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3E2" w:rsidRDefault="00BB1A29">
      <w:r>
        <w:t>asdasdasdasfasfasf</w:t>
      </w:r>
      <w:bookmarkStart w:id="0" w:name="_GoBack"/>
      <w:bookmarkEnd w:id="0"/>
    </w:p>
    <w:sectPr w:rsidR="007343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09"/>
    <w:rsid w:val="00270BE3"/>
    <w:rsid w:val="006612DA"/>
    <w:rsid w:val="007C6786"/>
    <w:rsid w:val="007D0809"/>
    <w:rsid w:val="00BB1A29"/>
    <w:rsid w:val="00E2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38E40-9960-4B3C-969B-E0D14C9F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García Chilchoa</dc:creator>
  <cp:keywords/>
  <dc:description/>
  <cp:lastModifiedBy>Omar García Chilchoa</cp:lastModifiedBy>
  <cp:revision>3</cp:revision>
  <dcterms:created xsi:type="dcterms:W3CDTF">2016-10-28T20:53:00Z</dcterms:created>
  <dcterms:modified xsi:type="dcterms:W3CDTF">2016-10-28T20:54:00Z</dcterms:modified>
</cp:coreProperties>
</file>