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3B" w:rsidRDefault="0092313B" w:rsidP="0092313B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apiC</w:t>
      </w:r>
      <w:r>
        <w:t>loud</w:t>
      </w:r>
      <w:proofErr w:type="spellEnd"/>
    </w:p>
    <w:p w:rsidR="0092313B" w:rsidRDefault="0092313B" w:rsidP="0092313B">
      <w:r>
        <w:rPr>
          <w:rFonts w:hint="eastAsia"/>
        </w:rPr>
        <w:t>由于本项目的app</w:t>
      </w:r>
      <w:r w:rsidR="00341C0E">
        <w:rPr>
          <w:rFonts w:hint="eastAsia"/>
        </w:rPr>
        <w:t>端</w:t>
      </w:r>
      <w:r>
        <w:rPr>
          <w:rFonts w:hint="eastAsia"/>
        </w:rPr>
        <w:t>是借助</w:t>
      </w:r>
      <w:proofErr w:type="spellStart"/>
      <w:r>
        <w:rPr>
          <w:rFonts w:hint="eastAsia"/>
        </w:rPr>
        <w:t>api</w:t>
      </w:r>
      <w:r>
        <w:t>Cloud</w:t>
      </w:r>
      <w:proofErr w:type="spellEnd"/>
      <w:r w:rsidR="00341C0E">
        <w:rPr>
          <w:rFonts w:hint="eastAsia"/>
        </w:rPr>
        <w:t>平台</w:t>
      </w:r>
      <w:r>
        <w:rPr>
          <w:rFonts w:hint="eastAsia"/>
        </w:rPr>
        <w:t>搭建的，所以需要对它有个基本的了解</w:t>
      </w:r>
    </w:p>
    <w:p w:rsidR="0092313B" w:rsidRDefault="0092313B" w:rsidP="0092313B">
      <w:proofErr w:type="spellStart"/>
      <w:r>
        <w:t>APICloud</w:t>
      </w:r>
      <w:proofErr w:type="spellEnd"/>
      <w:r>
        <w:t>是中国领先的“云端一体”的移动应用</w:t>
      </w:r>
      <w:proofErr w:type="gramStart"/>
      <w:r>
        <w:t>云服务</w:t>
      </w:r>
      <w:proofErr w:type="gramEnd"/>
      <w:r>
        <w:t>提供商</w:t>
      </w:r>
      <w:r w:rsidR="00341C0E">
        <w:rPr>
          <w:rFonts w:hint="eastAsia"/>
        </w:rPr>
        <w:t>，它提供的云平台能够</w:t>
      </w:r>
      <w:r w:rsidR="00341C0E">
        <w:t>基于JavaScript开发iOS与Android跨平台APP</w:t>
      </w:r>
      <w:r w:rsidR="00341C0E">
        <w:rPr>
          <w:rFonts w:hint="eastAsia"/>
        </w:rPr>
        <w:t>，</w:t>
      </w:r>
      <w:r w:rsidR="00ED27E5">
        <w:rPr>
          <w:rFonts w:hint="eastAsia"/>
        </w:rPr>
        <w:t>所以对于开发人员来说涉及的还是J</w:t>
      </w:r>
      <w:r w:rsidR="00ED27E5">
        <w:t>S</w:t>
      </w:r>
      <w:r w:rsidR="00ED27E5">
        <w:rPr>
          <w:rFonts w:hint="eastAsia"/>
        </w:rPr>
        <w:t>，不用新学其他开发语言。</w:t>
      </w:r>
      <w:r w:rsidR="00341C0E">
        <w:rPr>
          <w:rFonts w:hint="eastAsia"/>
        </w:rPr>
        <w:t>还有</w:t>
      </w:r>
      <w:r w:rsidR="00341C0E">
        <w:t>丰富的APP模块组件</w:t>
      </w:r>
      <w:r w:rsidR="00341C0E">
        <w:rPr>
          <w:rFonts w:hint="eastAsia"/>
        </w:rPr>
        <w:t>，拼装即用，能够轻松进行线上调试</w:t>
      </w:r>
    </w:p>
    <w:p w:rsidR="0092313B" w:rsidRPr="0092313B" w:rsidRDefault="0092313B" w:rsidP="0092313B"/>
    <w:p w:rsidR="00D476A8" w:rsidRDefault="00366B4E">
      <w:proofErr w:type="spellStart"/>
      <w:r>
        <w:rPr>
          <w:rFonts w:hint="eastAsia"/>
        </w:rPr>
        <w:t>api</w:t>
      </w:r>
      <w:r>
        <w:t>Cloud</w:t>
      </w:r>
      <w:proofErr w:type="spellEnd"/>
      <w:r w:rsidR="0083328B">
        <w:rPr>
          <w:rFonts w:hint="eastAsia"/>
        </w:rPr>
        <w:t>应用结构</w:t>
      </w:r>
    </w:p>
    <w:p w:rsidR="0083328B" w:rsidRDefault="0083328B">
      <w:r>
        <w:rPr>
          <w:noProof/>
        </w:rPr>
        <w:drawing>
          <wp:inline distT="0" distB="0" distL="0" distR="0" wp14:anchorId="701461C1" wp14:editId="57AECAA2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E" w:rsidRDefault="00341C0E"/>
    <w:p w:rsidR="009F16D8" w:rsidRDefault="009F16D8" w:rsidP="009F16D8">
      <w:r>
        <w:rPr>
          <w:rFonts w:hint="eastAsia"/>
        </w:rPr>
        <w:t>应用如何进行线上测试</w:t>
      </w:r>
    </w:p>
    <w:p w:rsidR="009F16D8" w:rsidRDefault="009F16D8" w:rsidP="009F16D8">
      <w:r>
        <w:rPr>
          <w:rFonts w:hint="eastAsia"/>
        </w:rPr>
        <w:t>由于应用使用了很多第三方模块，所以需要自定义</w:t>
      </w:r>
      <w:r w:rsidR="00B10528">
        <w:rPr>
          <w:rFonts w:hint="eastAsia"/>
        </w:rPr>
        <w:t>loade</w:t>
      </w:r>
      <w:r w:rsidR="00B10528">
        <w:t>r</w:t>
      </w:r>
      <w:r w:rsidR="00B10528">
        <w:rPr>
          <w:rFonts w:hint="eastAsia"/>
        </w:rPr>
        <w:t>，</w:t>
      </w:r>
      <w:r>
        <w:rPr>
          <w:rFonts w:hint="eastAsia"/>
        </w:rPr>
        <w:t>将应用同步到手机上（官方的loader只包含了官方模块）</w:t>
      </w:r>
    </w:p>
    <w:p w:rsidR="009F16D8" w:rsidRDefault="009F16D8" w:rsidP="009F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在官方开发控制台创建一个空的app</w:t>
      </w:r>
      <w:r>
        <w:t>,</w:t>
      </w:r>
      <w:r>
        <w:rPr>
          <w:rFonts w:hint="eastAsia"/>
        </w:rPr>
        <w:t>将ap</w:t>
      </w:r>
      <w:r>
        <w:t>p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复制到本地应用的config</w:t>
      </w:r>
      <w:r>
        <w:t>.xml</w:t>
      </w:r>
      <w:r>
        <w:rPr>
          <w:rFonts w:hint="eastAsia"/>
        </w:rPr>
        <w:t>的id配置上。</w:t>
      </w:r>
    </w:p>
    <w:p w:rsidR="009F16D8" w:rsidRDefault="009F16D8" w:rsidP="009F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在线上的空app中加入模块</w:t>
      </w:r>
    </w:p>
    <w:p w:rsidR="009F16D8" w:rsidRDefault="009F16D8" w:rsidP="009F16D8">
      <w:r>
        <w:rPr>
          <w:noProof/>
        </w:rPr>
        <w:drawing>
          <wp:inline distT="0" distB="0" distL="0" distR="0" wp14:anchorId="2272E259" wp14:editId="50A9F894">
            <wp:extent cx="527431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28" w:rsidRDefault="00B10528" w:rsidP="00B105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自定义loader</w:t>
      </w:r>
    </w:p>
    <w:p w:rsidR="00B10528" w:rsidRDefault="00B10528" w:rsidP="00B10528">
      <w:r>
        <w:rPr>
          <w:rFonts w:hint="eastAsia"/>
        </w:rPr>
        <w:t>先编译成安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loader，然乎</w:t>
      </w:r>
      <w:proofErr w:type="gramStart"/>
      <w:r>
        <w:rPr>
          <w:rFonts w:hint="eastAsia"/>
        </w:rPr>
        <w:t>手机扫码下载</w:t>
      </w:r>
      <w:proofErr w:type="gramEnd"/>
    </w:p>
    <w:p w:rsidR="00B10528" w:rsidRDefault="00B10528" w:rsidP="00923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wif</w:t>
      </w:r>
      <w:r>
        <w:t>e</w:t>
      </w:r>
      <w:r>
        <w:rPr>
          <w:rFonts w:hint="eastAsia"/>
        </w:rPr>
        <w:t>连接本地项目，然后即可预览</w:t>
      </w:r>
    </w:p>
    <w:p w:rsidR="0092313B" w:rsidRDefault="0092313B" w:rsidP="0092313B"/>
    <w:p w:rsidR="0092313B" w:rsidRDefault="0092313B" w:rsidP="0092313B">
      <w:pPr>
        <w:pStyle w:val="2"/>
      </w:pPr>
      <w:r>
        <w:rPr>
          <w:rFonts w:hint="eastAsia"/>
        </w:rPr>
        <w:lastRenderedPageBreak/>
        <w:t>二，restful风格</w:t>
      </w:r>
    </w:p>
    <w:p w:rsidR="00341C0E" w:rsidRDefault="00341C0E" w:rsidP="00341C0E">
      <w:r>
        <w:t>REST</w:t>
      </w:r>
      <w:r w:rsidR="001C407F">
        <w:rPr>
          <w:rFonts w:hint="eastAsia"/>
        </w:rPr>
        <w:t>ful</w:t>
      </w:r>
      <w:r>
        <w:t>风格：</w:t>
      </w:r>
      <w:r w:rsidR="001C407F">
        <w:rPr>
          <w:rFonts w:hint="eastAsia"/>
        </w:rPr>
        <w:t>一种软件架构风格。</w:t>
      </w:r>
      <w:r>
        <w:t>从MVC到前后端完全分离</w:t>
      </w:r>
      <w:r>
        <w:rPr>
          <w:rFonts w:hint="eastAsia"/>
        </w:rPr>
        <w:t>。</w:t>
      </w:r>
      <w:r>
        <w:t>首先从浏览器发送AJAX请求，然后服务</w:t>
      </w:r>
      <w:proofErr w:type="gramStart"/>
      <w:r>
        <w:t>端接受</w:t>
      </w:r>
      <w:proofErr w:type="gramEnd"/>
      <w:r>
        <w:t>该请求并返回JSON数据返回给浏览器，最后在浏览器中进行界面渲染</w:t>
      </w:r>
    </w:p>
    <w:p w:rsidR="001C407F" w:rsidRDefault="001C407F" w:rsidP="00341C0E">
      <w:r>
        <w:t xml:space="preserve"> </w:t>
      </w:r>
      <w:r w:rsidR="00341C0E">
        <w:t>服务端将内部资源发布REST服务，客户端通过URL来定位这些资源并通过HTTP协议来访问它们</w:t>
      </w:r>
      <w:r w:rsidR="00341C0E">
        <w:rPr>
          <w:rFonts w:hint="eastAsia"/>
        </w:rPr>
        <w:t>。</w:t>
      </w:r>
    </w:p>
    <w:p w:rsidR="001C407F" w:rsidRDefault="001C407F" w:rsidP="00341C0E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如何实现r</w:t>
      </w:r>
      <w:r>
        <w:t>estful</w:t>
      </w:r>
      <w:r>
        <w:rPr>
          <w:rFonts w:hint="eastAsia"/>
        </w:rPr>
        <w:t>风格（主要改变在controller层，原先的controller</w:t>
      </w:r>
      <w:bookmarkStart w:id="0" w:name="_GoBack"/>
      <w:bookmarkEnd w:id="0"/>
      <w:r>
        <w:rPr>
          <w:rFonts w:hint="eastAsia"/>
        </w:rPr>
        <w:t>与前端完成彻底分离，只是进行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数据的传输）</w:t>
      </w:r>
    </w:p>
    <w:p w:rsidR="001C407F" w:rsidRDefault="001C407F" w:rsidP="001C40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注解的改变，</w:t>
      </w:r>
      <w:r>
        <w:t>@Controller</w:t>
      </w:r>
      <w:r>
        <w:rPr>
          <w:rFonts w:hint="eastAsia"/>
        </w:rPr>
        <w:t>需要变成</w:t>
      </w:r>
      <w:proofErr w:type="spellStart"/>
      <w:r>
        <w:t>RestController</w:t>
      </w:r>
      <w:proofErr w:type="spellEnd"/>
    </w:p>
    <w:p w:rsidR="001C407F" w:rsidRDefault="001C407F" w:rsidP="001C407F">
      <w:r>
        <w:rPr>
          <w:rFonts w:hint="eastAsia"/>
        </w:rPr>
        <w:t>使用</w:t>
      </w:r>
      <w:r>
        <w:t>@Controller 注解，在对应的方法上，视图</w:t>
      </w:r>
      <w:proofErr w:type="gramStart"/>
      <w:r>
        <w:t>解析器</w:t>
      </w:r>
      <w:proofErr w:type="gramEnd"/>
      <w:r>
        <w:t>可以解析return 的</w:t>
      </w:r>
      <w:proofErr w:type="spellStart"/>
      <w:r>
        <w:t>jsp,html</w:t>
      </w:r>
      <w:proofErr w:type="spellEnd"/>
      <w:r>
        <w:t>页面，并且跳转到相应页面 若返回</w:t>
      </w:r>
      <w:proofErr w:type="spellStart"/>
      <w:r>
        <w:t>json</w:t>
      </w:r>
      <w:proofErr w:type="spellEnd"/>
      <w:r>
        <w:t>等内容到页面，则需要加@</w:t>
      </w:r>
      <w:proofErr w:type="spellStart"/>
      <w:r>
        <w:t>ResponseBody</w:t>
      </w:r>
      <w:proofErr w:type="spellEnd"/>
      <w:r>
        <w:t>注解</w:t>
      </w:r>
    </w:p>
    <w:p w:rsidR="001C407F" w:rsidRDefault="001C407F" w:rsidP="001C407F">
      <w:r>
        <w:t>@</w:t>
      </w:r>
      <w:proofErr w:type="spellStart"/>
      <w:r>
        <w:t>RestController</w:t>
      </w:r>
      <w:proofErr w:type="spellEnd"/>
      <w:r>
        <w:t>注解相当于@</w:t>
      </w:r>
      <w:proofErr w:type="spellStart"/>
      <w:r>
        <w:t>ResponseBody</w:t>
      </w:r>
      <w:proofErr w:type="spellEnd"/>
      <w:r>
        <w:t xml:space="preserve"> ＋ @Controller合在一起的作用。</w:t>
      </w:r>
    </w:p>
    <w:p w:rsidR="001C407F" w:rsidRDefault="001C407F" w:rsidP="001C407F">
      <w:r>
        <w:rPr>
          <w:rFonts w:hint="eastAsia"/>
        </w:rPr>
        <w:t>@</w:t>
      </w:r>
      <w:proofErr w:type="spellStart"/>
      <w:r>
        <w:t>RestController</w:t>
      </w:r>
      <w:proofErr w:type="spellEnd"/>
      <w:r>
        <w:t>不能解析return 的</w:t>
      </w:r>
      <w:proofErr w:type="spellStart"/>
      <w:r>
        <w:t>jsp,html</w:t>
      </w:r>
      <w:proofErr w:type="spellEnd"/>
      <w:r>
        <w:t>页面</w:t>
      </w:r>
    </w:p>
    <w:p w:rsidR="001C407F" w:rsidRDefault="001C407F" w:rsidP="001C407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数据的封装</w:t>
      </w:r>
    </w:p>
    <w:p w:rsidR="00296DAE" w:rsidRDefault="001C407F" w:rsidP="001C407F">
      <w:r>
        <w:rPr>
          <w:rFonts w:hint="eastAsia"/>
        </w:rPr>
        <w:t>除了</w:t>
      </w:r>
      <w:r w:rsidR="00296DAE">
        <w:rPr>
          <w:rFonts w:hint="eastAsia"/>
        </w:rPr>
        <w:t>封装要发送的数据外还要添加其他元数据，如</w:t>
      </w:r>
      <w:r w:rsidR="00296DAE">
        <w:t>HTTP</w:t>
      </w:r>
      <w:r w:rsidR="00B658AB">
        <w:t>状态</w:t>
      </w:r>
      <w:r w:rsidR="00296DAE">
        <w:rPr>
          <w:rFonts w:hint="eastAsia"/>
        </w:rPr>
        <w:t>信息表示服务器响应状态信息，要将他们封装到一个对象中</w:t>
      </w:r>
    </w:p>
    <w:p w:rsidR="00296DAE" w:rsidRDefault="00296DAE" w:rsidP="001C407F">
      <w:r>
        <w:rPr>
          <w:noProof/>
        </w:rPr>
        <w:drawing>
          <wp:inline distT="0" distB="0" distL="0" distR="0" wp14:anchorId="10EA2C64" wp14:editId="0E2DF3C7">
            <wp:extent cx="4343400" cy="478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AE" w:rsidRDefault="00296DAE" w:rsidP="00ED27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将元数据动态的添加进去，这就涉及Spring的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了</w:t>
      </w:r>
      <w:r w:rsidR="00ED27E5">
        <w:rPr>
          <w:rFonts w:hint="eastAsia"/>
        </w:rPr>
        <w:t>，增加一个处理异常的切面，他会在</w:t>
      </w:r>
      <w:r w:rsidR="00ED27E5">
        <w:t>@</w:t>
      </w:r>
      <w:proofErr w:type="spellStart"/>
      <w:r w:rsidR="00ED27E5">
        <w:rPr>
          <w:rFonts w:hint="eastAsia"/>
        </w:rPr>
        <w:t>requestM</w:t>
      </w:r>
      <w:r w:rsidR="00ED27E5">
        <w:t>ap</w:t>
      </w:r>
      <w:proofErr w:type="spellEnd"/>
      <w:r w:rsidR="00ED27E5">
        <w:rPr>
          <w:rFonts w:hint="eastAsia"/>
        </w:rPr>
        <w:t>注解的方法上的入口自动进行插入</w:t>
      </w:r>
    </w:p>
    <w:p w:rsidR="00ED27E5" w:rsidRDefault="00ED27E5" w:rsidP="00ED27E5">
      <w:r>
        <w:rPr>
          <w:noProof/>
        </w:rPr>
        <w:lastRenderedPageBreak/>
        <w:drawing>
          <wp:inline distT="0" distB="0" distL="0" distR="0" wp14:anchorId="0FE6D90F" wp14:editId="1C083F16">
            <wp:extent cx="5274310" cy="3227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E5" w:rsidRDefault="00ED27E5" w:rsidP="00ED27E5">
      <w:pPr>
        <w:pStyle w:val="a3"/>
        <w:ind w:left="360" w:firstLineChars="0" w:firstLine="0"/>
      </w:pPr>
    </w:p>
    <w:p w:rsidR="001C407F" w:rsidRDefault="00ED27E5" w:rsidP="00ED27E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最后一步就是进行跨域了，</w:t>
      </w:r>
      <w:proofErr w:type="gramStart"/>
      <w:r w:rsidRPr="00ED27E5">
        <w:rPr>
          <w:rFonts w:hint="eastAsia"/>
        </w:rPr>
        <w:t>不</w:t>
      </w:r>
      <w:proofErr w:type="gramEnd"/>
      <w:r w:rsidRPr="00ED27E5">
        <w:rPr>
          <w:rFonts w:hint="eastAsia"/>
        </w:rPr>
        <w:t>同源的客户端脚本在没有明确授权的情况下，不能读写</w:t>
      </w:r>
    </w:p>
    <w:p w:rsidR="00ED27E5" w:rsidRDefault="00ED27E5" w:rsidP="00ED27E5">
      <w:pPr>
        <w:jc w:val="left"/>
      </w:pPr>
      <w:r w:rsidRPr="00ED27E5">
        <w:rPr>
          <w:rFonts w:hint="eastAsia"/>
        </w:rPr>
        <w:t>对方资源</w:t>
      </w:r>
      <w:r>
        <w:rPr>
          <w:rFonts w:hint="eastAsia"/>
        </w:rPr>
        <w:t>，简单来说就是不允许跨域的ajax请求。什么是跨域，U</w:t>
      </w:r>
      <w:r>
        <w:t>RL</w:t>
      </w:r>
      <w:r>
        <w:rPr>
          <w:rFonts w:hint="eastAsia"/>
        </w:rPr>
        <w:t>，端口，协议，只要有一个不同就是跨域。要想进行跨域，必须在服务端进行授权</w:t>
      </w:r>
    </w:p>
    <w:p w:rsidR="00ED27E5" w:rsidRDefault="00ED27E5" w:rsidP="00ED27E5">
      <w:pPr>
        <w:jc w:val="left"/>
      </w:pPr>
      <w:r>
        <w:rPr>
          <w:rFonts w:hint="eastAsia"/>
        </w:rPr>
        <w:t>授权</w:t>
      </w:r>
      <w:r w:rsidR="00A94AFF">
        <w:rPr>
          <w:rFonts w:hint="eastAsia"/>
        </w:rPr>
        <w:t>方式：</w:t>
      </w:r>
      <w:r w:rsidR="00A94AFF">
        <w:t>将CORS响应头写入response对象中即可</w:t>
      </w:r>
    </w:p>
    <w:p w:rsidR="00A94AFF" w:rsidRDefault="00A94AFF" w:rsidP="00ED27E5">
      <w:pPr>
        <w:jc w:val="left"/>
      </w:pPr>
      <w:r>
        <w:rPr>
          <w:rFonts w:hint="eastAsia"/>
        </w:rPr>
        <w:t>所以要对h</w:t>
      </w:r>
      <w:r>
        <w:t>ttp</w:t>
      </w:r>
      <w:r>
        <w:rPr>
          <w:rFonts w:hint="eastAsia"/>
        </w:rPr>
        <w:t>请求进行过滤操作，将所有请求的</w:t>
      </w:r>
      <w:r>
        <w:t>response对象</w:t>
      </w:r>
      <w:r>
        <w:rPr>
          <w:rFonts w:hint="eastAsia"/>
        </w:rPr>
        <w:t>中添加跨域响应头</w:t>
      </w:r>
    </w:p>
    <w:p w:rsidR="00A94AFF" w:rsidRDefault="00A94AFF" w:rsidP="00ED27E5">
      <w:pPr>
        <w:jc w:val="left"/>
      </w:pPr>
      <w:r>
        <w:rPr>
          <w:noProof/>
        </w:rPr>
        <w:drawing>
          <wp:inline distT="0" distB="0" distL="0" distR="0" wp14:anchorId="35172DBE" wp14:editId="0B9FC708">
            <wp:extent cx="5274310" cy="2149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FF" w:rsidRDefault="00A30F87" w:rsidP="00ED27E5">
      <w:pPr>
        <w:jc w:val="left"/>
      </w:pPr>
      <w:r>
        <w:rPr>
          <w:rFonts w:hint="eastAsia"/>
        </w:rPr>
        <w:t>到此，一个简单的</w:t>
      </w:r>
      <w:proofErr w:type="spellStart"/>
      <w:r>
        <w:t>RESTFul</w:t>
      </w:r>
      <w:proofErr w:type="spellEnd"/>
      <w:r>
        <w:rPr>
          <w:rFonts w:hint="eastAsia"/>
        </w:rPr>
        <w:t>风格的架构就实现了</w:t>
      </w:r>
    </w:p>
    <w:p w:rsidR="00ED27E5" w:rsidRDefault="00ED27E5" w:rsidP="00ED27E5">
      <w:pPr>
        <w:jc w:val="left"/>
      </w:pPr>
    </w:p>
    <w:p w:rsidR="00ED27E5" w:rsidRPr="00ED27E5" w:rsidRDefault="00ED27E5" w:rsidP="00ED27E5"/>
    <w:p w:rsidR="001C407F" w:rsidRPr="001C407F" w:rsidRDefault="001C407F" w:rsidP="00341C0E"/>
    <w:p w:rsidR="0092313B" w:rsidRPr="0092313B" w:rsidRDefault="0092313B" w:rsidP="0092313B"/>
    <w:p w:rsidR="0092313B" w:rsidRDefault="0092313B" w:rsidP="0092313B"/>
    <w:p w:rsidR="009F16D8" w:rsidRDefault="009F16D8"/>
    <w:sectPr w:rsidR="009F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554"/>
    <w:multiLevelType w:val="hybridMultilevel"/>
    <w:tmpl w:val="8FE23FEC"/>
    <w:lvl w:ilvl="0" w:tplc="127A34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75143"/>
    <w:multiLevelType w:val="hybridMultilevel"/>
    <w:tmpl w:val="F15E6326"/>
    <w:lvl w:ilvl="0" w:tplc="1848C33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B7AE4"/>
    <w:multiLevelType w:val="hybridMultilevel"/>
    <w:tmpl w:val="5846C83A"/>
    <w:lvl w:ilvl="0" w:tplc="8B4086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B6"/>
    <w:rsid w:val="000E3512"/>
    <w:rsid w:val="001C407F"/>
    <w:rsid w:val="00296DAE"/>
    <w:rsid w:val="00341C0E"/>
    <w:rsid w:val="00366B4E"/>
    <w:rsid w:val="005A11B6"/>
    <w:rsid w:val="007B15C9"/>
    <w:rsid w:val="0083328B"/>
    <w:rsid w:val="0092313B"/>
    <w:rsid w:val="009F16D8"/>
    <w:rsid w:val="00A30F87"/>
    <w:rsid w:val="00A94AFF"/>
    <w:rsid w:val="00B10528"/>
    <w:rsid w:val="00B11BFE"/>
    <w:rsid w:val="00B658AB"/>
    <w:rsid w:val="00D476A8"/>
    <w:rsid w:val="00ED27E5"/>
    <w:rsid w:val="00F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71F"/>
  <w15:chartTrackingRefBased/>
  <w15:docId w15:val="{F6E05DAE-1166-4508-80C0-0CE75BF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3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6D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31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11</cp:revision>
  <dcterms:created xsi:type="dcterms:W3CDTF">2018-09-11T01:39:00Z</dcterms:created>
  <dcterms:modified xsi:type="dcterms:W3CDTF">2018-10-14T14:38:00Z</dcterms:modified>
</cp:coreProperties>
</file>