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>
      <w:pPr>
        <w:spacing w:after="160" w:line="276" w:lineRule="auto"/>
        <w:jc w:val="center"/>
      </w:pPr>
      <w:r>
        <w:rPr>
          <w:b/>
          <w:i w:val="0"/>
          <w:color w:val="595959"/>
          <w:sz w:val="30"/>
        </w:rPr>
        <w:t>„МОЗАИК ФРУТ“ ЕООД</w:t>
      </w:r>
    </w:p>
    <w:p>
      <w:pPr>
        <w:spacing w:after="120" w:line="276" w:lineRule="auto"/>
        <w:jc w:val="center"/>
      </w:pPr>
      <w:r>
        <w:rPr>
          <w:b/>
          <w:i w:val="0"/>
          <w:color w:val="1F3864"/>
          <w:sz w:val="54"/>
        </w:rPr>
        <w:t>НАРЪЧНИК НА ТЕХНОЛОГА</w:t>
      </w:r>
    </w:p>
    <w:p>
      <w:pPr>
        <w:spacing w:after="0" w:line="276" w:lineRule="auto"/>
        <w:jc w:val="center"/>
      </w:pPr>
      <w:r>
        <w:rPr>
          <w:b w:val="0"/>
          <w:i w:val="0"/>
          <w:color w:val="1565C0"/>
          <w:sz w:val="27"/>
        </w:rPr>
        <w:t>Изводи от данните за сезони 2021 – 2024</w:t>
      </w:r>
    </w:p>
    <w:p/>
    <w:p/>
    <w:p/>
    <w:p/>
    <w:p/>
    <w:p/>
    <w:p/>
    <w:p/>
    <w:p>
      <w:pPr>
        <w:spacing w:after="40" w:line="276" w:lineRule="auto"/>
        <w:jc w:val="center"/>
      </w:pPr>
      <w:r>
        <w:rPr>
          <w:b w:val="0"/>
          <w:i w:val="0"/>
          <w:color w:val="595959"/>
          <w:sz w:val="20"/>
        </w:rPr>
        <w:t>8 660 изсушени колички  ·  23 738 тунел-часа  ·  18 тунела</w:t>
      </w:r>
    </w:p>
    <w:p>
      <w:pPr>
        <w:spacing w:after="40" w:line="276" w:lineRule="auto"/>
        <w:jc w:val="center"/>
      </w:pPr>
      <w:r>
        <w:rPr>
          <w:b w:val="0"/>
          <w:i w:val="0"/>
          <w:color w:val="595959"/>
          <w:sz w:val="20"/>
        </w:rPr>
        <w:t>Допълнение към „Ръководство за оператора“ (v1.2)</w:t>
      </w:r>
    </w:p>
    <w:p>
      <w:pPr>
        <w:spacing w:after="0" w:line="276" w:lineRule="auto"/>
        <w:jc w:val="center"/>
      </w:pPr>
      <w:r>
        <w:rPr>
          <w:b w:val="0"/>
          <w:i w:val="0"/>
          <w:color w:val="595959"/>
          <w:sz w:val="20"/>
        </w:rPr>
        <w:t>Версия 1.0  —  август 2026</w:t>
      </w:r>
    </w:p>
    <w:p>
      <w:r>
        <w:br w:type="page"/>
      </w:r>
    </w:p>
    <w:p>
      <w:pPr>
        <w:pStyle w:val="Heading1"/>
        <w:pBdr>
          <w:bottom w:val="single" w:sz="8" w:space="3" w:color="E8EEF7"/>
        </w:pBdr>
        <w:spacing w:after="200"/>
      </w:pPr>
      <w:r>
        <w:rPr>
          <w:rFonts w:ascii="Calibri" w:hAnsi="Calibri"/>
          <w:b/>
          <w:color w:val="1F3864"/>
          <w:sz w:val="34"/>
        </w:rPr>
        <w:t>Съдържание</w:t>
      </w:r>
    </w:p>
    <w:p>
      <w:pPr>
        <w:spacing w:after="40"/>
      </w:pPr>
    </w:p>
    <w:p>
      <w:pPr>
        <w:tabs>
          <w:tab w:val="right" w:leader="dot" w:pos="9360"/>
        </w:tabs>
        <w:spacing w:after="60" w:line="264" w:lineRule="auto"/>
        <w:ind w:left="0"/>
      </w:pPr>
      <w:r>
        <w:rPr>
          <w:b/>
          <w:color w:val="1F3864"/>
          <w:sz w:val="22"/>
        </w:rPr>
        <w:t>1. За какво служи този документ</w:t>
      </w:r>
      <w:r>
        <w:rPr>
          <w:b/>
          <w:color w:val="1F3864"/>
          <w:sz w:val="22"/>
        </w:rPr>
        <w:tab/>
        <w:t>3</w:t>
      </w:r>
    </w:p>
    <w:p>
      <w:pPr>
        <w:tabs>
          <w:tab w:val="right" w:leader="dot" w:pos="9360"/>
        </w:tabs>
        <w:spacing w:after="60" w:line="264" w:lineRule="auto"/>
        <w:ind w:left="0"/>
      </w:pPr>
      <w:r>
        <w:rPr>
          <w:b/>
          <w:color w:val="1F3864"/>
          <w:sz w:val="22"/>
        </w:rPr>
        <w:t>2. Накратко — седемте неща, които си струват</w:t>
      </w:r>
      <w:r>
        <w:rPr>
          <w:b/>
          <w:color w:val="1F3864"/>
          <w:sz w:val="22"/>
        </w:rPr>
        <w:tab/>
        <w:t>3</w:t>
      </w:r>
    </w:p>
    <w:p>
      <w:pPr>
        <w:tabs>
          <w:tab w:val="right" w:leader="dot" w:pos="9360"/>
        </w:tabs>
        <w:spacing w:after="60" w:line="264" w:lineRule="auto"/>
        <w:ind w:left="0"/>
      </w:pPr>
      <w:r>
        <w:rPr>
          <w:b/>
          <w:color w:val="1F3864"/>
          <w:sz w:val="22"/>
        </w:rPr>
        <w:t>3. Клапите — какво правят наистина</w:t>
      </w:r>
      <w:r>
        <w:rPr>
          <w:b/>
          <w:color w:val="1F3864"/>
          <w:sz w:val="22"/>
        </w:rPr>
        <w:tab/>
        <w:t>4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3.1  Измереният ефект</w:t>
      </w:r>
      <w:r>
        <w:rPr>
          <w:b w:val="0"/>
          <w:color w:val="595959"/>
          <w:sz w:val="20"/>
        </w:rPr>
        <w:tab/>
        <w:t>4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3.2  Практически правила</w:t>
      </w:r>
      <w:r>
        <w:rPr>
          <w:b w:val="0"/>
          <w:color w:val="595959"/>
          <w:sz w:val="20"/>
        </w:rPr>
        <w:tab/>
        <w:t>4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3.3  Коя клапа кой тунел обслужва</w:t>
      </w:r>
      <w:r>
        <w:rPr>
          <w:b w:val="0"/>
          <w:color w:val="595959"/>
          <w:sz w:val="20"/>
        </w:rPr>
        <w:tab/>
        <w:t>5</w:t>
      </w:r>
    </w:p>
    <w:p>
      <w:pPr>
        <w:tabs>
          <w:tab w:val="right" w:leader="dot" w:pos="9360"/>
        </w:tabs>
        <w:spacing w:after="60" w:line="264" w:lineRule="auto"/>
        <w:ind w:left="0"/>
      </w:pPr>
      <w:r>
        <w:rPr>
          <w:b/>
          <w:color w:val="1F3864"/>
          <w:sz w:val="22"/>
        </w:rPr>
        <w:t>4. Часът на денонощието</w:t>
      </w:r>
      <w:r>
        <w:rPr>
          <w:b/>
          <w:color w:val="1F3864"/>
          <w:sz w:val="22"/>
        </w:rPr>
        <w:tab/>
        <w:t>6</w:t>
      </w:r>
    </w:p>
    <w:p>
      <w:pPr>
        <w:tabs>
          <w:tab w:val="right" w:leader="dot" w:pos="9360"/>
        </w:tabs>
        <w:spacing w:after="60" w:line="264" w:lineRule="auto"/>
        <w:ind w:left="0"/>
      </w:pPr>
      <w:r>
        <w:rPr>
          <w:b/>
          <w:color w:val="1F3864"/>
          <w:sz w:val="22"/>
        </w:rPr>
        <w:t>5. Кога да спрете да удължавате</w:t>
      </w:r>
      <w:r>
        <w:rPr>
          <w:b/>
          <w:color w:val="1F3864"/>
          <w:sz w:val="22"/>
        </w:rPr>
        <w:tab/>
        <w:t>8</w:t>
      </w:r>
    </w:p>
    <w:p>
      <w:pPr>
        <w:tabs>
          <w:tab w:val="right" w:leader="dot" w:pos="9360"/>
        </w:tabs>
        <w:spacing w:after="60" w:line="264" w:lineRule="auto"/>
        <w:ind w:left="0"/>
      </w:pPr>
      <w:r>
        <w:rPr>
          <w:b/>
          <w:color w:val="1F3864"/>
          <w:sz w:val="22"/>
        </w:rPr>
        <w:t>6. Вратите — най-големият неуправляван разход</w:t>
      </w:r>
      <w:r>
        <w:rPr>
          <w:b/>
          <w:color w:val="1F3864"/>
          <w:sz w:val="22"/>
        </w:rPr>
        <w:tab/>
        <w:t>8</w:t>
      </w:r>
    </w:p>
    <w:p>
      <w:pPr>
        <w:tabs>
          <w:tab w:val="right" w:leader="dot" w:pos="9360"/>
        </w:tabs>
        <w:spacing w:after="60" w:line="264" w:lineRule="auto"/>
        <w:ind w:left="0"/>
      </w:pPr>
      <w:r>
        <w:rPr>
          <w:b/>
          <w:color w:val="1F3864"/>
          <w:sz w:val="22"/>
        </w:rPr>
        <w:t>7. Пускане на нов тунел</w:t>
      </w:r>
      <w:r>
        <w:rPr>
          <w:b/>
          <w:color w:val="1F3864"/>
          <w:sz w:val="22"/>
        </w:rPr>
        <w:tab/>
        <w:t>11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7.1  Подгряване</w:t>
      </w:r>
      <w:r>
        <w:rPr>
          <w:b w:val="0"/>
          <w:color w:val="595959"/>
          <w:sz w:val="20"/>
        </w:rPr>
        <w:tab/>
        <w:t>11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7.2  Зареждане на количките</w:t>
      </w:r>
      <w:r>
        <w:rPr>
          <w:b w:val="0"/>
          <w:color w:val="595959"/>
          <w:sz w:val="20"/>
        </w:rPr>
        <w:tab/>
        <w:t>11</w:t>
      </w:r>
    </w:p>
    <w:p>
      <w:pPr>
        <w:tabs>
          <w:tab w:val="right" w:leader="dot" w:pos="9360"/>
        </w:tabs>
        <w:spacing w:after="20" w:line="264" w:lineRule="auto"/>
        <w:ind w:left="403"/>
      </w:pPr>
      <w:r>
        <w:rPr>
          <w:b w:val="0"/>
          <w:color w:val="595959"/>
          <w:sz w:val="20"/>
        </w:rPr>
        <w:t>7.3  Първата проверка и първото денонощие</w:t>
      </w:r>
      <w:r>
        <w:rPr>
          <w:b w:val="0"/>
          <w:color w:val="595959"/>
          <w:sz w:val="20"/>
        </w:rPr>
        <w:tab/>
        <w:t>12</w:t>
      </w:r>
    </w:p>
    <w:p>
      <w:pPr>
        <w:tabs>
          <w:tab w:val="right" w:leader="dot" w:pos="9360"/>
        </w:tabs>
        <w:spacing w:after="60" w:line="264" w:lineRule="auto"/>
        <w:ind w:left="0"/>
      </w:pPr>
      <w:r>
        <w:rPr>
          <w:b/>
          <w:color w:val="1F3864"/>
          <w:sz w:val="22"/>
        </w:rPr>
        <w:t>8. На какво да вярвате и на какво не</w:t>
      </w:r>
      <w:r>
        <w:rPr>
          <w:b/>
          <w:color w:val="1F3864"/>
          <w:sz w:val="22"/>
        </w:rPr>
        <w:tab/>
        <w:t>14</w:t>
      </w:r>
    </w:p>
    <w:p>
      <w:pPr>
        <w:tabs>
          <w:tab w:val="right" w:leader="dot" w:pos="9360"/>
        </w:tabs>
        <w:spacing w:after="60" w:line="264" w:lineRule="auto"/>
        <w:ind w:left="0"/>
      </w:pPr>
      <w:r>
        <w:rPr>
          <w:b/>
          <w:color w:val="1F3864"/>
          <w:sz w:val="22"/>
        </w:rPr>
        <w:t>9. Какво данните НЕ доказват</w:t>
      </w:r>
      <w:r>
        <w:rPr>
          <w:b/>
          <w:color w:val="1F3864"/>
          <w:sz w:val="22"/>
        </w:rPr>
        <w:tab/>
        <w:t>14</w:t>
      </w:r>
    </w:p>
    <w:p>
      <w:pPr>
        <w:tabs>
          <w:tab w:val="right" w:leader="dot" w:pos="9360"/>
        </w:tabs>
        <w:spacing w:after="60" w:line="264" w:lineRule="auto"/>
        <w:ind w:left="0"/>
      </w:pPr>
      <w:r>
        <w:rPr>
          <w:b/>
          <w:color w:val="1F3864"/>
          <w:sz w:val="22"/>
        </w:rPr>
        <w:t>10. Три опита за следващия сезон</w:t>
      </w:r>
      <w:r>
        <w:rPr>
          <w:b/>
          <w:color w:val="1F3864"/>
          <w:sz w:val="22"/>
        </w:rPr>
        <w:tab/>
        <w:t>15</w:t>
      </w:r>
    </w:p>
    <w:p>
      <w:pPr>
        <w:tabs>
          <w:tab w:val="right" w:leader="dot" w:pos="9360"/>
        </w:tabs>
        <w:spacing w:after="60" w:line="264" w:lineRule="auto"/>
        <w:ind w:left="0"/>
      </w:pPr>
      <w:r>
        <w:rPr>
          <w:b/>
          <w:color w:val="1F3864"/>
          <w:sz w:val="22"/>
        </w:rPr>
        <w:t>11. Контролен списък за смяната</w:t>
      </w:r>
      <w:r>
        <w:rPr>
          <w:b/>
          <w:color w:val="1F3864"/>
          <w:sz w:val="22"/>
        </w:rPr>
        <w:tab/>
        <w:t>16</w:t>
      </w:r>
    </w:p>
    <w:p>
      <w:r>
        <w:br w:type="page"/>
      </w:r>
    </w:p>
    <w:p>
      <w:pPr>
        <w:pStyle w:val="Heading1"/>
        <w:pBdr>
          <w:bottom w:val="single" w:sz="8" w:space="3" w:color="E8EEF7"/>
        </w:pBdr>
        <w:spacing w:before="320" w:after="80"/>
      </w:pPr>
      <w:r>
        <w:rPr>
          <w:rFonts w:ascii="Calibri" w:hAnsi="Calibri"/>
          <w:b/>
          <w:color w:val="1F3864"/>
          <w:sz w:val="34"/>
        </w:rPr>
        <w:t>1. За какво служи този документ</w:t>
      </w:r>
    </w:p>
    <w:p>
      <w:pPr>
        <w:spacing w:after="120" w:line="276" w:lineRule="auto"/>
      </w:pPr>
      <w:r>
        <w:rPr>
          <w:b w:val="0"/>
          <w:i w:val="0"/>
          <w:sz w:val="21"/>
        </w:rPr>
        <w:t>Този документ обобщава какво показват натрупаните данни от системата за четири сезона: 2021, 2022, 2023 и 2024 година. Възстановени са 8 660 изсушени колички и 23 738 тунел-часа работа. Написан е за технолога, включително за човек, който никога не е участвал в процес на сушене.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1565C0"/>
              <w:left w:val="single" w:sz="24" w:color="1565C0"/>
              <w:bottom w:val="single" w:sz="4" w:color="1565C0"/>
              <w:right w:val="single" w:sz="4" w:color="1565C0"/>
            </w:tcBorders>
            <w:shd w:val="clear" w:color="auto" w:fill="F2F5FA"/>
            <w:tcMar>
              <w:top w:w="110" w:type="dxa"/>
              <w:start w:w="16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b/>
                <w:color w:val="1565C0"/>
                <w:sz w:val="21"/>
              </w:rPr>
              <w:t>Какво Е и какво НЕ Е този документ</w:t>
            </w:r>
          </w:p>
          <w:p>
            <w:pPr>
              <w:spacing w:after="40" w:line="269" w:lineRule="auto"/>
            </w:pPr>
            <w:r>
              <w:rPr>
                <w:b/>
                <w:sz w:val="20"/>
              </w:rPr>
              <w:t>Е: обобщение на това, което заводът реално е правил през четири сезона, с числа.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Е: няколко закономерности, които никой не е виждал досега, защото никой не е гледал данните.</w:t>
            </w:r>
          </w:p>
          <w:p>
            <w:pPr>
              <w:spacing w:after="40" w:line="269" w:lineRule="auto"/>
            </w:pPr>
            <w:r>
              <w:rPr>
                <w:b/>
                <w:sz w:val="20"/>
              </w:rPr>
              <w:t>НЕ Е: ръководство за работа със системата. За това вижте „Ръководство за оператора“.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НЕ Е: окончателна истина. Част от изводите са временни и изрично е казано кои.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b w:val="0"/>
          <w:i w:val="0"/>
          <w:sz w:val="21"/>
        </w:rPr>
        <w:t>Където данните не стигат, за да се отговори на един въпрос, това е записано направо, а не заобиколено. Раздел 9 изброява точно тези случаи, а раздел 10 предлага какво да се направи следващия сезон, за да се получат отговорите.</w:t>
      </w:r>
    </w:p>
    <w:p>
      <w:pPr>
        <w:spacing w:after="120" w:line="276" w:lineRule="auto"/>
      </w:pPr>
      <w:r>
        <w:rPr>
          <w:b w:val="0"/>
          <w:i/>
          <w:color w:val="595959"/>
          <w:sz w:val="21"/>
        </w:rPr>
        <w:t>Сезон 2025 липсва, защото заводът не е работил — реколтата от сливи е била слаба или никаква.</w:t>
      </w:r>
    </w:p>
    <w:p>
      <w:pPr>
        <w:pStyle w:val="Heading1"/>
        <w:pBdr>
          <w:bottom w:val="single" w:sz="8" w:space="3" w:color="E8EEF7"/>
        </w:pBdr>
        <w:spacing w:before="320" w:after="80"/>
      </w:pPr>
      <w:r>
        <w:rPr>
          <w:rFonts w:ascii="Calibri" w:hAnsi="Calibri"/>
          <w:b/>
          <w:color w:val="1F3864"/>
          <w:sz w:val="34"/>
        </w:rPr>
        <w:t>2. Накратко — седемте неща, които си струват</w:t>
      </w:r>
    </w:p>
    <w:p>
      <w:pPr>
        <w:pStyle w:val="ListNumber"/>
        <w:numPr>
          <w:ilvl w:val="0"/>
          <w:numId w:val="10"/>
        </w:numPr>
        <w:spacing w:after="80" w:line="276" w:lineRule="auto"/>
      </w:pPr>
      <w:r>
        <w:rPr>
          <w:b w:val="0"/>
          <w:sz w:val="21"/>
        </w:rPr>
        <w:t>Клапите управляват влажността, а не температурата. 100 mm отваряне сваля влажността на студената страна със 7 процентни пункта. Температурата не се променя — горелката компенсира и гори повече газ.</w:t>
      </w:r>
    </w:p>
    <w:p>
      <w:pPr>
        <w:pStyle w:val="ListNumber"/>
        <w:numPr>
          <w:ilvl w:val="0"/>
          <w:numId w:val="10"/>
        </w:numPr>
        <w:spacing w:after="80" w:line="276" w:lineRule="auto"/>
      </w:pPr>
      <w:r>
        <w:rPr>
          <w:b w:val="0"/>
          <w:sz w:val="21"/>
        </w:rPr>
        <w:t>Клапата действа бавно. Две трети от ефекта идват след около 20 минути, пълният ефект — след около 2 часа. Не местете клапата повторно преди да минат поне 30 минути.</w:t>
      </w:r>
    </w:p>
    <w:p>
      <w:pPr>
        <w:pStyle w:val="ListNumber"/>
        <w:numPr>
          <w:ilvl w:val="0"/>
          <w:numId w:val="10"/>
        </w:numPr>
        <w:spacing w:after="80" w:line="276" w:lineRule="auto"/>
      </w:pPr>
      <w:r>
        <w:rPr>
          <w:b w:val="0"/>
          <w:sz w:val="21"/>
        </w:rPr>
        <w:t>Часът на денонощието влияе на решенията повече от всички сензори взети заедно. Между 15 и 19 ч. количките се връщат за досушаване в 60 % от случаите, между 22 и 04 ч. — в 19 %.</w:t>
      </w:r>
    </w:p>
    <w:p>
      <w:pPr>
        <w:pStyle w:val="ListNumber"/>
        <w:numPr>
          <w:ilvl w:val="0"/>
          <w:numId w:val="10"/>
        </w:numPr>
        <w:spacing w:after="80" w:line="276" w:lineRule="auto"/>
      </w:pPr>
      <w:r>
        <w:rPr>
          <w:b w:val="0"/>
          <w:sz w:val="21"/>
        </w:rPr>
        <w:t>След трето връщане на една количка четвърто „+30 мин“ почти не помага. Шансът да мине си остава около 40 %, независимо колко пъти вече е връщана. Отидете и вижте тунела.</w:t>
      </w:r>
    </w:p>
    <w:p>
      <w:pPr>
        <w:pStyle w:val="ListNumber"/>
        <w:numPr>
          <w:ilvl w:val="0"/>
          <w:numId w:val="10"/>
        </w:numPr>
        <w:spacing w:after="80" w:line="276" w:lineRule="auto"/>
      </w:pPr>
      <w:r>
        <w:rPr>
          <w:b w:val="0"/>
          <w:sz w:val="21"/>
        </w:rPr>
        <w:t>Смяната на количка охлажда тунела с 5 °C и той се възстановява 40 минути. Всеки тунел стои под зададената температура около 23 % от денонощието само заради собствените си врати.</w:t>
      </w:r>
    </w:p>
    <w:p>
      <w:pPr>
        <w:pStyle w:val="ListNumber"/>
        <w:numPr>
          <w:ilvl w:val="0"/>
          <w:numId w:val="10"/>
        </w:numPr>
        <w:spacing w:after="80" w:line="276" w:lineRule="auto"/>
      </w:pPr>
      <w:r>
        <w:rPr>
          <w:b w:val="0"/>
          <w:sz w:val="21"/>
        </w:rPr>
        <w:t>Пускането на нов тунел отнема около денонощие: подгряване 25–30 мин, после по една количка на всеки 123 минути, първа проверка след 20,5 часа.</w:t>
      </w:r>
    </w:p>
    <w:p>
      <w:pPr>
        <w:pStyle w:val="ListNumber"/>
        <w:numPr>
          <w:ilvl w:val="0"/>
          <w:numId w:val="10"/>
        </w:numPr>
        <w:spacing w:after="80" w:line="276" w:lineRule="auto"/>
      </w:pPr>
      <w:r>
        <w:rPr>
          <w:b w:val="0"/>
          <w:sz w:val="21"/>
        </w:rPr>
        <w:t>Не сравнявайте влажността между тунели. Сензорите имат постоянни, но различни отклонения. Сравнявайте един тунел само със самия него.</w:t>
      </w:r>
    </w:p>
    <w:p>
      <w:r>
        <w:br w:type="page"/>
      </w:r>
    </w:p>
    <w:p>
      <w:pPr>
        <w:pStyle w:val="Heading1"/>
        <w:pBdr>
          <w:bottom w:val="single" w:sz="8" w:space="3" w:color="E8EEF7"/>
        </w:pBdr>
        <w:spacing w:before="320" w:after="80"/>
      </w:pPr>
      <w:r>
        <w:rPr>
          <w:rFonts w:ascii="Calibri" w:hAnsi="Calibri"/>
          <w:b/>
          <w:color w:val="1F3864"/>
          <w:sz w:val="34"/>
        </w:rPr>
        <w:t>3. Клапите — какво правят наистина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3.1  Измереният ефект</w:t>
      </w:r>
    </w:p>
    <w:p>
      <w:pPr>
        <w:spacing w:after="120" w:line="276" w:lineRule="auto"/>
      </w:pPr>
      <w:r>
        <w:rPr>
          <w:b w:val="0"/>
          <w:i w:val="0"/>
          <w:sz w:val="21"/>
        </w:rPr>
        <w:t>Анализирани са 1 333 реални движения на клапи през 2022–2024 г. Ето какво се случва, когато клапата се отвори със 100 mm: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4320"/>
            <w:shd w:val="clear" w:color="auto" w:fill="1F38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Какво измерваме</w:t>
            </w:r>
          </w:p>
        </w:tc>
        <w:tc>
          <w:tcPr>
            <w:tcW w:type="dxa" w:w="3600"/>
            <w:shd w:val="clear" w:color="auto" w:fill="1F38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Промяна</w:t>
            </w:r>
          </w:p>
        </w:tc>
        <w:tc>
          <w:tcPr>
            <w:tcW w:type="dxa" w:w="3312"/>
            <w:shd w:val="clear" w:color="auto" w:fill="1F38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Кога се вижда</w:t>
            </w:r>
          </w:p>
        </w:tc>
      </w:tr>
      <w:tr>
        <w:trPr>
          <w:cantSplit/>
        </w:trPr>
        <w:tc>
          <w:tcPr>
            <w:tcW w:type="dxa" w:w="4320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Влажност на студената страна</w:t>
            </w:r>
          </w:p>
        </w:tc>
        <w:tc>
          <w:tcPr>
            <w:tcW w:type="dxa" w:w="3600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−7,3 процентни пункта</w:t>
            </w:r>
          </w:p>
        </w:tc>
        <w:tc>
          <w:tcPr>
            <w:tcW w:type="dxa" w:w="3312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2/3 за 20 мин, пълно за 2 ч</w:t>
            </w:r>
          </w:p>
        </w:tc>
      </w:tr>
      <w:tr>
        <w:trPr>
          <w:cantSplit/>
        </w:trPr>
        <w:tc>
          <w:tcPr>
            <w:tcW w:type="dxa" w:w="4320"/>
            <w:shd w:val="clear" w:color="auto" w:fill="FFFF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Абсолютна влага на топлата страна</w:t>
            </w:r>
          </w:p>
        </w:tc>
        <w:tc>
          <w:tcPr>
            <w:tcW w:type="dxa" w:w="3600"/>
            <w:shd w:val="clear" w:color="auto" w:fill="FFFF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−12,9 g/kg</w:t>
            </w:r>
          </w:p>
        </w:tc>
        <w:tc>
          <w:tcPr>
            <w:tcW w:type="dxa" w:w="3312"/>
            <w:shd w:val="clear" w:color="auto" w:fill="FFFF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2/3 за 10 мин, пълно за 1 ч</w:t>
            </w:r>
          </w:p>
        </w:tc>
      </w:tr>
      <w:tr>
        <w:trPr>
          <w:cantSplit/>
        </w:trPr>
        <w:tc>
          <w:tcPr>
            <w:tcW w:type="dxa" w:w="4320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Температура в тунела</w:t>
            </w:r>
          </w:p>
        </w:tc>
        <w:tc>
          <w:tcPr>
            <w:tcW w:type="dxa" w:w="3600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никаква промяна</w:t>
            </w:r>
          </w:p>
        </w:tc>
        <w:tc>
          <w:tcPr>
            <w:tcW w:type="dxa" w:w="3312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—</w:t>
            </w:r>
          </w:p>
        </w:tc>
      </w:tr>
    </w:tbl>
    <w:p>
      <w:pPr>
        <w:spacing w:after="40"/>
      </w:pP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309360" cy="25237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la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23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76" w:lineRule="auto"/>
        <w:jc w:val="center"/>
      </w:pPr>
      <w:r>
        <w:rPr>
          <w:b w:val="0"/>
          <w:i/>
          <w:color w:val="595959"/>
          <w:sz w:val="17"/>
        </w:rPr>
        <w:t>Усреднен отговор на 1 333 реални движения на клапи. Данни 2022–2024 г.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3.2  Практически правила</w:t>
      </w:r>
    </w:p>
    <w:p>
      <w:pPr>
        <w:spacing w:after="120" w:line="276" w:lineRule="auto"/>
      </w:pPr>
      <w:r>
        <w:rPr>
          <w:b w:val="0"/>
          <w:i w:val="0"/>
          <w:sz w:val="21"/>
        </w:rPr>
        <w:t>Горелката има собствено управление, което не е част от нашата система. Когато отворите клапата и вкарате студен въздух, горелката просто гори повече газ, за да задържи своята зададена температура.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EF6C00"/>
              <w:left w:val="single" w:sz="24" w:color="EF6C00"/>
              <w:bottom w:val="single" w:sz="4" w:color="EF6C00"/>
              <w:right w:val="single" w:sz="4" w:color="EF6C00"/>
            </w:tcBorders>
            <w:shd w:val="clear" w:color="auto" w:fill="F2F5FA"/>
            <w:tcMar>
              <w:top w:w="110" w:type="dxa"/>
              <w:start w:w="16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b/>
                <w:color w:val="EF6C00"/>
                <w:sz w:val="21"/>
              </w:rPr>
              <w:t>Отварянето на клапата не охлажда тунела. То го изсушава и струва газ.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Колко точно газ — не знаем, защото на горелката няма разходомер.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Това е най-полезният уред, който може да се добави към системата.</w:t>
            </w:r>
          </w:p>
        </w:tc>
      </w:tr>
    </w:tbl>
    <w:p>
      <w:pPr>
        <w:spacing w:after="40"/>
      </w:pPr>
    </w:p>
    <w:p>
      <w:pPr>
        <w:pStyle w:val="ListBullet"/>
        <w:spacing w:after="60" w:line="276" w:lineRule="auto"/>
      </w:pPr>
      <w:r>
        <w:rPr>
          <w:b w:val="0"/>
          <w:sz w:val="21"/>
        </w:rPr>
        <w:t>Отваряйте, когато влажността на студената страна расте и не се връща сама. Един пункт влажност ≈ 14 mm клапа.</w:t>
      </w:r>
    </w:p>
    <w:p>
      <w:pPr>
        <w:pStyle w:val="ListBullet"/>
        <w:spacing w:after="60" w:line="276" w:lineRule="auto"/>
      </w:pPr>
      <w:r>
        <w:rPr>
          <w:b w:val="0"/>
          <w:sz w:val="21"/>
        </w:rPr>
        <w:t>Изчакайте поне 30 минути преди да прецените ефекта. Ако местите на всеки 10 минути, ще „гоните“ собствените си движения.</w:t>
      </w:r>
    </w:p>
    <w:p>
      <w:pPr>
        <w:pStyle w:val="ListBullet"/>
        <w:spacing w:after="60" w:line="276" w:lineRule="auto"/>
      </w:pPr>
      <w:r>
        <w:rPr>
          <w:b w:val="0"/>
          <w:sz w:val="21"/>
        </w:rPr>
        <w:t>Не отваряйте „за всеки случай“ — всяко отваряне гори газ, а данните НЕ показват, че по-широко отворените клапи дават повече изсушени колички (раздел 9).</w:t>
      </w:r>
    </w:p>
    <w:p>
      <w:pPr>
        <w:pStyle w:val="ListBullet"/>
        <w:spacing w:after="60" w:line="276" w:lineRule="auto"/>
      </w:pPr>
      <w:r>
        <w:rPr>
          <w:b w:val="0"/>
          <w:sz w:val="21"/>
        </w:rPr>
        <w:t>Нощем външният въздух е по-влажен, затова същото отваряне изсушава по-малко. При равни други условия — леко по-малко отваряне нощем.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3.3  Коя клапа кой тунел обслужва</w:t>
      </w:r>
    </w:p>
    <w:p>
      <w:pPr>
        <w:spacing w:after="120" w:line="276" w:lineRule="auto"/>
      </w:pPr>
      <w:r>
        <w:rPr>
          <w:b w:val="0"/>
          <w:i w:val="0"/>
          <w:sz w:val="21"/>
        </w:rPr>
        <w:t>Това не е записано никъде в системата и беше възстановено от данните — по това как влажността на всеки тунел реагира на движението на всяка клапа.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2E7D32"/>
              <w:left w:val="single" w:sz="24" w:color="2E7D32"/>
              <w:bottom w:val="single" w:sz="4" w:color="2E7D32"/>
              <w:right w:val="single" w:sz="4" w:color="2E7D32"/>
            </w:tcBorders>
            <w:shd w:val="clear" w:color="auto" w:fill="F2F5FA"/>
            <w:tcMar>
              <w:top w:w="110" w:type="dxa"/>
              <w:start w:w="16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b/>
                <w:color w:val="2E7D32"/>
                <w:sz w:val="21"/>
              </w:rPr>
              <w:t>Клапа N обслужва тунел N — с едно изключение</w:t>
            </w:r>
          </w:p>
          <w:p>
            <w:pPr>
              <w:spacing w:after="40" w:line="269" w:lineRule="auto"/>
            </w:pPr>
            <w:r>
              <w:rPr>
                <w:b/>
                <w:sz w:val="20"/>
              </w:rPr>
              <w:t>Клапи 1 … 18  →  тунели 1 … 18</w:t>
            </w:r>
          </w:p>
          <w:p>
            <w:pPr>
              <w:spacing w:after="40" w:line="269" w:lineRule="auto"/>
            </w:pPr>
            <w:r>
              <w:rPr>
                <w:b/>
                <w:sz w:val="20"/>
              </w:rPr>
              <w:t>Клапа 19  →  тунел 8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Клапа 8 е работила през 2022 г., след което е отказала. Клапа 19 е поставена на нейно място и обслужва тунел 8 от сезон 2023 г. Затова клапите са 19, а тунелите 18.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b w:val="0"/>
          <w:i w:val="0"/>
          <w:sz w:val="21"/>
        </w:rPr>
        <w:t>Клапи, чиято зададена позиция не е мръднала през цял сезон: 2022 г. — 12, 18 и 19; 2023 г. — 8 и 18; 2024 г. — 10, 11 и 18. Клапа 18 не е мърдала нито един сезон.</w:t>
      </w:r>
    </w:p>
    <w:p>
      <w:pPr>
        <w:spacing w:after="120" w:line="276" w:lineRule="auto"/>
      </w:pPr>
      <w:r>
        <w:rPr>
          <w:b w:val="0"/>
          <w:i w:val="0"/>
          <w:sz w:val="21"/>
        </w:rPr>
        <w:t>Страницата УПРАВЛЕНИЕ КЛАПИ няма никакво цветово кодиране — повредена клапа изглежда точно като изправна. Затова веднъж на смяна прочетете числата: всичко извън 0–200 или празно поле означава повреда.</w:t>
      </w:r>
    </w:p>
    <w:p>
      <w:r>
        <w:br w:type="page"/>
      </w:r>
    </w:p>
    <w:p>
      <w:pPr>
        <w:pStyle w:val="Heading1"/>
        <w:pBdr>
          <w:bottom w:val="single" w:sz="8" w:space="3" w:color="E8EEF7"/>
        </w:pBdr>
        <w:spacing w:before="320" w:after="80"/>
      </w:pPr>
      <w:r>
        <w:rPr>
          <w:rFonts w:ascii="Calibri" w:hAnsi="Calibri"/>
          <w:b/>
          <w:color w:val="1F3864"/>
          <w:sz w:val="34"/>
        </w:rPr>
        <w:t>4. Часът на денонощието</w:t>
      </w:r>
    </w:p>
    <w:p>
      <w:pPr>
        <w:spacing w:after="120" w:line="276" w:lineRule="auto"/>
      </w:pPr>
      <w:r>
        <w:rPr>
          <w:b w:val="0"/>
          <w:i w:val="0"/>
          <w:sz w:val="21"/>
        </w:rPr>
        <w:t>Това е най-силната закономерност в целия анализ и досега никой не я е виждал.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309360" cy="25237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23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76" w:lineRule="auto"/>
        <w:jc w:val="center"/>
      </w:pPr>
      <w:r>
        <w:rPr>
          <w:b w:val="0"/>
          <w:i/>
          <w:color w:val="595959"/>
          <w:sz w:val="17"/>
        </w:rPr>
        <w:t>8 399 решения „готова / не е готова“ през четирите сезона.</w:t>
      </w:r>
    </w:p>
    <w:p>
      <w:pPr>
        <w:spacing w:after="120" w:line="276" w:lineRule="auto"/>
      </w:pPr>
      <w:r>
        <w:rPr>
          <w:b w:val="0"/>
          <w:i w:val="0"/>
          <w:sz w:val="21"/>
        </w:rPr>
        <w:t>Разликата между най-ниския и най-високия час е 41 процентни пункта. Два ясни върха — около 04–05 ч. и около 15–19 ч., тоест един-два часа преди всяко предаване на смяна. Най-ниските стойности са в средата на нощната смяна.</w:t>
      </w:r>
    </w:p>
    <w:p>
      <w:pPr>
        <w:spacing w:after="120" w:line="276" w:lineRule="auto"/>
      </w:pPr>
      <w:r>
        <w:rPr>
          <w:b w:val="0"/>
          <w:i w:val="0"/>
          <w:sz w:val="21"/>
        </w:rPr>
        <w:t>Проверено е дали това не идва от времето навън, от температурата в тунела, от влажността или от конкретния тунел. Не идва — след като всичко това се извади, часовият ефект остава.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C62828"/>
              <w:left w:val="single" w:sz="24" w:color="C62828"/>
              <w:bottom w:val="single" w:sz="4" w:color="C62828"/>
              <w:right w:val="single" w:sz="4" w:color="C62828"/>
            </w:tcBorders>
            <w:shd w:val="clear" w:color="auto" w:fill="F2F5FA"/>
            <w:tcMar>
              <w:top w:w="110" w:type="dxa"/>
              <w:start w:w="16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b/>
                <w:color w:val="C62828"/>
                <w:sz w:val="21"/>
              </w:rPr>
              <w:t>Часът предсказва решението по-добре от всички сензори взети заедно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Компютърен модел с 18 показателя от сензорите (температури, влажности, външно време, положение на клапата) познава решението в 61,0 % от случаите.</w:t>
            </w:r>
          </w:p>
          <w:p>
            <w:pPr>
              <w:spacing w:after="40" w:line="269" w:lineRule="auto"/>
            </w:pPr>
            <w:r>
              <w:rPr>
                <w:b/>
                <w:sz w:val="20"/>
              </w:rPr>
              <w:t>Само часът от денонощието — 61,7 %.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Най-вероятното обяснение е практическо: натискането на бутона за връщане не изисква никаква физическа работа, докато бутонът за нова количка изисква да се превъртят дванадесет колички.</w:t>
            </w:r>
          </w:p>
        </w:tc>
      </w:tr>
    </w:tbl>
    <w:p>
      <w:pPr>
        <w:spacing w:after="40"/>
      </w:pP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</w:r>
    </w:p>
    <w:p>
      <w:pPr>
        <w:spacing w:after="80" w:line="276" w:lineRule="auto"/>
      </w:pPr>
      <w:r>
        <w:rPr>
          <w:b/>
          <w:i w:val="0"/>
          <w:color w:val="1565C0"/>
          <w:sz w:val="24"/>
        </w:rPr>
        <w:t>Какво да правите с това</w:t>
      </w:r>
    </w:p>
    <w:p>
      <w:pPr>
        <w:spacing w:after="120" w:line="276" w:lineRule="auto"/>
      </w:pPr>
      <w:r>
        <w:rPr>
          <w:b w:val="0"/>
          <w:i w:val="0"/>
          <w:sz w:val="21"/>
        </w:rPr>
        <w:t>Това не е упрек към хората — то е нормална реакция на устройството на процеса. Но струва пари в двете посоки: следобед тунелът работи 30 минути повече, отколкото трябва, а посред нощ има риск количка да излезе недосушена, защото приемат по-лесно.</w:t>
      </w:r>
    </w:p>
    <w:p>
      <w:pPr>
        <w:pStyle w:val="ListNumber"/>
        <w:numPr>
          <w:ilvl w:val="0"/>
          <w:numId w:val="11"/>
        </w:numPr>
        <w:spacing w:after="80" w:line="276" w:lineRule="auto"/>
      </w:pPr>
      <w:r>
        <w:rPr>
          <w:b w:val="0"/>
          <w:sz w:val="21"/>
        </w:rPr>
        <w:t>Гледайте процента връщания по час за своята смяна. Ако при вас е системно над 50 %, а на следващата смяна е 25 %, разликата не е в сливите.</w:t>
      </w:r>
    </w:p>
    <w:p>
      <w:pPr>
        <w:pStyle w:val="ListNumber"/>
        <w:numPr>
          <w:ilvl w:val="0"/>
          <w:numId w:val="11"/>
        </w:numPr>
        <w:spacing w:after="80" w:line="276" w:lineRule="auto"/>
      </w:pPr>
      <w:r>
        <w:rPr>
          <w:b w:val="0"/>
          <w:sz w:val="21"/>
        </w:rPr>
        <w:t>Не оставяйте предаването на смяната да съвпадне с изтичане на таймери. Ако няколко тунела светнат в 17:30, работата се отлага.</w:t>
      </w:r>
    </w:p>
    <w:p>
      <w:pPr>
        <w:pStyle w:val="ListNumber"/>
        <w:numPr>
          <w:ilvl w:val="0"/>
          <w:numId w:val="11"/>
        </w:numPr>
        <w:spacing w:after="80" w:line="276" w:lineRule="auto"/>
      </w:pPr>
      <w:r>
        <w:rPr>
          <w:b w:val="0"/>
          <w:sz w:val="21"/>
        </w:rPr>
        <w:t>Изисквайте един и същ критерий за „готово“ от всички смени: един пробен плод, едно и също място в количката, едно и също стискане с ръка.</w:t>
      </w:r>
    </w:p>
    <w:p>
      <w:r>
        <w:br w:type="page"/>
      </w:r>
    </w:p>
    <w:p>
      <w:pPr>
        <w:pStyle w:val="Heading1"/>
        <w:pBdr>
          <w:bottom w:val="single" w:sz="8" w:space="3" w:color="E8EEF7"/>
        </w:pBdr>
        <w:spacing w:before="320" w:after="80"/>
      </w:pPr>
      <w:r>
        <w:rPr>
          <w:rFonts w:ascii="Calibri" w:hAnsi="Calibri"/>
          <w:b/>
          <w:color w:val="1F3864"/>
          <w:sz w:val="34"/>
        </w:rPr>
        <w:t>5. Кога да спрете да удължавате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309360" cy="23975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az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975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76" w:lineRule="auto"/>
        <w:jc w:val="center"/>
      </w:pPr>
      <w:r>
        <w:rPr>
          <w:b w:val="0"/>
          <w:i/>
          <w:color w:val="595959"/>
          <w:sz w:val="17"/>
        </w:rPr>
        <w:t>Вероятност количката да мине проверката, ако вече е била връщана.</w:t>
      </w:r>
    </w:p>
    <w:p>
      <w:pPr>
        <w:spacing w:after="120" w:line="276" w:lineRule="auto"/>
      </w:pPr>
      <w:r>
        <w:rPr>
          <w:b w:val="0"/>
          <w:i w:val="0"/>
          <w:sz w:val="21"/>
        </w:rPr>
        <w:t>Обърнете внимание: след първото връщане процентът спира да расте. Ако проблемът беше просто недостатъчно време, всеки следващ половин час трябваше да увеличава шанса — сухата количка става по-суха. Не става.</w:t>
      </w:r>
    </w:p>
    <w:p>
      <w:pPr>
        <w:spacing w:after="120" w:line="276" w:lineRule="auto"/>
      </w:pPr>
      <w:r>
        <w:rPr>
          <w:b w:val="0"/>
          <w:i w:val="0"/>
          <w:sz w:val="21"/>
        </w:rPr>
        <w:t>Това означава, че когато една количка е върната три пъти подред, причината най-вероятно не е времето. Възможните причини са:</w:t>
      </w:r>
    </w:p>
    <w:p>
      <w:pPr>
        <w:pStyle w:val="ListBullet"/>
        <w:spacing w:after="60" w:line="276" w:lineRule="auto"/>
      </w:pPr>
      <w:r>
        <w:rPr>
          <w:b w:val="0"/>
          <w:sz w:val="21"/>
        </w:rPr>
        <w:t>количката е натоварена по-плътно или сливите са по-едри или по-мокри от обичайното;</w:t>
      </w:r>
    </w:p>
    <w:p>
      <w:pPr>
        <w:pStyle w:val="ListBullet"/>
        <w:spacing w:after="60" w:line="276" w:lineRule="auto"/>
      </w:pPr>
      <w:r>
        <w:rPr>
          <w:b w:val="0"/>
          <w:sz w:val="21"/>
        </w:rPr>
        <w:t>вентилаторът или горелката на този тунел не работят както трябва;</w:t>
      </w:r>
    </w:p>
    <w:p>
      <w:pPr>
        <w:pStyle w:val="ListBullet"/>
        <w:spacing w:after="60" w:line="276" w:lineRule="auto"/>
      </w:pPr>
      <w:r>
        <w:rPr>
          <w:b w:val="0"/>
          <w:sz w:val="21"/>
        </w:rPr>
        <w:t>клапата на този тунел е повредена и не се движи;</w:t>
      </w:r>
    </w:p>
    <w:p>
      <w:pPr>
        <w:pStyle w:val="ListBullet"/>
        <w:spacing w:after="60" w:line="276" w:lineRule="auto"/>
      </w:pPr>
      <w:r>
        <w:rPr>
          <w:b w:val="0"/>
          <w:sz w:val="21"/>
        </w:rPr>
        <w:t>критерият за „готово“ на този конкретен човек е различен.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EF6C00"/>
              <w:left w:val="single" w:sz="24" w:color="EF6C00"/>
              <w:bottom w:val="single" w:sz="4" w:color="EF6C00"/>
              <w:right w:val="single" w:sz="4" w:color="EF6C00"/>
            </w:tcBorders>
            <w:shd w:val="clear" w:color="auto" w:fill="F2F5FA"/>
            <w:tcMar>
              <w:top w:w="110" w:type="dxa"/>
              <w:start w:w="16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b/>
                <w:color w:val="EF6C00"/>
                <w:sz w:val="21"/>
              </w:rPr>
              <w:t>Правило</w:t>
            </w:r>
          </w:p>
          <w:p>
            <w:pPr>
              <w:spacing w:after="40" w:line="269" w:lineRule="auto"/>
            </w:pPr>
            <w:r>
              <w:rPr>
                <w:b/>
                <w:sz w:val="20"/>
              </w:rPr>
              <w:t>След трето връщане на една и съща количка — отидете и вижте тунела.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Четвърто „+30 мин“ струва половин час тунелно време и по данните носи същите около 40 % шанс.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8" w:space="3" w:color="E8EEF7"/>
        </w:pBdr>
        <w:spacing w:before="320" w:after="80"/>
      </w:pPr>
      <w:r>
        <w:rPr>
          <w:rFonts w:ascii="Calibri" w:hAnsi="Calibri"/>
          <w:b/>
          <w:color w:val="1F3864"/>
          <w:sz w:val="34"/>
        </w:rPr>
        <w:t>6. Вратите — най-големият неуправляван разход</w:t>
      </w:r>
    </w:p>
    <w:p>
      <w:pPr>
        <w:spacing w:after="120" w:line="276" w:lineRule="auto"/>
      </w:pPr>
      <w:r>
        <w:rPr>
          <w:b w:val="0"/>
          <w:i w:val="0"/>
          <w:sz w:val="21"/>
        </w:rPr>
        <w:t>Тунелите нямат датчик за врата, но не им и трябва: когато вратата се отвори, температурата на студената страна пада рязко и това личи ясно в записите. Измерени са 17 955 отваряния през 2022–2024 г. Двете действия се оказват съвсем различни: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309360" cy="25237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doo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23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76" w:lineRule="auto"/>
        <w:jc w:val="center"/>
      </w:pPr>
      <w:r>
        <w:rPr>
          <w:b w:val="0"/>
          <w:i/>
          <w:color w:val="595959"/>
          <w:sz w:val="17"/>
        </w:rPr>
        <w:t>Усреднено от 7 798 смени на количка и 10 157 проверки при връщане.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6048"/>
            <w:shd w:val="clear" w:color="auto" w:fill="1F38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Действие</w:t>
            </w:r>
          </w:p>
        </w:tc>
        <w:tc>
          <w:tcPr>
            <w:tcW w:type="dxa" w:w="2304"/>
            <w:shd w:val="clear" w:color="auto" w:fill="1F38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Спад</w:t>
            </w:r>
          </w:p>
        </w:tc>
        <w:tc>
          <w:tcPr>
            <w:tcW w:type="dxa" w:w="2880"/>
            <w:shd w:val="clear" w:color="auto" w:fill="1F38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Възстановяване</w:t>
            </w:r>
          </w:p>
        </w:tc>
      </w:tr>
      <w:tr>
        <w:trPr>
          <w:cantSplit/>
        </w:trPr>
        <w:tc>
          <w:tcPr>
            <w:tcW w:type="dxa" w:w="6048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Смяна на количка (изважда се суха, влиза нова мокра)</w:t>
            </w:r>
          </w:p>
        </w:tc>
        <w:tc>
          <w:tcPr>
            <w:tcW w:type="dxa" w:w="2304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−5,2 °C</w:t>
            </w:r>
          </w:p>
        </w:tc>
        <w:tc>
          <w:tcPr>
            <w:tcW w:type="dxa" w:w="2880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40 минути</w:t>
            </w:r>
          </w:p>
        </w:tc>
      </w:tr>
      <w:tr>
        <w:trPr>
          <w:cantSplit/>
        </w:trPr>
        <w:tc>
          <w:tcPr>
            <w:tcW w:type="dxa" w:w="6048"/>
            <w:shd w:val="clear" w:color="auto" w:fill="FFFF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Проверка при връщане (отваряш, гледаш, обръщаш, затваряш)</w:t>
            </w:r>
          </w:p>
        </w:tc>
        <w:tc>
          <w:tcPr>
            <w:tcW w:type="dxa" w:w="2304"/>
            <w:shd w:val="clear" w:color="auto" w:fill="FFFF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−0,9 °C</w:t>
            </w:r>
          </w:p>
        </w:tc>
        <w:tc>
          <w:tcPr>
            <w:tcW w:type="dxa" w:w="2880"/>
            <w:shd w:val="clear" w:color="auto" w:fill="FFFF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7 минути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C62828"/>
              <w:left w:val="single" w:sz="24" w:color="C62828"/>
              <w:bottom w:val="single" w:sz="4" w:color="C62828"/>
              <w:right w:val="single" w:sz="4" w:color="C62828"/>
            </w:tcBorders>
            <w:shd w:val="clear" w:color="auto" w:fill="F2F5FA"/>
            <w:tcMar>
              <w:top w:w="110" w:type="dxa"/>
              <w:start w:w="16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b/>
                <w:color w:val="C62828"/>
                <w:sz w:val="21"/>
              </w:rPr>
              <w:t>Смяната на количка струва 15 пъти повече топлина от една проверка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При средно 8,4 смени на тунел на ден и по 40 минути възстановяване, всеки тунел стои около 5 часа и 40 минути на ден — 23 % от денонощието — под зададената температура само заради собствените си врати. Тази топлина я плаща горелката.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b/>
          <w:i w:val="0"/>
          <w:color w:val="1565C0"/>
          <w:sz w:val="24"/>
        </w:rPr>
        <w:t>Защо това е важно</w:t>
      </w:r>
    </w:p>
    <w:p>
      <w:pPr>
        <w:pStyle w:val="ListBullet"/>
        <w:spacing w:after="60" w:line="276" w:lineRule="auto"/>
      </w:pPr>
      <w:r>
        <w:rPr>
          <w:b w:val="0"/>
          <w:sz w:val="21"/>
        </w:rPr>
        <w:t>Връщането за досушаване почти не струва газ. Цената му е само време — 30 минути тунелно време. Не се притеснявайте да върнете количка заради разход на гориво.</w:t>
      </w:r>
    </w:p>
    <w:p>
      <w:pPr>
        <w:pStyle w:val="ListBullet"/>
        <w:spacing w:after="60" w:line="276" w:lineRule="auto"/>
      </w:pPr>
      <w:r>
        <w:rPr>
          <w:b w:val="0"/>
          <w:sz w:val="21"/>
        </w:rPr>
        <w:t>Смяната на количката е скъпата операция. Колкото по-дълго стоят отворени вратите, толкова повече газ. Това не е измервано от никого досега.</w:t>
      </w:r>
    </w:p>
    <w:p>
      <w:pPr>
        <w:spacing w:after="120" w:line="276" w:lineRule="auto"/>
      </w:pPr>
      <w:r>
        <w:rPr>
          <w:b w:val="0"/>
          <w:i w:val="0"/>
          <w:sz w:val="21"/>
        </w:rPr>
        <w:t>Разликата между отделните смени е голяма: средно 87 °C·мин загубена топлина, медиана 77, а по тунели — от 68 (тунел 16) до 103 (тунел 10) при една и съща операция. Ако най-бавните смени се изравнят със средните, загубата през вратите пада с около 11 %. Не струва нищо — само подготовка преди отваряне.</w:t>
      </w:r>
    </w:p>
    <w:p>
      <w:pPr>
        <w:pStyle w:val="ListNumber"/>
        <w:numPr>
          <w:ilvl w:val="0"/>
          <w:numId w:val="12"/>
        </w:numPr>
        <w:spacing w:after="80" w:line="276" w:lineRule="auto"/>
      </w:pPr>
      <w:r>
        <w:rPr>
          <w:b w:val="0"/>
          <w:sz w:val="21"/>
        </w:rPr>
        <w:t>Пригответе всичко, преди да отворите вратата: празната количка на място, хората на позиция, пътят чист. Времето с отворена врата е това, което гори газ.</w:t>
      </w:r>
    </w:p>
    <w:p>
      <w:pPr>
        <w:pStyle w:val="ListNumber"/>
        <w:numPr>
          <w:ilvl w:val="0"/>
          <w:numId w:val="12"/>
        </w:numPr>
        <w:spacing w:after="80" w:line="276" w:lineRule="auto"/>
      </w:pPr>
      <w:r>
        <w:rPr>
          <w:b w:val="0"/>
          <w:sz w:val="21"/>
        </w:rPr>
        <w:t>Не отваряйте вратата „за да погледнете“, ако не сте готови да действате.</w:t>
      </w:r>
    </w:p>
    <w:p>
      <w:pPr>
        <w:pStyle w:val="ListNumber"/>
        <w:numPr>
          <w:ilvl w:val="0"/>
          <w:numId w:val="12"/>
        </w:numPr>
        <w:spacing w:after="80" w:line="276" w:lineRule="auto"/>
      </w:pPr>
      <w:r>
        <w:rPr>
          <w:b w:val="0"/>
          <w:sz w:val="21"/>
        </w:rPr>
        <w:t>Не оставяйте врата открехната след приключване — проверявайте.</w:t>
      </w:r>
    </w:p>
    <w:p>
      <w:pPr>
        <w:pStyle w:val="ListNumber"/>
        <w:numPr>
          <w:ilvl w:val="0"/>
          <w:numId w:val="12"/>
        </w:numPr>
        <w:spacing w:after="80" w:line="276" w:lineRule="auto"/>
      </w:pPr>
      <w:r>
        <w:rPr>
          <w:b w:val="0"/>
          <w:sz w:val="21"/>
        </w:rPr>
        <w:t>Ако един тунел системно се възстановява по-бавно от останалите, уплътненията на вратите или вентилаторът му заслужават проверка.</w:t>
      </w:r>
    </w:p>
    <w:p>
      <w:r>
        <w:br w:type="page"/>
      </w:r>
    </w:p>
    <w:p>
      <w:pPr>
        <w:pStyle w:val="Heading1"/>
        <w:pBdr>
          <w:bottom w:val="single" w:sz="8" w:space="3" w:color="E8EEF7"/>
        </w:pBdr>
        <w:spacing w:before="320" w:after="80"/>
      </w:pPr>
      <w:r>
        <w:rPr>
          <w:rFonts w:ascii="Calibri" w:hAnsi="Calibri"/>
          <w:b/>
          <w:color w:val="1F3864"/>
          <w:sz w:val="34"/>
        </w:rPr>
        <w:t>7. Пускане на нов тунел</w:t>
      </w:r>
    </w:p>
    <w:p>
      <w:pPr>
        <w:spacing w:after="120" w:line="276" w:lineRule="auto"/>
      </w:pPr>
      <w:r>
        <w:rPr>
          <w:b w:val="0"/>
          <w:i w:val="0"/>
          <w:sz w:val="21"/>
        </w:rPr>
        <w:t>Това е частта, за която предишните технолози не са оставили нищо. Затова е възстановена изцяло от данните: 62 реални пускания на тунел през четирите сезона.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EF6C00"/>
              <w:left w:val="single" w:sz="24" w:color="EF6C00"/>
              <w:bottom w:val="single" w:sz="4" w:color="EF6C00"/>
              <w:right w:val="single" w:sz="4" w:color="EF6C00"/>
            </w:tcBorders>
            <w:shd w:val="clear" w:color="auto" w:fill="F2F5FA"/>
            <w:tcMar>
              <w:top w:w="110" w:type="dxa"/>
              <w:start w:w="16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b/>
                <w:color w:val="EF6C00"/>
                <w:sz w:val="21"/>
              </w:rPr>
              <w:t>Внимание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Това, което следва, е описание на досегашната практика, а не доказано най-добрият начин. Разликата е обяснена в раздел 9.</w:t>
            </w:r>
          </w:p>
        </w:tc>
      </w:tr>
    </w:tbl>
    <w:p>
      <w:pPr>
        <w:spacing w:after="40"/>
      </w:pP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7.1  Подгряване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5760"/>
            <w:shd w:val="clear" w:color="auto" w:fill="1F38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Етап</w:t>
            </w:r>
          </w:p>
        </w:tc>
        <w:tc>
          <w:tcPr>
            <w:tcW w:type="dxa" w:w="5472"/>
            <w:shd w:val="clear" w:color="auto" w:fill="1F38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Време</w:t>
            </w:r>
          </w:p>
        </w:tc>
      </w:tr>
      <w:tr>
        <w:trPr>
          <w:cantSplit/>
        </w:trPr>
        <w:tc>
          <w:tcPr>
            <w:tcW w:type="dxa" w:w="5760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От пускане на горелката до 65 °C</w:t>
            </w:r>
          </w:p>
        </w:tc>
        <w:tc>
          <w:tcPr>
            <w:tcW w:type="dxa" w:w="5472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15 – 20 минути</w:t>
            </w:r>
          </w:p>
        </w:tc>
      </w:tr>
      <w:tr>
        <w:trPr>
          <w:cantSplit/>
        </w:trPr>
        <w:tc>
          <w:tcPr>
            <w:tcW w:type="dxa" w:w="5760"/>
            <w:shd w:val="clear" w:color="auto" w:fill="FFFF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До стабилни работни градуси</w:t>
            </w:r>
          </w:p>
        </w:tc>
        <w:tc>
          <w:tcPr>
            <w:tcW w:type="dxa" w:w="5472"/>
            <w:shd w:val="clear" w:color="auto" w:fill="FFFF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25 – 30 минути</w:t>
            </w:r>
          </w:p>
        </w:tc>
      </w:tr>
      <w:tr>
        <w:trPr>
          <w:cantSplit/>
        </w:trPr>
        <w:tc>
          <w:tcPr>
            <w:tcW w:type="dxa" w:w="5760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Работна температура</w:t>
            </w:r>
          </w:p>
        </w:tc>
        <w:tc>
          <w:tcPr>
            <w:tcW w:type="dxa" w:w="5472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72 – 73 °C (еднаква и през четирите сезона)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b w:val="0"/>
          <w:i w:val="0"/>
          <w:sz w:val="21"/>
        </w:rPr>
        <w:t>Празният тунел се загрява за под половин час. Пример — тунел 1 на 19.08.2023 г.: 23,0 °C в 04:05 ч., 47,9 в 04:15, 67,8 в 04:30, стабилно 71,7 в 04:50.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2E7D32"/>
              <w:left w:val="single" w:sz="24" w:color="2E7D32"/>
              <w:bottom w:val="single" w:sz="4" w:color="2E7D32"/>
              <w:right w:val="single" w:sz="4" w:color="2E7D32"/>
            </w:tcBorders>
            <w:shd w:val="clear" w:color="auto" w:fill="F2F5FA"/>
            <w:tcMar>
              <w:top w:w="110" w:type="dxa"/>
              <w:start w:w="16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b/>
                <w:color w:val="2E7D32"/>
                <w:sz w:val="21"/>
              </w:rPr>
              <w:t>Не чакайте тунелът да е горещ, за да включите автоматиката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По данните автоматизацията се включва средно 14 минути ПРЕДИ тунелът да достигне 65 °C. Първите колички влизат, докато горелката още качва.</w:t>
            </w:r>
          </w:p>
        </w:tc>
      </w:tr>
    </w:tbl>
    <w:p>
      <w:pPr>
        <w:spacing w:after="40"/>
      </w:pP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7.2  Зареждане на количките</w:t>
      </w:r>
    </w:p>
    <w:p>
      <w:pPr>
        <w:spacing w:before="120" w:after="60"/>
        <w:jc w:val="center"/>
      </w:pPr>
      <w:r>
        <w:drawing>
          <wp:inline xmlns:a="http://schemas.openxmlformats.org/drawingml/2006/main" xmlns:pic="http://schemas.openxmlformats.org/drawingml/2006/picture">
            <wp:extent cx="6309360" cy="23975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il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975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line="276" w:lineRule="auto"/>
        <w:jc w:val="center"/>
      </w:pPr>
      <w:r>
        <w:rPr>
          <w:b w:val="0"/>
          <w:i/>
          <w:color w:val="595959"/>
          <w:sz w:val="17"/>
        </w:rPr>
        <w:t>465 измерени интервала от 62 пускания на тунел.</w:t>
      </w:r>
    </w:p>
    <w:p>
      <w:pPr>
        <w:spacing w:after="120" w:line="276" w:lineRule="auto"/>
      </w:pPr>
      <w:r>
        <w:rPr>
          <w:b w:val="0"/>
          <w:i w:val="0"/>
          <w:sz w:val="21"/>
        </w:rPr>
        <w:t>Интервалът е 123 минути на всяка позиция, без изключение — 85 % от всички интервали са между 118 и 130 минути. Тоест на практика: оставя се стандартният таймер от 120 минути да изтече и при всяко изтичане влиза по една нова количка, от първата до последната.</w:t>
      </w:r>
    </w:p>
    <w:p>
      <w:pPr>
        <w:spacing w:after="80" w:line="276" w:lineRule="auto"/>
      </w:pPr>
      <w:r>
        <w:rPr>
          <w:b/>
          <w:i w:val="0"/>
          <w:color w:val="1565C0"/>
          <w:sz w:val="24"/>
        </w:rPr>
        <w:t>Колко колички е едно натискане?</w:t>
      </w:r>
    </w:p>
    <w:p>
      <w:pPr>
        <w:spacing w:after="120" w:line="276" w:lineRule="auto"/>
      </w:pPr>
      <w:r>
        <w:rPr>
          <w:b w:val="0"/>
          <w:i w:val="0"/>
          <w:sz w:val="21"/>
        </w:rPr>
        <w:t>Измерено е повишението на абсолютната влага в тунела през часа след всяко зареждане, при 55 пускания. Първото зареждане отделя 3,7 пъти повече влага от следващите — което съвпада с указанието в наръчника, че персоналът вкарва първите 2–3 колички, преди тунелът да се включи, и след това се добавя по една при всяко изтичане на таймера.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cantSplit/>
          <w:tblHeader/>
        </w:trPr>
        <w:tc>
          <w:tcPr>
            <w:tcW w:type="dxa" w:w="3456"/>
            <w:shd w:val="clear" w:color="auto" w:fill="1F38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Зареждане №</w:t>
            </w:r>
          </w:p>
        </w:tc>
        <w:tc>
          <w:tcPr>
            <w:tcW w:type="dxa" w:w="1368"/>
            <w:shd w:val="clear" w:color="auto" w:fill="1F38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1</w:t>
            </w:r>
          </w:p>
        </w:tc>
        <w:tc>
          <w:tcPr>
            <w:tcW w:type="dxa" w:w="1368"/>
            <w:shd w:val="clear" w:color="auto" w:fill="1F38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2</w:t>
            </w:r>
          </w:p>
        </w:tc>
        <w:tc>
          <w:tcPr>
            <w:tcW w:type="dxa" w:w="1368"/>
            <w:shd w:val="clear" w:color="auto" w:fill="1F38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3</w:t>
            </w:r>
          </w:p>
        </w:tc>
        <w:tc>
          <w:tcPr>
            <w:tcW w:type="dxa" w:w="1368"/>
            <w:shd w:val="clear" w:color="auto" w:fill="1F38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4</w:t>
            </w:r>
          </w:p>
        </w:tc>
        <w:tc>
          <w:tcPr>
            <w:tcW w:type="dxa" w:w="1368"/>
            <w:shd w:val="clear" w:color="auto" w:fill="1F38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5</w:t>
            </w:r>
          </w:p>
        </w:tc>
        <w:tc>
          <w:tcPr>
            <w:tcW w:type="dxa" w:w="1368"/>
            <w:shd w:val="clear" w:color="auto" w:fill="1F38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6</w:t>
            </w:r>
          </w:p>
        </w:tc>
      </w:tr>
      <w:tr>
        <w:trPr>
          <w:cantSplit/>
        </w:trPr>
        <w:tc>
          <w:tcPr>
            <w:tcW w:type="dxa" w:w="3456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Повишение на влагата, g/kg</w:t>
            </w:r>
          </w:p>
        </w:tc>
        <w:tc>
          <w:tcPr>
            <w:tcW w:type="dxa" w:w="1368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+7,9</w:t>
            </w:r>
          </w:p>
        </w:tc>
        <w:tc>
          <w:tcPr>
            <w:tcW w:type="dxa" w:w="1368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+4,5</w:t>
            </w:r>
          </w:p>
        </w:tc>
        <w:tc>
          <w:tcPr>
            <w:tcW w:type="dxa" w:w="1368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+0,5</w:t>
            </w:r>
          </w:p>
        </w:tc>
        <w:tc>
          <w:tcPr>
            <w:tcW w:type="dxa" w:w="1368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+2,4</w:t>
            </w:r>
          </w:p>
        </w:tc>
        <w:tc>
          <w:tcPr>
            <w:tcW w:type="dxa" w:w="1368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+1,2</w:t>
            </w:r>
          </w:p>
        </w:tc>
        <w:tc>
          <w:tcPr>
            <w:tcW w:type="dxa" w:w="1368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+0,6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b w:val="0"/>
          <w:i/>
          <w:color w:val="595959"/>
          <w:sz w:val="21"/>
        </w:rPr>
        <w:t>Уговорка: част от тази разлика е физика, а не брой колички. Първата количка влиза в напълно сух тунел, където изсушаващата сила е максимална. Сигурно е, че първото зареждане е повече от една количка; точният брой не може да се определи от данните.</w:t>
      </w:r>
    </w:p>
    <w:p>
      <w:pPr>
        <w:spacing w:after="120" w:line="276" w:lineRule="auto"/>
      </w:pPr>
      <w:r>
        <w:rPr>
          <w:b w:val="0"/>
          <w:i w:val="0"/>
          <w:sz w:val="21"/>
        </w:rPr>
        <w:t>Тоест: колички ≈ 2–3 + (натискания − 1). При средно 8 натискания това прави 9–10 колички, което се връзва с капацитета от 12.</w:t>
      </w:r>
    </w:p>
    <w:p>
      <w:pPr>
        <w:pStyle w:val="Heading2"/>
        <w:spacing w:before="260" w:after="100"/>
      </w:pPr>
      <w:r>
        <w:rPr>
          <w:rFonts w:ascii="Calibri" w:hAnsi="Calibri"/>
          <w:b/>
          <w:color w:val="1565C0"/>
          <w:sz w:val="26"/>
        </w:rPr>
        <w:t>7.3  Първата проверка и първото денонощие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6192"/>
            <w:shd w:val="clear" w:color="auto" w:fill="1F38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5040"/>
            <w:shd w:val="clear" w:color="auto" w:fill="1F38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Стойност</w:t>
            </w:r>
          </w:p>
        </w:tc>
      </w:tr>
      <w:tr>
        <w:trPr>
          <w:cantSplit/>
        </w:trPr>
        <w:tc>
          <w:tcPr>
            <w:tcW w:type="dxa" w:w="6192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Натискания на бутона до първата проверка</w:t>
            </w:r>
          </w:p>
        </w:tc>
        <w:tc>
          <w:tcPr>
            <w:tcW w:type="dxa" w:w="5040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средно 8 (обичайно 7 – 11)</w:t>
            </w:r>
          </w:p>
        </w:tc>
      </w:tr>
      <w:tr>
        <w:trPr>
          <w:cantSplit/>
        </w:trPr>
        <w:tc>
          <w:tcPr>
            <w:tcW w:type="dxa" w:w="6192"/>
            <w:shd w:val="clear" w:color="auto" w:fill="FFFF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Време от достигане на температура до първата проверка</w:t>
            </w:r>
          </w:p>
        </w:tc>
        <w:tc>
          <w:tcPr>
            <w:tcW w:type="dxa" w:w="5040"/>
            <w:shd w:val="clear" w:color="auto" w:fill="FFFF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20,5 часа (обичайно 17 – 24 ч.)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b w:val="0"/>
          <w:i w:val="0"/>
          <w:sz w:val="21"/>
        </w:rPr>
        <w:t>Проверка на сметката: 12 позиции × 123 минути = 24,6 часа пълен престой при нормална работа. Наблюдаваните 20,5 часа са малко по-малко — тоест започват да проверяват малко преди тунелът да е напълно комплектован. Числата се връзват.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4608"/>
            <w:shd w:val="clear" w:color="auto" w:fill="1F38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Период след напълването</w:t>
            </w:r>
          </w:p>
        </w:tc>
        <w:tc>
          <w:tcPr>
            <w:tcW w:type="dxa" w:w="3456"/>
            <w:shd w:val="clear" w:color="auto" w:fill="1F38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Връщания на количка</w:t>
            </w:r>
          </w:p>
        </w:tc>
        <w:tc>
          <w:tcPr>
            <w:tcW w:type="dxa" w:w="3168"/>
            <w:shd w:val="clear" w:color="auto" w:fill="1F38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Колички/ден</w:t>
            </w:r>
          </w:p>
        </w:tc>
      </w:tr>
      <w:tr>
        <w:trPr>
          <w:cantSplit/>
        </w:trPr>
        <w:tc>
          <w:tcPr>
            <w:tcW w:type="dxa" w:w="4608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Първите 24 часа</w:t>
            </w:r>
          </w:p>
        </w:tc>
        <w:tc>
          <w:tcPr>
            <w:tcW w:type="dxa" w:w="3456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1,57</w:t>
            </w:r>
          </w:p>
        </w:tc>
        <w:tc>
          <w:tcPr>
            <w:tcW w:type="dxa" w:w="3168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8,61</w:t>
            </w:r>
          </w:p>
        </w:tc>
      </w:tr>
      <w:tr>
        <w:trPr>
          <w:cantSplit/>
        </w:trPr>
        <w:tc>
          <w:tcPr>
            <w:tcW w:type="dxa" w:w="4608"/>
            <w:shd w:val="clear" w:color="auto" w:fill="FFFF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2-ри – 3-ти ден</w:t>
            </w:r>
          </w:p>
        </w:tc>
        <w:tc>
          <w:tcPr>
            <w:tcW w:type="dxa" w:w="3456"/>
            <w:shd w:val="clear" w:color="auto" w:fill="FFFF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1,19</w:t>
            </w:r>
          </w:p>
        </w:tc>
        <w:tc>
          <w:tcPr>
            <w:tcW w:type="dxa" w:w="3168"/>
            <w:shd w:val="clear" w:color="auto" w:fill="FFFF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8,50</w:t>
            </w:r>
          </w:p>
        </w:tc>
      </w:tr>
      <w:tr>
        <w:trPr>
          <w:cantSplit/>
        </w:trPr>
        <w:tc>
          <w:tcPr>
            <w:tcW w:type="dxa" w:w="4608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4-ти – 7-ми ден</w:t>
            </w:r>
          </w:p>
        </w:tc>
        <w:tc>
          <w:tcPr>
            <w:tcW w:type="dxa" w:w="3456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1,31</w:t>
            </w:r>
          </w:p>
        </w:tc>
        <w:tc>
          <w:tcPr>
            <w:tcW w:type="dxa" w:w="3168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7,57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2E7D32"/>
              <w:left w:val="single" w:sz="24" w:color="2E7D32"/>
              <w:bottom w:val="single" w:sz="4" w:color="2E7D32"/>
              <w:right w:val="single" w:sz="4" w:color="2E7D32"/>
            </w:tcBorders>
            <w:shd w:val="clear" w:color="auto" w:fill="F2F5FA"/>
            <w:tcMar>
              <w:top w:w="110" w:type="dxa"/>
              <w:start w:w="16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b/>
                <w:color w:val="2E7D32"/>
                <w:sz w:val="21"/>
              </w:rPr>
              <w:t>През първото денонощие връщанията са с 32 % повече от обичайното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Нов технолог, който гледа първото си пускане, ще види много връщания и може да реши, че нещо не е наред. Не е — само за едно денонощие се изравнява.</w:t>
            </w:r>
          </w:p>
        </w:tc>
      </w:tr>
    </w:tbl>
    <w:p>
      <w:pPr>
        <w:spacing w:after="40"/>
      </w:pPr>
    </w:p>
    <w:p>
      <w:pPr>
        <w:spacing w:after="80" w:line="276" w:lineRule="auto"/>
      </w:pPr>
      <w:r>
        <w:rPr>
          <w:b/>
          <w:i w:val="0"/>
          <w:color w:val="1565C0"/>
          <w:sz w:val="24"/>
        </w:rPr>
        <w:t>Обобщена схема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  <w:tblHeader/>
        </w:trPr>
        <w:tc>
          <w:tcPr>
            <w:tcW w:type="dxa" w:w="2448"/>
            <w:shd w:val="clear" w:color="auto" w:fill="1F38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Момент</w:t>
            </w:r>
          </w:p>
        </w:tc>
        <w:tc>
          <w:tcPr>
            <w:tcW w:type="dxa" w:w="8784"/>
            <w:shd w:val="clear" w:color="auto" w:fill="1F38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Какво се прави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−30 мин</w:t>
            </w:r>
          </w:p>
        </w:tc>
        <w:tc>
          <w:tcPr>
            <w:tcW w:type="dxa" w:w="8784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пали се горелката и вентилаторът на празния тунел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FFFF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−15 мин</w:t>
            </w:r>
          </w:p>
        </w:tc>
        <w:tc>
          <w:tcPr>
            <w:tcW w:type="dxa" w:w="8784"/>
            <w:shd w:val="clear" w:color="auto" w:fill="FFFF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включва се автоматиката на тунела, макар да не е достигнал градусите; влизат първите 2–3 колички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8784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тунелът е на ~72 °C; таймерът върви стандартните 120 минути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FFFF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на всеки ~123 мин</w:t>
            </w:r>
          </w:p>
        </w:tc>
        <w:tc>
          <w:tcPr>
            <w:tcW w:type="dxa" w:w="8784"/>
            <w:shd w:val="clear" w:color="auto" w:fill="FFFF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влиза по още една количка, натиска се бутонът от студената страна, таймерът се връща на 120 — повтаря се 8 до 12 пъти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+20,5 ч</w:t>
            </w:r>
          </w:p>
        </w:tc>
        <w:tc>
          <w:tcPr>
            <w:tcW w:type="dxa" w:w="8784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първата заредена количка се проверява за пръв път на топлата страна; оттук нататък се появяват връщания</w:t>
            </w:r>
          </w:p>
        </w:tc>
      </w:tr>
      <w:tr>
        <w:trPr>
          <w:cantSplit/>
        </w:trPr>
        <w:tc>
          <w:tcPr>
            <w:tcW w:type="dxa" w:w="2448"/>
            <w:shd w:val="clear" w:color="auto" w:fill="FFFF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+44 ч</w:t>
            </w:r>
          </w:p>
        </w:tc>
        <w:tc>
          <w:tcPr>
            <w:tcW w:type="dxa" w:w="8784"/>
            <w:shd w:val="clear" w:color="auto" w:fill="FFFF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връщанията падат до обичайното за завода ниво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pBdr>
          <w:bottom w:val="single" w:sz="8" w:space="3" w:color="E8EEF7"/>
        </w:pBdr>
        <w:spacing w:before="320" w:after="80"/>
      </w:pPr>
      <w:r>
        <w:rPr>
          <w:rFonts w:ascii="Calibri" w:hAnsi="Calibri"/>
          <w:b/>
          <w:color w:val="1F3864"/>
          <w:sz w:val="34"/>
        </w:rPr>
        <w:t>8. На какво да вярвате и на какво не</w:t>
      </w:r>
    </w:p>
    <w:p>
      <w:pPr>
        <w:spacing w:after="80" w:line="276" w:lineRule="auto"/>
      </w:pPr>
      <w:r>
        <w:rPr>
          <w:b/>
          <w:i w:val="0"/>
          <w:color w:val="2E7D32"/>
          <w:sz w:val="24"/>
        </w:rPr>
        <w:t>Вярвайте на</w:t>
      </w:r>
    </w:p>
    <w:p>
      <w:pPr>
        <w:pStyle w:val="ListBullet"/>
        <w:spacing w:after="60" w:line="276" w:lineRule="auto"/>
      </w:pPr>
      <w:r>
        <w:rPr>
          <w:b w:val="0"/>
          <w:sz w:val="21"/>
        </w:rPr>
        <w:t>Температурата. Всички тунели показват 71–75 °C по време на сушене, много стабилно. Тунел, който трайно е с 3–4 °C под останалите, има проблем с горелката или вентилатора.</w:t>
      </w:r>
    </w:p>
    <w:p>
      <w:pPr>
        <w:pStyle w:val="ListBullet"/>
        <w:spacing w:after="60" w:line="276" w:lineRule="auto"/>
      </w:pPr>
      <w:r>
        <w:rPr>
          <w:b w:val="0"/>
          <w:sz w:val="21"/>
        </w:rPr>
        <w:t>Промяната на влажността в един тунел спрямо самия него. Ако влажността на студената страна на тунел 5 днес е с 4 пункта по-висока от вчерашната по същото време — това е реално.</w:t>
      </w:r>
    </w:p>
    <w:p>
      <w:pPr>
        <w:pStyle w:val="ListBullet"/>
        <w:spacing w:after="60" w:line="276" w:lineRule="auto"/>
      </w:pPr>
      <w:r>
        <w:rPr>
          <w:b w:val="0"/>
          <w:sz w:val="21"/>
        </w:rPr>
        <w:t>Таймерите и броя връщания. Това са най-надеждните данни в системата.</w:t>
      </w:r>
    </w:p>
    <w:p>
      <w:pPr>
        <w:spacing w:after="80" w:line="276" w:lineRule="auto"/>
      </w:pPr>
      <w:r>
        <w:rPr>
          <w:b/>
          <w:i w:val="0"/>
          <w:color w:val="C62828"/>
          <w:sz w:val="24"/>
        </w:rPr>
        <w:t>Не вярвайте на</w:t>
      </w:r>
    </w:p>
    <w:p>
      <w:pPr>
        <w:pStyle w:val="ListBullet"/>
        <w:spacing w:after="60" w:line="276" w:lineRule="auto"/>
      </w:pPr>
      <w:r>
        <w:rPr>
          <w:b w:val="0"/>
          <w:sz w:val="21"/>
        </w:rPr>
        <w:t>Сравнение на влажността между два тунела. Сензорите работят при 70 °C, а са калибрирани за 25 °C. Всеки има свое постоянно отклонение — до няколко пункта. Тунел 8 „изглежда“ по-влажен от тунел 1 през всичките четири сезона, което е свойство на сензора, а не на тунела.</w:t>
      </w:r>
    </w:p>
    <w:p>
      <w:pPr>
        <w:pStyle w:val="ListBullet"/>
        <w:spacing w:after="60" w:line="276" w:lineRule="auto"/>
      </w:pPr>
      <w:r>
        <w:rPr>
          <w:b w:val="0"/>
          <w:sz w:val="21"/>
        </w:rPr>
        <w:t>Разликата между двете страни на един тунел, взета като абсолютна стойност. Физически въздухът трябва да поема 1–3 g/kg вода при преминаване през тунела; измерените стойности са между −12 и +5. Тази сметка не може да се прави с наличните сензори.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C62828"/>
              <w:left w:val="single" w:sz="24" w:color="C62828"/>
              <w:bottom w:val="single" w:sz="4" w:color="C62828"/>
              <w:right w:val="single" w:sz="4" w:color="C62828"/>
            </w:tcBorders>
            <w:shd w:val="clear" w:color="auto" w:fill="F2F5FA"/>
            <w:tcMar>
              <w:top w:w="110" w:type="dxa"/>
              <w:start w:w="16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b/>
                <w:color w:val="C62828"/>
                <w:sz w:val="21"/>
              </w:rPr>
              <w:t>Внимание при 86 °C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Прагът за температурна аларма съществува заради случая от 2021 г., когато собственият сензор на горелката отказа и тя продължи да нагрява.</w:t>
            </w:r>
          </w:p>
          <w:p>
            <w:pPr>
              <w:spacing w:after="40" w:line="269" w:lineRule="auto"/>
            </w:pPr>
            <w:r>
              <w:rPr>
                <w:b/>
                <w:sz w:val="20"/>
              </w:rPr>
              <w:t>При аларма плочката в ДИСПЛЕЙ спира да показва влажността и таймера и показва само два знака — жълт триъгълник и червен термометър. Не търсете таймера, той изчезва.</w:t>
            </w:r>
          </w:p>
        </w:tc>
      </w:tr>
    </w:tbl>
    <w:p>
      <w:pPr>
        <w:spacing w:after="40"/>
      </w:pPr>
    </w:p>
    <w:p>
      <w:pPr>
        <w:pStyle w:val="Heading1"/>
        <w:pBdr>
          <w:bottom w:val="single" w:sz="8" w:space="3" w:color="E8EEF7"/>
        </w:pBdr>
        <w:spacing w:before="320" w:after="80"/>
      </w:pPr>
      <w:r>
        <w:rPr>
          <w:rFonts w:ascii="Calibri" w:hAnsi="Calibri"/>
          <w:b/>
          <w:color w:val="1F3864"/>
          <w:sz w:val="34"/>
        </w:rPr>
        <w:t>9. Какво данните НЕ доказват</w:t>
      </w:r>
    </w:p>
    <w:p>
      <w:pPr>
        <w:spacing w:after="120" w:line="276" w:lineRule="auto"/>
      </w:pPr>
      <w:r>
        <w:rPr>
          <w:b w:val="0"/>
          <w:i w:val="0"/>
          <w:sz w:val="21"/>
        </w:rPr>
        <w:t>Записано честно, за да не се строи на пясък.</w:t>
      </w:r>
    </w:p>
    <w:p>
      <w:pPr>
        <w:spacing w:after="80" w:line="276" w:lineRule="auto"/>
      </w:pPr>
      <w:r>
        <w:rPr>
          <w:b/>
          <w:i w:val="0"/>
          <w:color w:val="1F3864"/>
          <w:sz w:val="23"/>
        </w:rPr>
        <w:t>Не е доказано, че по-широко отворените клапи дават повече изсушени колички.</w:t>
      </w:r>
    </w:p>
    <w:p>
      <w:pPr>
        <w:spacing w:after="120" w:line="276" w:lineRule="auto"/>
      </w:pPr>
      <w:r>
        <w:rPr>
          <w:b w:val="0"/>
          <w:i w:val="0"/>
          <w:sz w:val="21"/>
        </w:rPr>
        <w:t>По сезони изглежда убедително — 2022 г. клапи средно 31 mm и 7,2 колички на тунел на ден; 2024 г. клапи 70 mm и 9,4 колички. Но вътре в един сезон и един тунел връзката изчезва и дори сменя знака. Реален физичен ефект не си сменя знака.</w:t>
      </w:r>
    </w:p>
    <w:p>
      <w:pPr>
        <w:spacing w:after="120" w:line="276" w:lineRule="auto"/>
      </w:pPr>
      <w:r>
        <w:rPr>
          <w:b w:val="0"/>
          <w:i w:val="0"/>
          <w:sz w:val="21"/>
        </w:rPr>
        <w:t>Причината се вижда в данните: технологът е отварял клапата, защото влажността вече е била тръгнала нагоре — в усреднената крива влажността се покачва с около 2 пункта преди клапата да се отвори. Клапата следва проблема, а не го предшества.</w:t>
      </w:r>
    </w:p>
    <w:p>
      <w:pPr>
        <w:spacing w:after="80" w:line="276" w:lineRule="auto"/>
      </w:pPr>
      <w:r>
        <w:rPr>
          <w:b/>
          <w:i w:val="0"/>
          <w:color w:val="1F3864"/>
          <w:sz w:val="23"/>
        </w:rPr>
        <w:t>Не е известно дали 120 минути са прекалено дълго.</w:t>
      </w:r>
    </w:p>
    <w:p>
      <w:pPr>
        <w:spacing w:after="120" w:line="276" w:lineRule="auto"/>
      </w:pPr>
      <w:r>
        <w:rPr>
          <w:b w:val="0"/>
          <w:i w:val="0"/>
          <w:sz w:val="21"/>
        </w:rPr>
        <w:t>През 2024 г. 74 % от количките са минали от първи път, което подсказва, че много са били готови и по-рано. Опитани са три различни начина да се извлече отговор от историята и и трите се провалят: старите настройки от 110 и 90 минути са слагани избирателно на тунели, за които вече се е знаело, че ще са готови; закъснението на екипа не става за мярка, защото бутонът за връщане се натиска веднага, а бутонът за нова количка — след като са преместени дванадесет колички.</w:t>
      </w:r>
    </w:p>
    <w:p>
      <w:pPr>
        <w:spacing w:after="80" w:line="276" w:lineRule="auto"/>
      </w:pPr>
      <w:r>
        <w:rPr>
          <w:b/>
          <w:i w:val="0"/>
          <w:color w:val="1F3864"/>
          <w:sz w:val="23"/>
        </w:rPr>
        <w:t>Не е известно дали различен ритъм на зареждане би бил по-добър.</w:t>
      </w:r>
    </w:p>
    <w:p>
      <w:pPr>
        <w:spacing w:after="120" w:line="276" w:lineRule="auto"/>
      </w:pPr>
      <w:r>
        <w:rPr>
          <w:b w:val="0"/>
          <w:i w:val="0"/>
          <w:sz w:val="21"/>
        </w:rPr>
        <w:t>Всяко от 62-те пускания е минало по един и същ ритъм от 123 минути. Няма с какво да се сравни. Продължителността на пълненето, броят колички и интервалът нямат връзка с това как тунелът е работил през следващите три дни.</w:t>
      </w:r>
    </w:p>
    <w:p>
      <w:pPr>
        <w:spacing w:after="80" w:line="276" w:lineRule="auto"/>
      </w:pPr>
      <w:r>
        <w:rPr>
          <w:b/>
          <w:i w:val="0"/>
          <w:color w:val="1F3864"/>
          <w:sz w:val="23"/>
        </w:rPr>
        <w:t>Не е известно и качеството на готовия продукт.</w:t>
      </w:r>
    </w:p>
    <w:p>
      <w:pPr>
        <w:spacing w:after="120" w:line="276" w:lineRule="auto"/>
      </w:pPr>
      <w:r>
        <w:rPr>
          <w:b w:val="0"/>
          <w:i w:val="0"/>
          <w:sz w:val="21"/>
        </w:rPr>
        <w:t>Системата не записва нищо за влажността на изсушените сливи. Всички числа тук са за производителност. 2024 г. изглежда най-добра по всички работни показатели, но не може да се провери дали количките не са излизали по-малко изсушени.</w:t>
      </w:r>
    </w:p>
    <w:p>
      <w:pPr>
        <w:pStyle w:val="Heading1"/>
        <w:pBdr>
          <w:bottom w:val="single" w:sz="8" w:space="3" w:color="E8EEF7"/>
        </w:pBdr>
        <w:spacing w:before="320" w:after="80"/>
      </w:pPr>
      <w:r>
        <w:rPr>
          <w:rFonts w:ascii="Calibri" w:hAnsi="Calibri"/>
          <w:b/>
          <w:color w:val="1F3864"/>
          <w:sz w:val="34"/>
        </w:rPr>
        <w:t>10. Три опита за следващия сезон</w:t>
      </w:r>
    </w:p>
    <w:p>
      <w:pPr>
        <w:spacing w:after="120" w:line="276" w:lineRule="auto"/>
      </w:pPr>
      <w:r>
        <w:rPr>
          <w:b w:val="0"/>
          <w:i w:val="0"/>
          <w:sz w:val="21"/>
        </w:rPr>
        <w:t>И трите въпроса от раздел 9 могат да получат отговор за един сезон. Условието е едно и също: настройката се избира на случаен принцип, а не по преценка — иначе се получава пак същото, каквото се получи с историческите данни.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  <w:tblHeader/>
        </w:trPr>
        <w:tc>
          <w:tcPr>
            <w:tcW w:type="dxa" w:w="3024"/>
            <w:shd w:val="clear" w:color="auto" w:fill="1F38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Опит</w:t>
            </w:r>
          </w:p>
        </w:tc>
        <w:tc>
          <w:tcPr>
            <w:tcW w:type="dxa" w:w="4608"/>
            <w:shd w:val="clear" w:color="auto" w:fill="1F38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Как</w:t>
            </w:r>
          </w:p>
        </w:tc>
        <w:tc>
          <w:tcPr>
            <w:tcW w:type="dxa" w:w="3600"/>
            <w:shd w:val="clear" w:color="auto" w:fill="1F386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Какво се мери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Основно време 100 срещу 120 мин</w:t>
            </w:r>
          </w:p>
        </w:tc>
        <w:tc>
          <w:tcPr>
            <w:tcW w:type="dxa" w:w="4608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половината тунели на 100 мин, половината на 120, жребият се тегли наново на всеки 3–4 дни</w:t>
            </w:r>
          </w:p>
        </w:tc>
        <w:tc>
          <w:tcPr>
            <w:tcW w:type="dxa" w:w="3600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връщания на количка и колички на ден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FFF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Ритъм на зареждане</w:t>
            </w:r>
          </w:p>
        </w:tc>
        <w:tc>
          <w:tcPr>
            <w:tcW w:type="dxa" w:w="4608"/>
            <w:shd w:val="clear" w:color="auto" w:fill="FFFF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при всяко пускане на тунел ритъмът се тегли между 90, 123 и 150 минути</w:t>
            </w:r>
          </w:p>
        </w:tc>
        <w:tc>
          <w:tcPr>
            <w:tcW w:type="dxa" w:w="3600"/>
            <w:shd w:val="clear" w:color="auto" w:fill="FFFFFF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връщания и производителност през първата седмица след напълването</w:t>
            </w:r>
          </w:p>
        </w:tc>
      </w:tr>
      <w:tr>
        <w:trPr>
          <w:cantSplit/>
        </w:trPr>
        <w:tc>
          <w:tcPr>
            <w:tcW w:type="dxa" w:w="3024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/>
                <w:sz w:val="19"/>
              </w:rPr>
              <w:t>Разходомер на газта</w:t>
            </w:r>
          </w:p>
        </w:tc>
        <w:tc>
          <w:tcPr>
            <w:tcW w:type="dxa" w:w="4608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не е опит, а уред — един разходомер на горелката, записван в системата</w:t>
            </w:r>
          </w:p>
        </w:tc>
        <w:tc>
          <w:tcPr>
            <w:tcW w:type="dxa" w:w="3600"/>
            <w:shd w:val="clear" w:color="auto" w:fill="F2F5FA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spacing w:after="0" w:line="269" w:lineRule="auto"/>
            </w:pPr>
            <w:r>
              <w:rPr>
                <w:b w:val="0"/>
                <w:sz w:val="19"/>
              </w:rPr>
              <w:t>всичко в раздел 3 и 6 става измеримо в пари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tcBorders>
              <w:top w:val="single" w:sz="4" w:color="EF6C00"/>
              <w:left w:val="single" w:sz="24" w:color="EF6C00"/>
              <w:bottom w:val="single" w:sz="4" w:color="EF6C00"/>
              <w:right w:val="single" w:sz="4" w:color="EF6C00"/>
            </w:tcBorders>
            <w:shd w:val="clear" w:color="auto" w:fill="F2F5FA"/>
            <w:tcMar>
              <w:top w:w="110" w:type="dxa"/>
              <w:start w:w="160" w:type="dxa"/>
              <w:bottom w:w="110" w:type="dxa"/>
              <w:end w:w="140" w:type="dxa"/>
            </w:tcMar>
          </w:tcPr>
          <w:p>
            <w:pPr>
              <w:spacing w:after="80"/>
            </w:pPr>
            <w:r>
              <w:rPr>
                <w:b/>
                <w:color w:val="EF6C00"/>
                <w:sz w:val="21"/>
              </w:rPr>
              <w:t>Двата опита не бива да вървят едновременно на един тунел</w:t>
            </w:r>
          </w:p>
          <w:p>
            <w:pPr>
              <w:spacing w:after="40" w:line="269" w:lineRule="auto"/>
            </w:pPr>
            <w:r>
              <w:rPr>
                <w:b w:val="0"/>
                <w:sz w:val="20"/>
              </w:rPr>
              <w:t>Две едновременни промени правят сезона неразчитаем. Или различни тунели, или различни седмици.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rPr>
          <w:b w:val="0"/>
          <w:i w:val="0"/>
          <w:sz w:val="21"/>
        </w:rPr>
        <w:t>Всичко необходимо за измерването на резултата вече съществува и е проверено: системата записва всяко натискане на бутон с точност до минута, а възстановяването на циклите от тези записи е сверено с грешка под една минута върху 8 660 колички.</w:t>
      </w:r>
    </w:p>
    <w:p>
      <w:pPr>
        <w:pStyle w:val="Heading1"/>
        <w:pBdr>
          <w:bottom w:val="single" w:sz="8" w:space="3" w:color="E8EEF7"/>
        </w:pBdr>
        <w:spacing w:before="320" w:after="80"/>
      </w:pPr>
      <w:r>
        <w:rPr>
          <w:rFonts w:ascii="Calibri" w:hAnsi="Calibri"/>
          <w:b/>
          <w:color w:val="1F3864"/>
          <w:sz w:val="34"/>
        </w:rPr>
        <w:t>11. Контролен списък за смяната</w:t>
      </w:r>
    </w:p>
    <w:p>
      <w:pPr>
        <w:pStyle w:val="ListNumber"/>
        <w:numPr>
          <w:ilvl w:val="0"/>
          <w:numId w:val="13"/>
        </w:numPr>
        <w:spacing w:after="80" w:line="276" w:lineRule="auto"/>
      </w:pPr>
      <w:r>
        <w:rPr>
          <w:b w:val="0"/>
          <w:sz w:val="21"/>
        </w:rPr>
        <w:t>Прочетете числата на страницата с клапите. Всичко извън 0–200 или празно поле = повреда.</w:t>
      </w:r>
    </w:p>
    <w:p>
      <w:pPr>
        <w:pStyle w:val="ListNumber"/>
        <w:numPr>
          <w:ilvl w:val="0"/>
          <w:numId w:val="13"/>
        </w:numPr>
        <w:spacing w:after="80" w:line="276" w:lineRule="auto"/>
      </w:pPr>
      <w:r>
        <w:rPr>
          <w:b w:val="0"/>
          <w:sz w:val="21"/>
        </w:rPr>
        <w:t>Проверете дали някой тунел е трайно с 3–4 °C под останалите.</w:t>
      </w:r>
    </w:p>
    <w:p>
      <w:pPr>
        <w:pStyle w:val="ListNumber"/>
        <w:numPr>
          <w:ilvl w:val="0"/>
          <w:numId w:val="13"/>
        </w:numPr>
        <w:spacing w:after="80" w:line="276" w:lineRule="auto"/>
      </w:pPr>
      <w:r>
        <w:rPr>
          <w:b w:val="0"/>
          <w:sz w:val="21"/>
        </w:rPr>
        <w:t>Не удължавайте една и съща количка повече от три пъти — отидете и вижте.</w:t>
      </w:r>
    </w:p>
    <w:p>
      <w:pPr>
        <w:pStyle w:val="ListNumber"/>
        <w:numPr>
          <w:ilvl w:val="0"/>
          <w:numId w:val="13"/>
        </w:numPr>
        <w:spacing w:after="80" w:line="276" w:lineRule="auto"/>
      </w:pPr>
      <w:r>
        <w:rPr>
          <w:b w:val="0"/>
          <w:sz w:val="21"/>
        </w:rPr>
        <w:t>Преди всяка смяна на количка — всичко готово, преди да се отвори вратата.</w:t>
      </w:r>
    </w:p>
    <w:p>
      <w:pPr>
        <w:pStyle w:val="ListNumber"/>
        <w:numPr>
          <w:ilvl w:val="0"/>
          <w:numId w:val="13"/>
        </w:numPr>
        <w:spacing w:after="80" w:line="276" w:lineRule="auto"/>
      </w:pPr>
      <w:r>
        <w:rPr>
          <w:b w:val="0"/>
          <w:sz w:val="21"/>
        </w:rPr>
        <w:t>Ако няколко тунела светят едновременно, разредете стартовете им с по половин час.</w:t>
      </w:r>
    </w:p>
    <w:p>
      <w:pPr>
        <w:pStyle w:val="ListNumber"/>
        <w:numPr>
          <w:ilvl w:val="0"/>
          <w:numId w:val="13"/>
        </w:numPr>
        <w:spacing w:after="80" w:line="276" w:lineRule="auto"/>
      </w:pPr>
      <w:r>
        <w:rPr>
          <w:b w:val="0"/>
          <w:sz w:val="21"/>
        </w:rPr>
        <w:t>При предаване на смяната отбележете кои тунели са близо до изтичане, за да не се отлагат.</w:t>
      </w:r>
    </w:p>
    <w:p>
      <w:pPr>
        <w:pStyle w:val="ListNumber"/>
        <w:numPr>
          <w:ilvl w:val="0"/>
          <w:numId w:val="13"/>
        </w:numPr>
        <w:spacing w:after="80" w:line="276" w:lineRule="auto"/>
      </w:pPr>
      <w:r>
        <w:rPr>
          <w:b w:val="0"/>
          <w:sz w:val="21"/>
        </w:rPr>
        <w:t>При пускане на нов тунел: автоматиката се включва преди тунелът да е горещ; после по една количка на всеки ~2 часа; първата проверка чак след ~20 часа.</w:t>
      </w:r>
    </w:p>
    <w:p>
      <w:pPr>
        <w:pStyle w:val="ListNumber"/>
        <w:numPr>
          <w:ilvl w:val="0"/>
          <w:numId w:val="13"/>
        </w:numPr>
        <w:spacing w:after="80" w:line="276" w:lineRule="auto"/>
      </w:pPr>
      <w:r>
        <w:rPr>
          <w:b w:val="0"/>
          <w:sz w:val="21"/>
        </w:rPr>
        <w:t>Записвайте когато отваряте или затваряте клапа и защо — днес няма кой да го запише вместо вас.</w:t>
      </w:r>
    </w:p>
    <w:p/>
    <w:p>
      <w:pPr>
        <w:spacing w:after="120" w:line="276" w:lineRule="auto"/>
      </w:pPr>
      <w:r>
        <w:rPr>
          <w:b w:val="0"/>
          <w:i/>
          <w:color w:val="595959"/>
          <w:sz w:val="18"/>
        </w:rPr>
        <w:t>Изготвено върху данните в InfluxDB за сезони 2021–2024 и часови данни за външния въздух за Средец. Пълният анализ, включително методите и това, което не се потвърди, е във файла 000 influxdb_data_analysis_for_future_automation.md.</w:t>
      </w:r>
    </w:p>
    <w:sectPr w:rsidR="00FC693F" w:rsidRPr="0006063C" w:rsidSect="00034616">
      <w:headerReference w:type="default" r:id="rId14"/>
      <w:footerReference w:type="default" r:id="rId15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3" w:color="E8EEF7"/>
      </w:pBdr>
      <w:jc w:val="right"/>
    </w:pPr>
    <w:r>
      <w:rPr>
        <w:color w:val="595959"/>
        <w:sz w:val="16"/>
      </w:rPr>
      <w:t>Наръчник на технолога  ·  Изводи от данните 2021–2024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decimal"/>
      <w:lvlText w:val="%1."/>
      <w:lvlJc w:val="left"/>
      <w:pPr>
        <w:ind w:left="420" w:hanging="300"/>
      </w:pPr>
    </w:lvl>
  </w:abstractNum>
  <w:abstractNum w:abstractNumId="10">
    <w:lvl w:ilvl="0">
      <w:start w:val="1"/>
      <w:numFmt w:val="decimal"/>
      <w:lvlText w:val="%1."/>
      <w:lvlJc w:val="left"/>
      <w:pPr>
        <w:ind w:left="420" w:hanging="300"/>
      </w:pPr>
    </w:lvl>
  </w:abstractNum>
  <w:abstractNum w:abstractNumId="11">
    <w:lvl w:ilvl="0">
      <w:start w:val="1"/>
      <w:numFmt w:val="decimal"/>
      <w:lvlText w:val="%1."/>
      <w:lvlJc w:val="left"/>
      <w:pPr>
        <w:ind w:left="420" w:hanging="300"/>
      </w:pPr>
    </w:lvl>
  </w:abstractNum>
  <w:abstractNum w:abstractNumId="12">
    <w:lvl w:ilvl="0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