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1781" w:tblpY="305"/>
        <w:tblOverlap w:val="never"/>
        <w:tblW w:w="0" w:type="auto"/>
        <w:tblInd w:w="-4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499"/>
        <w:gridCol w:w="999"/>
        <w:gridCol w:w="2797"/>
        <w:gridCol w:w="2762"/>
        <w:gridCol w:w="1321"/>
      </w:tblGrid>
      <w:tr w14:paraId="27B203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90" w:hRule="atLeast"/>
          <w:tblHeader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34561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Код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08503B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As a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44414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 want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527C8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So that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74CD8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Приоритет</w:t>
            </w:r>
          </w:p>
        </w:tc>
      </w:tr>
      <w:tr w14:paraId="6FD766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2A0B8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BR-1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04F6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Т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486FB7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Н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айти гостиницу по месту назначения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0C53A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В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ыбрать подходящий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4650C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F0617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33B8E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BR-2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7BA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Т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62702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спользовать фильтры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4E8998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Б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ыстрее найти нужный вариант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ADB8D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43645AF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9BC58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BR-3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6FB381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Т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36D908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О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платить бронь онлайн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A25A7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С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разу подтвердить заказ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5F775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Высокий</w:t>
            </w:r>
          </w:p>
        </w:tc>
      </w:tr>
      <w:tr w14:paraId="6CBAC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rHeight w:val="0" w:hRule="atLeast"/>
        </w:trPr>
        <w:tc>
          <w:tcPr>
            <w:tcW w:w="304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972B2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BR-4</w:t>
            </w:r>
          </w:p>
        </w:tc>
        <w:tc>
          <w:tcPr>
            <w:tcW w:w="563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2C4157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Т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урист</w:t>
            </w:r>
          </w:p>
        </w:tc>
        <w:tc>
          <w:tcPr>
            <w:tcW w:w="1655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1C0268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П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олучить подтверждение на почту</w:t>
            </w:r>
          </w:p>
        </w:tc>
        <w:tc>
          <w:tcPr>
            <w:tcW w:w="1630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5E6D568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И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меть документ о бронировании</w:t>
            </w:r>
          </w:p>
        </w:tc>
        <w:tc>
          <w:tcPr>
            <w:tcW w:w="739" w:type="pct"/>
            <w:tcBorders>
              <w:tl2br w:val="nil"/>
              <w:tr2bl w:val="nil"/>
            </w:tcBorders>
            <w:shd w:val="clear" w:color="auto" w:fill="auto"/>
            <w:vAlign w:val="top"/>
          </w:tcPr>
          <w:p w14:paraId="73E08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Средний</w:t>
            </w:r>
          </w:p>
        </w:tc>
      </w:tr>
    </w:tbl>
    <w:p w14:paraId="4DAF8D0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DEB3D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Критерии качества на входе (DoR) </w:t>
      </w:r>
    </w:p>
    <w:p w14:paraId="0492E2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Разработка начинается только если:</w:t>
      </w:r>
      <w:bookmarkStart w:id="0" w:name="_GoBack"/>
      <w:bookmarkEnd w:id="0"/>
    </w:p>
    <w:p w14:paraId="2607AD4F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Бизнес-требования согласованы. </w:t>
      </w:r>
    </w:p>
    <w:p w14:paraId="35F1DE8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Согласованы способы оплаты.</w:t>
      </w:r>
    </w:p>
    <w:p w14:paraId="0B1A2F9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Определены правила отмены бронирования. </w:t>
      </w:r>
    </w:p>
    <w:p w14:paraId="2885274C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Все требования понятны разработчикам. </w:t>
      </w:r>
    </w:p>
    <w:p w14:paraId="1B19D917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0" w:leftChars="0" w:hanging="420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открытых вопросов по функционалу.</w:t>
      </w:r>
    </w:p>
    <w:p w14:paraId="504FDD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34A90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Acceptance Criteria (DoD)</w:t>
      </w:r>
    </w:p>
    <w:p w14:paraId="506A3EAD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Функция считается завершённой если: </w:t>
      </w:r>
    </w:p>
    <w:p w14:paraId="3137737B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может выполнить поиск гостиницы. </w:t>
      </w:r>
    </w:p>
    <w:p w14:paraId="0FF81C4E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Работают все фильтры. </w:t>
      </w:r>
    </w:p>
    <w:p w14:paraId="62BD94B1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Отображаются только доступные номера. </w:t>
      </w:r>
    </w:p>
    <w:p w14:paraId="3F39519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Можно выбрать номер. </w:t>
      </w:r>
    </w:p>
    <w:p w14:paraId="4F94114F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Оплата проходит успешно. </w:t>
      </w:r>
    </w:p>
    <w:p w14:paraId="5F02204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После оплаты создаётся бронирование. </w:t>
      </w:r>
    </w:p>
    <w:p w14:paraId="69681A4A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Пользователь получает подтверждение по электронной почте. </w:t>
      </w:r>
    </w:p>
    <w:p w14:paraId="40CD5DBC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Все тесты успешно пройдены.</w:t>
      </w:r>
    </w:p>
    <w:p w14:paraId="12D8E4C2">
      <w:pPr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Нет критических ошибок.</w:t>
      </w:r>
    </w:p>
    <w:p w14:paraId="60EB2E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141A6D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Ограничения </w:t>
      </w:r>
    </w:p>
    <w:p w14:paraId="0DEA99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В рамках данной задачи не реализуются: </w:t>
      </w:r>
    </w:p>
    <w:p w14:paraId="7145EEAE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авиабилетов; </w:t>
      </w:r>
    </w:p>
    <w:p w14:paraId="011B8BA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бронирование экскурсий; </w:t>
      </w:r>
    </w:p>
    <w:p w14:paraId="70C58A00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программа лояльности; </w:t>
      </w:r>
    </w:p>
    <w:p w14:paraId="6A6B9E39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оформление виз; </w:t>
      </w:r>
    </w:p>
    <w:p w14:paraId="7C21270F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управление гостиницами со стороны администратора.</w:t>
      </w:r>
    </w:p>
    <w:p w14:paraId="5A747FB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</w:p>
    <w:p w14:paraId="57750F48">
      <w:pPr>
        <w:keepNext w:val="0"/>
        <w:keepLines w:val="0"/>
        <w:pageBreakBefore w:val="0"/>
        <w:widowControl/>
        <w:numPr>
          <w:ilvl w:val="0"/>
          <w:numId w:val="0"/>
        </w:numPr>
        <w:tabs>
          <w:tab w:val="left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После выбора гостиницы пользователь заполняет данные гостей, оплачивает заказ и получает электронное подтверждение. Система взаимодействует:</w:t>
      </w:r>
    </w:p>
    <w:p w14:paraId="4BE86BF7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системой поиска гостиниц; </w:t>
      </w:r>
    </w:p>
    <w:p w14:paraId="4FE37C3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 xml:space="preserve">с платежным сервисом; </w:t>
      </w:r>
    </w:p>
    <w:p w14:paraId="3FE41FE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18" w:leftChars="0" w:hanging="418" w:firstLine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с почтовым сервисом.</w:t>
      </w:r>
    </w:p>
    <w:p w14:paraId="6150283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Функциональные требования</w:t>
      </w:r>
    </w:p>
    <w:tbl>
      <w:tblPr>
        <w:tblStyle w:val="4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4" w:type="dxa"/>
          <w:left w:w="15" w:type="dxa"/>
          <w:bottom w:w="14" w:type="dxa"/>
          <w:right w:w="14" w:type="dxa"/>
        </w:tblCellMar>
      </w:tblPr>
      <w:tblGrid>
        <w:gridCol w:w="645"/>
        <w:gridCol w:w="7690"/>
      </w:tblGrid>
      <w:tr w14:paraId="3C15AE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4" w:space="0"/>
              <w:left w:val="single" w:color="auto" w:sz="0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5ED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ID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A28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Требование</w:t>
            </w:r>
          </w:p>
        </w:tc>
      </w:tr>
      <w:tr w14:paraId="1F04E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51AB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55D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выполнять поиск гостиниц по городу, датам и количеству гостей.</w:t>
            </w:r>
          </w:p>
        </w:tc>
      </w:tr>
      <w:tr w14:paraId="7AF57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538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6F36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Отображение только доступных номеров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.</w:t>
            </w:r>
          </w:p>
        </w:tc>
      </w:tr>
      <w:tr w14:paraId="3A54E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C058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3D98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сортировать результаты по цене и рейтингу.</w:t>
            </w:r>
          </w:p>
        </w:tc>
      </w:tr>
      <w:tr w14:paraId="56E00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78D61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6B30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Настройка пользовательских фильтров</w:t>
            </w:r>
          </w:p>
        </w:tc>
      </w:tr>
      <w:tr w14:paraId="6446B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5CC4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C0EA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Возможность о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тображать фотографии, описание и отзывы гостиницы.</w:t>
            </w:r>
          </w:p>
        </w:tc>
      </w:tr>
      <w:tr w14:paraId="1C1F8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5CDEF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4382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Пользователь должен иметь возможность выбрать номер.</w:t>
            </w:r>
          </w:p>
        </w:tc>
      </w:tr>
      <w:tr w14:paraId="06D21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204A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06F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Перед бронированием пользователь должен заполнить данные гостей.</w:t>
            </w:r>
          </w:p>
        </w:tc>
      </w:tr>
      <w:tr w14:paraId="09058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0D65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F76D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проверить корректность введённых данных.</w:t>
            </w:r>
          </w:p>
        </w:tc>
      </w:tr>
      <w:tr w14:paraId="64E43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79E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46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предоставить возможность оплаты банковской картой.</w:t>
            </w:r>
          </w:p>
        </w:tc>
      </w:tr>
      <w:tr w14:paraId="3CCD1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CBCBC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2BF0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  <w:lang w:val="ru-RU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ru-RU" w:eastAsia="zh-CN" w:bidi="ar"/>
              </w:rPr>
              <w:t>Создание брони после успешной оплаты</w:t>
            </w:r>
          </w:p>
        </w:tc>
      </w:tr>
      <w:tr w14:paraId="602B33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46D4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71E5B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Система должна отправить подтверждение бронирования на e-mail пользователя.</w:t>
            </w:r>
          </w:p>
        </w:tc>
      </w:tr>
      <w:tr w14:paraId="2689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4" w:type="dxa"/>
            <w:left w:w="15" w:type="dxa"/>
            <w:bottom w:w="14" w:type="dxa"/>
            <w:right w:w="14" w:type="dxa"/>
          </w:tblCellMar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DB4F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FR-12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A74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 w:line="24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8"/>
                <w:szCs w:val="28"/>
                <w:lang w:val="en-US" w:eastAsia="zh-CN" w:bidi="ar"/>
              </w:rPr>
              <w:t>При ошибке оплаты система должна вывести сообщение и предложить повторить попытку.</w:t>
            </w:r>
          </w:p>
        </w:tc>
      </w:tr>
    </w:tbl>
    <w:p w14:paraId="2663024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Диаграмма 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t>BPMN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  <w:lang w:val="en-US"/>
        </w:rPr>
        <w:br w:type="textWrapping"/>
      </w:r>
      <w:r>
        <w:drawing>
          <wp:inline distT="0" distB="0" distL="114300" distR="114300">
            <wp:extent cx="5266690" cy="1391285"/>
            <wp:effectExtent l="0" t="0" r="6350" b="1079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97A76B"/>
    <w:multiLevelType w:val="singleLevel"/>
    <w:tmpl w:val="B297A76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abstractNum w:abstractNumId="1">
    <w:nsid w:val="0F3F69C1"/>
    <w:multiLevelType w:val="singleLevel"/>
    <w:tmpl w:val="0F3F69C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6"/>
        <w:szCs w:val="16"/>
      </w:rPr>
    </w:lvl>
  </w:abstractNum>
  <w:abstractNum w:abstractNumId="2">
    <w:nsid w:val="7B35AA9E"/>
    <w:multiLevelType w:val="singleLevel"/>
    <w:tmpl w:val="7B35AA9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 w:cs="Wingdings"/>
        <w:sz w:val="16"/>
        <w:szCs w:val="16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5F21E0"/>
    <w:rsid w:val="25C21DC1"/>
    <w:rsid w:val="3AE93C30"/>
    <w:rsid w:val="457F5172"/>
    <w:rsid w:val="51574611"/>
    <w:rsid w:val="5F01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307</Words>
  <Characters>2273</Characters>
  <Lines>0</Lines>
  <Paragraphs>0</Paragraphs>
  <TotalTime>49</TotalTime>
  <ScaleCrop>false</ScaleCrop>
  <LinksUpToDate>false</LinksUpToDate>
  <CharactersWithSpaces>2516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2026-06-19T21:52:00Z</dcterms:created>
  <dc:creator>ivanm</dc:creator>
  <cp:lastModifiedBy>Денис</cp:lastModifiedBy>
  <dcterms:modified xsi:type="dcterms:W3CDTF">2026-06-26T20:59:58Z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eyJoZGlkIjoiNGE0OGIzOTMxZmU2NzJmZWM5MjQ5MzczMzU5ODRhYTQiLCJ1c2VySWQiOiI4NDIzNTgxNjUzNDUifQ==</vt:lpwstr>
  </property>
  <property fmtid="{D5CDD505-2E9C-101B-9397-08002B2CF9AE}" pid="4" name="ICV">
    <vt:lpwstr>1FFA70A57AB84F98AC23FF74713488F2_13</vt:lpwstr>
  </property>
</Properties>
</file>