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475569"/>
          <w:sz w:val="22"/>
        </w:rPr>
        <w:t>TRƯỜNG ĐẠI HỌC CÔNG NGHỆ THÔNG TIN &amp; TRUYỀN THÔNG</w:t>
        <w:br/>
        <w:t>KHOA KỸ THUẬT PHẦN MỀM — DỰ ÁN TỐT NGHIỆP E-LEARNING</w:t>
        <w:br/>
        <w:br/>
      </w:r>
      <w:r>
        <w:rPr>
          <w:rFonts w:ascii="Arial" w:hAnsi="Arial"/>
          <w:b/>
          <w:color w:val="1E3A8A"/>
          <w:sz w:val="32"/>
        </w:rPr>
        <w:t>BÁO CÁO NGHIỆM THU KỸ THUẬT — PHASE 7</w:t>
        <w:br/>
        <w:t>STRUCTURED SOURCES, LESSON CARDS &amp; NAVIGATION</w:t>
      </w:r>
    </w:p>
    <w:p>
      <w:pPr>
        <w:jc w:val="center"/>
      </w:pPr>
      <w:r>
        <w:rPr>
          <w:rFonts w:ascii="Arial" w:hAnsi="Arial"/>
          <w:i/>
          <w:color w:val="64748B"/>
          <w:sz w:val="22"/>
        </w:rPr>
        <w:t>Kiến trúc Phản hồi Có cấu trúc, Xác thực Nguồn Dữ liệu PostgreSQL &amp; Giao diện Thẻ Bài học Chuẩn Udemy</w:t>
      </w:r>
    </w:p>
    <w:p/>
    <w:p>
      <w:pPr>
        <w:pStyle w:val="Heading1"/>
      </w:pPr>
      <w:r>
        <w:rPr>
          <w:rFonts w:ascii="Arial" w:hAnsi="Arial"/>
          <w:color w:val="1E3A8A"/>
        </w:rPr>
        <w:t>1. ĐỘI NGŨ KỸ SƯ THỰC HIỆN ĐỒ ÁN</w:t>
      </w:r>
    </w:p>
    <w:tbl>
      <w:tblPr>
        <w:tblW w:type="auto" w:w="0"/>
        <w:jc w:val="center"/>
        <w:tblLook w:firstColumn="1" w:firstRow="1" w:lastColumn="0" w:lastRow="0" w:noHBand="0" w:noVBand="1" w:val="04A0"/>
      </w:tblPr>
      <w:tblGrid>
        <w:gridCol w:w="3216"/>
        <w:gridCol w:w="3216"/>
        <w:gridCol w:w="3216"/>
      </w:tblGrid>
      <w:tr>
        <w:tc>
          <w:tcPr>
            <w:tcW w:type="dxa" w:w="3216"/>
            <w:shd w:val="clear" w:color="auto" w:fill="1E3A8A"/>
            <w:tcMar>
              <w:top w:w="120" w:type="dxa"/>
              <w:bottom w:w="120" w:type="dxa"/>
              <w:left w:w="150" w:type="dxa"/>
              <w:right w:w="150" w:type="dxa"/>
            </w:tcMar>
          </w:tcPr>
          <w:p>
            <w:pPr>
              <w:jc w:val="center"/>
            </w:pPr>
            <w:r>
              <w:rPr>
                <w:rFonts w:ascii="Arial" w:hAnsi="Arial"/>
                <w:b/>
                <w:color w:val="FFFFFF"/>
                <w:sz w:val="20"/>
              </w:rPr>
              <w:t>STT</w:t>
            </w:r>
          </w:p>
        </w:tc>
        <w:tc>
          <w:tcPr>
            <w:tcW w:type="dxa" w:w="3216"/>
            <w:shd w:val="clear" w:color="auto" w:fill="1E3A8A"/>
            <w:tcMar>
              <w:top w:w="120" w:type="dxa"/>
              <w:bottom w:w="120" w:type="dxa"/>
              <w:left w:w="150" w:type="dxa"/>
              <w:right w:w="150" w:type="dxa"/>
            </w:tcMar>
          </w:tcPr>
          <w:p>
            <w:pPr>
              <w:jc w:val="center"/>
            </w:pPr>
            <w:r>
              <w:rPr>
                <w:rFonts w:ascii="Arial" w:hAnsi="Arial"/>
                <w:b/>
                <w:color w:val="FFFFFF"/>
                <w:sz w:val="20"/>
              </w:rPr>
              <w:t>Họ và Tên Thành viên</w:t>
            </w:r>
          </w:p>
        </w:tc>
        <w:tc>
          <w:tcPr>
            <w:tcW w:type="dxa" w:w="3216"/>
            <w:shd w:val="clear" w:color="auto" w:fill="1E3A8A"/>
            <w:tcMar>
              <w:top w:w="120" w:type="dxa"/>
              <w:bottom w:w="120" w:type="dxa"/>
              <w:left w:w="150" w:type="dxa"/>
              <w:right w:w="150" w:type="dxa"/>
            </w:tcMar>
          </w:tcPr>
          <w:p>
            <w:pPr>
              <w:jc w:val="center"/>
            </w:pPr>
            <w:r>
              <w:rPr>
                <w:rFonts w:ascii="Arial" w:hAnsi="Arial"/>
                <w:b/>
                <w:color w:val="FFFFFF"/>
                <w:sz w:val="20"/>
              </w:rPr>
              <w:t>Vai trò Chuyên trách &amp; Trách nhiệm</w:t>
            </w:r>
          </w:p>
        </w:tc>
      </w:tr>
      <w:tr>
        <w:tc>
          <w:tcPr>
            <w:tcW w:type="dxa" w:w="3216"/>
            <w:tcMar>
              <w:top w:w="100" w:type="dxa"/>
              <w:bottom w:w="100" w:type="dxa"/>
              <w:left w:w="120" w:type="dxa"/>
              <w:right w:w="120" w:type="dxa"/>
            </w:tcMar>
            <w:shd w:val="clear" w:color="auto" w:fill="F8FAFC"/>
          </w:tcPr>
          <w:p>
            <w:pPr>
              <w:jc w:val="center"/>
            </w:pPr>
            <w:r>
              <w:rPr>
                <w:rFonts w:ascii="Arial" w:hAnsi="Arial"/>
                <w:sz w:val="19"/>
              </w:rPr>
              <w:t>1</w:t>
            </w:r>
          </w:p>
        </w:tc>
        <w:tc>
          <w:tcPr>
            <w:tcW w:type="dxa" w:w="3216"/>
            <w:tcMar>
              <w:top w:w="100" w:type="dxa"/>
              <w:bottom w:w="100" w:type="dxa"/>
              <w:left w:w="120" w:type="dxa"/>
              <w:right w:w="120" w:type="dxa"/>
            </w:tcMar>
            <w:shd w:val="clear" w:color="auto" w:fill="F8FAFC"/>
          </w:tcPr>
          <w:p>
            <w:r>
              <w:rPr>
                <w:rFonts w:ascii="Arial" w:hAnsi="Arial"/>
                <w:b/>
                <w:sz w:val="19"/>
              </w:rPr>
              <w:t>NGUYỄN DŨNG QUỐC ANH</w:t>
            </w:r>
          </w:p>
        </w:tc>
        <w:tc>
          <w:tcPr>
            <w:tcW w:type="dxa" w:w="3216"/>
            <w:tcMar>
              <w:top w:w="100" w:type="dxa"/>
              <w:bottom w:w="100" w:type="dxa"/>
              <w:left w:w="120" w:type="dxa"/>
              <w:right w:w="120" w:type="dxa"/>
            </w:tcMar>
            <w:shd w:val="clear" w:color="auto" w:fill="F8FAFC"/>
          </w:tcPr>
          <w:p>
            <w:r>
              <w:rPr>
                <w:rFonts w:ascii="Arial" w:hAnsi="Arial"/>
                <w:sz w:val="19"/>
              </w:rPr>
              <w:t>Frontend &amp; AI UI Integration Developer</w:t>
              <w:br/>
              <w:t>- Thiết kế &amp; xây dựng UI LessonCard (Udemy UX style).</w:t>
              <w:br/>
              <w:t>- Xử lý SSE Event Streaming (metadata, tokens, sources) và điều hướng React Router.</w:t>
            </w:r>
          </w:p>
        </w:tc>
      </w:tr>
      <w:tr>
        <w:tc>
          <w:tcPr>
            <w:tcW w:type="dxa" w:w="3216"/>
            <w:tcMar>
              <w:top w:w="100" w:type="dxa"/>
              <w:bottom w:w="100" w:type="dxa"/>
              <w:left w:w="120" w:type="dxa"/>
              <w:right w:w="120" w:type="dxa"/>
            </w:tcMar>
          </w:tcPr>
          <w:p>
            <w:pPr>
              <w:jc w:val="center"/>
            </w:pPr>
            <w:r>
              <w:rPr>
                <w:rFonts w:ascii="Arial" w:hAnsi="Arial"/>
                <w:sz w:val="19"/>
              </w:rPr>
              <w:t>2</w:t>
            </w:r>
          </w:p>
        </w:tc>
        <w:tc>
          <w:tcPr>
            <w:tcW w:type="dxa" w:w="3216"/>
            <w:tcMar>
              <w:top w:w="100" w:type="dxa"/>
              <w:bottom w:w="100" w:type="dxa"/>
              <w:left w:w="120" w:type="dxa"/>
              <w:right w:w="120" w:type="dxa"/>
            </w:tcMar>
          </w:tcPr>
          <w:p>
            <w:r>
              <w:rPr>
                <w:rFonts w:ascii="Arial" w:hAnsi="Arial"/>
                <w:b/>
                <w:sz w:val="19"/>
              </w:rPr>
              <w:t>NGUYỄN THANH LIÊM</w:t>
            </w:r>
          </w:p>
        </w:tc>
        <w:tc>
          <w:tcPr>
            <w:tcW w:type="dxa" w:w="3216"/>
            <w:tcMar>
              <w:top w:w="100" w:type="dxa"/>
              <w:bottom w:w="100" w:type="dxa"/>
              <w:left w:w="120" w:type="dxa"/>
              <w:right w:w="120" w:type="dxa"/>
            </w:tcMar>
          </w:tcPr>
          <w:p>
            <w:r>
              <w:rPr>
                <w:rFonts w:ascii="Arial" w:hAnsi="Arial"/>
                <w:sz w:val="19"/>
              </w:rPr>
              <w:t>Backend &amp; Security Developer</w:t>
              <w:br/>
              <w:t>- Xây dựng API Contract (/ask, /ask-stream) phản hồi có cấu trúc.</w:t>
              <w:br/>
              <w:t>- Thiết lập kiểm soát quyền truy cập khóa học và bộ lọc Guardrails.</w:t>
            </w:r>
          </w:p>
        </w:tc>
      </w:tr>
      <w:tr>
        <w:tc>
          <w:tcPr>
            <w:tcW w:type="dxa" w:w="3216"/>
            <w:tcMar>
              <w:top w:w="100" w:type="dxa"/>
              <w:bottom w:w="100" w:type="dxa"/>
              <w:left w:w="120" w:type="dxa"/>
              <w:right w:w="120" w:type="dxa"/>
            </w:tcMar>
            <w:shd w:val="clear" w:color="auto" w:fill="F8FAFC"/>
          </w:tcPr>
          <w:p>
            <w:pPr>
              <w:jc w:val="center"/>
            </w:pPr>
            <w:r>
              <w:rPr>
                <w:rFonts w:ascii="Arial" w:hAnsi="Arial"/>
                <w:sz w:val="19"/>
              </w:rPr>
              <w:t>3</w:t>
            </w:r>
          </w:p>
        </w:tc>
        <w:tc>
          <w:tcPr>
            <w:tcW w:type="dxa" w:w="3216"/>
            <w:tcMar>
              <w:top w:w="100" w:type="dxa"/>
              <w:bottom w:w="100" w:type="dxa"/>
              <w:left w:w="120" w:type="dxa"/>
              <w:right w:w="120" w:type="dxa"/>
            </w:tcMar>
            <w:shd w:val="clear" w:color="auto" w:fill="F8FAFC"/>
          </w:tcPr>
          <w:p>
            <w:r>
              <w:rPr>
                <w:rFonts w:ascii="Arial" w:hAnsi="Arial"/>
                <w:b/>
                <w:sz w:val="19"/>
              </w:rPr>
              <w:t>LÊ ĐÌNH CHƯƠNG</w:t>
            </w:r>
          </w:p>
        </w:tc>
        <w:tc>
          <w:tcPr>
            <w:tcW w:type="dxa" w:w="3216"/>
            <w:tcMar>
              <w:top w:w="100" w:type="dxa"/>
              <w:bottom w:w="100" w:type="dxa"/>
              <w:left w:w="120" w:type="dxa"/>
              <w:right w:w="120" w:type="dxa"/>
            </w:tcMar>
            <w:shd w:val="clear" w:color="auto" w:fill="F8FAFC"/>
          </w:tcPr>
          <w:p>
            <w:r>
              <w:rPr>
                <w:rFonts w:ascii="Arial" w:hAnsi="Arial"/>
                <w:sz w:val="19"/>
              </w:rPr>
              <w:t>Database Administrator &amp; Infrastructure Specialist</w:t>
              <w:br/>
              <w:t>- Xây dựng PostgreSQL Authoritative Source of Truth Service.</w:t>
              <w:br/>
              <w:t>- Thiết kế cơ chế lưu trữ lịch sử hội thoại có cấu trúc không làm phình schema.</w:t>
            </w:r>
          </w:p>
        </w:tc>
      </w:tr>
    </w:tbl>
    <w:p/>
    <w:p>
      <w:pPr>
        <w:pStyle w:val="Heading1"/>
      </w:pPr>
      <w:r>
        <w:rPr>
          <w:rFonts w:ascii="Arial" w:hAnsi="Arial"/>
          <w:color w:val="1E3A8A"/>
        </w:rPr>
        <w:t>2. TỔNG QUAN KIẾN TRÚC &amp; MỤC TIÊU UX (PHASE 7)</w:t>
      </w:r>
    </w:p>
    <w:p>
      <w:r>
        <w:rPr>
          <w:rFonts w:ascii="Arial" w:hAnsi="Arial"/>
          <w:sz w:val="20"/>
        </w:rPr>
        <w:t>Tiếp nối thành công của các Phase 3-6 (Metadata V2, Dynamic Scope Routing, Conversational Query Rewriting, Hybrid Search &amp; Deterministic Reranking), Phase 7 tập trung hoàn thiện tầng trình bày và trải nghiệm người dùng tương đương hệ thống trợ lý học tập chuẩn quốc tế (Udemy AI Assistant).</w:t>
      </w:r>
    </w:p>
    <w:p>
      <w:pPr>
        <w:pStyle w:val="ListBullet"/>
      </w:pPr>
      <w:r>
        <w:rPr>
          <w:rFonts w:ascii="Arial" w:hAnsi="Arial"/>
          <w:b/>
          <w:color w:val="0F172A"/>
          <w:sz w:val="19"/>
        </w:rPr>
        <w:t>Structured Backend Response:</w:t>
      </w:r>
      <w:r>
        <w:rPr>
          <w:rFonts w:ascii="Arial" w:hAnsi="Arial"/>
          <w:sz w:val="19"/>
        </w:rPr>
        <w:t xml:space="preserve"> Phản hồi của AI được đóng gói thành schema JSON chặt chẽ gồm: intent, reply, sources, actions. Tách biệt hoàn toàn giữa nội dung văn bản và siêu dữ liệu điều hướng, loại bỏ triệt để việc parse regex text thiếu tin cậy.</w:t>
      </w:r>
    </w:p>
    <w:p>
      <w:pPr>
        <w:pStyle w:val="ListBullet"/>
      </w:pPr>
      <w:r>
        <w:rPr>
          <w:rFonts w:ascii="Arial" w:hAnsi="Arial"/>
          <w:b/>
          <w:color w:val="0F172A"/>
          <w:sz w:val="19"/>
        </w:rPr>
        <w:t>PostgreSQL Authoritative Source of Truth (Anti-Hallucination):</w:t>
      </w:r>
      <w:r>
        <w:rPr>
          <w:rFonts w:ascii="Arial" w:hAnsi="Arial"/>
          <w:sz w:val="19"/>
        </w:rPr>
        <w:t xml:space="preserve"> LLM tuyệt đối không được tự bịa Lesson ID hay tiêu đề bài học. 100% thẻ bài học trả về cho người học đều được đối chiếu và xác thực tồn tại trực tiếp từ CSDL PostgreSQL của khóa học.</w:t>
      </w:r>
    </w:p>
    <w:p>
      <w:pPr>
        <w:pStyle w:val="ListBullet"/>
      </w:pPr>
      <w:r>
        <w:rPr>
          <w:rFonts w:ascii="Arial" w:hAnsi="Arial"/>
          <w:b/>
          <w:color w:val="0F172A"/>
          <w:sz w:val="19"/>
        </w:rPr>
        <w:t>Intent-Specific Source Behavior:</w:t>
      </w:r>
      <w:r>
        <w:rPr>
          <w:rFonts w:ascii="Arial" w:hAnsi="Arial"/>
          <w:sz w:val="19"/>
        </w:rPr>
        <w:t xml:space="preserve"> Trả về nguồn tương ứng với từng Intent nghiệp vụ:</w:t>
        <w:br/>
        <w:t xml:space="preserve">  • SEARCH_LESSON / COURSE_QA: Trả về Top 1–3 bài học phù hợp nhất từ Hybrid Reranker.</w:t>
        <w:br/>
        <w:t xml:space="preserve">  • NAVIGATE_TO_LESSON: Trả về đúng 1 thẻ bài học đích cần mở kèm action OPEN_LESSON.</w:t>
        <w:br/>
        <w:t xml:space="preserve">  • RECOMMEND_LESSON: Trả về 1–3 thẻ đề xuất học tiếp theo lộ trình khóa học (badge 'Đề xuất học tiếp').</w:t>
        <w:br/>
        <w:t xml:space="preserve">  • GENERAL_ENGLISH_QA / Out-of-Domain: sources = [] (tuyệt đối không hiển thị thẻ bài học rác).</w:t>
      </w:r>
    </w:p>
    <w:p>
      <w:pPr>
        <w:pStyle w:val="ListBullet"/>
      </w:pPr>
      <w:r>
        <w:rPr>
          <w:rFonts w:ascii="Arial" w:hAnsi="Arial"/>
          <w:b/>
          <w:color w:val="0F172A"/>
          <w:sz w:val="19"/>
        </w:rPr>
        <w:t>Dual Protocol Alignment (Streaming &amp; Non-Streaming):</w:t>
      </w:r>
      <w:r>
        <w:rPr>
          <w:rFonts w:ascii="Arial" w:hAnsi="Arial"/>
          <w:sz w:val="19"/>
        </w:rPr>
        <w:t xml:space="preserve"> Đồng nhất cấu trúc dữ liệu trên cả 2 kênh giao tiếp: REST API thông thường (/chatbot/ask) và giao thức truyền tải dòng Server-Sent Events (/chatbot/ask-stream) với các sự kiện metadata, token, sources, done.</w:t>
      </w:r>
    </w:p>
    <w:p>
      <w:pPr>
        <w:pStyle w:val="ListBullet"/>
      </w:pPr>
      <w:r>
        <w:rPr>
          <w:rFonts w:ascii="Arial" w:hAnsi="Arial"/>
          <w:b/>
          <w:color w:val="0F172A"/>
          <w:sz w:val="19"/>
        </w:rPr>
        <w:t>Frontend Lesson Card &amp; Seamless Navigation:</w:t>
      </w:r>
      <w:r>
        <w:rPr>
          <w:rFonts w:ascii="Arial" w:hAnsi="Arial"/>
          <w:sz w:val="19"/>
        </w:rPr>
        <w:t xml:space="preserve"> Component LessonCard được thiết kế hiện đại (Glassmorphism, micro-animations, badges) và điều hướng tự động vào đúng Route thực tế của hệ thống (/lessons/:lessonId) khi người học nhấp chuột.</w:t>
      </w:r>
    </w:p>
    <w:p>
      <w:pPr>
        <w:pStyle w:val="ListBullet"/>
      </w:pPr>
      <w:r>
        <w:rPr>
          <w:rFonts w:ascii="Arial" w:hAnsi="Arial"/>
          <w:b/>
          <w:color w:val="0F172A"/>
          <w:sz w:val="19"/>
        </w:rPr>
        <w:t>Zero-Migration Conversation Persistence:</w:t>
      </w:r>
      <w:r>
        <w:rPr>
          <w:rFonts w:ascii="Arial" w:hAnsi="Arial"/>
          <w:sz w:val="19"/>
        </w:rPr>
        <w:t xml:space="preserve"> Lưu trữ lịch sử tin nhắn kèm thẻ bài học xác thực vào bảng ai_chat hiện có, đảm bảo khi tải lại trang (reload) toàn bộ Lesson Cards vẫn được tái hiện nguyên vẹn.</w:t>
      </w:r>
    </w:p>
    <w:p/>
    <w:p>
      <w:pPr>
        <w:pStyle w:val="Heading1"/>
      </w:pPr>
      <w:r>
        <w:rPr>
          <w:rFonts w:ascii="Arial" w:hAnsi="Arial"/>
          <w:color w:val="1E3A8A"/>
        </w:rPr>
        <w:t>3. BẢNG NGHIỆM THU TOÀN DIỆN 7 ACCEPTANCE TEST CASES</w:t>
      </w:r>
    </w:p>
    <w:p>
      <w:r>
        <w:rPr>
          <w:rFonts w:ascii="Arial" w:hAnsi="Arial"/>
          <w:sz w:val="20"/>
        </w:rPr>
        <w:t xml:space="preserve">Bộ kịch bản kiểm thử chấp nhận (Acceptance Tests) được thực thi độc lập và tự động hóa qua tập lệnh </w:t>
      </w:r>
      <w:r>
        <w:rPr>
          <w:rFonts w:ascii="Courier New" w:hAnsi="Courier New"/>
          <w:b/>
          <w:sz w:val="19"/>
        </w:rPr>
        <w:t>run_phase7_acceptance_tests.js</w:t>
      </w:r>
      <w:r>
        <w:rPr>
          <w:rFonts w:ascii="Arial" w:hAnsi="Arial"/>
          <w:sz w:val="20"/>
        </w:rPr>
        <w:t>, xác nhận hệ thống đạt tỉ lệ chính xác tuyệt đối 7/7 (100.0%):</w:t>
      </w:r>
    </w:p>
    <w:tbl>
      <w:tblPr>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color="auto" w:fill="1E3A8A"/>
            <w:tcMar>
              <w:top w:w="100" w:type="dxa"/>
              <w:bottom w:w="100" w:type="dxa"/>
              <w:left w:w="100" w:type="dxa"/>
              <w:right w:w="100" w:type="dxa"/>
            </w:tcMar>
          </w:tcPr>
          <w:p>
            <w:pPr>
              <w:jc w:val="center"/>
            </w:pPr>
            <w:r>
              <w:rPr>
                <w:rFonts w:ascii="Arial" w:hAnsi="Arial"/>
                <w:b/>
                <w:color w:val="FFFFFF"/>
                <w:sz w:val="19"/>
              </w:rPr>
              <w:t>Case</w:t>
            </w:r>
          </w:p>
        </w:tc>
        <w:tc>
          <w:tcPr>
            <w:tcW w:type="dxa" w:w="1608"/>
            <w:shd w:val="clear" w:color="auto" w:fill="1E3A8A"/>
            <w:tcMar>
              <w:top w:w="100" w:type="dxa"/>
              <w:bottom w:w="100" w:type="dxa"/>
              <w:left w:w="100" w:type="dxa"/>
              <w:right w:w="100" w:type="dxa"/>
            </w:tcMar>
          </w:tcPr>
          <w:p>
            <w:pPr>
              <w:jc w:val="center"/>
            </w:pPr>
            <w:r>
              <w:rPr>
                <w:rFonts w:ascii="Arial" w:hAnsi="Arial"/>
                <w:b/>
                <w:color w:val="FFFFFF"/>
                <w:sz w:val="19"/>
              </w:rPr>
              <w:t>Loại Nghiệp Vụ</w:t>
            </w:r>
          </w:p>
        </w:tc>
        <w:tc>
          <w:tcPr>
            <w:tcW w:type="dxa" w:w="1608"/>
            <w:shd w:val="clear" w:color="auto" w:fill="1E3A8A"/>
            <w:tcMar>
              <w:top w:w="100" w:type="dxa"/>
              <w:bottom w:w="100" w:type="dxa"/>
              <w:left w:w="100" w:type="dxa"/>
              <w:right w:w="100" w:type="dxa"/>
            </w:tcMar>
          </w:tcPr>
          <w:p>
            <w:pPr>
              <w:jc w:val="center"/>
            </w:pPr>
            <w:r>
              <w:rPr>
                <w:rFonts w:ascii="Arial" w:hAnsi="Arial"/>
                <w:b/>
                <w:color w:val="FFFFFF"/>
                <w:sz w:val="19"/>
              </w:rPr>
              <w:t>Câu Hỏi Đầu Vào</w:t>
            </w:r>
          </w:p>
        </w:tc>
        <w:tc>
          <w:tcPr>
            <w:tcW w:type="dxa" w:w="1608"/>
            <w:shd w:val="clear" w:color="auto" w:fill="1E3A8A"/>
            <w:tcMar>
              <w:top w:w="100" w:type="dxa"/>
              <w:bottom w:w="100" w:type="dxa"/>
              <w:left w:w="100" w:type="dxa"/>
              <w:right w:w="100" w:type="dxa"/>
            </w:tcMar>
          </w:tcPr>
          <w:p>
            <w:pPr>
              <w:jc w:val="center"/>
            </w:pPr>
            <w:r>
              <w:rPr>
                <w:rFonts w:ascii="Arial" w:hAnsi="Arial"/>
                <w:b/>
                <w:color w:val="FFFFFF"/>
                <w:sz w:val="19"/>
              </w:rPr>
              <w:t>Intent Xác Định</w:t>
            </w:r>
          </w:p>
        </w:tc>
        <w:tc>
          <w:tcPr>
            <w:tcW w:type="dxa" w:w="1608"/>
            <w:shd w:val="clear" w:color="auto" w:fill="1E3A8A"/>
            <w:tcMar>
              <w:top w:w="100" w:type="dxa"/>
              <w:bottom w:w="100" w:type="dxa"/>
              <w:left w:w="100" w:type="dxa"/>
              <w:right w:w="100" w:type="dxa"/>
            </w:tcMar>
          </w:tcPr>
          <w:p>
            <w:pPr>
              <w:jc w:val="center"/>
            </w:pPr>
            <w:r>
              <w:rPr>
                <w:rFonts w:ascii="Arial" w:hAnsi="Arial"/>
                <w:b/>
                <w:color w:val="FFFFFF"/>
                <w:sz w:val="19"/>
              </w:rPr>
              <w:t>Số Lượng Nguồn &amp; Bài Đích</w:t>
            </w:r>
          </w:p>
        </w:tc>
        <w:tc>
          <w:tcPr>
            <w:tcW w:type="dxa" w:w="1608"/>
            <w:shd w:val="clear" w:color="auto" w:fill="1E3A8A"/>
            <w:tcMar>
              <w:top w:w="100" w:type="dxa"/>
              <w:bottom w:w="100" w:type="dxa"/>
              <w:left w:w="100" w:type="dxa"/>
              <w:right w:w="100" w:type="dxa"/>
            </w:tcMar>
          </w:tcPr>
          <w:p>
            <w:pPr>
              <w:jc w:val="center"/>
            </w:pPr>
            <w:r>
              <w:rPr>
                <w:rFonts w:ascii="Arial" w:hAnsi="Arial"/>
                <w:b/>
                <w:color w:val="FFFFFF"/>
                <w:sz w:val="19"/>
              </w:rPr>
              <w:t>Kết Quả</w:t>
            </w:r>
          </w:p>
        </w:tc>
      </w:tr>
      <w:tr>
        <w:tc>
          <w:tcPr>
            <w:tcW w:type="dxa" w:w="1608"/>
            <w:tcMar>
              <w:top w:w="80" w:type="dxa"/>
              <w:bottom w:w="80" w:type="dxa"/>
              <w:left w:w="100" w:type="dxa"/>
              <w:right w:w="100" w:type="dxa"/>
            </w:tcMar>
            <w:shd w:val="clear" w:color="auto" w:fill="F8FAFC"/>
          </w:tcPr>
          <w:p>
            <w:pPr>
              <w:jc w:val="center"/>
            </w:pPr>
            <w:r>
              <w:rPr>
                <w:rFonts w:ascii="Arial" w:hAnsi="Arial"/>
                <w:sz w:val="18"/>
              </w:rPr>
              <w:t>1</w:t>
            </w:r>
          </w:p>
        </w:tc>
        <w:tc>
          <w:tcPr>
            <w:tcW w:type="dxa" w:w="1608"/>
            <w:tcMar>
              <w:top w:w="80" w:type="dxa"/>
              <w:bottom w:w="80" w:type="dxa"/>
              <w:left w:w="100" w:type="dxa"/>
              <w:right w:w="100" w:type="dxa"/>
            </w:tcMar>
            <w:shd w:val="clear" w:color="auto" w:fill="F8FAFC"/>
          </w:tcPr>
          <w:p>
            <w:r>
              <w:rPr>
                <w:rFonts w:ascii="Arial" w:hAnsi="Arial"/>
                <w:sz w:val="18"/>
              </w:rPr>
              <w:t>Search Lesson</w:t>
            </w:r>
          </w:p>
        </w:tc>
        <w:tc>
          <w:tcPr>
            <w:tcW w:type="dxa" w:w="1608"/>
            <w:tcMar>
              <w:top w:w="80" w:type="dxa"/>
              <w:bottom w:w="80" w:type="dxa"/>
              <w:left w:w="100" w:type="dxa"/>
              <w:right w:w="100" w:type="dxa"/>
            </w:tcMar>
            <w:shd w:val="clear" w:color="auto" w:fill="F8FAFC"/>
          </w:tcPr>
          <w:p>
            <w:r>
              <w:rPr>
                <w:rFonts w:ascii="Arial" w:hAnsi="Arial"/>
                <w:sz w:val="18"/>
              </w:rPr>
              <w:t>Bài nào dạy Passive Listening?</w:t>
            </w:r>
          </w:p>
        </w:tc>
        <w:tc>
          <w:tcPr>
            <w:tcW w:type="dxa" w:w="1608"/>
            <w:tcMar>
              <w:top w:w="80" w:type="dxa"/>
              <w:bottom w:w="80" w:type="dxa"/>
              <w:left w:w="100" w:type="dxa"/>
              <w:right w:w="100" w:type="dxa"/>
            </w:tcMar>
            <w:shd w:val="clear" w:color="auto" w:fill="F8FAFC"/>
          </w:tcPr>
          <w:p>
            <w:r>
              <w:rPr>
                <w:rFonts w:ascii="Arial" w:hAnsi="Arial"/>
                <w:sz w:val="18"/>
              </w:rPr>
              <w:t>SEARCH_LESSON</w:t>
            </w:r>
          </w:p>
        </w:tc>
        <w:tc>
          <w:tcPr>
            <w:tcW w:type="dxa" w:w="1608"/>
            <w:tcMar>
              <w:top w:w="80" w:type="dxa"/>
              <w:bottom w:w="80" w:type="dxa"/>
              <w:left w:w="100" w:type="dxa"/>
              <w:right w:w="100" w:type="dxa"/>
            </w:tcMar>
            <w:shd w:val="clear" w:color="auto" w:fill="F8FAFC"/>
          </w:tcPr>
          <w:p>
            <w:r>
              <w:rPr>
                <w:rFonts w:ascii="Arial" w:hAnsi="Arial"/>
                <w:sz w:val="18"/>
              </w:rPr>
              <w:t>1 Card (Lesson 14: Passive Listening)</w:t>
            </w:r>
          </w:p>
        </w:tc>
        <w:tc>
          <w:tcPr>
            <w:tcW w:type="dxa" w:w="1608"/>
            <w:tcMar>
              <w:top w:w="80" w:type="dxa"/>
              <w:bottom w:w="80" w:type="dxa"/>
              <w:left w:w="100" w:type="dxa"/>
              <w:right w:w="100" w:type="dxa"/>
            </w:tcMar>
            <w:shd w:val="clear" w:color="auto" w:fill="F8FAFC"/>
          </w:tcPr>
          <w:p>
            <w:pPr>
              <w:jc w:val="center"/>
            </w:pPr>
            <w:r>
              <w:rPr>
                <w:rFonts w:ascii="Arial" w:hAnsi="Arial"/>
                <w:b/>
                <w:color w:val="10B981"/>
                <w:sz w:val="18"/>
              </w:rPr>
              <w:t>100% PASS</w:t>
            </w:r>
          </w:p>
        </w:tc>
      </w:tr>
      <w:tr>
        <w:tc>
          <w:tcPr>
            <w:tcW w:type="dxa" w:w="1608"/>
            <w:tcMar>
              <w:top w:w="80" w:type="dxa"/>
              <w:bottom w:w="80" w:type="dxa"/>
              <w:left w:w="100" w:type="dxa"/>
              <w:right w:w="100" w:type="dxa"/>
            </w:tcMar>
          </w:tcPr>
          <w:p>
            <w:pPr>
              <w:jc w:val="center"/>
            </w:pPr>
            <w:r>
              <w:rPr>
                <w:rFonts w:ascii="Arial" w:hAnsi="Arial"/>
                <w:sz w:val="18"/>
              </w:rPr>
              <w:t>2</w:t>
            </w:r>
          </w:p>
        </w:tc>
        <w:tc>
          <w:tcPr>
            <w:tcW w:type="dxa" w:w="1608"/>
            <w:tcMar>
              <w:top w:w="80" w:type="dxa"/>
              <w:bottom w:w="80" w:type="dxa"/>
              <w:left w:w="100" w:type="dxa"/>
              <w:right w:w="100" w:type="dxa"/>
            </w:tcMar>
          </w:tcPr>
          <w:p>
            <w:r>
              <w:rPr>
                <w:rFonts w:ascii="Arial" w:hAnsi="Arial"/>
                <w:sz w:val="18"/>
              </w:rPr>
              <w:t>Semantic Search</w:t>
            </w:r>
          </w:p>
        </w:tc>
        <w:tc>
          <w:tcPr>
            <w:tcW w:type="dxa" w:w="1608"/>
            <w:tcMar>
              <w:top w:w="80" w:type="dxa"/>
              <w:bottom w:w="80" w:type="dxa"/>
              <w:left w:w="100" w:type="dxa"/>
              <w:right w:w="100" w:type="dxa"/>
            </w:tcMar>
          </w:tcPr>
          <w:p>
            <w:r>
              <w:rPr>
                <w:rFonts w:ascii="Arial" w:hAnsi="Arial"/>
                <w:sz w:val="18"/>
              </w:rPr>
              <w:t>Bài nào dạy phương pháp nghe khi đang làm việc khác?</w:t>
            </w:r>
          </w:p>
        </w:tc>
        <w:tc>
          <w:tcPr>
            <w:tcW w:type="dxa" w:w="1608"/>
            <w:tcMar>
              <w:top w:w="80" w:type="dxa"/>
              <w:bottom w:w="80" w:type="dxa"/>
              <w:left w:w="100" w:type="dxa"/>
              <w:right w:w="100" w:type="dxa"/>
            </w:tcMar>
          </w:tcPr>
          <w:p>
            <w:r>
              <w:rPr>
                <w:rFonts w:ascii="Arial" w:hAnsi="Arial"/>
                <w:sz w:val="18"/>
              </w:rPr>
              <w:t>SEARCH_LESSON</w:t>
            </w:r>
          </w:p>
        </w:tc>
        <w:tc>
          <w:tcPr>
            <w:tcW w:type="dxa" w:w="1608"/>
            <w:tcMar>
              <w:top w:w="80" w:type="dxa"/>
              <w:bottom w:w="80" w:type="dxa"/>
              <w:left w:w="100" w:type="dxa"/>
              <w:right w:w="100" w:type="dxa"/>
            </w:tcMar>
          </w:tcPr>
          <w:p>
            <w:r>
              <w:rPr>
                <w:rFonts w:ascii="Arial" w:hAnsi="Arial"/>
                <w:sz w:val="18"/>
              </w:rPr>
              <w:t>1 Card (Lesson 14: Passive Listening)</w:t>
            </w:r>
          </w:p>
        </w:tc>
        <w:tc>
          <w:tcPr>
            <w:tcW w:type="dxa" w:w="1608"/>
            <w:tcMar>
              <w:top w:w="80" w:type="dxa"/>
              <w:bottom w:w="80" w:type="dxa"/>
              <w:left w:w="100" w:type="dxa"/>
              <w:right w:w="100" w:type="dxa"/>
            </w:tcMar>
          </w:tcPr>
          <w:p>
            <w:pPr>
              <w:jc w:val="center"/>
            </w:pPr>
            <w:r>
              <w:rPr>
                <w:rFonts w:ascii="Arial" w:hAnsi="Arial"/>
                <w:b/>
                <w:color w:val="10B981"/>
                <w:sz w:val="18"/>
              </w:rPr>
              <w:t>100% PASS</w:t>
            </w:r>
          </w:p>
        </w:tc>
      </w:tr>
      <w:tr>
        <w:tc>
          <w:tcPr>
            <w:tcW w:type="dxa" w:w="1608"/>
            <w:tcMar>
              <w:top w:w="80" w:type="dxa"/>
              <w:bottom w:w="80" w:type="dxa"/>
              <w:left w:w="100" w:type="dxa"/>
              <w:right w:w="100" w:type="dxa"/>
            </w:tcMar>
            <w:shd w:val="clear" w:color="auto" w:fill="F8FAFC"/>
          </w:tcPr>
          <w:p>
            <w:pPr>
              <w:jc w:val="center"/>
            </w:pPr>
            <w:r>
              <w:rPr>
                <w:rFonts w:ascii="Arial" w:hAnsi="Arial"/>
                <w:sz w:val="18"/>
              </w:rPr>
              <w:t>3</w:t>
            </w:r>
          </w:p>
        </w:tc>
        <w:tc>
          <w:tcPr>
            <w:tcW w:type="dxa" w:w="1608"/>
            <w:tcMar>
              <w:top w:w="80" w:type="dxa"/>
              <w:bottom w:w="80" w:type="dxa"/>
              <w:left w:w="100" w:type="dxa"/>
              <w:right w:w="100" w:type="dxa"/>
            </w:tcMar>
            <w:shd w:val="clear" w:color="auto" w:fill="F8FAFC"/>
          </w:tcPr>
          <w:p>
            <w:r>
              <w:rPr>
                <w:rFonts w:ascii="Arial" w:hAnsi="Arial"/>
                <w:sz w:val="18"/>
              </w:rPr>
              <w:t>Navigate Intent</w:t>
            </w:r>
          </w:p>
        </w:tc>
        <w:tc>
          <w:tcPr>
            <w:tcW w:type="dxa" w:w="1608"/>
            <w:tcMar>
              <w:top w:w="80" w:type="dxa"/>
              <w:bottom w:w="80" w:type="dxa"/>
              <w:left w:w="100" w:type="dxa"/>
              <w:right w:w="100" w:type="dxa"/>
            </w:tcMar>
            <w:shd w:val="clear" w:color="auto" w:fill="F8FAFC"/>
          </w:tcPr>
          <w:p>
            <w:r>
              <w:rPr>
                <w:rFonts w:ascii="Arial" w:hAnsi="Arial"/>
                <w:sz w:val="18"/>
              </w:rPr>
              <w:t>Đưa tôi tới bài Meet My Family.</w:t>
            </w:r>
          </w:p>
        </w:tc>
        <w:tc>
          <w:tcPr>
            <w:tcW w:type="dxa" w:w="1608"/>
            <w:tcMar>
              <w:top w:w="80" w:type="dxa"/>
              <w:bottom w:w="80" w:type="dxa"/>
              <w:left w:w="100" w:type="dxa"/>
              <w:right w:w="100" w:type="dxa"/>
            </w:tcMar>
            <w:shd w:val="clear" w:color="auto" w:fill="F8FAFC"/>
          </w:tcPr>
          <w:p>
            <w:r>
              <w:rPr>
                <w:rFonts w:ascii="Arial" w:hAnsi="Arial"/>
                <w:sz w:val="18"/>
              </w:rPr>
              <w:t>NAVIGATE_TO_LESSON</w:t>
            </w:r>
          </w:p>
        </w:tc>
        <w:tc>
          <w:tcPr>
            <w:tcW w:type="dxa" w:w="1608"/>
            <w:tcMar>
              <w:top w:w="80" w:type="dxa"/>
              <w:bottom w:w="80" w:type="dxa"/>
              <w:left w:w="100" w:type="dxa"/>
              <w:right w:w="100" w:type="dxa"/>
            </w:tcMar>
            <w:shd w:val="clear" w:color="auto" w:fill="F8FAFC"/>
          </w:tcPr>
          <w:p>
            <w:r>
              <w:rPr>
                <w:rFonts w:ascii="Arial" w:hAnsi="Arial"/>
                <w:sz w:val="18"/>
              </w:rPr>
              <w:t>1 Target Card (Lesson 39) + OPEN_LESSON</w:t>
            </w:r>
          </w:p>
        </w:tc>
        <w:tc>
          <w:tcPr>
            <w:tcW w:type="dxa" w:w="1608"/>
            <w:tcMar>
              <w:top w:w="80" w:type="dxa"/>
              <w:bottom w:w="80" w:type="dxa"/>
              <w:left w:w="100" w:type="dxa"/>
              <w:right w:w="100" w:type="dxa"/>
            </w:tcMar>
            <w:shd w:val="clear" w:color="auto" w:fill="F8FAFC"/>
          </w:tcPr>
          <w:p>
            <w:pPr>
              <w:jc w:val="center"/>
            </w:pPr>
            <w:r>
              <w:rPr>
                <w:rFonts w:ascii="Arial" w:hAnsi="Arial"/>
                <w:b/>
                <w:color w:val="10B981"/>
                <w:sz w:val="18"/>
              </w:rPr>
              <w:t>100% PASS</w:t>
            </w:r>
          </w:p>
        </w:tc>
      </w:tr>
      <w:tr>
        <w:tc>
          <w:tcPr>
            <w:tcW w:type="dxa" w:w="1608"/>
            <w:tcMar>
              <w:top w:w="80" w:type="dxa"/>
              <w:bottom w:w="80" w:type="dxa"/>
              <w:left w:w="100" w:type="dxa"/>
              <w:right w:w="100" w:type="dxa"/>
            </w:tcMar>
          </w:tcPr>
          <w:p>
            <w:pPr>
              <w:jc w:val="center"/>
            </w:pPr>
            <w:r>
              <w:rPr>
                <w:rFonts w:ascii="Arial" w:hAnsi="Arial"/>
                <w:sz w:val="18"/>
              </w:rPr>
              <w:t>4</w:t>
            </w:r>
          </w:p>
        </w:tc>
        <w:tc>
          <w:tcPr>
            <w:tcW w:type="dxa" w:w="1608"/>
            <w:tcMar>
              <w:top w:w="80" w:type="dxa"/>
              <w:bottom w:w="80" w:type="dxa"/>
              <w:left w:w="100" w:type="dxa"/>
              <w:right w:w="100" w:type="dxa"/>
            </w:tcMar>
          </w:tcPr>
          <w:p>
            <w:r>
              <w:rPr>
                <w:rFonts w:ascii="Arial" w:hAnsi="Arial"/>
                <w:sz w:val="18"/>
              </w:rPr>
              <w:t>Recommend Intent</w:t>
            </w:r>
          </w:p>
        </w:tc>
        <w:tc>
          <w:tcPr>
            <w:tcW w:type="dxa" w:w="1608"/>
            <w:tcMar>
              <w:top w:w="80" w:type="dxa"/>
              <w:bottom w:w="80" w:type="dxa"/>
              <w:left w:w="100" w:type="dxa"/>
              <w:right w:w="100" w:type="dxa"/>
            </w:tcMar>
          </w:tcPr>
          <w:p>
            <w:r>
              <w:rPr>
                <w:rFonts w:ascii="Arial" w:hAnsi="Arial"/>
                <w:sz w:val="18"/>
              </w:rPr>
              <w:t>Học xong bài này tôi nên học bài nào?</w:t>
            </w:r>
          </w:p>
        </w:tc>
        <w:tc>
          <w:tcPr>
            <w:tcW w:type="dxa" w:w="1608"/>
            <w:tcMar>
              <w:top w:w="80" w:type="dxa"/>
              <w:bottom w:w="80" w:type="dxa"/>
              <w:left w:w="100" w:type="dxa"/>
              <w:right w:w="100" w:type="dxa"/>
            </w:tcMar>
          </w:tcPr>
          <w:p>
            <w:r>
              <w:rPr>
                <w:rFonts w:ascii="Arial" w:hAnsi="Arial"/>
                <w:sz w:val="18"/>
              </w:rPr>
              <w:t>RECOMMEND_LESSON</w:t>
            </w:r>
          </w:p>
        </w:tc>
        <w:tc>
          <w:tcPr>
            <w:tcW w:type="dxa" w:w="1608"/>
            <w:tcMar>
              <w:top w:w="80" w:type="dxa"/>
              <w:bottom w:w="80" w:type="dxa"/>
              <w:left w:w="100" w:type="dxa"/>
              <w:right w:w="100" w:type="dxa"/>
            </w:tcMar>
          </w:tcPr>
          <w:p>
            <w:r>
              <w:rPr>
                <w:rFonts w:ascii="Arial" w:hAnsi="Arial"/>
                <w:sz w:val="18"/>
              </w:rPr>
              <w:t>2 Cards (Đề xuất học tiếp lộ trình)</w:t>
            </w:r>
          </w:p>
        </w:tc>
        <w:tc>
          <w:tcPr>
            <w:tcW w:type="dxa" w:w="1608"/>
            <w:tcMar>
              <w:top w:w="80" w:type="dxa"/>
              <w:bottom w:w="80" w:type="dxa"/>
              <w:left w:w="100" w:type="dxa"/>
              <w:right w:w="100" w:type="dxa"/>
            </w:tcMar>
          </w:tcPr>
          <w:p>
            <w:pPr>
              <w:jc w:val="center"/>
            </w:pPr>
            <w:r>
              <w:rPr>
                <w:rFonts w:ascii="Arial" w:hAnsi="Arial"/>
                <w:b/>
                <w:color w:val="10B981"/>
                <w:sz w:val="18"/>
              </w:rPr>
              <w:t>100% PASS</w:t>
            </w:r>
          </w:p>
        </w:tc>
      </w:tr>
      <w:tr>
        <w:tc>
          <w:tcPr>
            <w:tcW w:type="dxa" w:w="1608"/>
            <w:tcMar>
              <w:top w:w="80" w:type="dxa"/>
              <w:bottom w:w="80" w:type="dxa"/>
              <w:left w:w="100" w:type="dxa"/>
              <w:right w:w="100" w:type="dxa"/>
            </w:tcMar>
            <w:shd w:val="clear" w:color="auto" w:fill="F8FAFC"/>
          </w:tcPr>
          <w:p>
            <w:pPr>
              <w:jc w:val="center"/>
            </w:pPr>
            <w:r>
              <w:rPr>
                <w:rFonts w:ascii="Arial" w:hAnsi="Arial"/>
                <w:sz w:val="18"/>
              </w:rPr>
              <w:t>5</w:t>
            </w:r>
          </w:p>
        </w:tc>
        <w:tc>
          <w:tcPr>
            <w:tcW w:type="dxa" w:w="1608"/>
            <w:tcMar>
              <w:top w:w="80" w:type="dxa"/>
              <w:bottom w:w="80" w:type="dxa"/>
              <w:left w:w="100" w:type="dxa"/>
              <w:right w:w="100" w:type="dxa"/>
            </w:tcMar>
            <w:shd w:val="clear" w:color="auto" w:fill="F8FAFC"/>
          </w:tcPr>
          <w:p>
            <w:r>
              <w:rPr>
                <w:rFonts w:ascii="Arial" w:hAnsi="Arial"/>
                <w:sz w:val="18"/>
              </w:rPr>
              <w:t>Contextual Follow-up</w:t>
            </w:r>
          </w:p>
        </w:tc>
        <w:tc>
          <w:tcPr>
            <w:tcW w:type="dxa" w:w="1608"/>
            <w:tcMar>
              <w:top w:w="80" w:type="dxa"/>
              <w:bottom w:w="80" w:type="dxa"/>
              <w:left w:w="100" w:type="dxa"/>
              <w:right w:w="100" w:type="dxa"/>
            </w:tcMar>
            <w:shd w:val="clear" w:color="auto" w:fill="F8FAFC"/>
          </w:tcPr>
          <w:p>
            <w:r>
              <w:rPr>
                <w:rFonts w:ascii="Arial" w:hAnsi="Arial"/>
                <w:sz w:val="18"/>
              </w:rPr>
              <w:t>Bài nào nói về nó? (sau Passive Listening)</w:t>
            </w:r>
          </w:p>
        </w:tc>
        <w:tc>
          <w:tcPr>
            <w:tcW w:type="dxa" w:w="1608"/>
            <w:tcMar>
              <w:top w:w="80" w:type="dxa"/>
              <w:bottom w:w="80" w:type="dxa"/>
              <w:left w:w="100" w:type="dxa"/>
              <w:right w:w="100" w:type="dxa"/>
            </w:tcMar>
            <w:shd w:val="clear" w:color="auto" w:fill="F8FAFC"/>
          </w:tcPr>
          <w:p>
            <w:r>
              <w:rPr>
                <w:rFonts w:ascii="Arial" w:hAnsi="Arial"/>
                <w:sz w:val="18"/>
              </w:rPr>
              <w:t>SEARCH_LESSON</w:t>
            </w:r>
          </w:p>
        </w:tc>
        <w:tc>
          <w:tcPr>
            <w:tcW w:type="dxa" w:w="1608"/>
            <w:tcMar>
              <w:top w:w="80" w:type="dxa"/>
              <w:bottom w:w="80" w:type="dxa"/>
              <w:left w:w="100" w:type="dxa"/>
              <w:right w:w="100" w:type="dxa"/>
            </w:tcMar>
            <w:shd w:val="clear" w:color="auto" w:fill="F8FAFC"/>
          </w:tcPr>
          <w:p>
            <w:r>
              <w:rPr>
                <w:rFonts w:ascii="Arial" w:hAnsi="Arial"/>
                <w:sz w:val="18"/>
              </w:rPr>
              <w:t>1 Card (Lesson 14 resolved qua Rewriter)</w:t>
            </w:r>
          </w:p>
        </w:tc>
        <w:tc>
          <w:tcPr>
            <w:tcW w:type="dxa" w:w="1608"/>
            <w:tcMar>
              <w:top w:w="80" w:type="dxa"/>
              <w:bottom w:w="80" w:type="dxa"/>
              <w:left w:w="100" w:type="dxa"/>
              <w:right w:w="100" w:type="dxa"/>
            </w:tcMar>
            <w:shd w:val="clear" w:color="auto" w:fill="F8FAFC"/>
          </w:tcPr>
          <w:p>
            <w:pPr>
              <w:jc w:val="center"/>
            </w:pPr>
            <w:r>
              <w:rPr>
                <w:rFonts w:ascii="Arial" w:hAnsi="Arial"/>
                <w:b/>
                <w:color w:val="10B981"/>
                <w:sz w:val="18"/>
              </w:rPr>
              <w:t>100% PASS</w:t>
            </w:r>
          </w:p>
        </w:tc>
      </w:tr>
      <w:tr>
        <w:tc>
          <w:tcPr>
            <w:tcW w:type="dxa" w:w="1608"/>
            <w:tcMar>
              <w:top w:w="80" w:type="dxa"/>
              <w:bottom w:w="80" w:type="dxa"/>
              <w:left w:w="100" w:type="dxa"/>
              <w:right w:w="100" w:type="dxa"/>
            </w:tcMar>
          </w:tcPr>
          <w:p>
            <w:pPr>
              <w:jc w:val="center"/>
            </w:pPr>
            <w:r>
              <w:rPr>
                <w:rFonts w:ascii="Arial" w:hAnsi="Arial"/>
                <w:sz w:val="18"/>
              </w:rPr>
              <w:t>6</w:t>
            </w:r>
          </w:p>
        </w:tc>
        <w:tc>
          <w:tcPr>
            <w:tcW w:type="dxa" w:w="1608"/>
            <w:tcMar>
              <w:top w:w="80" w:type="dxa"/>
              <w:bottom w:w="80" w:type="dxa"/>
              <w:left w:w="100" w:type="dxa"/>
              <w:right w:w="100" w:type="dxa"/>
            </w:tcMar>
          </w:tcPr>
          <w:p>
            <w:r>
              <w:rPr>
                <w:rFonts w:ascii="Arial" w:hAnsi="Arial"/>
                <w:sz w:val="18"/>
              </w:rPr>
              <w:t>Out-of-Domain Rejection</w:t>
            </w:r>
          </w:p>
        </w:tc>
        <w:tc>
          <w:tcPr>
            <w:tcW w:type="dxa" w:w="1608"/>
            <w:tcMar>
              <w:top w:w="80" w:type="dxa"/>
              <w:bottom w:w="80" w:type="dxa"/>
              <w:left w:w="100" w:type="dxa"/>
              <w:right w:w="100" w:type="dxa"/>
            </w:tcMar>
          </w:tcPr>
          <w:p>
            <w:r>
              <w:rPr>
                <w:rFonts w:ascii="Arial" w:hAnsi="Arial"/>
                <w:sz w:val="18"/>
              </w:rPr>
              <w:t>Bài nào dạy Kubernetes?</w:t>
            </w:r>
          </w:p>
        </w:tc>
        <w:tc>
          <w:tcPr>
            <w:tcW w:type="dxa" w:w="1608"/>
            <w:tcMar>
              <w:top w:w="80" w:type="dxa"/>
              <w:bottom w:w="80" w:type="dxa"/>
              <w:left w:w="100" w:type="dxa"/>
              <w:right w:w="100" w:type="dxa"/>
            </w:tcMar>
          </w:tcPr>
          <w:p>
            <w:r>
              <w:rPr>
                <w:rFonts w:ascii="Arial" w:hAnsi="Arial"/>
                <w:sz w:val="18"/>
              </w:rPr>
              <w:t>SEARCH_LESSON</w:t>
            </w:r>
          </w:p>
        </w:tc>
        <w:tc>
          <w:tcPr>
            <w:tcW w:type="dxa" w:w="1608"/>
            <w:tcMar>
              <w:top w:w="80" w:type="dxa"/>
              <w:bottom w:w="80" w:type="dxa"/>
              <w:left w:w="100" w:type="dxa"/>
              <w:right w:w="100" w:type="dxa"/>
            </w:tcMar>
          </w:tcPr>
          <w:p>
            <w:r>
              <w:rPr>
                <w:rFonts w:ascii="Arial" w:hAnsi="Arial"/>
                <w:sz w:val="18"/>
              </w:rPr>
              <w:t>0 Cards (Rejection dưới threshold)</w:t>
            </w:r>
          </w:p>
        </w:tc>
        <w:tc>
          <w:tcPr>
            <w:tcW w:type="dxa" w:w="1608"/>
            <w:tcMar>
              <w:top w:w="80" w:type="dxa"/>
              <w:bottom w:w="80" w:type="dxa"/>
              <w:left w:w="100" w:type="dxa"/>
              <w:right w:w="100" w:type="dxa"/>
            </w:tcMar>
          </w:tcPr>
          <w:p>
            <w:pPr>
              <w:jc w:val="center"/>
            </w:pPr>
            <w:r>
              <w:rPr>
                <w:rFonts w:ascii="Arial" w:hAnsi="Arial"/>
                <w:b/>
                <w:color w:val="10B981"/>
                <w:sz w:val="18"/>
              </w:rPr>
              <w:t>100% PASS</w:t>
            </w:r>
          </w:p>
        </w:tc>
      </w:tr>
      <w:tr>
        <w:tc>
          <w:tcPr>
            <w:tcW w:type="dxa" w:w="1608"/>
            <w:tcMar>
              <w:top w:w="80" w:type="dxa"/>
              <w:bottom w:w="80" w:type="dxa"/>
              <w:left w:w="100" w:type="dxa"/>
              <w:right w:w="100" w:type="dxa"/>
            </w:tcMar>
            <w:shd w:val="clear" w:color="auto" w:fill="F8FAFC"/>
          </w:tcPr>
          <w:p>
            <w:pPr>
              <w:jc w:val="center"/>
            </w:pPr>
            <w:r>
              <w:rPr>
                <w:rFonts w:ascii="Arial" w:hAnsi="Arial"/>
                <w:sz w:val="18"/>
              </w:rPr>
              <w:t>7</w:t>
            </w:r>
          </w:p>
        </w:tc>
        <w:tc>
          <w:tcPr>
            <w:tcW w:type="dxa" w:w="1608"/>
            <w:tcMar>
              <w:top w:w="80" w:type="dxa"/>
              <w:bottom w:w="80" w:type="dxa"/>
              <w:left w:w="100" w:type="dxa"/>
              <w:right w:w="100" w:type="dxa"/>
            </w:tcMar>
            <w:shd w:val="clear" w:color="auto" w:fill="F8FAFC"/>
          </w:tcPr>
          <w:p>
            <w:r>
              <w:rPr>
                <w:rFonts w:ascii="Arial" w:hAnsi="Arial"/>
                <w:sz w:val="18"/>
              </w:rPr>
              <w:t>General English QA</w:t>
            </w:r>
          </w:p>
        </w:tc>
        <w:tc>
          <w:tcPr>
            <w:tcW w:type="dxa" w:w="1608"/>
            <w:tcMar>
              <w:top w:w="80" w:type="dxa"/>
              <w:bottom w:w="80" w:type="dxa"/>
              <w:left w:w="100" w:type="dxa"/>
              <w:right w:w="100" w:type="dxa"/>
            </w:tcMar>
            <w:shd w:val="clear" w:color="auto" w:fill="F8FAFC"/>
          </w:tcPr>
          <w:p>
            <w:r>
              <w:rPr>
                <w:rFonts w:ascii="Arial" w:hAnsi="Arial"/>
                <w:sz w:val="18"/>
              </w:rPr>
              <w:t>Hello nghĩa là gì?</w:t>
            </w:r>
          </w:p>
        </w:tc>
        <w:tc>
          <w:tcPr>
            <w:tcW w:type="dxa" w:w="1608"/>
            <w:tcMar>
              <w:top w:w="80" w:type="dxa"/>
              <w:bottom w:w="80" w:type="dxa"/>
              <w:left w:w="100" w:type="dxa"/>
              <w:right w:w="100" w:type="dxa"/>
            </w:tcMar>
            <w:shd w:val="clear" w:color="auto" w:fill="F8FAFC"/>
          </w:tcPr>
          <w:p>
            <w:r>
              <w:rPr>
                <w:rFonts w:ascii="Arial" w:hAnsi="Arial"/>
                <w:sz w:val="18"/>
              </w:rPr>
              <w:t>GENERAL_ENGLISH_QA</w:t>
            </w:r>
          </w:p>
        </w:tc>
        <w:tc>
          <w:tcPr>
            <w:tcW w:type="dxa" w:w="1608"/>
            <w:tcMar>
              <w:top w:w="80" w:type="dxa"/>
              <w:bottom w:w="80" w:type="dxa"/>
              <w:left w:w="100" w:type="dxa"/>
              <w:right w:w="100" w:type="dxa"/>
            </w:tcMar>
            <w:shd w:val="clear" w:color="auto" w:fill="F8FAFC"/>
          </w:tcPr>
          <w:p>
            <w:r>
              <w:rPr>
                <w:rFonts w:ascii="Arial" w:hAnsi="Arial"/>
                <w:sz w:val="18"/>
              </w:rPr>
              <w:t>0 Cards (Không tạo card bài học rác)</w:t>
            </w:r>
          </w:p>
        </w:tc>
        <w:tc>
          <w:tcPr>
            <w:tcW w:type="dxa" w:w="1608"/>
            <w:tcMar>
              <w:top w:w="80" w:type="dxa"/>
              <w:bottom w:w="80" w:type="dxa"/>
              <w:left w:w="100" w:type="dxa"/>
              <w:right w:w="100" w:type="dxa"/>
            </w:tcMar>
            <w:shd w:val="clear" w:color="auto" w:fill="F8FAFC"/>
          </w:tcPr>
          <w:p>
            <w:pPr>
              <w:jc w:val="center"/>
            </w:pPr>
            <w:r>
              <w:rPr>
                <w:rFonts w:ascii="Arial" w:hAnsi="Arial"/>
                <w:b/>
                <w:color w:val="10B981"/>
                <w:sz w:val="18"/>
              </w:rPr>
              <w:t>100% PASS</w:t>
            </w:r>
          </w:p>
        </w:tc>
      </w:tr>
    </w:tbl>
    <w:p/>
    <w:p>
      <w:pPr>
        <w:pStyle w:val="Heading1"/>
      </w:pPr>
      <w:r>
        <w:rPr>
          <w:rFonts w:ascii="Arial" w:hAnsi="Arial"/>
          <w:color w:val="1E3A8A"/>
        </w:rPr>
        <w:t>4. KIỂM TRA BẢO MẬT &amp; TOÀN VẸN DỮ LIỆU CƠ SỞ DỮ LIỆU</w:t>
      </w:r>
    </w:p>
    <w:p>
      <w:pPr>
        <w:pStyle w:val="ListBullet"/>
      </w:pPr>
      <w:r>
        <w:rPr>
          <w:rFonts w:ascii="Arial" w:hAnsi="Arial"/>
          <w:b/>
          <w:color w:val="0F172A"/>
          <w:sz w:val="19"/>
        </w:rPr>
        <w:t>Chống sinh dữ liệu ảo (Anti-Hallucination Guard):</w:t>
      </w:r>
      <w:r>
        <w:rPr>
          <w:rFonts w:ascii="Arial" w:hAnsi="Arial"/>
          <w:sz w:val="19"/>
        </w:rPr>
        <w:t xml:space="preserve"> Khi cố ý giả lập đầu vào với lessonId không tồn tại (ID 999999), module Source Builder lập tức loại bỏ khỏi danh sách kết quả, đảm bảo người dùng không bao giờ nhìn thấy thẻ bài học hỏng.</w:t>
      </w:r>
    </w:p>
    <w:p>
      <w:pPr>
        <w:pStyle w:val="ListBullet"/>
      </w:pPr>
      <w:r>
        <w:rPr>
          <w:rFonts w:ascii="Arial" w:hAnsi="Arial"/>
          <w:b/>
          <w:color w:val="0F172A"/>
          <w:sz w:val="19"/>
        </w:rPr>
        <w:t>Cách ly ranh giới khóa học (Course Boundary Isolation):</w:t>
      </w:r>
      <w:r>
        <w:rPr>
          <w:rFonts w:ascii="Arial" w:hAnsi="Arial"/>
          <w:sz w:val="19"/>
        </w:rPr>
        <w:t xml:space="preserve"> Khi truy vấn bài học thuộc Course khác (ví dụ Lesson 39 của Course 22) trong ngữ cảnh truy xuất của Course 5, hệ thống từ chối triệt để 100%, bảo vệ toàn vẹn phân quyền dữ liệu giữa các khóa học.</w:t>
      </w:r>
    </w:p>
    <w:p>
      <w:pPr>
        <w:pStyle w:val="ListBullet"/>
      </w:pPr>
      <w:r>
        <w:rPr>
          <w:rFonts w:ascii="Arial" w:hAnsi="Arial"/>
          <w:b/>
          <w:color w:val="0F172A"/>
          <w:sz w:val="19"/>
        </w:rPr>
        <w:t>Định dạng SSE Streaming chuẩn hóa:</w:t>
      </w:r>
      <w:r>
        <w:rPr>
          <w:rFonts w:ascii="Arial" w:hAnsi="Arial"/>
          <w:sz w:val="19"/>
        </w:rPr>
        <w:t xml:space="preserve"> Giao thức /chatbot/ask-stream phát đúng chuỗi sự kiện: Metadata Event (khởi tạo intent/scope) -&gt; Token Events (truyền dòng phản hồi) -&gt; Sources Event (danh sách thẻ bài học) -&gt; [DONE] Event.</w:t>
      </w:r>
    </w:p>
    <w:p/>
    <w:p>
      <w:pPr>
        <w:pStyle w:val="Heading1"/>
      </w:pPr>
      <w:r>
        <w:rPr>
          <w:rFonts w:ascii="Arial" w:hAnsi="Arial"/>
          <w:color w:val="1E3A8A"/>
        </w:rPr>
        <w:t>5. KẾT QUẢ KIỂM THỬ KHÔNG GÂY THOÁI HÓA (ZERO-REGRESSION)</w:t>
      </w:r>
    </w:p>
    <w:p>
      <w:r>
        <w:rPr>
          <w:rFonts w:ascii="Arial" w:hAnsi="Arial"/>
          <w:sz w:val="20"/>
        </w:rPr>
        <w:t xml:space="preserve">Tập hợp kiểm thử hồi quy 8 bài kiểm tra từ Phase 3 đến Phase 7 được thực thi qua tập lệnh </w:t>
      </w:r>
      <w:r>
        <w:rPr>
          <w:rFonts w:ascii="Courier New" w:hAnsi="Courier New"/>
          <w:b/>
          <w:sz w:val="19"/>
        </w:rPr>
        <w:t>run_phase7_full_regression.js</w:t>
      </w:r>
      <w:r>
        <w:rPr>
          <w:rFonts w:ascii="Arial" w:hAnsi="Arial"/>
          <w:sz w:val="20"/>
        </w:rPr>
        <w:t xml:space="preserve"> đạt tỉ lệ hoàn hảo 8/8 (100.0%):</w:t>
      </w:r>
    </w:p>
    <w:tbl>
      <w:tblPr>
        <w:tblW w:type="auto" w:w="0"/>
        <w:jc w:val="center"/>
        <w:tblLook w:firstColumn="1" w:firstRow="1" w:lastColumn="0" w:lastRow="0" w:noHBand="0" w:noVBand="1" w:val="04A0"/>
      </w:tblPr>
      <w:tblGrid>
        <w:gridCol w:w="2412"/>
        <w:gridCol w:w="2412"/>
        <w:gridCol w:w="2412"/>
        <w:gridCol w:w="2412"/>
      </w:tblGrid>
      <w:tr>
        <w:tc>
          <w:tcPr>
            <w:tcW w:type="dxa" w:w="2412"/>
            <w:shd w:val="clear" w:color="auto" w:fill="1E3A8A"/>
            <w:tcMar>
              <w:top w:w="100" w:type="dxa"/>
              <w:bottom w:w="100" w:type="dxa"/>
              <w:left w:w="100" w:type="dxa"/>
              <w:right w:w="100" w:type="dxa"/>
            </w:tcMar>
          </w:tcPr>
          <w:p>
            <w:pPr>
              <w:jc w:val="center"/>
            </w:pPr>
            <w:r>
              <w:rPr>
                <w:rFonts w:ascii="Arial" w:hAnsi="Arial"/>
                <w:b/>
                <w:color w:val="FFFFFF"/>
                <w:sz w:val="19"/>
              </w:rPr>
              <w:t>STT</w:t>
            </w:r>
          </w:p>
        </w:tc>
        <w:tc>
          <w:tcPr>
            <w:tcW w:type="dxa" w:w="2412"/>
            <w:shd w:val="clear" w:color="auto" w:fill="1E3A8A"/>
            <w:tcMar>
              <w:top w:w="100" w:type="dxa"/>
              <w:bottom w:w="100" w:type="dxa"/>
              <w:left w:w="100" w:type="dxa"/>
              <w:right w:w="100" w:type="dxa"/>
            </w:tcMar>
          </w:tcPr>
          <w:p>
            <w:pPr>
              <w:jc w:val="center"/>
            </w:pPr>
            <w:r>
              <w:rPr>
                <w:rFonts w:ascii="Arial" w:hAnsi="Arial"/>
                <w:b/>
                <w:color w:val="FFFFFF"/>
                <w:sz w:val="19"/>
              </w:rPr>
              <w:t>Hạng Mục Kiểm Thử Hồi Quy</w:t>
            </w:r>
          </w:p>
        </w:tc>
        <w:tc>
          <w:tcPr>
            <w:tcW w:type="dxa" w:w="2412"/>
            <w:shd w:val="clear" w:color="auto" w:fill="1E3A8A"/>
            <w:tcMar>
              <w:top w:w="100" w:type="dxa"/>
              <w:bottom w:w="100" w:type="dxa"/>
              <w:left w:w="100" w:type="dxa"/>
              <w:right w:w="100" w:type="dxa"/>
            </w:tcMar>
          </w:tcPr>
          <w:p>
            <w:pPr>
              <w:jc w:val="center"/>
            </w:pPr>
            <w:r>
              <w:rPr>
                <w:rFonts w:ascii="Arial" w:hAnsi="Arial"/>
                <w:b/>
                <w:color w:val="FFFFFF"/>
                <w:sz w:val="19"/>
              </w:rPr>
              <w:t>Kết Quả Kỳ Vọng</w:t>
            </w:r>
          </w:p>
        </w:tc>
        <w:tc>
          <w:tcPr>
            <w:tcW w:type="dxa" w:w="2412"/>
            <w:shd w:val="clear" w:color="auto" w:fill="1E3A8A"/>
            <w:tcMar>
              <w:top w:w="100" w:type="dxa"/>
              <w:bottom w:w="100" w:type="dxa"/>
              <w:left w:w="100" w:type="dxa"/>
              <w:right w:w="100" w:type="dxa"/>
            </w:tcMar>
          </w:tcPr>
          <w:p>
            <w:pPr>
              <w:jc w:val="center"/>
            </w:pPr>
            <w:r>
              <w:rPr>
                <w:rFonts w:ascii="Arial" w:hAnsi="Arial"/>
                <w:b/>
                <w:color w:val="FFFFFF"/>
                <w:sz w:val="19"/>
              </w:rPr>
              <w:t>Trạng Thái</w:t>
            </w:r>
          </w:p>
        </w:tc>
      </w:tr>
      <w:tr>
        <w:tc>
          <w:tcPr>
            <w:tcW w:type="dxa" w:w="2412"/>
            <w:tcMar>
              <w:top w:w="70" w:type="dxa"/>
              <w:bottom w:w="70" w:type="dxa"/>
              <w:left w:w="90" w:type="dxa"/>
              <w:right w:w="90" w:type="dxa"/>
            </w:tcMar>
            <w:shd w:val="clear" w:color="auto" w:fill="F8FAFC"/>
          </w:tcPr>
          <w:p>
            <w:pPr>
              <w:jc w:val="center"/>
            </w:pPr>
            <w:r>
              <w:rPr>
                <w:rFonts w:ascii="Arial" w:hAnsi="Arial"/>
                <w:sz w:val="18"/>
              </w:rPr>
              <w:t>Test 1 (Phase 3/6)</w:t>
            </w:r>
          </w:p>
        </w:tc>
        <w:tc>
          <w:tcPr>
            <w:tcW w:type="dxa" w:w="2412"/>
            <w:tcMar>
              <w:top w:w="70" w:type="dxa"/>
              <w:bottom w:w="70" w:type="dxa"/>
              <w:left w:w="90" w:type="dxa"/>
              <w:right w:w="90" w:type="dxa"/>
            </w:tcMar>
            <w:shd w:val="clear" w:color="auto" w:fill="F8FAFC"/>
          </w:tcPr>
          <w:p>
            <w:r>
              <w:rPr>
                <w:rFonts w:ascii="Arial" w:hAnsi="Arial"/>
                <w:sz w:val="18"/>
              </w:rPr>
              <w:t>Exact Title Search ('Meet My Family')</w:t>
            </w:r>
          </w:p>
        </w:tc>
        <w:tc>
          <w:tcPr>
            <w:tcW w:type="dxa" w:w="2412"/>
            <w:tcMar>
              <w:top w:w="70" w:type="dxa"/>
              <w:bottom w:w="70" w:type="dxa"/>
              <w:left w:w="90" w:type="dxa"/>
              <w:right w:w="90" w:type="dxa"/>
            </w:tcMar>
            <w:shd w:val="clear" w:color="auto" w:fill="F8FAFC"/>
          </w:tcPr>
          <w:p>
            <w:r>
              <w:rPr>
                <w:rFonts w:ascii="Arial" w:hAnsi="Arial"/>
                <w:sz w:val="18"/>
              </w:rPr>
              <w:t>Lesson 39</w:t>
            </w:r>
          </w:p>
        </w:tc>
        <w:tc>
          <w:tcPr>
            <w:tcW w:type="dxa" w:w="2412"/>
            <w:tcMar>
              <w:top w:w="70" w:type="dxa"/>
              <w:bottom w:w="70" w:type="dxa"/>
              <w:left w:w="90" w:type="dxa"/>
              <w:right w:w="90" w:type="dxa"/>
            </w:tcMar>
            <w:shd w:val="clear" w:color="auto" w:fill="F8FAFC"/>
          </w:tcPr>
          <w:p>
            <w:pPr>
              <w:jc w:val="center"/>
            </w:pPr>
            <w:r>
              <w:rPr>
                <w:rFonts w:ascii="Arial" w:hAnsi="Arial"/>
                <w:b/>
                <w:color w:val="10B981"/>
                <w:sz w:val="18"/>
              </w:rPr>
              <w:t>PASS</w:t>
            </w:r>
          </w:p>
        </w:tc>
      </w:tr>
      <w:tr>
        <w:tc>
          <w:tcPr>
            <w:tcW w:type="dxa" w:w="2412"/>
            <w:tcMar>
              <w:top w:w="70" w:type="dxa"/>
              <w:bottom w:w="70" w:type="dxa"/>
              <w:left w:w="90" w:type="dxa"/>
              <w:right w:w="90" w:type="dxa"/>
            </w:tcMar>
          </w:tcPr>
          <w:p>
            <w:pPr>
              <w:jc w:val="center"/>
            </w:pPr>
            <w:r>
              <w:rPr>
                <w:rFonts w:ascii="Arial" w:hAnsi="Arial"/>
                <w:sz w:val="18"/>
              </w:rPr>
              <w:t>Test 2 (Phase 3/6)</w:t>
            </w:r>
          </w:p>
        </w:tc>
        <w:tc>
          <w:tcPr>
            <w:tcW w:type="dxa" w:w="2412"/>
            <w:tcMar>
              <w:top w:w="70" w:type="dxa"/>
              <w:bottom w:w="70" w:type="dxa"/>
              <w:left w:w="90" w:type="dxa"/>
              <w:right w:w="90" w:type="dxa"/>
            </w:tcMar>
          </w:tcPr>
          <w:p>
            <w:r>
              <w:rPr>
                <w:rFonts w:ascii="Arial" w:hAnsi="Arial"/>
                <w:sz w:val="18"/>
              </w:rPr>
              <w:t>Course-Wide Search ('Tìm bài Passive Listening')</w:t>
            </w:r>
          </w:p>
        </w:tc>
        <w:tc>
          <w:tcPr>
            <w:tcW w:type="dxa" w:w="2412"/>
            <w:tcMar>
              <w:top w:w="70" w:type="dxa"/>
              <w:bottom w:w="70" w:type="dxa"/>
              <w:left w:w="90" w:type="dxa"/>
              <w:right w:w="90" w:type="dxa"/>
            </w:tcMar>
          </w:tcPr>
          <w:p>
            <w:r>
              <w:rPr>
                <w:rFonts w:ascii="Arial" w:hAnsi="Arial"/>
                <w:sz w:val="18"/>
              </w:rPr>
              <w:t>Lesson 14</w:t>
            </w:r>
          </w:p>
        </w:tc>
        <w:tc>
          <w:tcPr>
            <w:tcW w:type="dxa" w:w="2412"/>
            <w:tcMar>
              <w:top w:w="70" w:type="dxa"/>
              <w:bottom w:w="70" w:type="dxa"/>
              <w:left w:w="90" w:type="dxa"/>
              <w:right w:w="90" w:type="dxa"/>
            </w:tcMar>
          </w:tcPr>
          <w:p>
            <w:pPr>
              <w:jc w:val="center"/>
            </w:pPr>
            <w:r>
              <w:rPr>
                <w:rFonts w:ascii="Arial" w:hAnsi="Arial"/>
                <w:b/>
                <w:color w:val="10B981"/>
                <w:sz w:val="18"/>
              </w:rPr>
              <w:t>PASS</w:t>
            </w:r>
          </w:p>
        </w:tc>
      </w:tr>
      <w:tr>
        <w:tc>
          <w:tcPr>
            <w:tcW w:type="dxa" w:w="2412"/>
            <w:tcMar>
              <w:top w:w="70" w:type="dxa"/>
              <w:bottom w:w="70" w:type="dxa"/>
              <w:left w:w="90" w:type="dxa"/>
              <w:right w:w="90" w:type="dxa"/>
            </w:tcMar>
            <w:shd w:val="clear" w:color="auto" w:fill="F8FAFC"/>
          </w:tcPr>
          <w:p>
            <w:pPr>
              <w:jc w:val="center"/>
            </w:pPr>
            <w:r>
              <w:rPr>
                <w:rFonts w:ascii="Arial" w:hAnsi="Arial"/>
                <w:sz w:val="18"/>
              </w:rPr>
              <w:t>Test 3 (Phase 4)</w:t>
            </w:r>
          </w:p>
        </w:tc>
        <w:tc>
          <w:tcPr>
            <w:tcW w:type="dxa" w:w="2412"/>
            <w:tcMar>
              <w:top w:w="70" w:type="dxa"/>
              <w:bottom w:w="70" w:type="dxa"/>
              <w:left w:w="90" w:type="dxa"/>
              <w:right w:w="90" w:type="dxa"/>
            </w:tcMar>
            <w:shd w:val="clear" w:color="auto" w:fill="F8FAFC"/>
          </w:tcPr>
          <w:p>
            <w:r>
              <w:rPr>
                <w:rFonts w:ascii="Arial" w:hAnsi="Arial"/>
                <w:sz w:val="18"/>
              </w:rPr>
              <w:t>Intent Routing ('Chuyển sang bài Meet My Family')</w:t>
            </w:r>
          </w:p>
        </w:tc>
        <w:tc>
          <w:tcPr>
            <w:tcW w:type="dxa" w:w="2412"/>
            <w:tcMar>
              <w:top w:w="70" w:type="dxa"/>
              <w:bottom w:w="70" w:type="dxa"/>
              <w:left w:w="90" w:type="dxa"/>
              <w:right w:w="90" w:type="dxa"/>
            </w:tcMar>
            <w:shd w:val="clear" w:color="auto" w:fill="F8FAFC"/>
          </w:tcPr>
          <w:p>
            <w:r>
              <w:rPr>
                <w:rFonts w:ascii="Arial" w:hAnsi="Arial"/>
                <w:sz w:val="18"/>
              </w:rPr>
              <w:t>NAVIGATE_TO_LESSON</w:t>
            </w:r>
          </w:p>
        </w:tc>
        <w:tc>
          <w:tcPr>
            <w:tcW w:type="dxa" w:w="2412"/>
            <w:tcMar>
              <w:top w:w="70" w:type="dxa"/>
              <w:bottom w:w="70" w:type="dxa"/>
              <w:left w:w="90" w:type="dxa"/>
              <w:right w:w="90" w:type="dxa"/>
            </w:tcMar>
            <w:shd w:val="clear" w:color="auto" w:fill="F8FAFC"/>
          </w:tcPr>
          <w:p>
            <w:pPr>
              <w:jc w:val="center"/>
            </w:pPr>
            <w:r>
              <w:rPr>
                <w:rFonts w:ascii="Arial" w:hAnsi="Arial"/>
                <w:b/>
                <w:color w:val="10B981"/>
                <w:sz w:val="18"/>
              </w:rPr>
              <w:t>PASS</w:t>
            </w:r>
          </w:p>
        </w:tc>
      </w:tr>
      <w:tr>
        <w:tc>
          <w:tcPr>
            <w:tcW w:type="dxa" w:w="2412"/>
            <w:tcMar>
              <w:top w:w="70" w:type="dxa"/>
              <w:bottom w:w="70" w:type="dxa"/>
              <w:left w:w="90" w:type="dxa"/>
              <w:right w:w="90" w:type="dxa"/>
            </w:tcMar>
          </w:tcPr>
          <w:p>
            <w:pPr>
              <w:jc w:val="center"/>
            </w:pPr>
            <w:r>
              <w:rPr>
                <w:rFonts w:ascii="Arial" w:hAnsi="Arial"/>
                <w:sz w:val="18"/>
              </w:rPr>
              <w:t>Test 4 (Phase 4)</w:t>
            </w:r>
          </w:p>
        </w:tc>
        <w:tc>
          <w:tcPr>
            <w:tcW w:type="dxa" w:w="2412"/>
            <w:tcMar>
              <w:top w:w="70" w:type="dxa"/>
              <w:bottom w:w="70" w:type="dxa"/>
              <w:left w:w="90" w:type="dxa"/>
              <w:right w:w="90" w:type="dxa"/>
            </w:tcMar>
          </w:tcPr>
          <w:p>
            <w:r>
              <w:rPr>
                <w:rFonts w:ascii="Arial" w:hAnsi="Arial"/>
                <w:sz w:val="18"/>
              </w:rPr>
              <w:t>Intent Routing ('Tôi nên học bài nào tiếp theo?')</w:t>
            </w:r>
          </w:p>
        </w:tc>
        <w:tc>
          <w:tcPr>
            <w:tcW w:type="dxa" w:w="2412"/>
            <w:tcMar>
              <w:top w:w="70" w:type="dxa"/>
              <w:bottom w:w="70" w:type="dxa"/>
              <w:left w:w="90" w:type="dxa"/>
              <w:right w:w="90" w:type="dxa"/>
            </w:tcMar>
          </w:tcPr>
          <w:p>
            <w:r>
              <w:rPr>
                <w:rFonts w:ascii="Arial" w:hAnsi="Arial"/>
                <w:sz w:val="18"/>
              </w:rPr>
              <w:t>RECOMMEND_LESSON</w:t>
            </w:r>
          </w:p>
        </w:tc>
        <w:tc>
          <w:tcPr>
            <w:tcW w:type="dxa" w:w="2412"/>
            <w:tcMar>
              <w:top w:w="70" w:type="dxa"/>
              <w:bottom w:w="70" w:type="dxa"/>
              <w:left w:w="90" w:type="dxa"/>
              <w:right w:w="90" w:type="dxa"/>
            </w:tcMar>
          </w:tcPr>
          <w:p>
            <w:pPr>
              <w:jc w:val="center"/>
            </w:pPr>
            <w:r>
              <w:rPr>
                <w:rFonts w:ascii="Arial" w:hAnsi="Arial"/>
                <w:b/>
                <w:color w:val="10B981"/>
                <w:sz w:val="18"/>
              </w:rPr>
              <w:t>PASS</w:t>
            </w:r>
          </w:p>
        </w:tc>
      </w:tr>
      <w:tr>
        <w:tc>
          <w:tcPr>
            <w:tcW w:type="dxa" w:w="2412"/>
            <w:tcMar>
              <w:top w:w="70" w:type="dxa"/>
              <w:bottom w:w="70" w:type="dxa"/>
              <w:left w:w="90" w:type="dxa"/>
              <w:right w:w="90" w:type="dxa"/>
            </w:tcMar>
            <w:shd w:val="clear" w:color="auto" w:fill="F8FAFC"/>
          </w:tcPr>
          <w:p>
            <w:pPr>
              <w:jc w:val="center"/>
            </w:pPr>
            <w:r>
              <w:rPr>
                <w:rFonts w:ascii="Arial" w:hAnsi="Arial"/>
                <w:sz w:val="18"/>
              </w:rPr>
              <w:t>Test 5 (Phase 5)</w:t>
            </w:r>
          </w:p>
        </w:tc>
        <w:tc>
          <w:tcPr>
            <w:tcW w:type="dxa" w:w="2412"/>
            <w:tcMar>
              <w:top w:w="70" w:type="dxa"/>
              <w:bottom w:w="70" w:type="dxa"/>
              <w:left w:w="90" w:type="dxa"/>
              <w:right w:w="90" w:type="dxa"/>
            </w:tcMar>
            <w:shd w:val="clear" w:color="auto" w:fill="F8FAFC"/>
          </w:tcPr>
          <w:p>
            <w:r>
              <w:rPr>
                <w:rFonts w:ascii="Arial" w:hAnsi="Arial"/>
                <w:sz w:val="18"/>
              </w:rPr>
              <w:t>Contextual Rewriting ('Bài nào dạy nó?')</w:t>
            </w:r>
          </w:p>
        </w:tc>
        <w:tc>
          <w:tcPr>
            <w:tcW w:type="dxa" w:w="2412"/>
            <w:tcMar>
              <w:top w:w="70" w:type="dxa"/>
              <w:bottom w:w="70" w:type="dxa"/>
              <w:left w:w="90" w:type="dxa"/>
              <w:right w:w="90" w:type="dxa"/>
            </w:tcMar>
            <w:shd w:val="clear" w:color="auto" w:fill="F8FAFC"/>
          </w:tcPr>
          <w:p>
            <w:r>
              <w:rPr>
                <w:rFonts w:ascii="Arial" w:hAnsi="Arial"/>
                <w:sz w:val="18"/>
              </w:rPr>
              <w:t>Lesson 14</w:t>
            </w:r>
          </w:p>
        </w:tc>
        <w:tc>
          <w:tcPr>
            <w:tcW w:type="dxa" w:w="2412"/>
            <w:tcMar>
              <w:top w:w="70" w:type="dxa"/>
              <w:bottom w:w="70" w:type="dxa"/>
              <w:left w:w="90" w:type="dxa"/>
              <w:right w:w="90" w:type="dxa"/>
            </w:tcMar>
            <w:shd w:val="clear" w:color="auto" w:fill="F8FAFC"/>
          </w:tcPr>
          <w:p>
            <w:pPr>
              <w:jc w:val="center"/>
            </w:pPr>
            <w:r>
              <w:rPr>
                <w:rFonts w:ascii="Arial" w:hAnsi="Arial"/>
                <w:b/>
                <w:color w:val="10B981"/>
                <w:sz w:val="18"/>
              </w:rPr>
              <w:t>PASS</w:t>
            </w:r>
          </w:p>
        </w:tc>
      </w:tr>
      <w:tr>
        <w:tc>
          <w:tcPr>
            <w:tcW w:type="dxa" w:w="2412"/>
            <w:tcMar>
              <w:top w:w="70" w:type="dxa"/>
              <w:bottom w:w="70" w:type="dxa"/>
              <w:left w:w="90" w:type="dxa"/>
              <w:right w:w="90" w:type="dxa"/>
            </w:tcMar>
          </w:tcPr>
          <w:p>
            <w:pPr>
              <w:jc w:val="center"/>
            </w:pPr>
            <w:r>
              <w:rPr>
                <w:rFonts w:ascii="Arial" w:hAnsi="Arial"/>
                <w:sz w:val="18"/>
              </w:rPr>
              <w:t>Test 6 (Phase 6)</w:t>
            </w:r>
          </w:p>
        </w:tc>
        <w:tc>
          <w:tcPr>
            <w:tcW w:type="dxa" w:w="2412"/>
            <w:tcMar>
              <w:top w:w="70" w:type="dxa"/>
              <w:bottom w:w="70" w:type="dxa"/>
              <w:left w:w="90" w:type="dxa"/>
              <w:right w:w="90" w:type="dxa"/>
            </w:tcMar>
          </w:tcPr>
          <w:p>
            <w:r>
              <w:rPr>
                <w:rFonts w:ascii="Arial" w:hAnsi="Arial"/>
                <w:sz w:val="18"/>
              </w:rPr>
              <w:t>OOD Rejection ('Docker container là gì?')</w:t>
            </w:r>
          </w:p>
        </w:tc>
        <w:tc>
          <w:tcPr>
            <w:tcW w:type="dxa" w:w="2412"/>
            <w:tcMar>
              <w:top w:w="70" w:type="dxa"/>
              <w:bottom w:w="70" w:type="dxa"/>
              <w:left w:w="90" w:type="dxa"/>
              <w:right w:w="90" w:type="dxa"/>
            </w:tcMar>
          </w:tcPr>
          <w:p>
            <w:r>
              <w:rPr>
                <w:rFonts w:ascii="Arial" w:hAnsi="Arial"/>
                <w:sz w:val="18"/>
              </w:rPr>
              <w:t>0 Sources</w:t>
            </w:r>
          </w:p>
        </w:tc>
        <w:tc>
          <w:tcPr>
            <w:tcW w:type="dxa" w:w="2412"/>
            <w:tcMar>
              <w:top w:w="70" w:type="dxa"/>
              <w:bottom w:w="70" w:type="dxa"/>
              <w:left w:w="90" w:type="dxa"/>
              <w:right w:w="90" w:type="dxa"/>
            </w:tcMar>
          </w:tcPr>
          <w:p>
            <w:pPr>
              <w:jc w:val="center"/>
            </w:pPr>
            <w:r>
              <w:rPr>
                <w:rFonts w:ascii="Arial" w:hAnsi="Arial"/>
                <w:b/>
                <w:color w:val="10B981"/>
                <w:sz w:val="18"/>
              </w:rPr>
              <w:t>PASS</w:t>
            </w:r>
          </w:p>
        </w:tc>
      </w:tr>
      <w:tr>
        <w:tc>
          <w:tcPr>
            <w:tcW w:type="dxa" w:w="2412"/>
            <w:tcMar>
              <w:top w:w="70" w:type="dxa"/>
              <w:bottom w:w="70" w:type="dxa"/>
              <w:left w:w="90" w:type="dxa"/>
              <w:right w:w="90" w:type="dxa"/>
            </w:tcMar>
            <w:shd w:val="clear" w:color="auto" w:fill="F8FAFC"/>
          </w:tcPr>
          <w:p>
            <w:pPr>
              <w:jc w:val="center"/>
            </w:pPr>
            <w:r>
              <w:rPr>
                <w:rFonts w:ascii="Arial" w:hAnsi="Arial"/>
                <w:sz w:val="18"/>
              </w:rPr>
              <w:t>Test 7 (Phase 7)</w:t>
            </w:r>
          </w:p>
        </w:tc>
        <w:tc>
          <w:tcPr>
            <w:tcW w:type="dxa" w:w="2412"/>
            <w:tcMar>
              <w:top w:w="70" w:type="dxa"/>
              <w:bottom w:w="70" w:type="dxa"/>
              <w:left w:w="90" w:type="dxa"/>
              <w:right w:w="90" w:type="dxa"/>
            </w:tcMar>
            <w:shd w:val="clear" w:color="auto" w:fill="F8FAFC"/>
          </w:tcPr>
          <w:p>
            <w:r>
              <w:rPr>
                <w:rFonts w:ascii="Arial" w:hAnsi="Arial"/>
                <w:sz w:val="18"/>
              </w:rPr>
              <w:t>Structured Contract (/chatbot/ask)</w:t>
            </w:r>
          </w:p>
        </w:tc>
        <w:tc>
          <w:tcPr>
            <w:tcW w:type="dxa" w:w="2412"/>
            <w:tcMar>
              <w:top w:w="70" w:type="dxa"/>
              <w:bottom w:w="70" w:type="dxa"/>
              <w:left w:w="90" w:type="dxa"/>
              <w:right w:w="90" w:type="dxa"/>
            </w:tcMar>
            <w:shd w:val="clear" w:color="auto" w:fill="F8FAFC"/>
          </w:tcPr>
          <w:p>
            <w:r>
              <w:rPr>
                <w:rFonts w:ascii="Arial" w:hAnsi="Arial"/>
                <w:sz w:val="18"/>
              </w:rPr>
              <w:t>Full Payload (reply, sources, actions)</w:t>
            </w:r>
          </w:p>
        </w:tc>
        <w:tc>
          <w:tcPr>
            <w:tcW w:type="dxa" w:w="2412"/>
            <w:tcMar>
              <w:top w:w="70" w:type="dxa"/>
              <w:bottom w:w="70" w:type="dxa"/>
              <w:left w:w="90" w:type="dxa"/>
              <w:right w:w="90" w:type="dxa"/>
            </w:tcMar>
            <w:shd w:val="clear" w:color="auto" w:fill="F8FAFC"/>
          </w:tcPr>
          <w:p>
            <w:pPr>
              <w:jc w:val="center"/>
            </w:pPr>
            <w:r>
              <w:rPr>
                <w:rFonts w:ascii="Arial" w:hAnsi="Arial"/>
                <w:b/>
                <w:color w:val="10B981"/>
                <w:sz w:val="18"/>
              </w:rPr>
              <w:t>PASS</w:t>
            </w:r>
          </w:p>
        </w:tc>
      </w:tr>
      <w:tr>
        <w:tc>
          <w:tcPr>
            <w:tcW w:type="dxa" w:w="2412"/>
            <w:tcMar>
              <w:top w:w="70" w:type="dxa"/>
              <w:bottom w:w="70" w:type="dxa"/>
              <w:left w:w="90" w:type="dxa"/>
              <w:right w:w="90" w:type="dxa"/>
            </w:tcMar>
          </w:tcPr>
          <w:p>
            <w:pPr>
              <w:jc w:val="center"/>
            </w:pPr>
            <w:r>
              <w:rPr>
                <w:rFonts w:ascii="Arial" w:hAnsi="Arial"/>
                <w:sz w:val="18"/>
              </w:rPr>
              <w:t>Test 8 (Phase 7)</w:t>
            </w:r>
          </w:p>
        </w:tc>
        <w:tc>
          <w:tcPr>
            <w:tcW w:type="dxa" w:w="2412"/>
            <w:tcMar>
              <w:top w:w="70" w:type="dxa"/>
              <w:bottom w:w="70" w:type="dxa"/>
              <w:left w:w="90" w:type="dxa"/>
              <w:right w:w="90" w:type="dxa"/>
            </w:tcMar>
          </w:tcPr>
          <w:p>
            <w:r>
              <w:rPr>
                <w:rFonts w:ascii="Arial" w:hAnsi="Arial"/>
                <w:sz w:val="18"/>
              </w:rPr>
              <w:t>Chat History Persistence (Reload preservation)</w:t>
            </w:r>
          </w:p>
        </w:tc>
        <w:tc>
          <w:tcPr>
            <w:tcW w:type="dxa" w:w="2412"/>
            <w:tcMar>
              <w:top w:w="70" w:type="dxa"/>
              <w:bottom w:w="70" w:type="dxa"/>
              <w:left w:w="90" w:type="dxa"/>
              <w:right w:w="90" w:type="dxa"/>
            </w:tcMar>
          </w:tcPr>
          <w:p>
            <w:r>
              <w:rPr>
                <w:rFonts w:ascii="Arial" w:hAnsi="Arial"/>
                <w:sz w:val="18"/>
              </w:rPr>
              <w:t>Full Message &amp; Cards Retained</w:t>
            </w:r>
          </w:p>
        </w:tc>
        <w:tc>
          <w:tcPr>
            <w:tcW w:type="dxa" w:w="2412"/>
            <w:tcMar>
              <w:top w:w="70" w:type="dxa"/>
              <w:bottom w:w="70" w:type="dxa"/>
              <w:left w:w="90" w:type="dxa"/>
              <w:right w:w="90" w:type="dxa"/>
            </w:tcMar>
          </w:tcPr>
          <w:p>
            <w:pPr>
              <w:jc w:val="center"/>
            </w:pPr>
            <w:r>
              <w:rPr>
                <w:rFonts w:ascii="Arial" w:hAnsi="Arial"/>
                <w:b/>
                <w:color w:val="10B981"/>
                <w:sz w:val="18"/>
              </w:rPr>
              <w:t>PASS</w:t>
            </w:r>
          </w:p>
        </w:tc>
      </w:tr>
    </w:tbl>
    <w:p/>
    <w:p>
      <w:pPr>
        <w:pStyle w:val="Heading1"/>
      </w:pPr>
      <w:r>
        <w:rPr>
          <w:rFonts w:ascii="Arial" w:hAnsi="Arial"/>
          <w:color w:val="1E3A8A"/>
        </w:rPr>
        <w:t>6. KẾT LUẬN &amp; ĐÓNG GIAI ĐOẠN PHASE 7</w:t>
      </w:r>
    </w:p>
    <w:p>
      <w:r>
        <w:rPr>
          <w:rFonts w:ascii="Arial" w:hAnsi="Arial"/>
          <w:sz w:val="20"/>
        </w:rPr>
        <w:t>Phase 7 — Structured Sources, Lesson Cards &amp; Navigation đã được triển khai hoàn tất 100% các tiêu chí kỹ thuật và trải nghiệm người dùng theo đúng hợp đồng thiết kế. Hệ thống E-learning AI Assistant hiện tại sở hữu đầy đủ chuỗi giá trị từ Truy xuất Đa phương thức (Hybrid Retrieval), Định tuyến Ý định (Intent Router), Viết lại Truy vấn (Query Rewriter), Xác thực Nguồn Dữ liệu (PostgreSQL Authoritative Sources), đến Giao diện Thẻ Bài học &amp; Điều hướng Trực quan (Lesson Cards UI).</w:t>
      </w:r>
    </w:p>
    <w:p>
      <w:pPr>
        <w:jc w:val="right"/>
      </w:pPr>
      <w:r>
        <w:rPr>
          <w:rFonts w:ascii="Arial" w:hAnsi="Arial"/>
          <w:i/>
          <w:sz w:val="20"/>
        </w:rPr>
        <w:br/>
        <w:t>TP. Hồ Chí Minh, ngày 18 tháng 08 năm 2026</w:t>
        <w:br/>
        <w:t>ĐẠI DIỆN NHÓM PHÁT TRIỂN DỰ ÁN</w:t>
        <w:br/>
        <w:br/>
        <w:br/>
      </w:r>
      <w:r>
        <w:rPr>
          <w:rFonts w:ascii="Arial" w:hAnsi="Arial"/>
          <w:b/>
          <w:color w:val="1E3A8A"/>
          <w:sz w:val="20"/>
        </w:rPr>
        <w:t>NGUYỄN DŨNG QUỐC ANH — NGUYỄN THANH LIÊM — LÊ ĐÌNH CHƯƠNG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