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5A02" w:rsidRDefault="0000000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数据说明</w:t>
      </w:r>
    </w:p>
    <w:p w:rsidR="00CB5A02" w:rsidRDefault="00000000">
      <w:pPr>
        <w:spacing w:before="240" w:line="312" w:lineRule="auto"/>
        <w:ind w:firstLine="420"/>
      </w:pPr>
      <w:r>
        <w:rPr>
          <w:rFonts w:hint="eastAsia"/>
        </w:rPr>
        <w:t>本</w:t>
      </w:r>
      <w:r w:rsidR="00A77BC5">
        <w:rPr>
          <w:rFonts w:hint="eastAsia"/>
        </w:rPr>
        <w:t>数据集</w:t>
      </w:r>
      <w:r>
        <w:rPr>
          <w:rFonts w:hint="eastAsia"/>
        </w:rPr>
        <w:t>提供了</w:t>
      </w:r>
      <w:r>
        <w:rPr>
          <w:rFonts w:hint="eastAsia"/>
        </w:rPr>
        <w:t>15</w:t>
      </w:r>
      <w:r>
        <w:rPr>
          <w:rFonts w:hint="eastAsia"/>
        </w:rPr>
        <w:t>个班级从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日到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日共</w:t>
      </w:r>
      <w:r>
        <w:rPr>
          <w:rFonts w:hint="eastAsia"/>
        </w:rPr>
        <w:t>148</w:t>
      </w:r>
      <w:r>
        <w:rPr>
          <w:rFonts w:hint="eastAsia"/>
        </w:rPr>
        <w:t>天的学习行为模拟数据，包括学习者基本信息（共</w:t>
      </w:r>
      <w:r>
        <w:rPr>
          <w:rFonts w:hint="eastAsia"/>
        </w:rPr>
        <w:t>1364</w:t>
      </w:r>
      <w:r>
        <w:rPr>
          <w:rFonts w:hint="eastAsia"/>
        </w:rPr>
        <w:t>名）、题目基本信息（共</w:t>
      </w:r>
      <w:r>
        <w:rPr>
          <w:rFonts w:hint="eastAsia"/>
        </w:rPr>
        <w:t>44</w:t>
      </w:r>
      <w:r>
        <w:rPr>
          <w:rFonts w:hint="eastAsia"/>
        </w:rPr>
        <w:t>条）和学习者答题行为日志记录（共</w:t>
      </w:r>
      <w:r>
        <w:t>23</w:t>
      </w:r>
      <w:r>
        <w:rPr>
          <w:rFonts w:hint="eastAsia"/>
        </w:rPr>
        <w:t>2818</w:t>
      </w:r>
      <w:r>
        <w:rPr>
          <w:rFonts w:hint="eastAsia"/>
        </w:rPr>
        <w:t>条），均以</w:t>
      </w:r>
      <w:r>
        <w:rPr>
          <w:rFonts w:hint="eastAsia"/>
        </w:rPr>
        <w:t>CSV</w:t>
      </w:r>
      <w:r>
        <w:rPr>
          <w:rFonts w:hint="eastAsia"/>
        </w:rPr>
        <w:t>格式给出。数据集中设置了缺失值、异常值或数据不一致等噪声信息（例如无效的班级、缺失的日志记录等），需要参赛者注意并处理。三个数据表具体字段说明如下：</w:t>
      </w:r>
    </w:p>
    <w:p w:rsidR="00CB5A02" w:rsidRDefault="00000000">
      <w:pPr>
        <w:spacing w:before="240" w:line="312" w:lineRule="auto"/>
        <w:ind w:firstLine="420"/>
      </w:pPr>
      <w:r>
        <w:rPr>
          <w:rFonts w:hint="eastAsia"/>
        </w:rPr>
        <w:t>学习者基本信息表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9"/>
        <w:gridCol w:w="2393"/>
        <w:gridCol w:w="3484"/>
      </w:tblGrid>
      <w:tr w:rsidR="00CB5A02">
        <w:trPr>
          <w:trHeight w:val="567"/>
        </w:trPr>
        <w:tc>
          <w:tcPr>
            <w:tcW w:w="8522" w:type="dxa"/>
            <w:gridSpan w:val="3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Data_</w:t>
            </w:r>
            <w:r>
              <w:t>StudentInfo</w:t>
            </w:r>
            <w:r>
              <w:rPr>
                <w:rFonts w:hint="eastAsia"/>
              </w:rPr>
              <w:t>.csv</w:t>
            </w:r>
          </w:p>
        </w:tc>
      </w:tr>
      <w:tr w:rsidR="00CB5A02">
        <w:trPr>
          <w:trHeight w:val="454"/>
        </w:trPr>
        <w:tc>
          <w:tcPr>
            <w:tcW w:w="2464" w:type="dxa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3594" w:type="dxa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相关说明</w:t>
            </w:r>
          </w:p>
        </w:tc>
      </w:tr>
      <w:tr w:rsidR="00CB5A02">
        <w:trPr>
          <w:trHeight w:val="454"/>
        </w:trPr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学习者索引</w:t>
            </w:r>
          </w:p>
        </w:tc>
        <w:tc>
          <w:tcPr>
            <w:tcW w:w="3594" w:type="dxa"/>
            <w:vAlign w:val="center"/>
          </w:tcPr>
          <w:p w:rsidR="00CB5A02" w:rsidRDefault="00CB5A02">
            <w:pPr>
              <w:jc w:val="center"/>
            </w:pPr>
          </w:p>
        </w:tc>
      </w:tr>
      <w:tr w:rsidR="00CB5A02">
        <w:trPr>
          <w:trHeight w:val="454"/>
        </w:trPr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t>student_ID</w:t>
            </w:r>
          </w:p>
        </w:tc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学习者编号</w:t>
            </w:r>
          </w:p>
        </w:tc>
        <w:tc>
          <w:tcPr>
            <w:tcW w:w="359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唯一编码</w:t>
            </w:r>
          </w:p>
        </w:tc>
      </w:tr>
      <w:tr w:rsidR="00CB5A02">
        <w:trPr>
          <w:trHeight w:val="454"/>
        </w:trPr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t>sex</w:t>
            </w:r>
          </w:p>
        </w:tc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3594" w:type="dxa"/>
            <w:vAlign w:val="center"/>
          </w:tcPr>
          <w:p w:rsidR="00CB5A02" w:rsidRDefault="00CB5A02">
            <w:pPr>
              <w:jc w:val="center"/>
            </w:pPr>
          </w:p>
        </w:tc>
      </w:tr>
      <w:tr w:rsidR="00CB5A02">
        <w:trPr>
          <w:trHeight w:val="454"/>
        </w:trPr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t>age</w:t>
            </w:r>
          </w:p>
        </w:tc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3594" w:type="dxa"/>
            <w:vAlign w:val="center"/>
          </w:tcPr>
          <w:p w:rsidR="00CB5A02" w:rsidRDefault="00CB5A02">
            <w:pPr>
              <w:jc w:val="center"/>
            </w:pPr>
          </w:p>
        </w:tc>
      </w:tr>
      <w:tr w:rsidR="00CB5A02">
        <w:trPr>
          <w:trHeight w:val="454"/>
        </w:trPr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t>major</w:t>
            </w:r>
          </w:p>
        </w:tc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3594" w:type="dxa"/>
            <w:vAlign w:val="center"/>
          </w:tcPr>
          <w:p w:rsidR="00CB5A02" w:rsidRDefault="00CB5A02">
            <w:pPr>
              <w:jc w:val="center"/>
            </w:pPr>
          </w:p>
        </w:tc>
      </w:tr>
    </w:tbl>
    <w:p w:rsidR="00CB5A02" w:rsidRDefault="00CB5A02"/>
    <w:p w:rsidR="00CB5A02" w:rsidRDefault="00000000">
      <w:pPr>
        <w:spacing w:before="240" w:line="312" w:lineRule="auto"/>
        <w:ind w:firstLine="420"/>
      </w:pPr>
      <w:r>
        <w:rPr>
          <w:rFonts w:hint="eastAsia"/>
        </w:rPr>
        <w:t>题目基本信息表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0"/>
        <w:gridCol w:w="2389"/>
        <w:gridCol w:w="3477"/>
      </w:tblGrid>
      <w:tr w:rsidR="00CB5A02">
        <w:trPr>
          <w:trHeight w:val="567"/>
        </w:trPr>
        <w:tc>
          <w:tcPr>
            <w:tcW w:w="8522" w:type="dxa"/>
            <w:gridSpan w:val="3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Data_</w:t>
            </w:r>
            <w:r>
              <w:t>TitleInfo</w:t>
            </w:r>
            <w:r>
              <w:rPr>
                <w:rFonts w:hint="eastAsia"/>
              </w:rPr>
              <w:t>.csv</w:t>
            </w:r>
          </w:p>
        </w:tc>
      </w:tr>
      <w:tr w:rsidR="00CB5A02">
        <w:trPr>
          <w:trHeight w:val="454"/>
        </w:trPr>
        <w:tc>
          <w:tcPr>
            <w:tcW w:w="2464" w:type="dxa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3594" w:type="dxa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相关说明</w:t>
            </w:r>
          </w:p>
        </w:tc>
      </w:tr>
      <w:tr w:rsidR="00CB5A02">
        <w:trPr>
          <w:trHeight w:val="454"/>
        </w:trPr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题目索引</w:t>
            </w:r>
          </w:p>
        </w:tc>
        <w:tc>
          <w:tcPr>
            <w:tcW w:w="3594" w:type="dxa"/>
            <w:vAlign w:val="center"/>
          </w:tcPr>
          <w:p w:rsidR="00CB5A02" w:rsidRDefault="00CB5A02">
            <w:pPr>
              <w:jc w:val="center"/>
            </w:pPr>
          </w:p>
        </w:tc>
      </w:tr>
      <w:tr w:rsidR="00CB5A02">
        <w:trPr>
          <w:trHeight w:val="454"/>
        </w:trPr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t>title_ID</w:t>
            </w:r>
          </w:p>
        </w:tc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题目编号</w:t>
            </w:r>
          </w:p>
        </w:tc>
        <w:tc>
          <w:tcPr>
            <w:tcW w:w="359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唯一编码</w:t>
            </w:r>
          </w:p>
        </w:tc>
      </w:tr>
      <w:tr w:rsidR="00CB5A02">
        <w:trPr>
          <w:trHeight w:val="454"/>
        </w:trPr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t>score</w:t>
            </w:r>
          </w:p>
        </w:tc>
        <w:tc>
          <w:tcPr>
            <w:tcW w:w="246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题目分数</w:t>
            </w:r>
          </w:p>
        </w:tc>
        <w:tc>
          <w:tcPr>
            <w:tcW w:w="3594" w:type="dxa"/>
            <w:vAlign w:val="center"/>
          </w:tcPr>
          <w:p w:rsidR="00CB5A02" w:rsidRDefault="00CB5A02">
            <w:pPr>
              <w:jc w:val="center"/>
            </w:pPr>
          </w:p>
        </w:tc>
      </w:tr>
      <w:tr w:rsidR="00CB5A02">
        <w:trPr>
          <w:trHeight w:val="454"/>
        </w:trPr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CB5A02" w:rsidRDefault="00000000">
            <w:pPr>
              <w:jc w:val="center"/>
            </w:pPr>
            <w:r>
              <w:t>knowledge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知识点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题目可能考察多个知识点</w:t>
            </w:r>
          </w:p>
        </w:tc>
      </w:tr>
      <w:tr w:rsidR="00CB5A02">
        <w:trPr>
          <w:trHeight w:val="454"/>
        </w:trPr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A02" w:rsidRDefault="00000000">
            <w:pPr>
              <w:jc w:val="center"/>
            </w:pPr>
            <w:r>
              <w:t>sub_knowledge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从属知识点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知识点可能存在多个从属知识点</w:t>
            </w:r>
          </w:p>
        </w:tc>
      </w:tr>
    </w:tbl>
    <w:p w:rsidR="00CB5A02" w:rsidRDefault="00CB5A02"/>
    <w:p w:rsidR="00CB5A02" w:rsidRDefault="00000000">
      <w:pPr>
        <w:spacing w:before="240" w:line="312" w:lineRule="auto"/>
        <w:ind w:firstLine="420"/>
      </w:pPr>
      <w:r>
        <w:rPr>
          <w:rFonts w:hint="eastAsia"/>
        </w:rPr>
        <w:t>学习者答题行为日志记录信息</w:t>
      </w:r>
    </w:p>
    <w:p w:rsidR="00CB5A02" w:rsidRDefault="00000000">
      <w:pPr>
        <w:spacing w:line="31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Data_SubmitRecord</w:t>
      </w:r>
      <w:r>
        <w:rPr>
          <w:rFonts w:ascii="Times New Roman" w:hAnsi="Times New Roman" w:cs="Times New Roman"/>
        </w:rPr>
        <w:t>文件夹中共包含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个班级（</w:t>
      </w:r>
      <w:r>
        <w:rPr>
          <w:rFonts w:ascii="Times New Roman" w:hAnsi="Times New Roman" w:cs="Times New Roman"/>
        </w:rPr>
        <w:t>Class1~Class15</w:t>
      </w:r>
      <w:r>
        <w:rPr>
          <w:rFonts w:ascii="Times New Roman" w:hAnsi="Times New Roman" w:cs="Times New Roman"/>
        </w:rPr>
        <w:t>）的学习者</w:t>
      </w:r>
      <w:r>
        <w:rPr>
          <w:rFonts w:ascii="Times New Roman" w:hAnsi="Times New Roman" w:cs="Times New Roman" w:hint="eastAsia"/>
        </w:rPr>
        <w:t>答题</w:t>
      </w:r>
      <w:r>
        <w:rPr>
          <w:rFonts w:ascii="Times New Roman" w:hAnsi="Times New Roman" w:cs="Times New Roman"/>
        </w:rPr>
        <w:t>行为日志记录数据文件，以</w:t>
      </w:r>
      <w:r>
        <w:rPr>
          <w:rFonts w:ascii="Times New Roman" w:hAnsi="Times New Roman" w:cs="Times New Roman"/>
        </w:rPr>
        <w:t>SubmitRecord-Class1.csv</w:t>
      </w:r>
      <w:r>
        <w:rPr>
          <w:rFonts w:ascii="Times New Roman" w:hAnsi="Times New Roman" w:cs="Times New Roman"/>
        </w:rPr>
        <w:t>为例。</w:t>
      </w:r>
    </w:p>
    <w:p w:rsidR="00CB5A02" w:rsidRDefault="00CB5A02">
      <w:pPr>
        <w:spacing w:line="312" w:lineRule="auto"/>
        <w:ind w:firstLine="420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8"/>
        <w:gridCol w:w="2373"/>
        <w:gridCol w:w="3495"/>
      </w:tblGrid>
      <w:tr w:rsidR="00CB5A02">
        <w:trPr>
          <w:trHeight w:val="567"/>
        </w:trPr>
        <w:tc>
          <w:tcPr>
            <w:tcW w:w="8522" w:type="dxa"/>
            <w:gridSpan w:val="3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lastRenderedPageBreak/>
              <w:t>SubmitRecord-Class1.csv</w:t>
            </w:r>
          </w:p>
        </w:tc>
      </w:tr>
      <w:tr w:rsidR="00CB5A02">
        <w:trPr>
          <w:trHeight w:val="454"/>
        </w:trPr>
        <w:tc>
          <w:tcPr>
            <w:tcW w:w="2473" w:type="dxa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455" w:type="dxa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3594" w:type="dxa"/>
            <w:shd w:val="clear" w:color="auto" w:fill="D9D9D9" w:themeFill="background1" w:themeFillShade="D9"/>
            <w:vAlign w:val="center"/>
          </w:tcPr>
          <w:p w:rsidR="00CB5A02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相关说明</w:t>
            </w:r>
          </w:p>
        </w:tc>
      </w:tr>
      <w:tr w:rsidR="00CB5A02">
        <w:trPr>
          <w:trHeight w:val="454"/>
        </w:trPr>
        <w:tc>
          <w:tcPr>
            <w:tcW w:w="2473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455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记录索引</w:t>
            </w:r>
          </w:p>
        </w:tc>
        <w:tc>
          <w:tcPr>
            <w:tcW w:w="3594" w:type="dxa"/>
            <w:vAlign w:val="center"/>
          </w:tcPr>
          <w:p w:rsidR="00CB5A02" w:rsidRDefault="00CB5A02">
            <w:pPr>
              <w:jc w:val="center"/>
            </w:pPr>
          </w:p>
        </w:tc>
      </w:tr>
      <w:tr w:rsidR="00CB5A02">
        <w:trPr>
          <w:trHeight w:val="454"/>
        </w:trPr>
        <w:tc>
          <w:tcPr>
            <w:tcW w:w="2473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2455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3594" w:type="dxa"/>
            <w:vAlign w:val="center"/>
          </w:tcPr>
          <w:p w:rsidR="00CB5A02" w:rsidRDefault="00CB5A02">
            <w:pPr>
              <w:jc w:val="center"/>
            </w:pPr>
          </w:p>
        </w:tc>
      </w:tr>
      <w:tr w:rsidR="00CB5A02">
        <w:trPr>
          <w:trHeight w:val="454"/>
        </w:trPr>
        <w:tc>
          <w:tcPr>
            <w:tcW w:w="2473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455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日志生成时间</w:t>
            </w:r>
          </w:p>
        </w:tc>
        <w:tc>
          <w:tcPr>
            <w:tcW w:w="359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时间戳，精确到秒</w:t>
            </w:r>
          </w:p>
        </w:tc>
      </w:tr>
      <w:tr w:rsidR="00CB5A02">
        <w:trPr>
          <w:trHeight w:val="737"/>
        </w:trPr>
        <w:tc>
          <w:tcPr>
            <w:tcW w:w="2473" w:type="dxa"/>
            <w:vAlign w:val="center"/>
          </w:tcPr>
          <w:p w:rsidR="00CB5A02" w:rsidRDefault="00000000">
            <w:pPr>
              <w:jc w:val="center"/>
            </w:pPr>
            <w:r>
              <w:t>state</w:t>
            </w:r>
          </w:p>
        </w:tc>
        <w:tc>
          <w:tcPr>
            <w:tcW w:w="2455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答题状态</w:t>
            </w:r>
          </w:p>
        </w:tc>
        <w:tc>
          <w:tcPr>
            <w:tcW w:w="359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例如完全正确、部分正确等，共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种情况</w:t>
            </w:r>
          </w:p>
        </w:tc>
      </w:tr>
      <w:tr w:rsidR="00CB5A02">
        <w:trPr>
          <w:trHeight w:val="454"/>
        </w:trPr>
        <w:tc>
          <w:tcPr>
            <w:tcW w:w="2473" w:type="dxa"/>
            <w:vAlign w:val="center"/>
          </w:tcPr>
          <w:p w:rsidR="00CB5A02" w:rsidRDefault="00000000">
            <w:pPr>
              <w:jc w:val="center"/>
            </w:pPr>
            <w:r>
              <w:t>score</w:t>
            </w:r>
          </w:p>
        </w:tc>
        <w:tc>
          <w:tcPr>
            <w:tcW w:w="2455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答题分数</w:t>
            </w:r>
          </w:p>
        </w:tc>
        <w:tc>
          <w:tcPr>
            <w:tcW w:w="359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通过测试用例获得的分数</w:t>
            </w:r>
          </w:p>
        </w:tc>
      </w:tr>
      <w:tr w:rsidR="00CB5A02">
        <w:trPr>
          <w:trHeight w:val="454"/>
        </w:trPr>
        <w:tc>
          <w:tcPr>
            <w:tcW w:w="2473" w:type="dxa"/>
            <w:vAlign w:val="center"/>
          </w:tcPr>
          <w:p w:rsidR="00CB5A02" w:rsidRDefault="00000000">
            <w:pPr>
              <w:jc w:val="center"/>
            </w:pPr>
            <w:r>
              <w:t>title_ID</w:t>
            </w:r>
          </w:p>
        </w:tc>
        <w:tc>
          <w:tcPr>
            <w:tcW w:w="2455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题目编号</w:t>
            </w:r>
          </w:p>
        </w:tc>
        <w:tc>
          <w:tcPr>
            <w:tcW w:w="359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引用题目基本信息表中的</w:t>
            </w:r>
            <w:r>
              <w:t>title_ID</w:t>
            </w:r>
          </w:p>
        </w:tc>
      </w:tr>
      <w:tr w:rsidR="00CB5A02">
        <w:trPr>
          <w:trHeight w:val="454"/>
        </w:trPr>
        <w:tc>
          <w:tcPr>
            <w:tcW w:w="2473" w:type="dxa"/>
            <w:vAlign w:val="center"/>
          </w:tcPr>
          <w:p w:rsidR="00CB5A02" w:rsidRDefault="00000000">
            <w:pPr>
              <w:jc w:val="center"/>
            </w:pPr>
            <w:r>
              <w:t>method</w:t>
            </w:r>
          </w:p>
        </w:tc>
        <w:tc>
          <w:tcPr>
            <w:tcW w:w="2455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语言</w:t>
            </w:r>
          </w:p>
        </w:tc>
        <w:tc>
          <w:tcPr>
            <w:tcW w:w="359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学习者答题采用的编程语言</w:t>
            </w:r>
          </w:p>
        </w:tc>
      </w:tr>
      <w:tr w:rsidR="00CB5A02">
        <w:trPr>
          <w:trHeight w:val="454"/>
        </w:trPr>
        <w:tc>
          <w:tcPr>
            <w:tcW w:w="2473" w:type="dxa"/>
            <w:vAlign w:val="center"/>
          </w:tcPr>
          <w:p w:rsidR="00CB5A02" w:rsidRDefault="00000000">
            <w:pPr>
              <w:jc w:val="center"/>
            </w:pPr>
            <w:r>
              <w:t>memory</w:t>
            </w:r>
          </w:p>
        </w:tc>
        <w:tc>
          <w:tcPr>
            <w:tcW w:w="2455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359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KB</w:t>
            </w:r>
          </w:p>
        </w:tc>
      </w:tr>
      <w:tr w:rsidR="00CB5A02">
        <w:trPr>
          <w:trHeight w:val="454"/>
        </w:trPr>
        <w:tc>
          <w:tcPr>
            <w:tcW w:w="2473" w:type="dxa"/>
            <w:vAlign w:val="center"/>
          </w:tcPr>
          <w:p w:rsidR="00CB5A02" w:rsidRDefault="00000000">
            <w:pPr>
              <w:jc w:val="center"/>
            </w:pPr>
            <w:r>
              <w:t>timeconsume</w:t>
            </w:r>
          </w:p>
        </w:tc>
        <w:tc>
          <w:tcPr>
            <w:tcW w:w="2455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用时</w:t>
            </w:r>
          </w:p>
        </w:tc>
        <w:tc>
          <w:tcPr>
            <w:tcW w:w="359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单位毫秒</w:t>
            </w:r>
          </w:p>
        </w:tc>
      </w:tr>
      <w:tr w:rsidR="00CB5A02">
        <w:trPr>
          <w:trHeight w:val="454"/>
        </w:trPr>
        <w:tc>
          <w:tcPr>
            <w:tcW w:w="2473" w:type="dxa"/>
            <w:vAlign w:val="center"/>
          </w:tcPr>
          <w:p w:rsidR="00CB5A02" w:rsidRDefault="00000000">
            <w:pPr>
              <w:jc w:val="center"/>
            </w:pPr>
            <w:r>
              <w:t>student_ID</w:t>
            </w:r>
          </w:p>
        </w:tc>
        <w:tc>
          <w:tcPr>
            <w:tcW w:w="2455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学习者编号</w:t>
            </w:r>
          </w:p>
        </w:tc>
        <w:tc>
          <w:tcPr>
            <w:tcW w:w="3594" w:type="dxa"/>
            <w:vAlign w:val="center"/>
          </w:tcPr>
          <w:p w:rsidR="00CB5A02" w:rsidRDefault="00000000">
            <w:pPr>
              <w:jc w:val="center"/>
            </w:pPr>
            <w:r>
              <w:rPr>
                <w:rFonts w:hint="eastAsia"/>
              </w:rPr>
              <w:t>引用学习者基本信息表中的</w:t>
            </w:r>
            <w:r>
              <w:t>student_ID</w:t>
            </w:r>
          </w:p>
        </w:tc>
      </w:tr>
    </w:tbl>
    <w:p w:rsidR="00CB5A02" w:rsidRDefault="00CB5A02"/>
    <w:sectPr w:rsidR="00CB5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4ZmYzYTY0ZWRlMmRhZDNjY2QyYWRmNTUyMGE0OGEifQ=="/>
  </w:docVars>
  <w:rsids>
    <w:rsidRoot w:val="00E66ADA"/>
    <w:rsid w:val="00035C9E"/>
    <w:rsid w:val="0007382F"/>
    <w:rsid w:val="00122E72"/>
    <w:rsid w:val="00124122"/>
    <w:rsid w:val="00190B3E"/>
    <w:rsid w:val="001D1755"/>
    <w:rsid w:val="0020757D"/>
    <w:rsid w:val="00215FAA"/>
    <w:rsid w:val="00270AEF"/>
    <w:rsid w:val="00271425"/>
    <w:rsid w:val="00290F70"/>
    <w:rsid w:val="003F494D"/>
    <w:rsid w:val="005A6CEA"/>
    <w:rsid w:val="00703C6B"/>
    <w:rsid w:val="00740DD0"/>
    <w:rsid w:val="0076721C"/>
    <w:rsid w:val="00772486"/>
    <w:rsid w:val="007A3A88"/>
    <w:rsid w:val="00872749"/>
    <w:rsid w:val="00880B15"/>
    <w:rsid w:val="00946A39"/>
    <w:rsid w:val="00951A61"/>
    <w:rsid w:val="00A255E3"/>
    <w:rsid w:val="00A77BC5"/>
    <w:rsid w:val="00BB3617"/>
    <w:rsid w:val="00C41EDD"/>
    <w:rsid w:val="00C7055D"/>
    <w:rsid w:val="00C8654C"/>
    <w:rsid w:val="00CB3338"/>
    <w:rsid w:val="00CB5A02"/>
    <w:rsid w:val="00D26F89"/>
    <w:rsid w:val="00D40290"/>
    <w:rsid w:val="00D42F40"/>
    <w:rsid w:val="00D97830"/>
    <w:rsid w:val="00DF61DE"/>
    <w:rsid w:val="00E66ADA"/>
    <w:rsid w:val="00E90CD3"/>
    <w:rsid w:val="00F7741E"/>
    <w:rsid w:val="00FB5BEC"/>
    <w:rsid w:val="00FC5A21"/>
    <w:rsid w:val="03F92EAF"/>
    <w:rsid w:val="08425EAC"/>
    <w:rsid w:val="093D79EE"/>
    <w:rsid w:val="0CBD45C2"/>
    <w:rsid w:val="11B14D7C"/>
    <w:rsid w:val="12AD766B"/>
    <w:rsid w:val="1B6E13F2"/>
    <w:rsid w:val="21B65EB8"/>
    <w:rsid w:val="22C015A0"/>
    <w:rsid w:val="2A57783B"/>
    <w:rsid w:val="3027203F"/>
    <w:rsid w:val="35AE2C2F"/>
    <w:rsid w:val="388B3E76"/>
    <w:rsid w:val="407A208B"/>
    <w:rsid w:val="43821675"/>
    <w:rsid w:val="44E74BAD"/>
    <w:rsid w:val="49763D27"/>
    <w:rsid w:val="4E8A2033"/>
    <w:rsid w:val="4FA916FA"/>
    <w:rsid w:val="55AB488B"/>
    <w:rsid w:val="60F03F78"/>
    <w:rsid w:val="678F2B21"/>
    <w:rsid w:val="6A551782"/>
    <w:rsid w:val="791B0B15"/>
    <w:rsid w:val="7CB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E0DF"/>
  <w15:docId w15:val="{8D39CFB0-B5C1-452F-90F6-9B839A76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autoRedefine/>
    <w:uiPriority w:val="60"/>
    <w:semiHidden/>
    <w:unhideWhenUsed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table" w:customStyle="1" w:styleId="-11">
    <w:name w:val="浅色底纹 - 着色 11"/>
    <w:basedOn w:val="a1"/>
    <w:autoRedefine/>
    <w:uiPriority w:val="60"/>
    <w:qFormat/>
    <w:rPr>
      <w:color w:val="2F5496"/>
      <w:sz w:val="22"/>
    </w:rPr>
    <w:tblPr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 lv</dc:creator>
  <cp:lastModifiedBy>Yihang Yang</cp:lastModifiedBy>
  <cp:revision>3</cp:revision>
  <dcterms:created xsi:type="dcterms:W3CDTF">2024-05-01T02:28:00Z</dcterms:created>
  <dcterms:modified xsi:type="dcterms:W3CDTF">2025-04-14T14:20:00Z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FCF3A961CB9E48B98935D1D5CB186203_12</vt:lpwstr>
  </property>
</Properties>
</file>