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heme="minorAscii" w:hAnsiTheme="minorAscii"/>
          <w:b/>
          <w:bCs/>
          <w:sz w:val="48"/>
          <w:szCs w:val="48"/>
        </w:rPr>
      </w:pPr>
      <w:r>
        <w:rPr>
          <w:rFonts w:hint="default" w:eastAsia="Arial-BoldMT" w:cs="Arial-BoldMT" w:asciiTheme="minorAscii" w:hAnsiTheme="minorAscii"/>
          <w:b/>
          <w:bCs/>
          <w:color w:val="000000"/>
          <w:kern w:val="0"/>
          <w:sz w:val="48"/>
          <w:szCs w:val="48"/>
          <w:lang w:val="en-US" w:eastAsia="zh-CN" w:bidi="ar"/>
        </w:rPr>
        <w:t>Computational MR imaging</w:t>
      </w:r>
    </w:p>
    <w:p>
      <w:pPr>
        <w:keepNext w:val="0"/>
        <w:keepLines w:val="0"/>
        <w:widowControl/>
        <w:suppressLineNumbers w:val="0"/>
        <w:jc w:val="center"/>
        <w:rPr>
          <w:rFonts w:hint="default" w:eastAsia="Arial-BoldMT" w:cs="Arial-BoldMT" w:asciiTheme="minorAscii" w:hAnsiTheme="minorAscii"/>
          <w:b/>
          <w:bCs/>
          <w:color w:val="000000"/>
          <w:kern w:val="0"/>
          <w:sz w:val="36"/>
          <w:szCs w:val="36"/>
          <w:lang w:val="en-US" w:eastAsia="zh-CN" w:bidi="ar"/>
        </w:rPr>
      </w:pPr>
      <w:r>
        <w:rPr>
          <w:rFonts w:hint="default" w:eastAsia="Arial-BoldMT" w:cs="Arial-BoldMT" w:asciiTheme="minorAscii" w:hAnsiTheme="minorAscii"/>
          <w:b/>
          <w:bCs/>
          <w:color w:val="000000"/>
          <w:kern w:val="0"/>
          <w:sz w:val="36"/>
          <w:szCs w:val="36"/>
          <w:lang w:val="en-US" w:eastAsia="zh-CN" w:bidi="ar"/>
        </w:rPr>
        <w:t>Laboratory 9: Machine learning in MRI and neural network architecture design</w:t>
      </w:r>
    </w:p>
    <w:p>
      <w:pPr>
        <w:keepNext w:val="0"/>
        <w:keepLines w:val="0"/>
        <w:widowControl/>
        <w:suppressLineNumbers w:val="0"/>
        <w:jc w:val="center"/>
        <w:rPr>
          <w:rFonts w:hint="default" w:eastAsia="Arial-BoldMT" w:cs="Arial-BoldMT" w:asciiTheme="minorAscii" w:hAnsiTheme="minorAscii"/>
          <w:b/>
          <w:bCs/>
          <w:color w:val="000000"/>
          <w:kern w:val="0"/>
          <w:sz w:val="32"/>
          <w:szCs w:val="32"/>
          <w:lang w:val="en-US" w:eastAsia="zh-CN" w:bidi="ar"/>
        </w:rPr>
      </w:pPr>
      <w:r>
        <w:rPr>
          <w:rFonts w:hint="default" w:eastAsia="Arial-BoldMT" w:cs="Arial-BoldMT" w:asciiTheme="minorAscii" w:hAnsiTheme="minorAscii"/>
          <w:b/>
          <w:bCs/>
          <w:color w:val="000000"/>
          <w:kern w:val="0"/>
          <w:sz w:val="32"/>
          <w:szCs w:val="32"/>
          <w:lang w:val="en-US" w:eastAsia="zh-CN" w:bidi="ar"/>
        </w:rPr>
        <w:t>Nan Lan</w:t>
      </w:r>
    </w:p>
    <w:p>
      <w:pPr>
        <w:numPr>
          <w:ilvl w:val="0"/>
          <w:numId w:val="0"/>
        </w:numPr>
        <w:rPr>
          <w:b/>
          <w:bCs/>
          <w:sz w:val="32"/>
          <w:szCs w:val="32"/>
        </w:rPr>
      </w:pPr>
    </w:p>
    <w:p>
      <w:pPr>
        <w:numPr>
          <w:ilvl w:val="0"/>
          <w:numId w:val="1"/>
        </w:numPr>
        <w:rPr>
          <w:b/>
          <w:bCs/>
          <w:sz w:val="32"/>
          <w:szCs w:val="32"/>
        </w:rPr>
      </w:pPr>
      <w:r>
        <w:rPr>
          <w:rFonts w:hint="default" w:eastAsiaTheme="minorEastAsia"/>
          <w:b/>
          <w:bCs/>
          <w:sz w:val="32"/>
          <w:szCs w:val="32"/>
          <w:lang w:val="en-US" w:eastAsia="zh-CN"/>
        </w:rPr>
        <w:t>Diffusion Data Classification:</w:t>
      </w:r>
    </w:p>
    <w:p>
      <w:pPr>
        <w:numPr>
          <w:ilvl w:val="0"/>
          <w:numId w:val="2"/>
        </w:numPr>
        <w:rPr>
          <w:rFonts w:hint="eastAsia"/>
        </w:rPr>
      </w:pPr>
      <w:r>
        <w:rPr>
          <w:rFonts w:hint="eastAsia"/>
          <w:lang w:val="en-US" w:eastAsia="zh-CN"/>
        </w:rPr>
        <w:t xml:space="preserve">In the data, different regions of brain are labeled. </w:t>
      </w:r>
      <w:r>
        <w:rPr>
          <w:rFonts w:hint="eastAsia"/>
        </w:rPr>
        <w:t>Classes are</w:t>
      </w:r>
    </w:p>
    <w:p>
      <w:pPr>
        <w:rPr>
          <w:rFonts w:hint="eastAsia"/>
        </w:rPr>
      </w:pPr>
      <w:r>
        <w:rPr>
          <w:rFonts w:hint="eastAsia"/>
        </w:rPr>
        <w:t>#1: left thalamus 左丘脑</w:t>
      </w:r>
    </w:p>
    <w:p>
      <w:pPr>
        <w:rPr>
          <w:rFonts w:hint="eastAsia" w:eastAsiaTheme="minorEastAsia"/>
          <w:lang w:val="en-US" w:eastAsia="zh-CN"/>
        </w:rPr>
      </w:pPr>
      <w:r>
        <w:rPr>
          <w:rFonts w:hint="eastAsia"/>
        </w:rPr>
        <w:t>#2: left genu of the corpus callosum</w:t>
      </w:r>
      <w:r>
        <w:rPr>
          <w:rFonts w:hint="eastAsia"/>
          <w:lang w:val="en-US" w:eastAsia="zh-CN"/>
        </w:rPr>
        <w:t xml:space="preserve"> 胼胝体左膝</w:t>
      </w:r>
    </w:p>
    <w:p>
      <w:pPr>
        <w:rPr>
          <w:rFonts w:hint="eastAsia"/>
          <w:lang w:val="en-US" w:eastAsia="zh-CN"/>
        </w:rPr>
      </w:pPr>
      <w:r>
        <w:rPr>
          <w:rFonts w:hint="eastAsia"/>
        </w:rPr>
        <w:t>#3: left subcortical white matter of inferior frontal gyrus</w:t>
      </w:r>
      <w:r>
        <w:rPr>
          <w:rFonts w:hint="eastAsia"/>
          <w:lang w:val="en-US" w:eastAsia="zh-CN"/>
        </w:rPr>
        <w:t xml:space="preserve"> 额下回左侧皮质下白质</w:t>
      </w:r>
    </w:p>
    <w:p>
      <w:pPr>
        <w:rPr>
          <w:rFonts w:hint="eastAsia"/>
          <w:lang w:val="en-US" w:eastAsia="zh-CN"/>
        </w:rPr>
      </w:pPr>
    </w:p>
    <w:p>
      <w:pPr>
        <w:numPr>
          <w:ilvl w:val="0"/>
          <w:numId w:val="2"/>
        </w:numPr>
        <w:ind w:left="0" w:leftChars="0" w:firstLine="0" w:firstLineChars="0"/>
      </w:pPr>
      <w:r>
        <w:rPr>
          <w:rFonts w:hint="eastAsia"/>
          <w:lang w:val="en-US" w:eastAsia="zh-CN"/>
        </w:rPr>
        <w:t>The evaluation and accuracy of the model within 250 epoch are as followed:</w:t>
      </w:r>
    </w:p>
    <w:p>
      <w:pPr>
        <w:numPr>
          <w:ilvl w:val="0"/>
          <w:numId w:val="0"/>
        </w:numPr>
        <w:ind w:leftChars="0"/>
      </w:pPr>
      <w:r>
        <w:drawing>
          <wp:inline distT="0" distB="0" distL="114300" distR="114300">
            <wp:extent cx="2862580" cy="534035"/>
            <wp:effectExtent l="0" t="0" r="762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b="8413"/>
                    <a:stretch>
                      <a:fillRect/>
                    </a:stretch>
                  </pic:blipFill>
                  <pic:spPr>
                    <a:xfrm>
                      <a:off x="0" y="0"/>
                      <a:ext cx="2862580" cy="534035"/>
                    </a:xfrm>
                    <a:prstGeom prst="rect">
                      <a:avLst/>
                    </a:prstGeom>
                    <a:noFill/>
                    <a:ln>
                      <a:noFill/>
                    </a:ln>
                  </pic:spPr>
                </pic:pic>
              </a:graphicData>
            </a:graphic>
          </wp:inline>
        </w:drawing>
      </w:r>
      <w:r>
        <w:rPr>
          <w:rFonts w:hint="eastAsia"/>
          <w:lang w:val="en-US" w:eastAsia="zh-CN"/>
        </w:rPr>
        <w:t xml:space="preserve"> </w:t>
      </w:r>
    </w:p>
    <w:p>
      <w:pPr>
        <w:numPr>
          <w:ilvl w:val="0"/>
          <w:numId w:val="0"/>
        </w:numPr>
        <w:ind w:leftChars="0"/>
      </w:pPr>
      <w:r>
        <w:drawing>
          <wp:inline distT="0" distB="0" distL="114300" distR="114300">
            <wp:extent cx="3799205" cy="2022475"/>
            <wp:effectExtent l="0" t="0" r="1079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4118" t="3331" r="5597" b="1666"/>
                    <a:stretch>
                      <a:fillRect/>
                    </a:stretch>
                  </pic:blipFill>
                  <pic:spPr>
                    <a:xfrm>
                      <a:off x="0" y="0"/>
                      <a:ext cx="3799205" cy="2022475"/>
                    </a:xfrm>
                    <a:prstGeom prst="rect">
                      <a:avLst/>
                    </a:prstGeom>
                    <a:noFill/>
                    <a:ln>
                      <a:noFill/>
                    </a:ln>
                  </pic:spPr>
                </pic:pic>
              </a:graphicData>
            </a:graphic>
          </wp:inline>
        </w:drawing>
      </w:r>
    </w:p>
    <w:p>
      <w:pPr>
        <w:numPr>
          <w:ilvl w:val="0"/>
          <w:numId w:val="2"/>
        </w:numPr>
        <w:ind w:left="0" w:leftChars="0" w:firstLine="0" w:firstLineChars="0"/>
        <w:rPr>
          <w:rFonts w:hint="default" w:eastAsiaTheme="minorEastAsia"/>
          <w:lang w:val="en-US" w:eastAsia="zh-CN"/>
        </w:rPr>
      </w:pPr>
      <w:r>
        <w:rPr>
          <w:rFonts w:hint="eastAsia"/>
          <w:lang w:val="en-US" w:eastAsia="zh-CN"/>
        </w:rPr>
        <w:t>Dropping different parameter</w:t>
      </w:r>
    </w:p>
    <w:p>
      <w:pPr>
        <w:widowControl w:val="0"/>
        <w:numPr>
          <w:ilvl w:val="0"/>
          <w:numId w:val="0"/>
        </w:numPr>
        <w:jc w:val="both"/>
        <w:rPr>
          <w:rFonts w:hint="default"/>
          <w:lang w:val="en-US" w:eastAsia="zh-CN"/>
        </w:rPr>
      </w:pPr>
      <w:r>
        <w:rPr>
          <w:rFonts w:hint="eastAsia"/>
          <w:lang w:val="en-US" w:eastAsia="zh-CN"/>
        </w:rPr>
        <w:t>Overfitting means that the model complexity is higher than the actual problem. The model performs well on the training set but poorly on the test set.</w:t>
      </w:r>
    </w:p>
    <w:p>
      <w:pPr>
        <w:widowControl w:val="0"/>
        <w:numPr>
          <w:ilvl w:val="0"/>
          <w:numId w:val="0"/>
        </w:numPr>
        <w:jc w:val="both"/>
        <w:rPr>
          <w:rFonts w:hint="default" w:eastAsiaTheme="minorEastAsia"/>
          <w:lang w:val="en-US" w:eastAsia="zh-CN"/>
        </w:rPr>
      </w:pPr>
      <w:r>
        <w:rPr>
          <w:rFonts w:hint="eastAsia"/>
          <w:lang w:val="en-US" w:eastAsia="zh-CN"/>
        </w:rPr>
        <w:t xml:space="preserve">To avoid overfitting, we need to add regularization in the network, for example </w:t>
      </w:r>
      <w:r>
        <w:rPr>
          <w:rFonts w:hint="default"/>
          <w:lang w:val="en-US" w:eastAsia="zh-CN"/>
        </w:rPr>
        <w:t>‘’</w:t>
      </w:r>
      <w:r>
        <w:rPr>
          <w:rFonts w:hint="eastAsia"/>
          <w:lang w:val="en-US" w:eastAsia="zh-CN"/>
        </w:rPr>
        <w:t>Drop Out</w:t>
      </w:r>
      <w:r>
        <w:rPr>
          <w:rFonts w:hint="default"/>
          <w:lang w:val="en-US" w:eastAsia="zh-CN"/>
        </w:rPr>
        <w:t>’’</w:t>
      </w:r>
      <w:r>
        <w:rPr>
          <w:rFonts w:hint="eastAsia"/>
          <w:lang w:val="en-US" w:eastAsia="zh-CN"/>
        </w:rPr>
        <w:t xml:space="preserve">. Concretely, we </w:t>
      </w:r>
      <w:r>
        <w:rPr>
          <w:rFonts w:hint="default" w:eastAsiaTheme="minorEastAsia"/>
          <w:lang w:val="en-US" w:eastAsia="zh-CN"/>
        </w:rPr>
        <w:t xml:space="preserve">set activations </w:t>
      </w:r>
      <w:r>
        <w:rPr>
          <w:rFonts w:hint="eastAsia"/>
          <w:lang w:val="en-US" w:eastAsia="zh-CN"/>
        </w:rPr>
        <w:t>to</w:t>
      </w:r>
      <w:r>
        <w:rPr>
          <w:rFonts w:hint="default" w:eastAsiaTheme="minorEastAsia"/>
          <w:lang w:val="en-US" w:eastAsia="zh-CN"/>
        </w:rPr>
        <w:t xml:space="preserve"> 0</w:t>
      </w:r>
      <w:r>
        <w:rPr>
          <w:rFonts w:hint="eastAsia"/>
          <w:lang w:val="en-US" w:eastAsia="zh-CN"/>
        </w:rPr>
        <w:t xml:space="preserve"> randomly,</w:t>
      </w:r>
      <w:r>
        <w:rPr>
          <w:rFonts w:hint="default" w:eastAsiaTheme="minorEastAsia"/>
          <w:lang w:val="en-US" w:eastAsia="zh-CN"/>
        </w:rPr>
        <w:t xml:space="preserve"> with probability 1 − p</w:t>
      </w:r>
      <w:r>
        <w:rPr>
          <w:rFonts w:hint="eastAsia"/>
          <w:lang w:val="en-US" w:eastAsia="zh-CN"/>
        </w:rPr>
        <w:t xml:space="preserve">. </w:t>
      </w:r>
    </w:p>
    <w:p>
      <w:pPr>
        <w:numPr>
          <w:ilvl w:val="0"/>
          <w:numId w:val="0"/>
        </w:numPr>
        <w:ind w:leftChars="0"/>
        <w:rPr>
          <w:rFonts w:hint="default" w:eastAsiaTheme="minorEastAsia"/>
          <w:lang w:val="en-US" w:eastAsia="zh-CN"/>
        </w:rPr>
      </w:pPr>
      <w:r>
        <w:rPr>
          <w:rFonts w:hint="eastAsia"/>
          <w:lang w:val="en-US" w:eastAsia="zh-CN"/>
        </w:rPr>
        <w:t>The figure below shows the neural network model after applying dropout.</w:t>
      </w:r>
    </w:p>
    <w:p>
      <w:pPr>
        <w:widowControl w:val="0"/>
        <w:numPr>
          <w:ilvl w:val="0"/>
          <w:numId w:val="0"/>
        </w:numPr>
        <w:jc w:val="center"/>
        <w:rPr>
          <w:rFonts w:hint="default" w:eastAsiaTheme="minorEastAsia"/>
          <w:lang w:val="en-US" w:eastAsia="zh-CN"/>
        </w:rPr>
      </w:pPr>
      <w:r>
        <w:drawing>
          <wp:inline distT="0" distB="0" distL="114300" distR="114300">
            <wp:extent cx="2960370" cy="181800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60370" cy="181800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The entire dropout process is equivalent to averaging many different neural networks. Different networks produce different overfitting, and some "reverse" fittings cancel each other to reduce overfitting as a whole</w:t>
      </w:r>
      <w:r>
        <w:rPr>
          <w:rFonts w:hint="eastAsia"/>
          <w:lang w:val="en-US" w:eastAsia="zh-CN"/>
        </w:rPr>
        <w:t xml:space="preserve"> and improve the robustness</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Here is the structure of model with dropout.</w:t>
      </w:r>
    </w:p>
    <w:p>
      <w:pPr>
        <w:widowControl w:val="0"/>
        <w:numPr>
          <w:ilvl w:val="0"/>
          <w:numId w:val="0"/>
        </w:numPr>
        <w:jc w:val="both"/>
        <w:rPr>
          <w:rFonts w:hint="default"/>
          <w:lang w:val="en-US" w:eastAsia="zh-CN"/>
        </w:rPr>
      </w:pPr>
      <w:r>
        <w:drawing>
          <wp:inline distT="0" distB="0" distL="114300" distR="114300">
            <wp:extent cx="2695575" cy="1642110"/>
            <wp:effectExtent l="0" t="0" r="952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95575" cy="164211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The image below is the evaluation and accuracy of the model with dropout.</w:t>
      </w:r>
    </w:p>
    <w:p>
      <w:pPr>
        <w:widowControl w:val="0"/>
        <w:numPr>
          <w:ilvl w:val="0"/>
          <w:numId w:val="0"/>
        </w:numPr>
        <w:jc w:val="both"/>
      </w:pPr>
      <w:r>
        <w:drawing>
          <wp:inline distT="0" distB="0" distL="114300" distR="114300">
            <wp:extent cx="2797175" cy="1751330"/>
            <wp:effectExtent l="0" t="0" r="952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797175" cy="175133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3726815" cy="901065"/>
            <wp:effectExtent l="0" t="0" r="698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726815" cy="90106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While the accuracy in test data of model without dropout is 0.76, the accuracy in test data of model with dropout is 0.77. The model</w:t>
      </w:r>
      <w:r>
        <w:rPr>
          <w:rFonts w:hint="default"/>
          <w:lang w:val="en-US" w:eastAsia="zh-CN"/>
        </w:rPr>
        <w:t>’</w:t>
      </w:r>
      <w:r>
        <w:rPr>
          <w:rFonts w:hint="eastAsia"/>
          <w:lang w:val="en-US" w:eastAsia="zh-CN"/>
        </w:rPr>
        <w:t>s generalization ability improves a bit after applying the dropout layer.</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numPr>
          <w:ilvl w:val="0"/>
          <w:numId w:val="1"/>
        </w:numPr>
        <w:ind w:left="0" w:leftChars="0" w:firstLine="0" w:firstLineChars="0"/>
        <w:rPr>
          <w:rFonts w:hint="default" w:eastAsiaTheme="minorEastAsia"/>
          <w:b/>
          <w:bCs/>
          <w:sz w:val="32"/>
          <w:szCs w:val="32"/>
          <w:lang w:val="en-US" w:eastAsia="zh-CN"/>
        </w:rPr>
      </w:pPr>
      <w:r>
        <w:rPr>
          <w:rFonts w:hint="default" w:eastAsiaTheme="minorEastAsia"/>
          <w:b/>
          <w:bCs/>
          <w:sz w:val="32"/>
          <w:szCs w:val="32"/>
          <w:lang w:val="en-US" w:eastAsia="zh-CN"/>
        </w:rPr>
        <w:t>Image Quality Classification</w:t>
      </w:r>
    </w:p>
    <w:p>
      <w:pPr>
        <w:numPr>
          <w:ilvl w:val="0"/>
          <w:numId w:val="0"/>
        </w:numPr>
        <w:ind w:leftChars="0"/>
        <w:rPr>
          <w:rFonts w:hint="default"/>
          <w:lang w:val="en-US" w:eastAsia="zh-CN"/>
        </w:rPr>
      </w:pPr>
      <w:r>
        <w:rPr>
          <w:rFonts w:hint="eastAsia"/>
          <w:lang w:val="en-US" w:eastAsia="zh-CN"/>
        </w:rPr>
        <w:t>The hyperparameter setting of network is: learning rate 1e-5; batch size 8; kernel size: 5×5</w:t>
      </w:r>
    </w:p>
    <w:p>
      <w:pPr>
        <w:numPr>
          <w:ilvl w:val="0"/>
          <w:numId w:val="3"/>
        </w:numPr>
        <w:rPr>
          <w:rFonts w:hint="eastAsia"/>
          <w:b w:val="0"/>
          <w:bCs w:val="0"/>
        </w:rPr>
      </w:pPr>
      <w:r>
        <w:rPr>
          <w:rFonts w:hint="eastAsia"/>
          <w:lang w:val="en-US" w:eastAsia="zh-CN"/>
        </w:rPr>
        <w:t xml:space="preserve">The first CNN network has 1 convolution layers, following with a fully connected layer. </w:t>
      </w:r>
    </w:p>
    <w:p>
      <w:r>
        <w:drawing>
          <wp:inline distT="0" distB="0" distL="114300" distR="114300">
            <wp:extent cx="5274310" cy="1841500"/>
            <wp:effectExtent l="0" t="0" r="889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0"/>
                    <a:srcRect t="6452"/>
                    <a:stretch>
                      <a:fillRect/>
                    </a:stretch>
                  </pic:blipFill>
                  <pic:spPr>
                    <a:xfrm>
                      <a:off x="0" y="0"/>
                      <a:ext cx="5274310" cy="1841500"/>
                    </a:xfrm>
                    <a:prstGeom prst="rect">
                      <a:avLst/>
                    </a:prstGeom>
                    <a:noFill/>
                    <a:ln>
                      <a:noFill/>
                    </a:ln>
                  </pic:spPr>
                </pic:pic>
              </a:graphicData>
            </a:graphic>
          </wp:inline>
        </w:drawing>
      </w:r>
    </w:p>
    <w:p>
      <w:r>
        <w:rPr>
          <w:rFonts w:hint="eastAsia"/>
          <w:lang w:val="en-US" w:eastAsia="zh-CN"/>
        </w:rPr>
        <w:t>The result below is the loss in 100 epoch.</w:t>
      </w:r>
    </w:p>
    <w:p>
      <w:pPr>
        <w:rPr>
          <w:rFonts w:hint="eastAsia"/>
          <w:lang w:val="en-US" w:eastAsia="zh-CN"/>
        </w:rPr>
      </w:pPr>
      <w:r>
        <w:drawing>
          <wp:inline distT="0" distB="0" distL="114300" distR="114300">
            <wp:extent cx="3420110" cy="2614930"/>
            <wp:effectExtent l="0" t="0" r="8890" b="127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1"/>
                    <a:stretch>
                      <a:fillRect/>
                    </a:stretch>
                  </pic:blipFill>
                  <pic:spPr>
                    <a:xfrm>
                      <a:off x="0" y="0"/>
                      <a:ext cx="3420110" cy="2614930"/>
                    </a:xfrm>
                    <a:prstGeom prst="rect">
                      <a:avLst/>
                    </a:prstGeom>
                    <a:noFill/>
                    <a:ln>
                      <a:noFill/>
                    </a:ln>
                  </pic:spPr>
                </pic:pic>
              </a:graphicData>
            </a:graphic>
          </wp:inline>
        </w:drawing>
      </w:r>
    </w:p>
    <w:p>
      <w:r>
        <w:rPr>
          <w:rFonts w:hint="eastAsia"/>
          <w:lang w:val="en-US" w:eastAsia="zh-CN"/>
        </w:rPr>
        <w:t>Here is the final loss and accuracy.</w:t>
      </w:r>
    </w:p>
    <w:p>
      <w:r>
        <w:drawing>
          <wp:inline distT="0" distB="0" distL="114300" distR="114300">
            <wp:extent cx="4427220" cy="1122045"/>
            <wp:effectExtent l="0" t="0" r="5080" b="825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2"/>
                    <a:srcRect r="16010"/>
                    <a:stretch>
                      <a:fillRect/>
                    </a:stretch>
                  </pic:blipFill>
                  <pic:spPr>
                    <a:xfrm>
                      <a:off x="0" y="0"/>
                      <a:ext cx="4427220" cy="1122045"/>
                    </a:xfrm>
                    <a:prstGeom prst="rect">
                      <a:avLst/>
                    </a:prstGeom>
                    <a:noFill/>
                    <a:ln>
                      <a:noFill/>
                    </a:ln>
                  </pic:spPr>
                </pic:pic>
              </a:graphicData>
            </a:graphic>
          </wp:inline>
        </w:drawing>
      </w:r>
    </w:p>
    <w:p/>
    <w:p/>
    <w:p>
      <w:pPr>
        <w:numPr>
          <w:ilvl w:val="0"/>
          <w:numId w:val="3"/>
        </w:numPr>
        <w:rPr>
          <w:rFonts w:hint="eastAsia"/>
          <w:b w:val="0"/>
          <w:bCs w:val="0"/>
        </w:rPr>
      </w:pPr>
      <w:r>
        <w:rPr>
          <w:rFonts w:hint="eastAsia"/>
          <w:lang w:val="en-US" w:eastAsia="zh-CN"/>
        </w:rPr>
        <w:t xml:space="preserve">The second CNN network has 4 convolution layers, following with a fully connected layer. </w:t>
      </w:r>
    </w:p>
    <w:p>
      <w:bookmarkStart w:id="0" w:name="_GoBack"/>
      <w:r>
        <w:drawing>
          <wp:inline distT="0" distB="0" distL="114300" distR="114300">
            <wp:extent cx="5269865" cy="5120005"/>
            <wp:effectExtent l="0" t="0" r="635" b="1079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9865" cy="5120005"/>
                    </a:xfrm>
                    <a:prstGeom prst="rect">
                      <a:avLst/>
                    </a:prstGeom>
                    <a:noFill/>
                    <a:ln>
                      <a:noFill/>
                    </a:ln>
                  </pic:spPr>
                </pic:pic>
              </a:graphicData>
            </a:graphic>
          </wp:inline>
        </w:drawing>
      </w:r>
      <w:bookmarkEnd w:id="0"/>
    </w:p>
    <w:p/>
    <w:p>
      <w:r>
        <w:rPr>
          <w:rFonts w:hint="eastAsia"/>
          <w:lang w:val="en-US" w:eastAsia="zh-CN"/>
        </w:rPr>
        <w:t>The result below is the loss in 100 epoch.</w:t>
      </w:r>
    </w:p>
    <w:p>
      <w:r>
        <w:drawing>
          <wp:inline distT="0" distB="0" distL="114300" distR="114300">
            <wp:extent cx="3336290" cy="2477770"/>
            <wp:effectExtent l="0" t="0" r="3810" b="1143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4"/>
                    <a:stretch>
                      <a:fillRect/>
                    </a:stretch>
                  </pic:blipFill>
                  <pic:spPr>
                    <a:xfrm>
                      <a:off x="0" y="0"/>
                      <a:ext cx="3336290" cy="247777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Here is the final loss and accuracy.</w:t>
      </w:r>
    </w:p>
    <w:p>
      <w:r>
        <w:drawing>
          <wp:inline distT="0" distB="0" distL="114300" distR="114300">
            <wp:extent cx="4905375" cy="1162050"/>
            <wp:effectExtent l="0" t="0" r="9525" b="635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5"/>
                    <a:stretch>
                      <a:fillRect/>
                    </a:stretch>
                  </pic:blipFill>
                  <pic:spPr>
                    <a:xfrm>
                      <a:off x="0" y="0"/>
                      <a:ext cx="4905375" cy="1162050"/>
                    </a:xfrm>
                    <a:prstGeom prst="rect">
                      <a:avLst/>
                    </a:prstGeom>
                    <a:noFill/>
                    <a:ln>
                      <a:noFill/>
                    </a:ln>
                  </pic:spPr>
                </pic:pic>
              </a:graphicData>
            </a:graphic>
          </wp:inline>
        </w:drawing>
      </w:r>
    </w:p>
    <w:p/>
    <w:p>
      <w:pPr>
        <w:rPr>
          <w:rFonts w:hint="default"/>
          <w:lang w:val="en-US" w:eastAsia="zh-CN"/>
        </w:rPr>
      </w:pPr>
      <w:r>
        <w:rPr>
          <w:rFonts w:hint="eastAsia"/>
          <w:lang w:val="en-US" w:eastAsia="zh-CN"/>
        </w:rPr>
        <w:t>The second CNN network structure is more complex than the first one. Although some methods to against overfitting like implementing batch normalization, decresing the learning rate are used, overfitting still occur. In second CNN network structure, the loss is decreasing along with epoch. However, the accuracy of testing data is low(0.52), even though the accuracy of training data is high(0.83). It means the generalization ability of the model is quite weak.</w:t>
      </w:r>
    </w:p>
    <w:p>
      <w:pPr>
        <w:rPr>
          <w:rFonts w:hint="eastAsia"/>
          <w:lang w:val="en-US" w:eastAsia="zh-CN"/>
        </w:rPr>
      </w:pPr>
      <w:r>
        <w:rPr>
          <w:rFonts w:hint="eastAsia"/>
          <w:lang w:val="en-US" w:eastAsia="zh-CN"/>
        </w:rPr>
        <w:t>The conclusion is: the more complex the model is, the higher possibility of overfitting the model has.</w:t>
      </w:r>
    </w:p>
    <w:p>
      <w:pPr>
        <w:rPr>
          <w:rFonts w:hint="eastAsia"/>
          <w:lang w:val="en-US" w:eastAsia="zh-CN"/>
        </w:rPr>
      </w:pPr>
    </w:p>
    <w:p>
      <w:pPr>
        <w:rPr>
          <w:rFonts w:hint="default"/>
          <w:b/>
          <w:bCs/>
          <w:lang w:val="en-US" w:eastAsia="zh-CN"/>
        </w:rPr>
      </w:pPr>
      <w:r>
        <w:rPr>
          <w:rFonts w:hint="eastAsia"/>
          <w:b/>
          <w:bCs/>
          <w:lang w:val="en-US" w:eastAsia="zh-CN"/>
        </w:rPr>
        <w:t>PS: Some knowledge about underfitting and overfitting:</w:t>
      </w:r>
    </w:p>
    <w:p>
      <w:pPr>
        <w:rPr>
          <w:rFonts w:hint="eastAsia"/>
          <w:lang w:val="en-US" w:eastAsia="zh-CN"/>
        </w:rPr>
      </w:pPr>
      <w:r>
        <w:rPr>
          <w:rFonts w:hint="eastAsia"/>
          <w:lang w:val="en-US" w:eastAsia="zh-CN"/>
        </w:rPr>
        <w:t>Overfitting: the model performs well on the training set, but poorly on the test set and new data.</w:t>
      </w:r>
    </w:p>
    <w:p>
      <w:pPr>
        <w:rPr>
          <w:rFonts w:hint="eastAsia"/>
          <w:lang w:val="en-US" w:eastAsia="zh-CN"/>
        </w:rPr>
      </w:pPr>
      <w:r>
        <w:rPr>
          <w:rFonts w:hint="eastAsia"/>
          <w:lang w:val="en-US" w:eastAsia="zh-CN"/>
        </w:rPr>
        <w:t>Underfitting: Due to insufficient learning ability, the model cannot learn the "general laws" in the data set, resulting in weak generalization ability. Model performs baddly both on the training set and the testing set</w:t>
      </w:r>
    </w:p>
    <w:p>
      <w:pPr>
        <w:rPr>
          <w:rFonts w:hint="default"/>
          <w:lang w:val="en-US" w:eastAsia="zh-CN"/>
        </w:rPr>
      </w:pPr>
    </w:p>
    <w:p>
      <w:pPr>
        <w:rPr>
          <w:rFonts w:hint="eastAsia"/>
          <w:lang w:val="en-US" w:eastAsia="zh-CN"/>
        </w:rPr>
      </w:pPr>
      <w:r>
        <w:rPr>
          <w:rFonts w:hint="eastAsia"/>
          <w:lang w:val="en-US" w:eastAsia="zh-CN"/>
        </w:rPr>
        <w:t xml:space="preserve">The reason for overfitting: </w:t>
      </w:r>
    </w:p>
    <w:p>
      <w:pPr>
        <w:rPr>
          <w:rFonts w:hint="default"/>
          <w:lang w:val="en-US" w:eastAsia="zh-CN"/>
        </w:rPr>
      </w:pPr>
      <w:r>
        <w:rPr>
          <w:rFonts w:hint="eastAsia"/>
          <w:lang w:val="en-US" w:eastAsia="zh-CN"/>
        </w:rPr>
        <w:t>Too few samples</w:t>
      </w:r>
    </w:p>
    <w:p>
      <w:pPr>
        <w:rPr>
          <w:rFonts w:hint="eastAsia"/>
          <w:lang w:val="en-US" w:eastAsia="zh-CN"/>
        </w:rPr>
      </w:pPr>
      <w:r>
        <w:rPr>
          <w:rFonts w:hint="eastAsia"/>
          <w:lang w:val="en-US" w:eastAsia="zh-CN"/>
        </w:rPr>
        <w:t>Too many parameters, the model complexity is too high;</w:t>
      </w:r>
    </w:p>
    <w:p>
      <w:pPr>
        <w:rPr>
          <w:rFonts w:hint="eastAsia"/>
          <w:lang w:val="en-US" w:eastAsia="zh-CN"/>
        </w:rPr>
      </w:pPr>
      <w:r>
        <w:rPr>
          <w:rFonts w:hint="default"/>
          <w:lang w:val="en-US" w:eastAsia="zh-CN"/>
        </w:rPr>
        <w:t>The sample noise interference is too large, so that the machine regards part of the noise as a feature and disturbs the preset classification rules</w:t>
      </w: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The reason for Underfitting: model is too simple</w:t>
      </w:r>
    </w:p>
    <w:p>
      <w:pPr>
        <w:rPr>
          <w:rFonts w:hint="eastAsia"/>
          <w:lang w:val="en-US" w:eastAsia="zh-CN"/>
        </w:rPr>
      </w:pPr>
    </w:p>
    <w:p>
      <w:pPr>
        <w:rPr>
          <w:rFonts w:hint="eastAsia"/>
          <w:lang w:val="en-US" w:eastAsia="zh-CN"/>
        </w:rPr>
      </w:pPr>
      <w:r>
        <w:rPr>
          <w:rFonts w:hint="eastAsia"/>
          <w:lang w:val="en-US" w:eastAsia="zh-CN"/>
        </w:rPr>
        <w:t>How to deal with overfitting:</w:t>
      </w:r>
    </w:p>
    <w:p>
      <w:pPr>
        <w:rPr>
          <w:rFonts w:hint="eastAsia"/>
          <w:lang w:val="en-US" w:eastAsia="zh-CN"/>
        </w:rPr>
      </w:pPr>
      <w:r>
        <w:rPr>
          <w:rFonts w:hint="eastAsia"/>
          <w:lang w:val="en-US" w:eastAsia="zh-CN"/>
        </w:rPr>
        <w:t>Regularization (L1 and L2)</w:t>
      </w:r>
    </w:p>
    <w:p>
      <w:pPr>
        <w:rPr>
          <w:rFonts w:hint="eastAsia"/>
          <w:lang w:val="en-US" w:eastAsia="zh-CN"/>
        </w:rPr>
      </w:pPr>
      <w:r>
        <w:rPr>
          <w:rFonts w:hint="eastAsia"/>
          <w:lang w:val="en-US" w:eastAsia="zh-CN"/>
        </w:rPr>
        <w:t>Data augmentation, that is, adding training data samples</w:t>
      </w:r>
    </w:p>
    <w:p>
      <w:pPr>
        <w:rPr>
          <w:rFonts w:hint="eastAsia"/>
          <w:lang w:val="en-US" w:eastAsia="zh-CN"/>
        </w:rPr>
      </w:pPr>
      <w:r>
        <w:rPr>
          <w:rFonts w:hint="eastAsia"/>
          <w:lang w:val="en-US" w:eastAsia="zh-CN"/>
        </w:rPr>
        <w:t>Dropout</w:t>
      </w:r>
    </w:p>
    <w:p>
      <w:pPr>
        <w:rPr>
          <w:rFonts w:hint="eastAsia"/>
          <w:lang w:val="en-US" w:eastAsia="zh-CN"/>
        </w:rPr>
      </w:pPr>
      <w:r>
        <w:rPr>
          <w:rFonts w:hint="eastAsia"/>
          <w:lang w:val="en-US" w:eastAsia="zh-CN"/>
        </w:rPr>
        <w:t>Early stopping</w:t>
      </w:r>
    </w:p>
    <w:p>
      <w:pPr>
        <w:rPr>
          <w:rFonts w:hint="eastAsia"/>
          <w:lang w:val="en-US" w:eastAsia="zh-CN"/>
        </w:rPr>
      </w:pPr>
    </w:p>
    <w:p>
      <w:pPr>
        <w:rPr>
          <w:rFonts w:hint="eastAsia"/>
          <w:lang w:val="en-US" w:eastAsia="zh-CN"/>
        </w:rPr>
      </w:pPr>
      <w:r>
        <w:rPr>
          <w:rFonts w:hint="eastAsia"/>
          <w:lang w:val="en-US" w:eastAsia="zh-CN"/>
        </w:rPr>
        <w:t>How to deal with underfitting:</w:t>
      </w:r>
    </w:p>
    <w:p>
      <w:pPr>
        <w:rPr>
          <w:rFonts w:hint="eastAsia"/>
          <w:lang w:val="en-US" w:eastAsia="zh-CN"/>
        </w:rPr>
      </w:pPr>
      <w:r>
        <w:rPr>
          <w:rFonts w:hint="eastAsia"/>
          <w:lang w:val="en-US" w:eastAsia="zh-CN"/>
        </w:rPr>
        <w:t>Reduce the regularization parameter</w:t>
      </w:r>
    </w:p>
    <w:p>
      <w:pPr>
        <w:rPr>
          <w:rFonts w:hint="eastAsia"/>
          <w:lang w:val="en-US" w:eastAsia="zh-CN"/>
        </w:rPr>
      </w:pPr>
      <w:r>
        <w:rPr>
          <w:rFonts w:hint="eastAsia"/>
          <w:lang w:val="en-US" w:eastAsia="zh-CN"/>
        </w:rPr>
        <w:t>Adjust the capacity of the model</w:t>
      </w:r>
    </w:p>
    <w:p>
      <w:pPr>
        <w:rPr>
          <w:rFonts w:hint="eastAsia"/>
          <w:lang w:val="en-US" w:eastAsia="zh-CN"/>
        </w:rPr>
      </w:pPr>
      <w:r>
        <w:rPr>
          <w:rFonts w:hint="eastAsia"/>
          <w:lang w:val="en-US" w:eastAsia="zh-CN"/>
        </w:rPr>
        <w:t>Add new features</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F395BF"/>
    <w:multiLevelType w:val="singleLevel"/>
    <w:tmpl w:val="99F395BF"/>
    <w:lvl w:ilvl="0" w:tentative="0">
      <w:start w:val="1"/>
      <w:numFmt w:val="decimal"/>
      <w:suff w:val="space"/>
      <w:lvlText w:val="%1)"/>
      <w:lvlJc w:val="left"/>
    </w:lvl>
  </w:abstractNum>
  <w:abstractNum w:abstractNumId="1">
    <w:nsid w:val="C433F56B"/>
    <w:multiLevelType w:val="multilevel"/>
    <w:tmpl w:val="C433F56B"/>
    <w:lvl w:ilvl="0" w:tentative="0">
      <w:start w:val="1"/>
      <w:numFmt w:val="decimal"/>
      <w:suff w:val="space"/>
      <w:lvlText w:val="%1."/>
      <w:lvlJc w:val="left"/>
    </w:lvl>
    <w:lvl w:ilvl="1" w:tentative="0">
      <w:start w:val="1"/>
      <w:numFmt w:val="decimal"/>
      <w:lvlText w:val="%1.%2."/>
      <w:lvlJc w:val="left"/>
      <w:pPr>
        <w:tabs>
          <w:tab w:val="left" w:pos="312"/>
        </w:tabs>
        <w:ind w:left="0" w:leftChars="0" w:firstLine="0" w:firstLineChars="0"/>
      </w:pPr>
      <w:rPr>
        <w:rFonts w:hint="default"/>
        <w:sz w:val="24"/>
        <w:szCs w:val="24"/>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3247CE66"/>
    <w:multiLevelType w:val="singleLevel"/>
    <w:tmpl w:val="3247CE66"/>
    <w:lvl w:ilvl="0" w:tentative="0">
      <w:start w:val="1"/>
      <w:numFmt w:val="low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3246C"/>
    <w:rsid w:val="10046361"/>
    <w:rsid w:val="12BA5299"/>
    <w:rsid w:val="1E781D8F"/>
    <w:rsid w:val="3D4E5423"/>
    <w:rsid w:val="42283B5D"/>
    <w:rsid w:val="4418218B"/>
    <w:rsid w:val="4FE01C25"/>
    <w:rsid w:val="5493246C"/>
    <w:rsid w:val="5EDE6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2022-01-22T09:33:00Z</dcterms:created>
  <dc:creator>刘子豪</dc:creator>
  <cp:lastModifiedBy>刘子豪</cp:lastModifiedBy>
  <dcterms:modified xsi:type="dcterms:W3CDTF">2022-02-02T22:54:43Z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180F39144A7848309B586E6EBDA6D62F</vt:lpwstr>
  </property>
</Properties>
</file>