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D5" w:rsidRDefault="00AA4792" w:rsidP="00AA4792">
      <w:pPr>
        <w:pStyle w:val="Title"/>
        <w:rPr>
          <w:lang w:val="en-US"/>
        </w:rPr>
      </w:pPr>
      <w:r w:rsidRPr="00AA4792">
        <w:rPr>
          <w:lang w:val="en-US"/>
        </w:rPr>
        <w:t xml:space="preserve">RobWork </w:t>
      </w:r>
      <w:r w:rsidR="00A064AC">
        <w:rPr>
          <w:lang w:val="en-US"/>
        </w:rPr>
        <w:t>– A Programming</w:t>
      </w:r>
      <w:r w:rsidRPr="00AA4792">
        <w:rPr>
          <w:lang w:val="en-US"/>
        </w:rPr>
        <w:t xml:space="preserve"> Primer</w:t>
      </w:r>
    </w:p>
    <w:p w:rsidR="009F5468" w:rsidRDefault="00AA4792" w:rsidP="009F5468">
      <w:pPr>
        <w:rPr>
          <w:lang w:val="en-US"/>
        </w:rPr>
      </w:pPr>
      <w:r w:rsidRPr="00AA4792">
        <w:rPr>
          <w:lang w:val="en-US"/>
        </w:rPr>
        <w:t xml:space="preserve">This collection </w:t>
      </w:r>
      <w:r>
        <w:rPr>
          <w:lang w:val="en-US"/>
        </w:rPr>
        <w:t xml:space="preserve">of tutorials and exercises are provided to ease and aid the introduction to </w:t>
      </w:r>
      <w:r w:rsidR="00451201">
        <w:rPr>
          <w:lang w:val="en-US"/>
        </w:rPr>
        <w:t xml:space="preserve">programming applications using </w:t>
      </w:r>
      <w:r>
        <w:rPr>
          <w:lang w:val="en-US"/>
        </w:rPr>
        <w:t xml:space="preserve">RobWork. </w:t>
      </w:r>
      <w:r w:rsidR="008A243D">
        <w:rPr>
          <w:lang w:val="en-US"/>
        </w:rPr>
        <w:t>Currently the tutorial should be compatible with RobWork 0.5</w:t>
      </w:r>
    </w:p>
    <w:p w:rsidR="009F5468" w:rsidRPr="009F5468" w:rsidRDefault="009F5468" w:rsidP="009F5468">
      <w:pPr>
        <w:rPr>
          <w:b/>
          <w:lang w:val="en-US"/>
        </w:rPr>
      </w:pPr>
      <w:r w:rsidRPr="009F5468">
        <w:rPr>
          <w:b/>
          <w:lang w:val="en-US"/>
        </w:rPr>
        <w:t xml:space="preserve">Table of contents </w:t>
      </w:r>
    </w:p>
    <w:p w:rsidR="009F5468" w:rsidRDefault="009F5468">
      <w:pPr>
        <w:pStyle w:val="TOC1"/>
        <w:tabs>
          <w:tab w:val="right" w:leader="dot" w:pos="9628"/>
        </w:tabs>
        <w:rPr>
          <w:noProof/>
          <w:lang w:val="da-DK" w:eastAsia="da-D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3571578" w:history="1">
        <w:r w:rsidRPr="00D61C0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79" w:history="1">
        <w:r w:rsidRPr="00D61C05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1"/>
        <w:tabs>
          <w:tab w:val="right" w:leader="dot" w:pos="9628"/>
        </w:tabs>
        <w:rPr>
          <w:noProof/>
          <w:lang w:val="da-DK" w:eastAsia="da-DK"/>
        </w:rPr>
      </w:pPr>
      <w:hyperlink w:anchor="_Toc293571580" w:history="1">
        <w:r w:rsidRPr="00D61C05">
          <w:rPr>
            <w:rStyle w:val="Hyperlink"/>
            <w:noProof/>
          </w:rPr>
          <w:t>Tutorial 1 – My first cmake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1"/>
        <w:tabs>
          <w:tab w:val="right" w:leader="dot" w:pos="9628"/>
        </w:tabs>
        <w:rPr>
          <w:noProof/>
          <w:lang w:val="da-DK" w:eastAsia="da-DK"/>
        </w:rPr>
      </w:pPr>
      <w:hyperlink w:anchor="_Toc293571581" w:history="1">
        <w:r w:rsidRPr="00D61C05">
          <w:rPr>
            <w:rStyle w:val="Hyperlink"/>
            <w:noProof/>
          </w:rPr>
          <w:t>Tutorial 2 – Math jogling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2" w:history="1">
        <w:r w:rsidRPr="00D61C05">
          <w:rPr>
            <w:rStyle w:val="Hyperlink"/>
            <w:noProof/>
          </w:rPr>
          <w:t>Exercise 1 -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3" w:history="1">
        <w:r w:rsidRPr="00D61C05">
          <w:rPr>
            <w:rStyle w:val="Hyperlink"/>
            <w:noProof/>
          </w:rPr>
          <w:t>Exercise 2 – Point 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1"/>
        <w:tabs>
          <w:tab w:val="right" w:leader="dot" w:pos="9628"/>
        </w:tabs>
        <w:rPr>
          <w:noProof/>
          <w:lang w:val="da-DK" w:eastAsia="da-DK"/>
        </w:rPr>
      </w:pPr>
      <w:hyperlink w:anchor="_Toc293571584" w:history="1">
        <w:r w:rsidRPr="00D61C05">
          <w:rPr>
            <w:rStyle w:val="Hyperlink"/>
            <w:noProof/>
          </w:rPr>
          <w:t>Tutorial 3 – WorkCell, Devices and forward kinematics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5" w:history="1">
        <w:r w:rsidRPr="00D61C05">
          <w:rPr>
            <w:rStyle w:val="Hyperlink"/>
            <w:noProof/>
          </w:rPr>
          <w:t>Exercise 1 – WorkCell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6" w:history="1">
        <w:r w:rsidRPr="00D61C05">
          <w:rPr>
            <w:rStyle w:val="Hyperlink"/>
            <w:noProof/>
          </w:rPr>
          <w:t>Exercise 2 – Forward kinematics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7" w:history="1">
        <w:r w:rsidRPr="00D61C05">
          <w:rPr>
            <w:rStyle w:val="Hyperlink"/>
            <w:noProof/>
          </w:rPr>
          <w:t>Exercise 3 – More Forward kinematics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1"/>
        <w:tabs>
          <w:tab w:val="right" w:leader="dot" w:pos="9628"/>
        </w:tabs>
        <w:rPr>
          <w:noProof/>
          <w:lang w:val="da-DK" w:eastAsia="da-DK"/>
        </w:rPr>
      </w:pPr>
      <w:hyperlink w:anchor="_Toc293571588" w:history="1">
        <w:r w:rsidRPr="00D61C05">
          <w:rPr>
            <w:rStyle w:val="Hyperlink"/>
            <w:noProof/>
          </w:rPr>
          <w:t>Tutorial 9 – RobWorkStudio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89" w:history="1">
        <w:r w:rsidRPr="00D61C05">
          <w:rPr>
            <w:rStyle w:val="Hyperlink"/>
            <w:noProof/>
          </w:rPr>
          <w:t>Exercise 1 – Updating the 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5468" w:rsidRDefault="009F5468">
      <w:pPr>
        <w:pStyle w:val="TOC2"/>
        <w:tabs>
          <w:tab w:val="right" w:leader="dot" w:pos="9628"/>
        </w:tabs>
        <w:rPr>
          <w:noProof/>
          <w:lang w:val="da-DK" w:eastAsia="da-DK"/>
        </w:rPr>
      </w:pPr>
      <w:hyperlink w:anchor="_Toc293571590" w:history="1">
        <w:r w:rsidRPr="00D61C05">
          <w:rPr>
            <w:rStyle w:val="Hyperlink"/>
            <w:noProof/>
          </w:rPr>
          <w:t>Exercise 2 – Saving the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_Toc293571590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5468" w:rsidRPr="00AA4792" w:rsidRDefault="009F5468">
      <w:pPr>
        <w:rPr>
          <w:lang w:val="en-US"/>
        </w:rPr>
      </w:pPr>
      <w:r>
        <w:rPr>
          <w:lang w:val="en-US"/>
        </w:rPr>
        <w:fldChar w:fldCharType="end"/>
      </w:r>
    </w:p>
    <w:p w:rsidR="00AA4792" w:rsidRPr="00AA4792" w:rsidRDefault="00AA4792" w:rsidP="00923F49">
      <w:pPr>
        <w:pStyle w:val="Heading1"/>
        <w:rPr>
          <w:lang w:val="en-US"/>
        </w:rPr>
      </w:pPr>
      <w:bookmarkStart w:id="0" w:name="_Toc293571578"/>
      <w:r w:rsidRPr="00AA4792">
        <w:rPr>
          <w:lang w:val="en-US"/>
        </w:rPr>
        <w:t>Introduction</w:t>
      </w:r>
      <w:bookmarkEnd w:id="0"/>
    </w:p>
    <w:p w:rsidR="00AA4792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RobWork is a framework/library for simulation and control of robotics with emphasis on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industrial robotics and their applications.</w:t>
      </w:r>
    </w:p>
    <w:p w:rsidR="00AA4792" w:rsidRPr="00AA4792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A4792" w:rsidRPr="00AA4792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A4792">
        <w:rPr>
          <w:rFonts w:ascii="SFRM1000" w:hAnsi="SFRM1000" w:cs="SFRM1000"/>
          <w:sz w:val="20"/>
          <w:szCs w:val="20"/>
          <w:lang w:val="en-US"/>
        </w:rPr>
        <w:t>The project was started in 2006 by Ph.D. students and master students at the Maersk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Mc-Kinney Moeller Institute, University of Southern Denmark.</w:t>
      </w:r>
    </w:p>
    <w:p w:rsidR="00A064AC" w:rsidRDefault="00A064AC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064AC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A4792">
        <w:rPr>
          <w:rFonts w:ascii="SFRM1000" w:hAnsi="SFRM1000" w:cs="SFRM1000"/>
          <w:sz w:val="20"/>
          <w:szCs w:val="20"/>
          <w:lang w:val="en-US"/>
        </w:rPr>
        <w:t>Today the project is more mature and used by both researchers, Ph.D. students, master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students and robotics students.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RobWork is mainly devided into 2 different parts. The basic framework named RobWork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consist of basic mathematics used for robots and algorithms — e.g. motion planning and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inverse kinematics. </w:t>
      </w:r>
      <w:r w:rsidRPr="00AA4792">
        <w:rPr>
          <w:rFonts w:ascii="SFRM1000" w:hAnsi="SFRM1000" w:cs="SFRM1000"/>
          <w:sz w:val="20"/>
          <w:szCs w:val="20"/>
          <w:lang w:val="en-US"/>
        </w:rPr>
        <w:t>The second part of the framework named RobWorkHardware contains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drivers and code for communicating with robots, cameras, canbus and others.</w:t>
      </w:r>
    </w:p>
    <w:p w:rsidR="00A064AC" w:rsidRDefault="00A064AC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064AC" w:rsidRDefault="00AA4792" w:rsidP="00AA479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US"/>
        </w:rPr>
      </w:pPr>
      <w:r w:rsidRPr="00AA4792">
        <w:rPr>
          <w:rFonts w:ascii="SFRM1000" w:hAnsi="SFRM1000" w:cs="SFRM1000"/>
          <w:sz w:val="20"/>
          <w:szCs w:val="20"/>
          <w:lang w:val="en-US"/>
        </w:rPr>
        <w:t>The major goal of the framework is to:</w:t>
      </w:r>
    </w:p>
    <w:p w:rsidR="00A064AC" w:rsidRDefault="00AA4792" w:rsidP="00AA47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064AC">
        <w:rPr>
          <w:rFonts w:ascii="cmsy10" w:hAnsi="cmsy10" w:cs="cmsy10"/>
          <w:sz w:val="20"/>
          <w:szCs w:val="20"/>
          <w:lang w:val="en-US"/>
        </w:rPr>
        <w:t xml:space="preserve"> </w:t>
      </w:r>
      <w:r w:rsidRPr="00A064AC">
        <w:rPr>
          <w:rFonts w:ascii="SFRM1000" w:hAnsi="SFRM1000" w:cs="SFRM1000"/>
          <w:sz w:val="20"/>
          <w:szCs w:val="20"/>
          <w:lang w:val="en-US"/>
        </w:rPr>
        <w:t>Provide a single framework for offline and online robot programming including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064AC">
        <w:rPr>
          <w:rFonts w:ascii="SFRM1000" w:hAnsi="SFRM1000" w:cs="SFRM1000"/>
          <w:sz w:val="20"/>
          <w:szCs w:val="20"/>
          <w:lang w:val="en-US"/>
        </w:rPr>
        <w:t>modelling, simulation and (realtime)control of robotics</w:t>
      </w:r>
    </w:p>
    <w:p w:rsidR="00A064AC" w:rsidRDefault="00A064AC" w:rsidP="00A064A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A4792" w:rsidRPr="00A064AC" w:rsidRDefault="00AA4792" w:rsidP="00A064A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064AC">
        <w:rPr>
          <w:rFonts w:ascii="SFRM1000" w:hAnsi="SFRM1000" w:cs="SFRM1000"/>
          <w:sz w:val="20"/>
          <w:szCs w:val="20"/>
          <w:lang w:val="en-US"/>
        </w:rPr>
        <w:t>The target users are:</w:t>
      </w:r>
    </w:p>
    <w:p w:rsidR="00AA4792" w:rsidRPr="00A064AC" w:rsidRDefault="00AA4792" w:rsidP="00A064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064AC">
        <w:rPr>
          <w:rFonts w:ascii="SFRM1000" w:hAnsi="SFRM1000" w:cs="SFRM1000"/>
          <w:sz w:val="20"/>
          <w:szCs w:val="20"/>
          <w:lang w:val="en-US"/>
        </w:rPr>
        <w:t>Researchers who needs a common framework for experimental robotics</w:t>
      </w:r>
    </w:p>
    <w:p w:rsidR="00AA4792" w:rsidRPr="00A064AC" w:rsidRDefault="00AA4792" w:rsidP="00A064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064AC">
        <w:rPr>
          <w:rFonts w:ascii="SFBX1000" w:hAnsi="SFBX1000" w:cs="SFBX1000"/>
          <w:sz w:val="20"/>
          <w:szCs w:val="20"/>
          <w:lang w:val="en-US"/>
        </w:rPr>
        <w:t xml:space="preserve">Students </w:t>
      </w:r>
      <w:r w:rsidRPr="00A064AC">
        <w:rPr>
          <w:rFonts w:ascii="SFRM1000" w:hAnsi="SFRM1000" w:cs="SFRM1000"/>
          <w:sz w:val="20"/>
          <w:szCs w:val="20"/>
          <w:lang w:val="en-US"/>
        </w:rPr>
        <w:t>(you) who wants to experiment with the concepts of robotics</w:t>
      </w:r>
    </w:p>
    <w:p w:rsidR="00AA4792" w:rsidRPr="00A064AC" w:rsidRDefault="00AA4792" w:rsidP="00A064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064AC">
        <w:rPr>
          <w:rFonts w:ascii="SFRM1000" w:hAnsi="SFRM1000" w:cs="SFRM1000"/>
          <w:sz w:val="20"/>
          <w:szCs w:val="20"/>
          <w:lang w:val="en-US"/>
        </w:rPr>
        <w:lastRenderedPageBreak/>
        <w:t>Implementers of robot applications</w:t>
      </w:r>
    </w:p>
    <w:p w:rsidR="00A064AC" w:rsidRDefault="00A064AC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A4792" w:rsidRPr="00AA4792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AA4792">
        <w:rPr>
          <w:rFonts w:ascii="SFRM1000" w:hAnsi="SFRM1000" w:cs="SFRM1000"/>
          <w:sz w:val="20"/>
          <w:szCs w:val="20"/>
          <w:lang w:val="en-US"/>
        </w:rPr>
        <w:t>RobWork is currently being used for research and student exercises at the University</w:t>
      </w:r>
      <w:r w:rsidR="00A064AC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AA4792">
        <w:rPr>
          <w:rFonts w:ascii="SFRM1000" w:hAnsi="SFRM1000" w:cs="SFRM1000"/>
          <w:sz w:val="20"/>
          <w:szCs w:val="20"/>
          <w:lang w:val="en-US"/>
        </w:rPr>
        <w:t>of Southern Denmark. You can read a lot more information at the RobWork website:</w:t>
      </w:r>
    </w:p>
    <w:p w:rsidR="00AA4792" w:rsidRPr="00A064AC" w:rsidRDefault="00AA4792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i/>
          <w:sz w:val="20"/>
          <w:szCs w:val="20"/>
          <w:lang w:val="en-US"/>
        </w:rPr>
      </w:pPr>
      <w:r w:rsidRPr="00A064AC">
        <w:rPr>
          <w:rFonts w:ascii="SFTT1000" w:hAnsi="SFTT1000" w:cs="SFTT1000"/>
          <w:i/>
          <w:sz w:val="20"/>
          <w:szCs w:val="20"/>
          <w:lang w:val="en-US"/>
        </w:rPr>
        <w:t>http://www.robwork.dk</w:t>
      </w:r>
      <w:r w:rsidRPr="00A064AC">
        <w:rPr>
          <w:rFonts w:ascii="SFRM1000" w:hAnsi="SFRM1000" w:cs="SFRM1000"/>
          <w:i/>
          <w:sz w:val="20"/>
          <w:szCs w:val="20"/>
          <w:lang w:val="en-US"/>
        </w:rPr>
        <w:t>.</w:t>
      </w:r>
    </w:p>
    <w:p w:rsidR="00A064AC" w:rsidRDefault="00A064AC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A064AC" w:rsidRDefault="00A064AC" w:rsidP="00AA47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The following tutorials/exercises assume a functional installation of both RobWork and RobWorkStudio. Please go to the homepage for installation tutorials.</w:t>
      </w:r>
    </w:p>
    <w:p w:rsidR="009D6E92" w:rsidRDefault="009D6E92">
      <w:pPr>
        <w:rPr>
          <w:rFonts w:ascii="SFRM1000" w:hAnsi="SFRM1000" w:cs="SFRM1000"/>
          <w:sz w:val="20"/>
          <w:szCs w:val="20"/>
          <w:lang w:val="en-US"/>
        </w:rPr>
      </w:pPr>
    </w:p>
    <w:p w:rsidR="009D6E92" w:rsidRDefault="009D6E92" w:rsidP="009D6E92">
      <w:pPr>
        <w:pStyle w:val="Heading2"/>
        <w:rPr>
          <w:lang w:val="en-US"/>
        </w:rPr>
      </w:pPr>
      <w:bookmarkStart w:id="1" w:name="_Toc293571579"/>
      <w:r>
        <w:rPr>
          <w:lang w:val="en-US"/>
        </w:rPr>
        <w:t>Exercises</w:t>
      </w:r>
      <w:bookmarkEnd w:id="1"/>
    </w:p>
    <w:p w:rsidR="009D6E92" w:rsidRDefault="009D6E92">
      <w:pPr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The exercises in the tutorials are often created with the intent of the user to retrieve information/functionality by using the API-DOC. This should enable the user to become more familiar with the base functionality of RobWork</w:t>
      </w:r>
      <w:r w:rsidR="002E64EA">
        <w:rPr>
          <w:rFonts w:ascii="SFRM1000" w:hAnsi="SFRM1000" w:cs="SFRM1000"/>
          <w:sz w:val="20"/>
          <w:szCs w:val="20"/>
          <w:lang w:val="en-US"/>
        </w:rPr>
        <w:t xml:space="preserve"> and also encurage the use of apidoc to find functionality</w:t>
      </w:r>
      <w:r>
        <w:rPr>
          <w:rFonts w:ascii="SFRM1000" w:hAnsi="SFRM1000" w:cs="SFRM1000"/>
          <w:sz w:val="20"/>
          <w:szCs w:val="20"/>
          <w:lang w:val="en-US"/>
        </w:rPr>
        <w:t xml:space="preserve">. The apidoc </w:t>
      </w:r>
      <w:r w:rsidR="002E64EA">
        <w:rPr>
          <w:rFonts w:ascii="SFRM1000" w:hAnsi="SFRM1000" w:cs="SFRM1000"/>
          <w:sz w:val="20"/>
          <w:szCs w:val="20"/>
          <w:lang w:val="en-US"/>
        </w:rPr>
        <w:t>is available on the homepage.</w:t>
      </w:r>
      <w:r>
        <w:rPr>
          <w:rFonts w:ascii="SFRM1000" w:hAnsi="SFRM1000" w:cs="SFRM1000"/>
          <w:sz w:val="20"/>
          <w:szCs w:val="20"/>
          <w:lang w:val="en-US"/>
        </w:rPr>
        <w:br w:type="page"/>
      </w:r>
    </w:p>
    <w:p w:rsidR="00AA4792" w:rsidRDefault="001711F5" w:rsidP="00923F49">
      <w:pPr>
        <w:pStyle w:val="Heading1"/>
        <w:rPr>
          <w:lang w:val="en-US"/>
        </w:rPr>
      </w:pPr>
      <w:bookmarkStart w:id="2" w:name="_Toc293571580"/>
      <w:r>
        <w:rPr>
          <w:lang w:val="en-US"/>
        </w:rPr>
        <w:lastRenderedPageBreak/>
        <w:t>T</w:t>
      </w:r>
      <w:r w:rsidR="00923F49">
        <w:rPr>
          <w:lang w:val="en-US"/>
        </w:rPr>
        <w:t>utorial</w:t>
      </w:r>
      <w:r w:rsidR="00A064AC">
        <w:rPr>
          <w:lang w:val="en-US"/>
        </w:rPr>
        <w:t xml:space="preserve"> 1 –</w:t>
      </w:r>
      <w:r w:rsidR="00AA4792" w:rsidRPr="00A064AC">
        <w:rPr>
          <w:lang w:val="en-US"/>
        </w:rPr>
        <w:t xml:space="preserve"> </w:t>
      </w:r>
      <w:r w:rsidR="00A064AC">
        <w:rPr>
          <w:lang w:val="en-US"/>
        </w:rPr>
        <w:t>My first cmake project</w:t>
      </w:r>
      <w:bookmarkEnd w:id="2"/>
    </w:p>
    <w:p w:rsidR="001711F5" w:rsidRDefault="00A064AC" w:rsidP="001711F5">
      <w:pPr>
        <w:rPr>
          <w:lang w:val="en-US"/>
        </w:rPr>
      </w:pPr>
      <w:r>
        <w:rPr>
          <w:lang w:val="en-US"/>
        </w:rPr>
        <w:t>This tutorial will demonstrate how to create a simple RobWork application using cmake.</w:t>
      </w:r>
      <w:r w:rsidR="001711F5">
        <w:rPr>
          <w:lang w:val="en-US"/>
        </w:rPr>
        <w:t xml:space="preserve"> </w:t>
      </w:r>
    </w:p>
    <w:p w:rsidR="00A064AC" w:rsidRDefault="001711F5" w:rsidP="00A064AC">
      <w:pPr>
        <w:rPr>
          <w:lang w:val="en-US"/>
        </w:rPr>
      </w:pPr>
      <w:r>
        <w:rPr>
          <w:lang w:val="en-US"/>
        </w:rPr>
        <w:t>First create a directory for your project. Create a “CMakeList</w:t>
      </w:r>
      <w:r w:rsidR="00C1690C">
        <w:rPr>
          <w:lang w:val="en-US"/>
        </w:rPr>
        <w:t>s</w:t>
      </w:r>
      <w:r>
        <w:rPr>
          <w:lang w:val="en-US"/>
        </w:rPr>
        <w:t>.txt” file and a “HelloWorld.cpp” in the directory. Insert the following cmake script into the CMakeList</w:t>
      </w:r>
      <w:r w:rsidR="00C1690C">
        <w:rPr>
          <w:lang w:val="en-US"/>
        </w:rPr>
        <w:t>s</w:t>
      </w:r>
      <w:r>
        <w:rPr>
          <w:lang w:val="en-US"/>
        </w:rPr>
        <w:t>.txt file:</w:t>
      </w:r>
    </w:p>
    <w:p w:rsidR="001711F5" w:rsidRDefault="00B90D20" w:rsidP="00A064AC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1pt;height:235.05pt;mso-position-horizontal-relative:char;mso-position-vertical-relative:line;mso-width-relative:margin;mso-height-relative:margin">
            <v:textbox>
              <w:txbxContent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CMAKE_MINIMUM_REQUIRED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(VERSION 2.6.0)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The name of the project. (EDIT THIS)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PROJECT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(TutorialCollection)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Used to resolve absolute path names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(ROOT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${CMAKE_CURRENT_SOURCE_DIR}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##### IMPORTANT EDIT THESE PATHS TO REFLECT YOUR ROBWORK INSTALLATION #####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Now set the RW/RWS root (edit this if necessary)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(RW_ROOT </w:t>
                  </w:r>
                  <w:r w:rsidRPr="001711F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"${ROOT}/../../../RobWork"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set some robwork settings (EDIT THESE TO FIT YOUR ENVIRONMENT)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(CMAKE_BUILD_TYPE Release)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#Include default settings for constructing a robwork dependent project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(CMAKE_MODULE_PATH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${RW_ROOT}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/build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${CMAKE_MODULE_PATH}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FIND_PACKAGE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(RobWork)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LINK_DIRECTORIES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${ROBWORK_LIBRARY_DIRS}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if you have additional libraries or include dirs then add them here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INCLUDE_DIRECTORIES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${ROOT}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${ROBWORK_INCLUDE_DIR}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And now we add any targets that we want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add_executable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(HelloWorld HelloWorld.cpp)</w:t>
                  </w:r>
                </w:p>
                <w:p w:rsidR="001711F5" w:rsidRPr="001711F5" w:rsidRDefault="001711F5" w:rsidP="001711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target_link_libraries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(HelloWorld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${ROBWORK_LIBRARIES}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711F5" w:rsidRPr="001711F5" w:rsidRDefault="001711F5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711F5">
        <w:rPr>
          <w:lang w:val="en-US"/>
        </w:rPr>
        <w:t xml:space="preserve"> The script should be pretty much self explaining. However, it is important that the RW_ROOT is set to the correct paths of robwork. </w:t>
      </w:r>
    </w:p>
    <w:p w:rsidR="001711F5" w:rsidRDefault="001711F5" w:rsidP="00A064AC">
      <w:pPr>
        <w:rPr>
          <w:lang w:val="en-US"/>
        </w:rPr>
      </w:pPr>
      <w:r>
        <w:rPr>
          <w:lang w:val="en-US"/>
        </w:rPr>
        <w:t>Now edit you “HelloWorld.cpp” file and type in a small main application.</w:t>
      </w:r>
    </w:p>
    <w:p w:rsidR="00D43605" w:rsidRDefault="00B90D20" w:rsidP="00D43605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9" type="#_x0000_t202" style="width:501pt;height:84.6pt;mso-position-horizontal-relative:char;mso-position-vertical-relative:line;mso-width-relative:margin;mso-height-relative:margin">
            <v:textbox>
              <w:txbxContent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4360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&lt;rw/</w:t>
                  </w:r>
                  <w:r w:rsidR="00D2143B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common/Log</w:t>
                  </w:r>
                  <w:r w:rsidRPr="00D4360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.hpp&gt;</w:t>
                  </w:r>
                </w:p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using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namespace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rw::common;</w:t>
                  </w:r>
                </w:p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43605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main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argc, </w:t>
                  </w:r>
                  <w:r w:rsidRPr="00D43605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char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** argv) {</w:t>
                  </w:r>
                </w:p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D43605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D43605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&lt;&lt; </w:t>
                  </w:r>
                  <w:r w:rsidRPr="00D4360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"Hey, we are printing to the RobWork log!\n"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D43605" w:rsidRPr="00D43605" w:rsidRDefault="00D43605" w:rsidP="00D436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std::cout &lt;&lt; </w:t>
                  </w:r>
                  <w:r w:rsidRPr="00D4360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"Which should just be standard out for now!"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&lt;&lt; std::endl;</w:t>
                  </w:r>
                </w:p>
                <w:p w:rsidR="00D43605" w:rsidRPr="00D43605" w:rsidRDefault="00D43605" w:rsidP="00D43605">
                  <w:pP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</w:pPr>
                  <w:r w:rsidRPr="00D4360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D43605">
        <w:rPr>
          <w:lang w:val="en-US"/>
        </w:rPr>
        <w:t>This is very basic but the reader should notice two important aspects. Firstly, the header file “rw/</w:t>
      </w:r>
      <w:r w:rsidR="004A0623">
        <w:rPr>
          <w:lang w:val="en-US"/>
        </w:rPr>
        <w:t>common/Log</w:t>
      </w:r>
      <w:r w:rsidR="00D43605">
        <w:rPr>
          <w:lang w:val="en-US"/>
        </w:rPr>
        <w:t xml:space="preserve">.hpp” is included. This file includes </w:t>
      </w:r>
      <w:r w:rsidR="004A0623">
        <w:rPr>
          <w:lang w:val="en-US"/>
        </w:rPr>
        <w:t>only the Log class functionality which is the only class used in the code</w:t>
      </w:r>
      <w:r w:rsidR="00D43605">
        <w:rPr>
          <w:lang w:val="en-US"/>
        </w:rPr>
        <w:t>. Secondly the “using namespace” clause is used such that we can call “Log::infoLog()” instead of “rw::common::Log::infoLog()”.</w:t>
      </w:r>
    </w:p>
    <w:p w:rsidR="00D43605" w:rsidRDefault="00D2143B" w:rsidP="00D43605">
      <w:pPr>
        <w:rPr>
          <w:lang w:val="en-US"/>
        </w:rPr>
      </w:pPr>
      <w:r>
        <w:rPr>
          <w:lang w:val="en-US"/>
        </w:rPr>
        <w:t>When many different namespaces and classes from robwork are used, it can be somewhat tedious to write the “using namespace” and includes</w:t>
      </w:r>
      <w:r w:rsidR="004A0623">
        <w:rPr>
          <w:lang w:val="en-US"/>
        </w:rPr>
        <w:t xml:space="preserve"> in every file</w:t>
      </w:r>
      <w:r>
        <w:rPr>
          <w:lang w:val="en-US"/>
        </w:rPr>
        <w:t xml:space="preserve">. Instead a general header file “rw.hpp” and a macro can be used to assemble all classes into one namespace: “robwork”. </w:t>
      </w:r>
      <w:r w:rsidR="004A0623">
        <w:rPr>
          <w:lang w:val="en-US"/>
        </w:rPr>
        <w:t xml:space="preserve">We rewrite </w:t>
      </w:r>
      <w:r>
        <w:rPr>
          <w:lang w:val="en-US"/>
        </w:rPr>
        <w:t>the code snippet</w:t>
      </w:r>
      <w:r w:rsidR="004A0623">
        <w:rPr>
          <w:lang w:val="en-US"/>
        </w:rPr>
        <w:t xml:space="preserve"> from above</w:t>
      </w:r>
      <w:r>
        <w:rPr>
          <w:lang w:val="en-US"/>
        </w:rPr>
        <w:t xml:space="preserve">: </w:t>
      </w:r>
    </w:p>
    <w:p w:rsidR="00D2143B" w:rsidRDefault="00B90D20" w:rsidP="00D43605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8" type="#_x0000_t202" style="width:501pt;height:99.75pt;mso-position-horizontal-relative:char;mso-position-vertical-relative:line;mso-width-relative:margin;mso-height-relative:margin">
            <v:textbox>
              <w:txbxContent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&lt;rw/rw.hpp&gt;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USE_ROBWORK_NAMESPACE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using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namespace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robwork;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main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argc,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char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** argv) {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4A062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4A0623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&lt;&lt;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 xml:space="preserve">"The using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  <w:lang w:val="en-US"/>
                    </w:rPr>
                    <w:t>namespace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 xml:space="preserve"> enables us to call Log directly!\n"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rw::common::</w:t>
                  </w:r>
                  <w:r w:rsidRPr="004A062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4A0623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&lt;&lt;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 xml:space="preserve">"We can still use the native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  <w:lang w:val="en-US"/>
                    </w:rPr>
                    <w:t>namespace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!\n"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robwork::</w:t>
                  </w:r>
                  <w:r w:rsidRPr="004A062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4A0623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&lt;&lt;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 xml:space="preserve">"but also the general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  <w:lang w:val="en-US"/>
                    </w:rPr>
                    <w:t>namespace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!\n"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4A0623" w:rsidRPr="004A0623" w:rsidRDefault="004A0623" w:rsidP="004A062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}</w:t>
                  </w:r>
                </w:p>
                <w:p w:rsidR="00D2143B" w:rsidRPr="00D2143B" w:rsidRDefault="00D2143B" w:rsidP="00D2143B"/>
              </w:txbxContent>
            </v:textbox>
            <w10:wrap type="none"/>
            <w10:anchorlock/>
          </v:shape>
        </w:pict>
      </w:r>
    </w:p>
    <w:p w:rsidR="004A0623" w:rsidRDefault="004A0623" w:rsidP="00D43605">
      <w:pPr>
        <w:rPr>
          <w:lang w:val="en-US"/>
        </w:rPr>
      </w:pPr>
      <w:r>
        <w:rPr>
          <w:lang w:val="en-US"/>
        </w:rPr>
        <w:t>Notice that when using this type friendly shortcut, the risk of name clashes between robwork classes and other libraries become much higher. Also, NEVER use “using namespace”</w:t>
      </w:r>
      <w:r w:rsidR="00723B95">
        <w:rPr>
          <w:lang w:val="en-US"/>
        </w:rPr>
        <w:t xml:space="preserve"> in headerfiles, unless its within a function scope.</w:t>
      </w:r>
    </w:p>
    <w:p w:rsidR="00A064AC" w:rsidRDefault="00923F49" w:rsidP="00923F49">
      <w:pPr>
        <w:pStyle w:val="Heading1"/>
        <w:rPr>
          <w:lang w:val="en-US"/>
        </w:rPr>
      </w:pPr>
      <w:bookmarkStart w:id="3" w:name="_Toc293571581"/>
      <w:r>
        <w:rPr>
          <w:lang w:val="en-US"/>
        </w:rPr>
        <w:t xml:space="preserve">Tutorial 2 </w:t>
      </w:r>
      <w:r w:rsidR="00EC4096">
        <w:rPr>
          <w:lang w:val="en-US"/>
        </w:rPr>
        <w:t>–</w:t>
      </w:r>
      <w:r>
        <w:rPr>
          <w:lang w:val="en-US"/>
        </w:rPr>
        <w:t xml:space="preserve"> </w:t>
      </w:r>
      <w:r w:rsidR="00EC4096">
        <w:rPr>
          <w:lang w:val="en-US"/>
        </w:rPr>
        <w:t>Math jogling</w:t>
      </w:r>
      <w:bookmarkEnd w:id="3"/>
    </w:p>
    <w:p w:rsidR="00EC4096" w:rsidRDefault="00EC4096" w:rsidP="00EC4096">
      <w:pPr>
        <w:rPr>
          <w:lang w:val="en-US"/>
        </w:rPr>
      </w:pPr>
      <w:r>
        <w:rPr>
          <w:lang w:val="en-US"/>
        </w:rPr>
        <w:t>This tutorial will demonstrate some of the basic math functionality available in RobWork. This is mostly related to homogenous transformations, rotations, convertions and so on.</w:t>
      </w:r>
    </w:p>
    <w:p w:rsidR="000C6D8E" w:rsidRDefault="00EC4096" w:rsidP="00EC4096">
      <w:pPr>
        <w:rPr>
          <w:lang w:val="en-US"/>
        </w:rPr>
      </w:pPr>
      <w:r>
        <w:rPr>
          <w:lang w:val="en-US"/>
        </w:rPr>
        <w:t xml:space="preserve">First add a new file “MathJogling.cpp” to your cmake project from tutorial 1. Make sure that the file is added as an executable </w:t>
      </w:r>
      <w:r w:rsidR="00754EE2">
        <w:rPr>
          <w:lang w:val="en-US"/>
        </w:rPr>
        <w:t xml:space="preserve">in the end of the CMakeList.txt file. </w:t>
      </w:r>
      <w:r w:rsidR="00B90D20" w:rsidRPr="00B90D20">
        <w:rPr>
          <w:lang w:val="en-US"/>
        </w:rPr>
      </w:r>
      <w:r w:rsidR="00B90D20">
        <w:rPr>
          <w:lang w:val="en-US"/>
        </w:rPr>
        <w:pict>
          <v:shape id="_x0000_s1037" type="#_x0000_t202" style="width:501pt;height:41.2pt;mso-position-horizontal-relative:char;mso-position-vertical-relative:line;mso-width-relative:margin;mso-height-relative:margin">
            <v:textbox>
              <w:txbxContent>
                <w:p w:rsidR="00754EE2" w:rsidRPr="001711F5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 xml:space="preserve"># </w:t>
                  </w:r>
                  <w:r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add another executable</w:t>
                  </w:r>
                </w:p>
                <w:p w:rsidR="00754EE2" w:rsidRPr="001711F5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add_executable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="0008508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MathJo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gling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="0008508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MathJo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gling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.cpp)</w:t>
                  </w:r>
                </w:p>
                <w:p w:rsidR="00754EE2" w:rsidRPr="001711F5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711F5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target_link_libraries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="0008508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MathJo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gling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711F5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${ROBWORK_LIBRARIES}</w:t>
                  </w:r>
                  <w:r w:rsidRPr="001711F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754EE2" w:rsidRPr="001711F5" w:rsidRDefault="00754EE2" w:rsidP="00754EE2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54EE2" w:rsidRDefault="00754EE2" w:rsidP="00754EE2">
      <w:pPr>
        <w:rPr>
          <w:lang w:val="en-US"/>
        </w:rPr>
      </w:pPr>
      <w:r>
        <w:rPr>
          <w:lang w:val="en-US"/>
        </w:rPr>
        <w:t>Add the standard static main code body in the “</w:t>
      </w:r>
      <w:r w:rsidR="00085085">
        <w:rPr>
          <w:lang w:val="en-US"/>
        </w:rPr>
        <w:t>MathJo</w:t>
      </w:r>
      <w:r>
        <w:rPr>
          <w:lang w:val="en-US"/>
        </w:rPr>
        <w:t>gling.cpp” and we are ready to play.</w:t>
      </w:r>
    </w:p>
    <w:p w:rsidR="00754EE2" w:rsidRDefault="00B90D20" w:rsidP="00EC4096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6" type="#_x0000_t202" style="width:501pt;height:84pt;mso-position-horizontal-relative:char;mso-position-vertical-relative:line;mso-width-relative:margin;mso-height-relative:margin">
            <v:textbox>
              <w:txbxContent>
                <w:p w:rsidR="00754EE2" w:rsidRPr="004A0623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&lt;rw/rw.hpp&gt;</w:t>
                  </w:r>
                </w:p>
                <w:p w:rsidR="00754EE2" w:rsidRPr="004A0623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4EE2" w:rsidRPr="004A0623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USE_ROBWORK_NAMESPACE</w:t>
                  </w:r>
                </w:p>
                <w:p w:rsidR="00754EE2" w:rsidRPr="004A0623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using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namespace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robwork;</w:t>
                  </w:r>
                </w:p>
                <w:p w:rsidR="00754EE2" w:rsidRPr="004A0623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4EE2" w:rsidRPr="00754EE2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main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argc, </w:t>
                  </w:r>
                  <w:r w:rsidRPr="004A0623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char</w:t>
                  </w:r>
                  <w:r w:rsidRPr="004A062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** argv) {</w:t>
                  </w:r>
                </w:p>
                <w:p w:rsidR="00754EE2" w:rsidRPr="00754EE2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4EE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4EE2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main body, add your code here</w:t>
                  </w:r>
                </w:p>
                <w:p w:rsidR="00754EE2" w:rsidRPr="00754EE2" w:rsidRDefault="00754EE2" w:rsidP="00754E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4EE2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85085" w:rsidRPr="00B504F4" w:rsidRDefault="007E04E7" w:rsidP="00B504F4">
      <w:pPr>
        <w:rPr>
          <w:lang w:val="en-US"/>
        </w:rPr>
      </w:pPr>
      <w:r>
        <w:rPr>
          <w:lang w:val="en-US"/>
        </w:rPr>
        <w:t xml:space="preserve">The main use of the math package is homogenous transformations, rotations, vectors. However, before venturing into mathematical expressions we need to look at the different rotation representations. </w:t>
      </w:r>
      <w:r w:rsidR="00B504F4">
        <w:rPr>
          <w:lang w:val="en-US"/>
        </w:rPr>
        <w:t xml:space="preserve">The most user friendly format is probably euler angles where RobWork use a fixed axis ZYX euler representation using the class “RPY” (Roll Pitch Yaw). </w:t>
      </w:r>
      <w:r w:rsidR="00085085">
        <w:rPr>
          <w:lang w:val="en-US"/>
        </w:rPr>
        <w:t xml:space="preserve"> The following snippet illustrates conversions between the rotation formats.</w:t>
      </w:r>
    </w:p>
    <w:p w:rsidR="007E04E7" w:rsidRDefault="00B90D20" w:rsidP="007E04E7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5" type="#_x0000_t202" style="width:501pt;height:100.35pt;mso-position-horizontal-relative:char;mso-position-vertical-relative:line;mso-width-relative:margin;mso-height-relative:margin">
            <v:textbox>
              <w:txbxContent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RPY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rpy(0, 0, 90*Deg2Rad);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90 degree rotation around x-axis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Rotation3D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rot = rpy.toRotation3D();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create Rotation3D matrix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EAA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eaa( rot );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construct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eaa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form rotation3d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Quaternion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quat( rot );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construct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quaternion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from rotation3d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there are streaming operators for all math types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E215E8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rpy &lt;&lt; std::endl;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E215E8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rot &lt;&lt; std::endl;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E215E8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eaa &lt;&lt; std::endl;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E215E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E215E8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E215E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quat &lt;&lt; std::endl;</w:t>
                  </w:r>
                </w:p>
                <w:p w:rsidR="00E215E8" w:rsidRPr="00E215E8" w:rsidRDefault="00E215E8" w:rsidP="00E21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E04E7" w:rsidRDefault="007E04E7" w:rsidP="007E04E7">
      <w:pPr>
        <w:rPr>
          <w:lang w:val="en-US"/>
        </w:rPr>
      </w:pPr>
      <w:r>
        <w:rPr>
          <w:lang w:val="en-US"/>
        </w:rPr>
        <w:lastRenderedPageBreak/>
        <w:t>Operators are used throughout the math package to enable intuitive math expressions and all</w:t>
      </w:r>
      <w:r w:rsidR="00A85913">
        <w:rPr>
          <w:lang w:val="en-US"/>
        </w:rPr>
        <w:t xml:space="preserve"> </w:t>
      </w:r>
      <w:r>
        <w:rPr>
          <w:lang w:val="en-US"/>
        </w:rPr>
        <w:t xml:space="preserve">so streaming as shown above. Now lets </w:t>
      </w:r>
      <w:r w:rsidR="007B299D">
        <w:rPr>
          <w:lang w:val="en-US"/>
        </w:rPr>
        <w:t>look at some of the most used functions in the math package</w:t>
      </w:r>
      <w:r>
        <w:rPr>
          <w:lang w:val="en-US"/>
        </w:rPr>
        <w:t xml:space="preserve">. </w:t>
      </w:r>
    </w:p>
    <w:p w:rsidR="007E04E7" w:rsidRDefault="00B90D20" w:rsidP="00EC4096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4" type="#_x0000_t202" style="width:501pt;height:110.95pt;mso-position-horizontal-relative:char;mso-position-vertical-relative:line;mso-width-relative:margin;mso-height-relative:margin">
            <v:textbox>
              <w:txbxContent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rotate a vector (0,1,0) 90 degrees around x-axis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A85913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rot*Vector3D&lt;&gt;(0,1,0) &lt;&lt; std::endl;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transform a vector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&lt;&gt; t1( Vector3D&lt;&gt;(0,0,1), rot);</w:t>
                  </w:r>
                </w:p>
                <w:p w:rsidR="00A85913" w:rsidRPr="009F5468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9F5468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9F546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9F5468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9F546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t1*Vector3D&lt;&gt;(0,1,0) &lt;&lt; std::endl;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9F5468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calcualte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the inverse rotation</w:t>
                  </w:r>
                </w:p>
                <w:p w:rsidR="00A85913" w:rsidRPr="00C1690C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C1690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C1690C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 &lt;&lt; inverse( rot ) &lt;&lt; std::endl;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calculate the inverse transform</w:t>
                  </w:r>
                </w:p>
                <w:p w:rsidR="00A85913" w:rsidRPr="00C1690C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C1690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C1690C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 &lt;&lt; inverse( t1 ) &lt;&lt; std::endl;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get the rotation and translation part of a transform</w:t>
                  </w:r>
                </w:p>
                <w:p w:rsidR="00A85913" w:rsidRPr="00A85913" w:rsidRDefault="00A85913" w:rsidP="00A859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A85913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</w:rPr>
                    <w:t>Log</w:t>
                  </w: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::</w:t>
                  </w:r>
                  <w:r w:rsidRPr="00A85913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</w:rPr>
                    <w:t>infoLog</w:t>
                  </w:r>
                  <w:r w:rsidRPr="00A85913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() &lt;&lt; t1.R() &lt;&lt; t1.P() &lt;&lt; std::endl;</w:t>
                  </w:r>
                </w:p>
              </w:txbxContent>
            </v:textbox>
            <w10:wrap type="none"/>
            <w10:anchorlock/>
          </v:shape>
        </w:pict>
      </w:r>
    </w:p>
    <w:p w:rsidR="007B299D" w:rsidRDefault="007B299D" w:rsidP="007B299D">
      <w:pPr>
        <w:pStyle w:val="Heading2"/>
        <w:rPr>
          <w:lang w:val="en-US"/>
        </w:rPr>
      </w:pPr>
      <w:bookmarkStart w:id="4" w:name="_Toc293571582"/>
      <w:r>
        <w:rPr>
          <w:lang w:val="en-US"/>
        </w:rPr>
        <w:t>Exercise</w:t>
      </w:r>
      <w:r w:rsidR="008353B4">
        <w:rPr>
          <w:lang w:val="en-US"/>
        </w:rPr>
        <w:t xml:space="preserve"> 1 - Transformations</w:t>
      </w:r>
      <w:bookmarkEnd w:id="4"/>
    </w:p>
    <w:p w:rsidR="007B299D" w:rsidRDefault="007B299D" w:rsidP="007B29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 xml:space="preserve">Try to set up 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two transformations 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 xml:space="preserve">1 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and 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>2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. Set 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 xml:space="preserve">1 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with a position </w:t>
      </w:r>
      <w:r w:rsidRPr="007B299D">
        <w:rPr>
          <w:rFonts w:ascii="cmr10" w:hAnsi="cmr10" w:cs="cmr10"/>
          <w:sz w:val="20"/>
          <w:szCs w:val="20"/>
          <w:lang w:val="en-US"/>
        </w:rPr>
        <w:t>(</w:t>
      </w:r>
      <w:r w:rsidRPr="007B299D">
        <w:rPr>
          <w:rFonts w:ascii="cmmi10" w:hAnsi="cmmi10" w:cs="cmmi10"/>
          <w:sz w:val="20"/>
          <w:szCs w:val="20"/>
          <w:lang w:val="en-US"/>
        </w:rPr>
        <w:t>x; y; z</w:t>
      </w:r>
      <w:r w:rsidRPr="007B299D">
        <w:rPr>
          <w:rFonts w:ascii="cmr10" w:hAnsi="cmr10" w:cs="cmr10"/>
          <w:sz w:val="20"/>
          <w:szCs w:val="20"/>
          <w:lang w:val="en-US"/>
        </w:rPr>
        <w:t>) = (1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1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1)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and rotation </w:t>
      </w:r>
      <w:r w:rsidRPr="007B299D">
        <w:rPr>
          <w:rFonts w:ascii="cmr10" w:hAnsi="cmr10" w:cs="cmr10"/>
          <w:sz w:val="20"/>
          <w:szCs w:val="20"/>
          <w:lang w:val="en-US"/>
        </w:rPr>
        <w:t>(</w:t>
      </w:r>
      <w:r w:rsidRPr="007B299D">
        <w:rPr>
          <w:rFonts w:ascii="cmmi10" w:hAnsi="cmmi10" w:cs="cmmi10"/>
          <w:sz w:val="20"/>
          <w:szCs w:val="20"/>
          <w:lang w:val="en-US"/>
        </w:rPr>
        <w:t>r; p; y</w:t>
      </w:r>
      <w:r w:rsidRPr="007B299D">
        <w:rPr>
          <w:rFonts w:ascii="cmr10" w:hAnsi="cmr10" w:cs="cmr10"/>
          <w:sz w:val="20"/>
          <w:szCs w:val="20"/>
          <w:lang w:val="en-US"/>
        </w:rPr>
        <w:t>) = (90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0)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. Set 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 xml:space="preserve">2 </w:t>
      </w:r>
      <w:r w:rsidRPr="007B299D">
        <w:rPr>
          <w:rFonts w:ascii="SFRM1000" w:hAnsi="SFRM1000" w:cs="SFRM1000"/>
          <w:sz w:val="20"/>
          <w:szCs w:val="20"/>
          <w:lang w:val="en-US"/>
        </w:rPr>
        <w:t xml:space="preserve">with a position </w:t>
      </w:r>
      <w:r w:rsidRPr="007B299D">
        <w:rPr>
          <w:rFonts w:ascii="cmr10" w:hAnsi="cmr10" w:cs="cmr10"/>
          <w:sz w:val="20"/>
          <w:szCs w:val="20"/>
          <w:lang w:val="en-US"/>
        </w:rPr>
        <w:t>(</w:t>
      </w:r>
      <w:r w:rsidRPr="007B299D">
        <w:rPr>
          <w:rFonts w:ascii="cmmi10" w:hAnsi="cmmi10" w:cs="cmmi10"/>
          <w:sz w:val="20"/>
          <w:szCs w:val="20"/>
          <w:lang w:val="en-US"/>
        </w:rPr>
        <w:t>x; y; z</w:t>
      </w:r>
      <w:r w:rsidRPr="007B299D">
        <w:rPr>
          <w:rFonts w:ascii="cmr10" w:hAnsi="cmr10" w:cs="cmr10"/>
          <w:sz w:val="20"/>
          <w:szCs w:val="20"/>
          <w:lang w:val="en-US"/>
        </w:rPr>
        <w:t>) = (0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 xml:space="preserve">1) </w:t>
      </w:r>
      <w:r w:rsidRPr="007B299D">
        <w:rPr>
          <w:rFonts w:ascii="SFRM1000" w:hAnsi="SFRM1000" w:cs="SFRM1000"/>
          <w:sz w:val="20"/>
          <w:szCs w:val="20"/>
          <w:lang w:val="en-US"/>
        </w:rPr>
        <w:t>and rotation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7B299D">
        <w:rPr>
          <w:rFonts w:ascii="cmr10" w:hAnsi="cmr10" w:cs="cmr10"/>
          <w:sz w:val="20"/>
          <w:szCs w:val="20"/>
          <w:lang w:val="en-US"/>
        </w:rPr>
        <w:t>(</w:t>
      </w:r>
      <w:r w:rsidRPr="007B299D">
        <w:rPr>
          <w:rFonts w:ascii="cmmi10" w:hAnsi="cmmi10" w:cs="cmmi10"/>
          <w:sz w:val="20"/>
          <w:szCs w:val="20"/>
          <w:lang w:val="en-US"/>
        </w:rPr>
        <w:t>r; p; y</w:t>
      </w:r>
      <w:r w:rsidRPr="007B299D">
        <w:rPr>
          <w:rFonts w:ascii="cmr10" w:hAnsi="cmr10" w:cs="cmr10"/>
          <w:sz w:val="20"/>
          <w:szCs w:val="20"/>
          <w:lang w:val="en-US"/>
        </w:rPr>
        <w:t>) = (0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0</w:t>
      </w:r>
      <w:r w:rsidRPr="007B299D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7B299D">
        <w:rPr>
          <w:rFonts w:ascii="cmr10" w:hAnsi="cmr10" w:cs="cmr10"/>
          <w:sz w:val="20"/>
          <w:szCs w:val="20"/>
          <w:lang w:val="en-US"/>
        </w:rPr>
        <w:t>0)</w:t>
      </w:r>
      <w:r w:rsidRPr="007B299D">
        <w:rPr>
          <w:rFonts w:ascii="SFRM1000" w:hAnsi="SFRM1000" w:cs="SFRM1000"/>
          <w:sz w:val="20"/>
          <w:szCs w:val="20"/>
          <w:lang w:val="en-US"/>
        </w:rPr>
        <w:t>.</w:t>
      </w:r>
    </w:p>
    <w:p w:rsidR="007B299D" w:rsidRPr="007B299D" w:rsidRDefault="007B299D" w:rsidP="007B29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7B299D" w:rsidRPr="00451201" w:rsidRDefault="007B299D" w:rsidP="007B29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7B299D">
        <w:rPr>
          <w:rFonts w:ascii="SFRM1000" w:hAnsi="SFRM1000" w:cs="SFRM1000"/>
          <w:sz w:val="20"/>
          <w:szCs w:val="20"/>
          <w:lang w:val="en-US"/>
        </w:rPr>
        <w:t xml:space="preserve">RobWork uses radians and not degrees. </w:t>
      </w:r>
      <w:r w:rsidRPr="00451201">
        <w:rPr>
          <w:rFonts w:ascii="SFRM1000" w:hAnsi="SFRM1000" w:cs="SFRM1000"/>
          <w:sz w:val="20"/>
          <w:szCs w:val="20"/>
          <w:lang w:val="en-US"/>
        </w:rPr>
        <w:t>Take this into account.</w:t>
      </w:r>
    </w:p>
    <w:p w:rsidR="007B299D" w:rsidRPr="00451201" w:rsidRDefault="007B299D" w:rsidP="007B29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7B299D" w:rsidRDefault="007B299D" w:rsidP="007B299D">
      <w:pPr>
        <w:rPr>
          <w:rFonts w:ascii="SFRM1000" w:hAnsi="SFRM1000" w:cs="SFRM1000"/>
          <w:sz w:val="20"/>
          <w:szCs w:val="20"/>
          <w:lang w:val="en-US"/>
        </w:rPr>
      </w:pPr>
      <w:r w:rsidRPr="007B299D">
        <w:rPr>
          <w:rFonts w:ascii="SFRM1000" w:hAnsi="SFRM1000" w:cs="SFRM1000"/>
          <w:sz w:val="20"/>
          <w:szCs w:val="20"/>
          <w:lang w:val="en-US"/>
        </w:rPr>
        <w:t xml:space="preserve">Now calculate 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>1</w:t>
      </w:r>
      <w:r w:rsidRPr="007B299D">
        <w:rPr>
          <w:rFonts w:ascii="cmmi10" w:hAnsi="cmmi10" w:cs="cmmi10"/>
          <w:sz w:val="20"/>
          <w:szCs w:val="20"/>
          <w:lang w:val="en-US"/>
        </w:rPr>
        <w:t>T</w:t>
      </w:r>
      <w:r w:rsidRPr="007B299D">
        <w:rPr>
          <w:rFonts w:ascii="cmr7" w:hAnsi="cmr7" w:cs="cmr7"/>
          <w:sz w:val="14"/>
          <w:szCs w:val="14"/>
          <w:lang w:val="en-US"/>
        </w:rPr>
        <w:t>2</w:t>
      </w:r>
      <w:r w:rsidRPr="007B299D">
        <w:rPr>
          <w:rFonts w:ascii="SFRM1000" w:hAnsi="SFRM1000" w:cs="SFRM1000"/>
          <w:sz w:val="20"/>
          <w:szCs w:val="20"/>
          <w:lang w:val="en-US"/>
        </w:rPr>
        <w:t>. What is the result? Construct a drawing of the frames (by hand)!</w:t>
      </w:r>
    </w:p>
    <w:p w:rsidR="008353B4" w:rsidRDefault="008353B4" w:rsidP="008353B4">
      <w:pPr>
        <w:pStyle w:val="Heading2"/>
        <w:rPr>
          <w:lang w:val="en-US"/>
        </w:rPr>
      </w:pPr>
      <w:bookmarkStart w:id="5" w:name="_Toc293571583"/>
      <w:r>
        <w:rPr>
          <w:lang w:val="en-US"/>
        </w:rPr>
        <w:t>Exercise 2 – Point transform</w:t>
      </w:r>
      <w:bookmarkEnd w:id="5"/>
    </w:p>
    <w:p w:rsidR="008353B4" w:rsidRPr="008353B4" w:rsidRDefault="008353B4" w:rsidP="008353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 xml:space="preserve">Now consider that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1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and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2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are frames in a robotic system.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2 </w:t>
      </w:r>
      <w:r w:rsidRPr="008353B4">
        <w:rPr>
          <w:rFonts w:ascii="SFRM1000" w:hAnsi="SFRM1000" w:cs="SFRM1000"/>
          <w:sz w:val="20"/>
          <w:szCs w:val="20"/>
          <w:lang w:val="en-US"/>
        </w:rPr>
        <w:t>is described relative to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1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and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1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relative to the world frame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>0</w:t>
      </w:r>
      <w:r w:rsidRPr="008353B4">
        <w:rPr>
          <w:rFonts w:ascii="SFRM1000" w:hAnsi="SFRM1000" w:cs="SFRM1000"/>
          <w:sz w:val="20"/>
          <w:szCs w:val="20"/>
          <w:lang w:val="en-US"/>
        </w:rPr>
        <w:t>.</w:t>
      </w:r>
    </w:p>
    <w:p w:rsidR="008353B4" w:rsidRDefault="008353B4" w:rsidP="008353B4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4"/>
          <w:szCs w:val="14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>Using the two transformations from the previous exercise, calculate the position of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8353B4">
        <w:rPr>
          <w:rFonts w:ascii="cmmi10" w:hAnsi="cmmi10" w:cs="cmmi10"/>
          <w:sz w:val="20"/>
          <w:szCs w:val="20"/>
          <w:lang w:val="en-US"/>
        </w:rPr>
        <w:t>p</w:t>
      </w:r>
      <w:r w:rsidRPr="008353B4">
        <w:rPr>
          <w:rFonts w:ascii="cmmi7" w:hAnsi="cmmi7" w:cs="cmmi7"/>
          <w:sz w:val="14"/>
          <w:szCs w:val="14"/>
          <w:lang w:val="en-US"/>
        </w:rPr>
        <w:t>T</w:t>
      </w:r>
      <w:r w:rsidRPr="008353B4">
        <w:rPr>
          <w:rFonts w:ascii="cmr5" w:hAnsi="cmr5" w:cs="cmr5"/>
          <w:sz w:val="10"/>
          <w:szCs w:val="10"/>
          <w:lang w:val="en-US"/>
        </w:rPr>
        <w:t xml:space="preserve">2 </w:t>
      </w:r>
      <w:r w:rsidRPr="008353B4">
        <w:rPr>
          <w:rFonts w:ascii="cmr10" w:hAnsi="cmr10" w:cs="cmr10"/>
          <w:sz w:val="20"/>
          <w:szCs w:val="20"/>
          <w:lang w:val="en-US"/>
        </w:rPr>
        <w:t>= (0</w:t>
      </w:r>
      <w:r w:rsidRPr="008353B4">
        <w:rPr>
          <w:rFonts w:ascii="cmmi10" w:hAnsi="cmmi10" w:cs="cmmi10"/>
          <w:sz w:val="20"/>
          <w:szCs w:val="20"/>
          <w:lang w:val="en-US"/>
        </w:rPr>
        <w:t>:</w:t>
      </w:r>
      <w:r w:rsidRPr="008353B4">
        <w:rPr>
          <w:rFonts w:ascii="cmr10" w:hAnsi="cmr10" w:cs="cmr10"/>
          <w:sz w:val="20"/>
          <w:szCs w:val="20"/>
          <w:lang w:val="en-US"/>
        </w:rPr>
        <w:t>5</w:t>
      </w:r>
      <w:r w:rsidRPr="008353B4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8353B4">
        <w:rPr>
          <w:rFonts w:ascii="cmr10" w:hAnsi="cmr10" w:cs="cmr10"/>
          <w:sz w:val="20"/>
          <w:szCs w:val="20"/>
          <w:lang w:val="en-US"/>
        </w:rPr>
        <w:t>1</w:t>
      </w:r>
      <w:r w:rsidRPr="008353B4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8353B4">
        <w:rPr>
          <w:rFonts w:ascii="cmr10" w:hAnsi="cmr10" w:cs="cmr10"/>
          <w:sz w:val="20"/>
          <w:szCs w:val="20"/>
          <w:lang w:val="en-US"/>
        </w:rPr>
        <w:t xml:space="preserve">0)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with respect to frame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 xml:space="preserve">1 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and </w:t>
      </w:r>
      <w:r w:rsidRPr="008353B4">
        <w:rPr>
          <w:rFonts w:ascii="cmmi10" w:hAnsi="cmmi10" w:cs="cmmi10"/>
          <w:sz w:val="20"/>
          <w:szCs w:val="20"/>
          <w:lang w:val="en-US"/>
        </w:rPr>
        <w:t>T</w:t>
      </w:r>
      <w:r w:rsidRPr="008353B4">
        <w:rPr>
          <w:rFonts w:ascii="cmr7" w:hAnsi="cmr7" w:cs="cmr7"/>
          <w:sz w:val="14"/>
          <w:szCs w:val="14"/>
          <w:lang w:val="en-US"/>
        </w:rPr>
        <w:t>0</w:t>
      </w:r>
    </w:p>
    <w:p w:rsidR="008353B4" w:rsidRPr="008353B4" w:rsidRDefault="008353B4" w:rsidP="008353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>.</w:t>
      </w:r>
    </w:p>
    <w:p w:rsidR="008353B4" w:rsidRPr="008353B4" w:rsidRDefault="008353B4" w:rsidP="008353B4">
      <w:pPr>
        <w:rPr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>What is the result?</w:t>
      </w:r>
    </w:p>
    <w:p w:rsidR="007B299D" w:rsidRDefault="007B299D" w:rsidP="007B299D">
      <w:pPr>
        <w:pStyle w:val="Heading1"/>
        <w:rPr>
          <w:lang w:val="en-US"/>
        </w:rPr>
      </w:pPr>
      <w:bookmarkStart w:id="6" w:name="_Toc293571584"/>
      <w:r>
        <w:rPr>
          <w:lang w:val="en-US"/>
        </w:rPr>
        <w:t xml:space="preserve">Tutorial 3 </w:t>
      </w:r>
      <w:r w:rsidR="008353B4">
        <w:rPr>
          <w:lang w:val="en-US"/>
        </w:rPr>
        <w:t xml:space="preserve">– </w:t>
      </w:r>
      <w:r w:rsidR="00043B85">
        <w:rPr>
          <w:lang w:val="en-US"/>
        </w:rPr>
        <w:t xml:space="preserve">WorkCell, </w:t>
      </w:r>
      <w:r w:rsidR="008353B4">
        <w:rPr>
          <w:lang w:val="en-US"/>
        </w:rPr>
        <w:t>Devices</w:t>
      </w:r>
      <w:r w:rsidR="00043B85">
        <w:rPr>
          <w:lang w:val="en-US"/>
        </w:rPr>
        <w:t xml:space="preserve"> and forward kinematics</w:t>
      </w:r>
      <w:bookmarkEnd w:id="6"/>
    </w:p>
    <w:p w:rsidR="008353B4" w:rsidRPr="008353B4" w:rsidRDefault="008353B4" w:rsidP="008353B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>Instead of hardcoding robotic descriptions and scene descriptions into C++ files, devices</w:t>
      </w:r>
      <w:r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8353B4">
        <w:rPr>
          <w:rFonts w:ascii="SFRM1000" w:hAnsi="SFRM1000" w:cs="SFRM1000"/>
          <w:sz w:val="20"/>
          <w:szCs w:val="20"/>
          <w:lang w:val="en-US"/>
        </w:rPr>
        <w:t>and scenes can be described using an XML file.</w:t>
      </w:r>
    </w:p>
    <w:p w:rsidR="00252F4C" w:rsidRDefault="008353B4" w:rsidP="008353B4">
      <w:pPr>
        <w:rPr>
          <w:rFonts w:ascii="SFRM1000" w:hAnsi="SFRM1000" w:cs="SFRM1000"/>
          <w:sz w:val="20"/>
          <w:szCs w:val="20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>This section with exercises will guide you through the usage of these files.</w:t>
      </w:r>
      <w:r>
        <w:rPr>
          <w:rFonts w:ascii="SFRM1000" w:hAnsi="SFRM1000" w:cs="SFRM1000"/>
          <w:sz w:val="20"/>
          <w:szCs w:val="20"/>
          <w:lang w:val="en-US"/>
        </w:rPr>
        <w:t xml:space="preserve"> First extend the cmake project from tutorial 1 with a file “WorkCellAndDevices.cpp”</w:t>
      </w:r>
      <w:r w:rsidR="00252F4C">
        <w:rPr>
          <w:rFonts w:ascii="SFRM1000" w:hAnsi="SFRM1000" w:cs="SFRM1000"/>
          <w:sz w:val="20"/>
          <w:szCs w:val="20"/>
          <w:lang w:val="en-US"/>
        </w:rPr>
        <w:t xml:space="preserve"> and create the file with an empty main body. </w:t>
      </w:r>
    </w:p>
    <w:p w:rsidR="008353B4" w:rsidRDefault="008353B4" w:rsidP="008353B4">
      <w:pPr>
        <w:rPr>
          <w:rFonts w:ascii="SFRM1000" w:hAnsi="SFRM1000" w:cs="SFRM1000"/>
          <w:sz w:val="20"/>
          <w:szCs w:val="20"/>
          <w:lang w:val="en-US"/>
        </w:rPr>
      </w:pPr>
      <w:r w:rsidRPr="008353B4">
        <w:rPr>
          <w:rFonts w:ascii="SFRM1000" w:hAnsi="SFRM1000" w:cs="SFRM1000"/>
          <w:sz w:val="20"/>
          <w:szCs w:val="20"/>
          <w:lang w:val="en-US"/>
        </w:rPr>
        <w:t xml:space="preserve">Loading a </w:t>
      </w:r>
      <w:r w:rsidR="00252F4C">
        <w:rPr>
          <w:rFonts w:ascii="SFRM1000" w:hAnsi="SFRM1000" w:cs="SFRM1000"/>
          <w:sz w:val="20"/>
          <w:szCs w:val="20"/>
          <w:lang w:val="en-US"/>
        </w:rPr>
        <w:t>WorkCell</w:t>
      </w:r>
      <w:r w:rsidRPr="008353B4">
        <w:rPr>
          <w:rFonts w:ascii="SFRM1000" w:hAnsi="SFRM1000" w:cs="SFRM1000"/>
          <w:sz w:val="20"/>
          <w:szCs w:val="20"/>
          <w:lang w:val="en-US"/>
        </w:rPr>
        <w:t xml:space="preserve"> in RobWork </w:t>
      </w:r>
      <w:r w:rsidR="00252F4C">
        <w:rPr>
          <w:rFonts w:ascii="SFRM1000" w:hAnsi="SFRM1000" w:cs="SFRM1000"/>
          <w:sz w:val="20"/>
          <w:szCs w:val="20"/>
          <w:lang w:val="en-US"/>
        </w:rPr>
        <w:t>is fairly simple:</w:t>
      </w:r>
    </w:p>
    <w:p w:rsidR="00252F4C" w:rsidRDefault="00B90D20" w:rsidP="008353B4">
      <w:pPr>
        <w:rPr>
          <w:rFonts w:ascii="SFRM1000" w:hAnsi="SFRM1000" w:cs="SFRM1000"/>
          <w:sz w:val="20"/>
          <w:szCs w:val="20"/>
          <w:lang w:val="en-US"/>
        </w:rPr>
      </w:pPr>
      <w:r w:rsidRPr="00B90D20">
        <w:rPr>
          <w:lang w:val="en-US"/>
        </w:rPr>
      </w:r>
      <w:r w:rsidRPr="00B90D20">
        <w:rPr>
          <w:lang w:val="en-US"/>
        </w:rPr>
        <w:pict>
          <v:shape id="_x0000_s1033" type="#_x0000_t202" style="width:501pt;height:17.8pt;mso-position-horizontal-relative:char;mso-position-vertical-relative:line;mso-width-relative:margin;mso-height-relative:margin">
            <v:textbox>
              <w:txbxContent>
                <w:p w:rsidR="00252F4C" w:rsidRPr="00252F4C" w:rsidRDefault="00252F4C" w:rsidP="00252F4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52F4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252F4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WorkCell</w:t>
                  </w:r>
                  <w:r w:rsidRPr="00252F4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252F4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Ptr</w:t>
                  </w:r>
                  <w:r w:rsidRPr="00252F4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wc = </w:t>
                  </w:r>
                  <w:r w:rsidRPr="00252F4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WorkCellLoader</w:t>
                  </w:r>
                  <w:r w:rsidRPr="00252F4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::load(</w:t>
                  </w:r>
                  <w:r w:rsidRPr="00252F4C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"SimpleWorkCell.wc.xml"</w:t>
                  </w:r>
                  <w:r w:rsidRPr="00252F4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252F4C" w:rsidRPr="00252F4C" w:rsidRDefault="00252F4C" w:rsidP="00252F4C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52F4C" w:rsidRDefault="00252F4C" w:rsidP="008353B4">
      <w:pPr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The typical functions of the workcell is to create a default State and add/remove/find frames or devices. The templated find functions are especially usefull if specific frame or device types need to be found.</w:t>
      </w:r>
    </w:p>
    <w:p w:rsidR="00252F4C" w:rsidRDefault="00B90D20" w:rsidP="008353B4">
      <w:pPr>
        <w:rPr>
          <w:rFonts w:ascii="SFRM1000" w:hAnsi="SFRM1000" w:cs="SFRM1000"/>
          <w:sz w:val="20"/>
          <w:szCs w:val="20"/>
          <w:lang w:val="en-US"/>
        </w:rPr>
      </w:pPr>
      <w:r w:rsidRPr="00B90D20">
        <w:rPr>
          <w:lang w:val="en-US"/>
        </w:rPr>
      </w:r>
      <w:r w:rsidRPr="00B90D20">
        <w:rPr>
          <w:lang w:val="en-US"/>
        </w:rPr>
        <w:pict>
          <v:shape id="_x0000_s1032" type="#_x0000_t202" style="width:501pt;height:120.75pt;mso-position-horizontal-relative:char;mso-position-vertical-relative:line;mso-width-relative:margin;mso-height-relative:margin">
            <v:textbox>
              <w:txbxContent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Log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1427F9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infoLog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&lt;&lt; 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 xml:space="preserve">"Name of 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u w:val="single"/>
                      <w:lang w:val="en-US"/>
                    </w:rPr>
                    <w:t>workcell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: "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&lt;&lt; wc-&gt;getName() &lt;&lt; std::endl;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get the default state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State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state = wc-&gt;getDefaultState();</w:t>
                  </w:r>
                </w:p>
                <w:p w:rsidR="006D7DCB" w:rsidRPr="006D7DCB" w:rsidRDefault="006D7DCB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 xml:space="preserve">    Frame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 worldFrame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= wc-&gt;get</w:t>
                  </w:r>
                  <w:r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WorldFrame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find a frame by name, remember NULL is a valid return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 frame = wc-&gt;findFrame(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"FixedFrameName"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find a frame by name, but with a specific frame type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FixedFrame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 fframe = wc-&gt;findFrame&lt;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FixedFrame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&gt;(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"FixedFrameName"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MovableFrame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 mframe = wc-&gt;findFrame&lt;</w:t>
                  </w:r>
                  <w:r w:rsidRPr="001427F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MovableFrame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&gt;(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"MovableFrameName"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1427F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find a device by name</w:t>
                  </w:r>
                </w:p>
                <w:p w:rsidR="001427F9" w:rsidRPr="001427F9" w:rsidRDefault="001427F9" w:rsidP="001427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Device* wc-&gt;findDevice(</w:t>
                  </w:r>
                  <w:r w:rsidRPr="001427F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"SerialDeviceName"</w:t>
                  </w: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252F4C" w:rsidRPr="00451201" w:rsidRDefault="001427F9" w:rsidP="00252F4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427F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45120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SerialDevice* wc-&gt;findDevice&lt;</w:t>
                  </w:r>
                  <w:r w:rsidRPr="00451201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SerialDevice</w:t>
                  </w:r>
                  <w:r w:rsidRPr="0045120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&gt;(</w:t>
                  </w:r>
                  <w:r w:rsidRPr="00451201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"SerialDeviceName"</w:t>
                  </w:r>
                  <w:r w:rsidRPr="00451201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252F4C" w:rsidRDefault="006D7DCB" w:rsidP="008353B4">
      <w:pPr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lastRenderedPageBreak/>
        <w:t>The basic building blocks of a workcell are Frames. These are ordered in a tree-structure where the ROOT node allways is the WORLD frame. All frames has a parent which thier position and orientation is relative to. Descending in this tree accumulating frame transformations is basically forward kinematics. The “Kinematics” class is a utility class for calculating forward kinematics, reattaching frames</w:t>
      </w:r>
      <w:r w:rsidR="00024DEC">
        <w:rPr>
          <w:rFonts w:ascii="SFRM1000" w:hAnsi="SFRM1000" w:cs="SFRM1000"/>
          <w:sz w:val="20"/>
          <w:szCs w:val="20"/>
          <w:lang w:val="en-US"/>
        </w:rPr>
        <w:t>(gripping)</w:t>
      </w:r>
      <w:r>
        <w:rPr>
          <w:rFonts w:ascii="SFRM1000" w:hAnsi="SFRM1000" w:cs="SFRM1000"/>
          <w:sz w:val="20"/>
          <w:szCs w:val="20"/>
          <w:lang w:val="en-US"/>
        </w:rPr>
        <w:t xml:space="preserve">, </w:t>
      </w:r>
    </w:p>
    <w:p w:rsidR="008353B4" w:rsidRDefault="00B90D20" w:rsidP="008353B4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1" type="#_x0000_t202" style="width:501pt;height:108.15pt;mso-position-horizontal-relative:char;mso-position-vertical-relative:line;mso-width-relative:margin;mso-height-relative:margin">
            <v:textbox>
              <w:txbxContent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calculate the transform from one frame to another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fTmf =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Kinematics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024DEC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frameTframe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(frame, mframe, state);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calculate the transform from world to frame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&lt;&gt; wTmf =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Kinematics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024DEC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worldTframe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 mframe, state );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we can find the world to frame transform by a little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jogling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&lt;&gt; wTf = wTmf * inverse(fTmf);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test if frame is a dynamic </w:t>
                  </w:r>
                  <w:r w:rsidRPr="00FD5F87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attachable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frame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if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 </w:t>
                  </w:r>
                  <w:r w:rsidRPr="00024DE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Kinematics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024DEC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isDAF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 *mframe ) ){</w:t>
                  </w:r>
                </w:p>
                <w:p w:rsidR="00024DEC" w:rsidRPr="00024DEC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// attach 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mframe</w:t>
                  </w:r>
                  <w:r w:rsidRPr="00024DE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to end of serial device</w:t>
                  </w:r>
                </w:p>
                <w:p w:rsidR="00024DEC" w:rsidRPr="00FD5F87" w:rsidRDefault="00024DEC" w:rsidP="00024D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 </w:t>
                  </w:r>
                  <w:r w:rsidRPr="00FD5F87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Kinematics</w:t>
                  </w:r>
                  <w:r w:rsidRPr="00FD5F87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FD5F87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gripFrame</w:t>
                  </w:r>
                  <w:r w:rsidRPr="00FD5F87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(state, *mframe, *</w:t>
                  </w:r>
                  <w:r w:rsidRPr="00FD5F87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highlight w:val="lightGray"/>
                      <w:lang w:val="en-US"/>
                    </w:rPr>
                    <w:t>sdevice</w:t>
                  </w:r>
                  <w:r w:rsidRPr="00FD5F87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-&gt;getEnd() );</w:t>
                  </w:r>
                </w:p>
                <w:p w:rsidR="00024DEC" w:rsidRPr="00024DEC" w:rsidRDefault="00024DEC" w:rsidP="00024DEC">
                  <w:pPr>
                    <w:rPr>
                      <w:sz w:val="16"/>
                      <w:szCs w:val="16"/>
                    </w:rPr>
                  </w:pP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024DE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427F9" w:rsidRDefault="00024DEC" w:rsidP="008353B4">
      <w:pPr>
        <w:rPr>
          <w:lang w:val="en-US"/>
        </w:rPr>
      </w:pPr>
      <w:r>
        <w:rPr>
          <w:lang w:val="en-US"/>
        </w:rPr>
        <w:t>The device class also define utility functions for calculating forward kinematics, at least those that relate to the device.</w:t>
      </w:r>
      <w:r w:rsidR="007D3739">
        <w:rPr>
          <w:lang w:val="en-US"/>
        </w:rPr>
        <w:t xml:space="preserve"> Additionally the Device has functionality to compute the Device Jacobian, setting and getting the joint configurations and getting the joint limits.</w:t>
      </w:r>
    </w:p>
    <w:p w:rsidR="00024DEC" w:rsidRDefault="00B90D20" w:rsidP="008353B4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30" type="#_x0000_t202" style="width:501pt;height:140.5pt;mso-position-horizontal-relative:char;mso-position-vertical-relative:line;mso-width-relative:margin;mso-height-relative:margin">
            <v:textbox>
              <w:txbxContent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get device base frame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Frame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*base = sdevice-&gt;getBase();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get device end effector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Frame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*end = sdevice-&gt;getEnd();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calculate base to end transform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&lt;&gt; bTe = sdevice-&gt;baseTend(state);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or just base to any frame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Transform3D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&lt;&gt; bTmf = sdevice-&gt;baseTframe(mframe, state);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get device name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std::string sdevicename = sdevice-&gt;getName();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the degrees of freedom of this device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dof = sdevice-&gt;getDOF();</w:t>
                  </w:r>
                </w:p>
                <w:p w:rsidR="007D3739" w:rsidRPr="007D3739" w:rsidRDefault="007D3739" w:rsidP="007D37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D373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set the configuration of the device to zero</w:t>
                  </w:r>
                </w:p>
                <w:p w:rsidR="00024DEC" w:rsidRPr="007D3739" w:rsidRDefault="007D3739" w:rsidP="007D373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sdevice-&gt;setQ( </w:t>
                  </w:r>
                  <w:r w:rsidRPr="007D373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Q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::</w:t>
                  </w:r>
                  <w:r w:rsidRPr="007D3739">
                    <w:rPr>
                      <w:rFonts w:ascii="Courier New" w:hAnsi="Courier New" w:cs="Courier New"/>
                      <w:i/>
                      <w:iCs/>
                      <w:color w:val="000000"/>
                      <w:sz w:val="16"/>
                      <w:szCs w:val="16"/>
                      <w:lang w:val="en-US"/>
                    </w:rPr>
                    <w:t>zero</w:t>
                  </w:r>
                  <w:r w:rsidRPr="007D373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(dof) , state );</w:t>
                  </w:r>
                </w:p>
              </w:txbxContent>
            </v:textbox>
            <w10:wrap type="none"/>
            <w10:anchorlock/>
          </v:shape>
        </w:pict>
      </w:r>
    </w:p>
    <w:p w:rsidR="001427F9" w:rsidRDefault="001427F9" w:rsidP="001427F9">
      <w:pPr>
        <w:pStyle w:val="Heading2"/>
        <w:rPr>
          <w:lang w:val="en-US"/>
        </w:rPr>
      </w:pPr>
      <w:bookmarkStart w:id="7" w:name="_Toc293571585"/>
      <w:r>
        <w:rPr>
          <w:lang w:val="en-US"/>
        </w:rPr>
        <w:t>Exercise 1 – WorkCell</w:t>
      </w:r>
      <w:bookmarkEnd w:id="7"/>
    </w:p>
    <w:p w:rsidR="001427F9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>Construct code, that load a workcell into your software and print the workcell name.</w:t>
      </w:r>
      <w:r w:rsidR="009D6E9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1427F9">
        <w:rPr>
          <w:rFonts w:ascii="SFRM1000" w:hAnsi="SFRM1000" w:cs="SFRM1000"/>
          <w:sz w:val="20"/>
          <w:szCs w:val="20"/>
          <w:lang w:val="en-US"/>
        </w:rPr>
        <w:t>Use the workcell to retrieve all the devices in the scene. Print the name of each device to</w:t>
      </w:r>
      <w:r w:rsidR="009D6E9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1427F9">
        <w:rPr>
          <w:rFonts w:ascii="SFRM1000" w:hAnsi="SFRM1000" w:cs="SFRM1000"/>
          <w:sz w:val="20"/>
          <w:szCs w:val="20"/>
          <w:lang w:val="en-US"/>
        </w:rPr>
        <w:t>the standard output (terminal).</w:t>
      </w:r>
    </w:p>
    <w:p w:rsidR="009D6E92" w:rsidRPr="001427F9" w:rsidRDefault="009D6E92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1427F9" w:rsidRPr="001427F9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>To solve this exercise, you should consider the following classes: WorkCellLoader, Work-</w:t>
      </w:r>
    </w:p>
    <w:p w:rsidR="001427F9" w:rsidRPr="00451201" w:rsidRDefault="001427F9" w:rsidP="001427F9">
      <w:pPr>
        <w:rPr>
          <w:rFonts w:ascii="SFRM1000" w:hAnsi="SFRM1000" w:cs="SFRM1000"/>
          <w:sz w:val="20"/>
          <w:szCs w:val="20"/>
          <w:lang w:val="en-US"/>
        </w:rPr>
      </w:pPr>
      <w:r w:rsidRPr="00451201">
        <w:rPr>
          <w:rFonts w:ascii="SFRM1000" w:hAnsi="SFRM1000" w:cs="SFRM1000"/>
          <w:sz w:val="20"/>
          <w:szCs w:val="20"/>
          <w:lang w:val="en-US"/>
        </w:rPr>
        <w:t>Cell and Device.</w:t>
      </w:r>
    </w:p>
    <w:p w:rsidR="001427F9" w:rsidRPr="009D6E92" w:rsidRDefault="001427F9" w:rsidP="001427F9">
      <w:pPr>
        <w:pStyle w:val="Heading2"/>
        <w:rPr>
          <w:lang w:val="en-US"/>
        </w:rPr>
      </w:pPr>
      <w:bookmarkStart w:id="8" w:name="_Toc293571586"/>
      <w:r w:rsidRPr="009D6E92">
        <w:rPr>
          <w:lang w:val="en-US"/>
        </w:rPr>
        <w:t>Exercise 2 – Forward kinematics</w:t>
      </w:r>
      <w:bookmarkEnd w:id="8"/>
    </w:p>
    <w:p w:rsidR="001427F9" w:rsidRPr="001427F9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>Using the code from the previous exercise, you have loaded a workcell into your program.</w:t>
      </w:r>
      <w:r w:rsidR="009D6E9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1427F9">
        <w:rPr>
          <w:rFonts w:ascii="SFRM1000" w:hAnsi="SFRM1000" w:cs="SFRM1000"/>
          <w:sz w:val="20"/>
          <w:szCs w:val="20"/>
          <w:lang w:val="en-US"/>
        </w:rPr>
        <w:t>Extract the first device of the workcell. Set the robot in a configuration of:</w:t>
      </w:r>
    </w:p>
    <w:p w:rsidR="001427F9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cmr10" w:hAnsi="cmr10" w:cs="cmr10"/>
          <w:sz w:val="20"/>
          <w:szCs w:val="20"/>
          <w:lang w:val="en-US"/>
        </w:rPr>
        <w:t>(0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451</w:t>
      </w:r>
      <w:r w:rsidRPr="001427F9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1427F9">
        <w:rPr>
          <w:rFonts w:ascii="cmr10" w:hAnsi="cmr10" w:cs="cmr10"/>
          <w:sz w:val="20"/>
          <w:szCs w:val="20"/>
          <w:lang w:val="en-US"/>
        </w:rPr>
        <w:t>1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4</w:t>
      </w:r>
      <w:r w:rsidRPr="001427F9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1427F9">
        <w:rPr>
          <w:rFonts w:ascii="cmr10" w:hAnsi="cmr10" w:cs="cmr10"/>
          <w:sz w:val="20"/>
          <w:szCs w:val="20"/>
          <w:lang w:val="en-US"/>
        </w:rPr>
        <w:t>0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976</w:t>
      </w:r>
      <w:r w:rsidRPr="001427F9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1427F9">
        <w:rPr>
          <w:rFonts w:ascii="cmr10" w:hAnsi="cmr10" w:cs="cmr10"/>
          <w:sz w:val="20"/>
          <w:szCs w:val="20"/>
          <w:lang w:val="en-US"/>
        </w:rPr>
        <w:t>0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0</w:t>
      </w:r>
      <w:r w:rsidRPr="001427F9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1427F9">
        <w:rPr>
          <w:rFonts w:ascii="cmr10" w:hAnsi="cmr10" w:cs="cmr10"/>
          <w:sz w:val="20"/>
          <w:szCs w:val="20"/>
          <w:lang w:val="en-US"/>
        </w:rPr>
        <w:t>0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76</w:t>
      </w:r>
      <w:r w:rsidRPr="001427F9">
        <w:rPr>
          <w:rFonts w:ascii="cmmi10" w:hAnsi="cmmi10" w:cs="cmmi10"/>
          <w:sz w:val="20"/>
          <w:szCs w:val="20"/>
          <w:lang w:val="en-US"/>
        </w:rPr>
        <w:t xml:space="preserve">; </w:t>
      </w:r>
      <w:r w:rsidRPr="001427F9">
        <w:rPr>
          <w:rFonts w:ascii="cmr10" w:hAnsi="cmr10" w:cs="cmr10"/>
          <w:sz w:val="20"/>
          <w:szCs w:val="20"/>
          <w:lang w:val="en-US"/>
        </w:rPr>
        <w:t>0</w:t>
      </w:r>
      <w:r w:rsidRPr="001427F9">
        <w:rPr>
          <w:rFonts w:ascii="cmmi10" w:hAnsi="cmmi10" w:cs="cmmi10"/>
          <w:sz w:val="20"/>
          <w:szCs w:val="20"/>
          <w:lang w:val="en-US"/>
        </w:rPr>
        <w:t>:</w:t>
      </w:r>
      <w:r w:rsidRPr="001427F9">
        <w:rPr>
          <w:rFonts w:ascii="cmr10" w:hAnsi="cmr10" w:cs="cmr10"/>
          <w:sz w:val="20"/>
          <w:szCs w:val="20"/>
          <w:lang w:val="en-US"/>
        </w:rPr>
        <w:t>0)</w:t>
      </w:r>
      <w:r w:rsidRPr="001427F9">
        <w:rPr>
          <w:rFonts w:ascii="SFRM1000" w:hAnsi="SFRM1000" w:cs="SFRM1000"/>
          <w:sz w:val="20"/>
          <w:szCs w:val="20"/>
          <w:lang w:val="en-US"/>
        </w:rPr>
        <w:t>. This configuration is given in radians.</w:t>
      </w:r>
    </w:p>
    <w:p w:rsidR="009D6E92" w:rsidRPr="001427F9" w:rsidRDefault="009D6E92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1427F9" w:rsidRDefault="001427F9" w:rsidP="009D6E9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 xml:space="preserve">Calculate the forward kinematics of the robot in the configuration given. </w:t>
      </w:r>
      <w:r w:rsidRPr="009D6E92">
        <w:rPr>
          <w:rFonts w:ascii="SFRM1000" w:hAnsi="SFRM1000" w:cs="SFRM1000"/>
          <w:sz w:val="20"/>
          <w:szCs w:val="20"/>
          <w:lang w:val="en-US"/>
        </w:rPr>
        <w:t>You should</w:t>
      </w:r>
      <w:r w:rsidR="009D6E92" w:rsidRPr="009D6E9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1427F9">
        <w:rPr>
          <w:rFonts w:ascii="SFRM1000" w:hAnsi="SFRM1000" w:cs="SFRM1000"/>
          <w:sz w:val="20"/>
          <w:szCs w:val="20"/>
          <w:lang w:val="en-US"/>
        </w:rPr>
        <w:t>only consider the robot base to end effector for this calculation.</w:t>
      </w:r>
    </w:p>
    <w:p w:rsidR="001427F9" w:rsidRDefault="001427F9" w:rsidP="001427F9">
      <w:pPr>
        <w:pStyle w:val="Heading2"/>
        <w:rPr>
          <w:lang w:val="en-US"/>
        </w:rPr>
      </w:pPr>
      <w:bookmarkStart w:id="9" w:name="_Toc293571587"/>
      <w:r>
        <w:rPr>
          <w:lang w:val="en-US"/>
        </w:rPr>
        <w:t>Exercise 3 – More Forward kinematics</w:t>
      </w:r>
      <w:bookmarkEnd w:id="9"/>
    </w:p>
    <w:p w:rsidR="001427F9" w:rsidRPr="001427F9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>Now, you should consider, that the robot might not be placed in a non-zero position and</w:t>
      </w:r>
      <w:r w:rsidR="009D6E9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1427F9">
        <w:rPr>
          <w:rFonts w:ascii="SFRM1000" w:hAnsi="SFRM1000" w:cs="SFRM1000"/>
          <w:sz w:val="20"/>
          <w:szCs w:val="20"/>
          <w:lang w:val="en-US"/>
        </w:rPr>
        <w:t>orientation relative to the world frame.</w:t>
      </w:r>
    </w:p>
    <w:p w:rsidR="001427F9" w:rsidRPr="00451201" w:rsidRDefault="001427F9" w:rsidP="001427F9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 xml:space="preserve">Calculate the transformation from world frame to end effector frame. </w:t>
      </w:r>
      <w:r w:rsidRPr="00451201">
        <w:rPr>
          <w:rFonts w:ascii="SFRM1000" w:hAnsi="SFRM1000" w:cs="SFRM1000"/>
          <w:sz w:val="20"/>
          <w:szCs w:val="20"/>
          <w:lang w:val="en-US"/>
        </w:rPr>
        <w:t>Are the transformations</w:t>
      </w:r>
      <w:r w:rsidR="009D6E92" w:rsidRPr="00451201">
        <w:rPr>
          <w:rFonts w:ascii="SFRM1000" w:hAnsi="SFRM1000" w:cs="SFRM1000"/>
          <w:sz w:val="20"/>
          <w:szCs w:val="20"/>
          <w:lang w:val="en-US"/>
        </w:rPr>
        <w:t xml:space="preserve"> </w:t>
      </w:r>
      <w:r w:rsidRPr="00451201">
        <w:rPr>
          <w:rFonts w:ascii="SFRM1000" w:hAnsi="SFRM1000" w:cs="SFRM1000"/>
          <w:sz w:val="20"/>
          <w:szCs w:val="20"/>
          <w:lang w:val="en-US"/>
        </w:rPr>
        <w:t>equivalent? Why or why not?</w:t>
      </w:r>
    </w:p>
    <w:p w:rsidR="001427F9" w:rsidRDefault="001427F9" w:rsidP="001427F9">
      <w:pPr>
        <w:rPr>
          <w:rFonts w:ascii="SFRM1000" w:hAnsi="SFRM1000" w:cs="SFRM1000"/>
          <w:sz w:val="20"/>
          <w:szCs w:val="20"/>
          <w:lang w:val="en-US"/>
        </w:rPr>
      </w:pPr>
      <w:r w:rsidRPr="001427F9">
        <w:rPr>
          <w:rFonts w:ascii="SFRM1000" w:hAnsi="SFRM1000" w:cs="SFRM1000"/>
          <w:sz w:val="20"/>
          <w:szCs w:val="20"/>
          <w:lang w:val="en-US"/>
        </w:rPr>
        <w:t>For this exercise you should consider the class Kinematics.</w:t>
      </w:r>
    </w:p>
    <w:p w:rsidR="00043B85" w:rsidRPr="00043B85" w:rsidRDefault="00043B85" w:rsidP="00043B85">
      <w:pPr>
        <w:rPr>
          <w:lang w:val="en-US"/>
        </w:rPr>
      </w:pPr>
    </w:p>
    <w:p w:rsidR="007D3739" w:rsidRDefault="007D3739" w:rsidP="007D3739">
      <w:pPr>
        <w:pStyle w:val="Heading1"/>
        <w:rPr>
          <w:lang w:val="en-US"/>
        </w:rPr>
      </w:pPr>
      <w:bookmarkStart w:id="10" w:name="_Toc293571588"/>
      <w:r>
        <w:rPr>
          <w:lang w:val="en-US"/>
        </w:rPr>
        <w:t>Tutorial 9 – RobWorkStudio plugin</w:t>
      </w:r>
      <w:bookmarkEnd w:id="10"/>
    </w:p>
    <w:p w:rsidR="00780766" w:rsidRDefault="00FD5F87" w:rsidP="001427F9">
      <w:pPr>
        <w:rPr>
          <w:lang w:val="en-US"/>
        </w:rPr>
      </w:pPr>
      <w:r>
        <w:rPr>
          <w:lang w:val="en-US"/>
        </w:rPr>
        <w:t>This tuto</w:t>
      </w:r>
      <w:r w:rsidR="00780766">
        <w:rPr>
          <w:lang w:val="en-US"/>
        </w:rPr>
        <w:t>rial will go through the creation of a RobWorkStudio plugin using cmake.</w:t>
      </w:r>
      <w:r w:rsidR="00B96A1A">
        <w:rPr>
          <w:lang w:val="en-US"/>
        </w:rPr>
        <w:t xml:space="preserve"> The plugin is very simple and for illustrative purposes includes two buttons with event handling.</w:t>
      </w:r>
    </w:p>
    <w:p w:rsidR="00043B85" w:rsidRDefault="00780766" w:rsidP="001427F9">
      <w:pPr>
        <w:rPr>
          <w:lang w:val="en-US"/>
        </w:rPr>
      </w:pPr>
      <w:r>
        <w:rPr>
          <w:lang w:val="en-US"/>
        </w:rPr>
        <w:t>Compared to tutorial 1, we need a bit more work. Specifically we need to create a class that implements the RobWorkStudioPlugin class interface. Let us start by defining the CMakeLists.txt file</w:t>
      </w:r>
    </w:p>
    <w:p w:rsidR="00780766" w:rsidRDefault="00B90D20" w:rsidP="001427F9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29" type="#_x0000_t202" style="width:501pt;height:274.25pt;mso-position-horizontal-relative:char;mso-position-vertical-relative:line;mso-width-relative:margin;mso-height-relative:margin">
            <v:textbox>
              <w:txbxContent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CMAKE_MINIMUM_REQUIRED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(VERSION 2.6.0)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The name of the project.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PROJECT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(SamplePluginApp)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Used to resolve absolute path names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(ROOT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${CMAKE_CURRENT_SOURCE_DIR}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Now set the RW/RWS root (edit this if necessary)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(RW_ROOT </w:t>
                  </w:r>
                  <w:r w:rsidRPr="00780766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"${ROOT}/../../../RobWork"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(RWSTUDIO_ROOT </w:t>
                  </w:r>
                  <w:r w:rsidRPr="00780766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"${ROOT}/../../../RobWorkStudio"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We use the settings that robwork studio uses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SET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(CMAKE_BUILD_TYPE Release)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#Include default settings for constructing a robwork dependent project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INCLUDE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${RW_ROOT}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/build/FindRobWork.cmake)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#Include default settings for constructing a robworkstudio dependent project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INCLUDE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${RWSTUDIO_ROOT}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/build/FindRobWorkStudio.cmake)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INCLUDE_DIRECTORIES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${ROBWORK_INCLUDE_DIR}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${ROBWORKSTUDIO_INCLUDE_DIR}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LINK_DIRECTORIES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${ROBWORK_LIBRARY_DIRS}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${ROBWORKSTUDIO_LIBRARY_DIRS}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 xml:space="preserve">#########################   From here we add the plugins 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QT4_WRAP_CPP(MocSrcFiles SamplePlugin.hpp)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QT4_ADD_RESOURCES(RccSrcFiles resources.qrc)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780766">
                    <w:rPr>
                      <w:rFonts w:ascii="Courier New" w:hAnsi="Courier New" w:cs="Courier New"/>
                      <w:color w:val="008000"/>
                      <w:sz w:val="16"/>
                      <w:szCs w:val="16"/>
                      <w:lang w:val="en-US"/>
                    </w:rPr>
                    <w:t># The shared library to build: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ADD_LIBRARY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(SamplePlugin MODULE SamplePlugin.cpp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${MocSrcFiles}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${RccSrcFiles}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780766" w:rsidRPr="00780766" w:rsidRDefault="00780766" w:rsidP="007807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780766">
                    <w:rPr>
                      <w:rFonts w:ascii="Courier New" w:hAnsi="Courier New" w:cs="Courier New"/>
                      <w:color w:val="000080"/>
                      <w:sz w:val="16"/>
                      <w:szCs w:val="16"/>
                      <w:lang w:val="en-US"/>
                    </w:rPr>
                    <w:t>TARGET_LINK_LIBRARIES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(SamplePlugin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${ROBWORKSTUDIO_LIBRARIES}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80766">
                    <w:rPr>
                      <w:rFonts w:ascii="Courier New" w:hAnsi="Courier New" w:cs="Courier New"/>
                      <w:color w:val="7F0055"/>
                      <w:sz w:val="16"/>
                      <w:szCs w:val="16"/>
                      <w:lang w:val="en-US"/>
                    </w:rPr>
                    <w:t>${ROBWORK_LIBRARIES}</w:t>
                  </w:r>
                  <w:r w:rsidRPr="00780766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780766" w:rsidRDefault="00780766" w:rsidP="001427F9">
      <w:pPr>
        <w:rPr>
          <w:lang w:val="en-US"/>
        </w:rPr>
      </w:pPr>
      <w:r>
        <w:rPr>
          <w:lang w:val="en-US"/>
        </w:rPr>
        <w:t xml:space="preserve">As can be seen we need to make three files. </w:t>
      </w:r>
    </w:p>
    <w:p w:rsidR="004A1036" w:rsidRDefault="004A1036" w:rsidP="004A1036">
      <w:pPr>
        <w:rPr>
          <w:lang w:val="en-US"/>
        </w:rPr>
      </w:pPr>
      <w:r w:rsidRPr="004A1036">
        <w:rPr>
          <w:i/>
          <w:lang w:val="en-US"/>
        </w:rPr>
        <w:t>resources.qrc</w:t>
      </w:r>
      <w:r w:rsidRPr="004A1036">
        <w:rPr>
          <w:lang w:val="en-US"/>
        </w:rPr>
        <w:t xml:space="preserve">: </w:t>
      </w:r>
      <w:r>
        <w:rPr>
          <w:lang w:val="en-US"/>
        </w:rPr>
        <w:t>Is a</w:t>
      </w:r>
      <w:r w:rsidRPr="004A1036">
        <w:rPr>
          <w:lang w:val="en-US"/>
        </w:rPr>
        <w:t xml:space="preserve"> QT resource file. We will not use this right now but later it will be used for embedding images/icons in your plugins and exefiles.</w:t>
      </w:r>
    </w:p>
    <w:p w:rsidR="004A1036" w:rsidRDefault="00B90D20" w:rsidP="001427F9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28" type="#_x0000_t202" style="width:501pt;height:56.65pt;mso-position-horizontal-relative:char;mso-position-vertical-relative:line;mso-width-relative:margin;mso-height-relative:margin">
            <v:textbox>
              <w:txbxContent>
                <w:p w:rsidR="004A1036" w:rsidRPr="004A1036" w:rsidRDefault="004A1036" w:rsidP="004A10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103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&lt;!DOCTYPE RCC&gt;&lt;RCC version="1.0"&gt;</w:t>
                  </w:r>
                </w:p>
                <w:p w:rsidR="004A1036" w:rsidRPr="004A1036" w:rsidRDefault="004A1036" w:rsidP="004A10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103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&lt;qresource&gt;</w:t>
                  </w:r>
                </w:p>
                <w:p w:rsidR="004A1036" w:rsidRPr="004A1036" w:rsidRDefault="004A1036" w:rsidP="004A10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103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&lt;!--file&gt;pa_icon.png&lt;/file --&gt;</w:t>
                  </w:r>
                </w:p>
                <w:p w:rsidR="004A1036" w:rsidRPr="004A1036" w:rsidRDefault="004A1036" w:rsidP="004A10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103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&lt;/qresource&gt;</w:t>
                  </w:r>
                </w:p>
                <w:p w:rsidR="004A1036" w:rsidRPr="004A1036" w:rsidRDefault="004A1036" w:rsidP="004A10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4A1036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&lt;/RCC&gt;</w:t>
                  </w:r>
                </w:p>
              </w:txbxContent>
            </v:textbox>
            <w10:wrap type="none"/>
            <w10:anchorlock/>
          </v:shape>
        </w:pict>
      </w:r>
    </w:p>
    <w:p w:rsidR="0001762B" w:rsidRPr="0001762B" w:rsidRDefault="004A1036" w:rsidP="0001762B">
      <w:pPr>
        <w:rPr>
          <w:lang w:val="en-US"/>
        </w:rPr>
      </w:pPr>
      <w:r>
        <w:rPr>
          <w:i/>
          <w:lang w:val="en-US"/>
        </w:rPr>
        <w:t>Sample</w:t>
      </w:r>
      <w:r w:rsidR="0001762B" w:rsidRPr="0001762B">
        <w:rPr>
          <w:i/>
          <w:lang w:val="en-US"/>
        </w:rPr>
        <w:t>Plugin.hpp</w:t>
      </w:r>
      <w:r w:rsidR="0001762B" w:rsidRPr="0001762B">
        <w:rPr>
          <w:lang w:val="en-US"/>
        </w:rPr>
        <w:t>: The plugin header file</w:t>
      </w:r>
      <w:r w:rsidR="0001762B">
        <w:rPr>
          <w:lang w:val="en-US"/>
        </w:rPr>
        <w:t xml:space="preserve"> declares the basic functionalities </w:t>
      </w:r>
      <w:r w:rsidR="00B96A1A">
        <w:rPr>
          <w:lang w:val="en-US"/>
        </w:rPr>
        <w:t xml:space="preserve">that we inherit from </w:t>
      </w:r>
      <w:r w:rsidR="00902E0D">
        <w:rPr>
          <w:lang w:val="en-US"/>
        </w:rPr>
        <w:t>the RobWorkStudioPlugin interface. Beside the inherited interface we add two QPushButton pointers.</w:t>
      </w:r>
    </w:p>
    <w:p w:rsidR="0001762B" w:rsidRDefault="00B90D20" w:rsidP="0001762B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27" type="#_x0000_t202" style="width:501pt;height:266.6pt;mso-position-horizontal-relative:char;mso-position-vertical-relative:line;mso-width-relative:margin;mso-height-relative:margin">
            <v:textbox>
              <w:txbxContent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#ifndef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SAMPLEPLUGIN_HPP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#define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SAMPLEPLUGIN_HPP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&lt;rw/rw.hpp&gt;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&lt;rws/RobWorkStudioPlugin.hpp&gt;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class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SamplePlugin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: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public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rws::</w:t>
                  </w:r>
                  <w:r w:rsidRPr="00B96A1A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RobWorkStudioPlugin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{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Q_OBJECT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Q_INTERFACES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 rws::</w:t>
                  </w:r>
                  <w:r w:rsidRPr="00B96A1A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RobWorkStudioPlugin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)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public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ab/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virtual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~SamplePlugin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ab/>
                  </w:r>
                  <w:r w:rsidRPr="00B96A1A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// functions inherited from RobworkStudioPlugin, are typically used but can be optional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virtual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open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(rw::models::</w:t>
                  </w:r>
                  <w:r w:rsidRPr="00B96A1A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WorkCell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* workcell);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virtual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close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virtual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initialize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();</w:t>
                  </w:r>
                </w:p>
                <w:p w:rsidR="0001762B" w:rsidRPr="00902E0D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902E0D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902E0D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private</w:t>
                  </w:r>
                  <w:r w:rsidRPr="00902E0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slots:</w:t>
                  </w:r>
                </w:p>
                <w:p w:rsidR="0001762B" w:rsidRPr="00902E0D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902E0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902E0D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902E0D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clickEvent();</w:t>
                  </w: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B96A1A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stateChangedListener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B96A1A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const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rw::kinematics::</w:t>
                  </w:r>
                  <w:r w:rsidRPr="00B96A1A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State</w:t>
                  </w:r>
                  <w:r w:rsidRPr="00B96A1A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&amp; state);</w:t>
                  </w:r>
                </w:p>
                <w:p w:rsidR="0001762B" w:rsidRPr="00C1690C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private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:</w:t>
                  </w:r>
                </w:p>
                <w:p w:rsidR="0001762B" w:rsidRPr="00C1690C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C1690C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QPushButton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* </w:t>
                  </w:r>
                  <w:r w:rsidRPr="00C1690C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_btn0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,*</w:t>
                  </w:r>
                  <w:r w:rsidRPr="00C1690C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_btn1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01762B" w:rsidRPr="00C1690C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};</w:t>
                  </w:r>
                </w:p>
                <w:p w:rsidR="0001762B" w:rsidRPr="00C1690C" w:rsidRDefault="0001762B" w:rsidP="0001762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01762B" w:rsidRPr="00C1690C" w:rsidRDefault="0001762B" w:rsidP="0001762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C1690C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#endif</w:t>
                  </w:r>
                  <w:r w:rsidRPr="00C1690C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C1690C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/*SAMPLEPLUGIN_HPP*/</w:t>
                  </w:r>
                </w:p>
              </w:txbxContent>
            </v:textbox>
            <w10:wrap type="none"/>
            <w10:anchorlock/>
          </v:shape>
        </w:pict>
      </w:r>
    </w:p>
    <w:p w:rsidR="004A1036" w:rsidRDefault="004A1036">
      <w:pPr>
        <w:rPr>
          <w:lang w:val="en-US"/>
        </w:rPr>
      </w:pPr>
      <w:r>
        <w:rPr>
          <w:lang w:val="en-US"/>
        </w:rPr>
        <w:br w:type="page"/>
      </w:r>
    </w:p>
    <w:p w:rsidR="004A1036" w:rsidRDefault="004A1036" w:rsidP="0001762B">
      <w:pPr>
        <w:rPr>
          <w:lang w:val="en-US"/>
        </w:rPr>
      </w:pPr>
    </w:p>
    <w:p w:rsidR="0001762B" w:rsidRDefault="00752AB9" w:rsidP="0001762B">
      <w:pPr>
        <w:rPr>
          <w:lang w:val="en-US"/>
        </w:rPr>
      </w:pPr>
      <w:r>
        <w:rPr>
          <w:lang w:val="en-US"/>
        </w:rPr>
        <w:t xml:space="preserve">SamplePlugin.cpp: The plugin source file implements the basic functionality. </w:t>
      </w:r>
    </w:p>
    <w:p w:rsidR="00752AB9" w:rsidRDefault="00B90D20" w:rsidP="0001762B">
      <w:pPr>
        <w:rPr>
          <w:lang w:val="en-US"/>
        </w:rPr>
      </w:pPr>
      <w:r w:rsidRPr="00B90D20">
        <w:rPr>
          <w:lang w:val="en-US"/>
        </w:rPr>
      </w:r>
      <w:r>
        <w:rPr>
          <w:lang w:val="en-US"/>
        </w:rPr>
        <w:pict>
          <v:shape id="_x0000_s1026" type="#_x0000_t202" style="width:501pt;height:501.75pt;mso-position-horizontal-relative:char;mso-position-vertical-relative:line;mso-width-relative:margin;mso-height-relative:margin">
            <v:textbox>
              <w:txbxContent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"SamplePlugin.hpp"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&lt;QPushButton&gt;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#include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&lt;RobWorkStudio.hpp&gt;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USE_ROBWORK_NAMESPACE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using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namespace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robwork;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using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namespace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rws;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SamplePlugin::SamplePlugin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():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RobWorkStudioPlugin(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"SamplePluginName"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 QIcon(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":/pa_icon.png"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))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{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QWidget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* base =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new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QWidget(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QGridLayout* pLayout =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new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QGridLayout(base);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base-&gt;setLayout(pLayout);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-&gt;setWidget(base);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int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row = 0;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_btn0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new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QPushButton(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"Button0"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pLayout-&gt;addWidget(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_btn0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 row++, 0);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connect(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_btn0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, SIGNAL(clicked()),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 SLOT(clickEvent()));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_btn1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=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new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QPushButton(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"Button1"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pLayout-&gt;addWidget(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_btn1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 row++, 0);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connect(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_btn1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, SIGNAL(clicked()),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, SLOT(clickEvent()));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pLayout-&gt;setRowStretch(row,1);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SamplePlugin::~SamplePlugin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(){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>/* deallocate used memory */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SamplePlugin::open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752AB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WorkCell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* workcell){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/* do something when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workcell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is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openned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*/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SamplePlugin::close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() {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/* do something when the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workcell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is closed */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SamplePlugin::initialize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 {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/* do something when 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u w:val="single"/>
                      <w:lang w:val="en-US"/>
                    </w:rPr>
                    <w:t>plugin</w:t>
                  </w:r>
                  <w:r w:rsidRPr="00752AB9">
                    <w:rPr>
                      <w:rFonts w:ascii="Courier New" w:hAnsi="Courier New" w:cs="Courier New"/>
                      <w:color w:val="3F7F5F"/>
                      <w:sz w:val="16"/>
                      <w:szCs w:val="16"/>
                      <w:lang w:val="en-US"/>
                    </w:rPr>
                    <w:t xml:space="preserve"> is initialized */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getRobWorkStudio()-&gt;stateChangedEvent().add(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     boost::bind(&amp;</w:t>
                  </w:r>
                  <w:r w:rsidRPr="00752AB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SamplePlugin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::stateChangedListener,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, _1),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this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SamplePlugin::stateChangedListener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const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State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&amp; state) {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log().info() &lt;&lt;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"State changed!"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void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SamplePlugin::clickEvent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() {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005032"/>
                      <w:sz w:val="16"/>
                      <w:szCs w:val="16"/>
                      <w:lang w:val="en-US"/>
                    </w:rPr>
                    <w:t>QObject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*obj = sender();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if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(obj == 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_btn0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){</w:t>
                  </w:r>
                </w:p>
                <w:p w:rsidR="000C2137" w:rsidRPr="000C2137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 log().info() &lt;&lt;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"Button 0 pressed!\n"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}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else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752AB9">
                    <w:rPr>
                      <w:rFonts w:ascii="Courier New" w:hAnsi="Courier New" w:cs="Courier New"/>
                      <w:b/>
                      <w:bCs/>
                      <w:color w:val="7F0055"/>
                      <w:sz w:val="16"/>
                      <w:szCs w:val="16"/>
                      <w:lang w:val="en-US"/>
                    </w:rPr>
                    <w:t>if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(obj == </w:t>
                  </w:r>
                  <w:r w:rsidRPr="00752AB9">
                    <w:rPr>
                      <w:rFonts w:ascii="Courier New" w:hAnsi="Courier New" w:cs="Courier New"/>
                      <w:color w:val="0000C0"/>
                      <w:sz w:val="16"/>
                      <w:szCs w:val="16"/>
                      <w:lang w:val="en-US"/>
                    </w:rPr>
                    <w:t>_btn1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){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    log().info() &lt;&lt; </w:t>
                  </w:r>
                  <w:r w:rsidRPr="00752AB9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val="en-US"/>
                    </w:rPr>
                    <w:t>"Button 1 pressed!\n"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val="en-US"/>
                    </w:rPr>
                    <w:t xml:space="preserve">    </w:t>
                  </w: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}</w:t>
                  </w:r>
                </w:p>
                <w:p w:rsidR="00752AB9" w:rsidRPr="00752AB9" w:rsidRDefault="00752AB9" w:rsidP="00752A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  <w:p w:rsidR="00752AB9" w:rsidRPr="00752AB9" w:rsidRDefault="00752AB9" w:rsidP="00752AB9">
                  <w:pPr>
                    <w:rPr>
                      <w:sz w:val="16"/>
                      <w:szCs w:val="16"/>
                    </w:rPr>
                  </w:pPr>
                  <w:r w:rsidRPr="00752AB9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</w:rPr>
                    <w:t>Q_EXPORT_PLUGIN(SamplePlugin);</w:t>
                  </w:r>
                </w:p>
              </w:txbxContent>
            </v:textbox>
            <w10:wrap type="none"/>
            <w10:anchorlock/>
          </v:shape>
        </w:pict>
      </w:r>
    </w:p>
    <w:p w:rsidR="004A1036" w:rsidRDefault="007E3CBC" w:rsidP="000C2137">
      <w:pPr>
        <w:pStyle w:val="Heading2"/>
        <w:rPr>
          <w:lang w:val="en-US"/>
        </w:rPr>
      </w:pPr>
      <w:bookmarkStart w:id="11" w:name="_Toc293571589"/>
      <w:r>
        <w:rPr>
          <w:lang w:val="en-US"/>
        </w:rPr>
        <w:t xml:space="preserve">Exercise </w:t>
      </w:r>
      <w:r w:rsidR="000C2137">
        <w:rPr>
          <w:lang w:val="en-US"/>
        </w:rPr>
        <w:t xml:space="preserve">1 </w:t>
      </w:r>
      <w:r>
        <w:rPr>
          <w:lang w:val="en-US"/>
        </w:rPr>
        <w:t>– Updating the states</w:t>
      </w:r>
      <w:bookmarkEnd w:id="11"/>
    </w:p>
    <w:p w:rsidR="000C2137" w:rsidRDefault="000C2137" w:rsidP="004A1036">
      <w:pPr>
        <w:rPr>
          <w:lang w:val="en-US"/>
        </w:rPr>
      </w:pPr>
      <w:r>
        <w:rPr>
          <w:lang w:val="en-US"/>
        </w:rPr>
        <w:t xml:space="preserve">Extend the plugin such that any device in scene will add 0.01 to all its joints when _btn0 is pushed and substract 0.01 each time _btn1 is pushed. Remember to update the RobWorkStudio state after changing it. In this exercise you should look at </w:t>
      </w:r>
      <w:r w:rsidR="006F40DA">
        <w:rPr>
          <w:lang w:val="en-US"/>
        </w:rPr>
        <w:t>setState/</w:t>
      </w:r>
      <w:r>
        <w:rPr>
          <w:lang w:val="en-US"/>
        </w:rPr>
        <w:t>getState on the RobWorkStudio interface</w:t>
      </w:r>
      <w:r w:rsidR="006F40DA">
        <w:rPr>
          <w:lang w:val="en-US"/>
        </w:rPr>
        <w:t xml:space="preserve"> and getRobWorkStudio() on RobWorkStudioPlugin interface</w:t>
      </w:r>
      <w:r>
        <w:rPr>
          <w:lang w:val="en-US"/>
        </w:rPr>
        <w:t>.</w:t>
      </w:r>
    </w:p>
    <w:p w:rsidR="006F40DA" w:rsidRDefault="006F40DA" w:rsidP="006F40DA">
      <w:pPr>
        <w:pStyle w:val="Heading2"/>
        <w:rPr>
          <w:lang w:val="en-US"/>
        </w:rPr>
      </w:pPr>
      <w:bookmarkStart w:id="12" w:name="_Toc293571590"/>
      <w:r>
        <w:rPr>
          <w:lang w:val="en-US"/>
        </w:rPr>
        <w:lastRenderedPageBreak/>
        <w:t>Exercise 2 – Saving the state</w:t>
      </w:r>
      <w:bookmarkEnd w:id="12"/>
    </w:p>
    <w:p w:rsidR="006F40DA" w:rsidRPr="006F40DA" w:rsidRDefault="006F40DA" w:rsidP="006F40DA">
      <w:pPr>
        <w:rPr>
          <w:lang w:val="en-US"/>
        </w:rPr>
      </w:pPr>
      <w:r>
        <w:rPr>
          <w:lang w:val="en-US"/>
        </w:rPr>
        <w:t>Extend the plugin example with two new buttons. One that saves the current state in a member variable of the plugin, and a second button that restores the saved state.</w:t>
      </w:r>
    </w:p>
    <w:p w:rsidR="006F40DA" w:rsidRPr="0001762B" w:rsidRDefault="006F40DA" w:rsidP="004A1036">
      <w:pPr>
        <w:rPr>
          <w:lang w:val="en-US"/>
        </w:rPr>
      </w:pPr>
    </w:p>
    <w:sectPr w:rsidR="006F40DA" w:rsidRPr="0001762B" w:rsidSect="003B03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sy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7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mi7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r5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84757"/>
    <w:multiLevelType w:val="hybridMultilevel"/>
    <w:tmpl w:val="7C3457C0"/>
    <w:lvl w:ilvl="0" w:tplc="A5285D5E">
      <w:numFmt w:val="bullet"/>
      <w:lvlText w:val=""/>
      <w:lvlJc w:val="left"/>
      <w:pPr>
        <w:ind w:left="720" w:hanging="360"/>
      </w:pPr>
      <w:rPr>
        <w:rFonts w:ascii="Symbol" w:eastAsiaTheme="minorHAnsi" w:hAnsi="Symbol" w:cs="cmsy10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A4792"/>
    <w:rsid w:val="0001762B"/>
    <w:rsid w:val="00024DEC"/>
    <w:rsid w:val="00031335"/>
    <w:rsid w:val="00043B85"/>
    <w:rsid w:val="0007428C"/>
    <w:rsid w:val="00085085"/>
    <w:rsid w:val="000C2137"/>
    <w:rsid w:val="000C6D8E"/>
    <w:rsid w:val="001427F9"/>
    <w:rsid w:val="001432B0"/>
    <w:rsid w:val="001711F5"/>
    <w:rsid w:val="0022333D"/>
    <w:rsid w:val="00252F4C"/>
    <w:rsid w:val="002E64EA"/>
    <w:rsid w:val="00354666"/>
    <w:rsid w:val="003B03D5"/>
    <w:rsid w:val="00451201"/>
    <w:rsid w:val="004A0623"/>
    <w:rsid w:val="004A1036"/>
    <w:rsid w:val="004C2E41"/>
    <w:rsid w:val="00574D53"/>
    <w:rsid w:val="00603638"/>
    <w:rsid w:val="006D7DCB"/>
    <w:rsid w:val="006F40DA"/>
    <w:rsid w:val="00723B95"/>
    <w:rsid w:val="00752AB9"/>
    <w:rsid w:val="00754EE2"/>
    <w:rsid w:val="00780766"/>
    <w:rsid w:val="007B299D"/>
    <w:rsid w:val="007D3739"/>
    <w:rsid w:val="007E04E7"/>
    <w:rsid w:val="007E3CBC"/>
    <w:rsid w:val="007F7332"/>
    <w:rsid w:val="008353B4"/>
    <w:rsid w:val="00846EEE"/>
    <w:rsid w:val="00856992"/>
    <w:rsid w:val="008A243D"/>
    <w:rsid w:val="00902E0D"/>
    <w:rsid w:val="00923F49"/>
    <w:rsid w:val="009D6E92"/>
    <w:rsid w:val="009F5468"/>
    <w:rsid w:val="00A064AC"/>
    <w:rsid w:val="00A85913"/>
    <w:rsid w:val="00A86B71"/>
    <w:rsid w:val="00AA4792"/>
    <w:rsid w:val="00B504F4"/>
    <w:rsid w:val="00B90D20"/>
    <w:rsid w:val="00B96A1A"/>
    <w:rsid w:val="00C1690C"/>
    <w:rsid w:val="00D2143B"/>
    <w:rsid w:val="00D43605"/>
    <w:rsid w:val="00E215E8"/>
    <w:rsid w:val="00EC4096"/>
    <w:rsid w:val="00F34DF6"/>
    <w:rsid w:val="00FD28A2"/>
    <w:rsid w:val="00FD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D5"/>
  </w:style>
  <w:style w:type="paragraph" w:styleId="Heading1">
    <w:name w:val="heading 1"/>
    <w:basedOn w:val="Normal"/>
    <w:next w:val="Normal"/>
    <w:link w:val="Heading1Char"/>
    <w:uiPriority w:val="9"/>
    <w:qFormat/>
    <w:rsid w:val="0092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A47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47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4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06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F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0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546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5468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5468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5468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F54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B96AD-0F67-4E1E-B94C-2DEB518F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10</Pages>
  <Words>1527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jimali</dc:creator>
  <cp:lastModifiedBy>jimali</cp:lastModifiedBy>
  <cp:revision>27</cp:revision>
  <dcterms:created xsi:type="dcterms:W3CDTF">2011-03-01T18:47:00Z</dcterms:created>
  <dcterms:modified xsi:type="dcterms:W3CDTF">2011-05-19T10:33:00Z</dcterms:modified>
</cp:coreProperties>
</file>