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解题思路</w:t>
      </w:r>
    </w:p>
    <w:p w:rsidR="00BC0EFB" w:rsidRDefault="00BC0EFB" w:rsidP="00BC0EFB">
      <w:pPr>
        <w:widowControl/>
        <w:shd w:val="clear" w:color="auto" w:fill="FFFFFF"/>
        <w:spacing w:after="408" w:line="301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8"/>
          <w:szCs w:val="18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要知道如果想要晾干衣服的话，最好的方法就是使用</w:t>
      </w:r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机器冲干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x1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秒，然后等待风干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x2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秒。我们来二分答案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mid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，表示能在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mid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秒钟晒干。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机器烘干需要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x1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秒钟，自然烘干需要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mid-x1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秒钟，得到如下公式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x1*k+(mid-x1) &gt;= a[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i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]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所以：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x &gt;= (a[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i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] – mid) / (k – 1)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。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当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k==1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的时候很容易会出现除</w:t>
      </w:r>
      <w:r w:rsidRPr="00BC0EFB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0</w:t>
      </w:r>
    </w:p>
    <w:p w:rsidR="00BC0EFB" w:rsidRDefault="00BC0EFB" w:rsidP="00BC0EFB">
      <w:pPr>
        <w:widowControl/>
        <w:shd w:val="clear" w:color="auto" w:fill="FFFFFF"/>
        <w:spacing w:after="408" w:line="301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8"/>
          <w:szCs w:val="18"/>
        </w:rPr>
      </w:pPr>
    </w:p>
    <w:p w:rsidR="00BC0EFB" w:rsidRDefault="00BC0EFB" w:rsidP="00BC0EFB">
      <w:pPr>
        <w:widowControl/>
        <w:shd w:val="clear" w:color="auto" w:fill="FFFFFF"/>
        <w:spacing w:after="408" w:line="301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18"/>
          <w:szCs w:val="18"/>
        </w:rPr>
      </w:pPr>
    </w:p>
    <w:p w:rsidR="00BC0EFB" w:rsidRPr="00BC0EFB" w:rsidRDefault="00BC0EFB" w:rsidP="00BC0EFB">
      <w:pPr>
        <w:widowControl/>
        <w:shd w:val="clear" w:color="auto" w:fill="FFFFFF"/>
        <w:spacing w:after="408" w:line="301" w:lineRule="atLeast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>
        <w:rPr>
          <w:rFonts w:ascii="microsoft yahei" w:eastAsia="宋体" w:hAnsi="microsoft yahei" w:cs="宋体" w:hint="eastAsia"/>
          <w:color w:val="3F3F3F"/>
          <w:kern w:val="0"/>
          <w:sz w:val="18"/>
          <w:szCs w:val="18"/>
        </w:rPr>
        <w:t>注意用</w:t>
      </w:r>
      <w:r>
        <w:rPr>
          <w:rFonts w:ascii="microsoft yahei" w:eastAsia="宋体" w:hAnsi="microsoft yahei" w:cs="宋体" w:hint="eastAsia"/>
          <w:color w:val="3F3F3F"/>
          <w:kern w:val="0"/>
          <w:sz w:val="18"/>
          <w:szCs w:val="18"/>
        </w:rPr>
        <w:t>long long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2"/>
      <w:bookmarkEnd w:id="0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#include &lt;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iostream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&gt;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#include &lt;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cstdio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&gt;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#include &lt;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cstring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&gt;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#include&lt;algorithm&gt;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#include&lt;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cmath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&gt;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#define 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ll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long 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long</w:t>
      </w:r>
      <w:proofErr w:type="spellEnd"/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#define INF 0x3f3f3f3f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using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namespace std;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proofErr w:type="spellStart"/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int</w:t>
      </w:r>
      <w:proofErr w:type="spellEnd"/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n,k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proofErr w:type="spellStart"/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ll</w:t>
      </w:r>
      <w:proofErr w:type="spellEnd"/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a[100010];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proofErr w:type="spellStart"/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bool</w:t>
      </w:r>
      <w:proofErr w:type="spellEnd"/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judge(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ll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val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)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{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</w:t>
      </w:r>
      <w:proofErr w:type="spellStart"/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ll</w:t>
      </w:r>
      <w:proofErr w:type="spellEnd"/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sum(0),x;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</w:t>
      </w:r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for(</w:t>
      </w:r>
      <w:proofErr w:type="spellStart"/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int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=0;i&lt;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n;i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++)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    </w:t>
      </w:r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if(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a[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]&gt;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val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)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{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    x=</w:t>
      </w:r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ceil(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(a[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]-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val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)*1.0/(k-1));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    </w:t>
      </w:r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sum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+=x;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}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</w:t>
      </w:r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return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sum&lt;=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val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}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proofErr w:type="spellStart"/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int</w:t>
      </w:r>
      <w:proofErr w:type="spellEnd"/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main()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{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// </w:t>
      </w:r>
      <w:proofErr w:type="spellStart"/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freopen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(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"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input.txt","r",stdin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);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</w:t>
      </w:r>
      <w:proofErr w:type="spellStart"/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scanf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(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"%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d",&amp;n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);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</w:t>
      </w:r>
      <w:proofErr w:type="spellStart"/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ll</w:t>
      </w:r>
      <w:proofErr w:type="spellEnd"/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M(0);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</w:t>
      </w:r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for(</w:t>
      </w:r>
      <w:proofErr w:type="spellStart"/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int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=0;i&lt;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n;i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++)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 xml:space="preserve">    {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    </w:t>
      </w:r>
      <w:proofErr w:type="spellStart"/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scanf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(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"%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lld",&amp;a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[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]);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    M=</w:t>
      </w:r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max(</w:t>
      </w:r>
      <w:proofErr w:type="spellStart"/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M,a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[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]);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}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</w:t>
      </w:r>
      <w:proofErr w:type="spellStart"/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scanf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(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"%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d",&amp;k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);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</w:t>
      </w:r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if(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k==1)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{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    </w:t>
      </w:r>
      <w:proofErr w:type="spellStart"/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printf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(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"%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lld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\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n",M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);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    </w:t>
      </w:r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return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0;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}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</w:t>
      </w:r>
      <w:proofErr w:type="spellStart"/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ll</w:t>
      </w:r>
      <w:proofErr w:type="spellEnd"/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l=0,r=M;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</w:t>
      </w:r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while(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l&lt;=r)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{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    </w:t>
      </w:r>
      <w:proofErr w:type="spellStart"/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ll</w:t>
      </w:r>
      <w:proofErr w:type="spellEnd"/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mid=(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l+r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)&gt;&gt;1;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    </w:t>
      </w:r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if(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judge(mid))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        r=mid-1;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    </w:t>
      </w:r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else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l=mid+1;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 xml:space="preserve">    }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</w:t>
      </w:r>
      <w:proofErr w:type="spellStart"/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printf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(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"%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lld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\</w:t>
      </w:r>
      <w:proofErr w:type="spell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n",l</w:t>
      </w:r>
      <w:proofErr w:type="spell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);</w:t>
      </w:r>
    </w:p>
    <w:p w:rsidR="00BC0EFB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   </w:t>
      </w:r>
      <w:proofErr w:type="gramStart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return</w:t>
      </w:r>
      <w:proofErr w:type="gramEnd"/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0;</w:t>
      </w:r>
    </w:p>
    <w:p w:rsidR="000B28EE" w:rsidRPr="00BC0EFB" w:rsidRDefault="00BC0EFB" w:rsidP="00BC0EFB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r w:rsidRPr="00BC0EF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}</w:t>
      </w:r>
    </w:p>
    <w:sectPr w:rsidR="000B28EE" w:rsidRPr="00BC0EF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1C54"/>
    <w:rsid w:val="000B28EE"/>
    <w:rsid w:val="00401C54"/>
    <w:rsid w:val="005A3ACA"/>
    <w:rsid w:val="00BC0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C0E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0EF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C0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2018-02-19T07:41:00Z</dcterms:created>
  <dcterms:modified xsi:type="dcterms:W3CDTF">2018-02-19T07:42:00Z</dcterms:modified>
</cp:coreProperties>
</file>