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5C4E">
        <w:rPr>
          <w:rFonts w:ascii="宋体" w:eastAsia="宋体" w:hAnsi="宋体" w:cs="宋体"/>
          <w:kern w:val="0"/>
          <w:sz w:val="24"/>
          <w:szCs w:val="24"/>
        </w:rPr>
        <w:t>Bizon</w:t>
      </w:r>
      <w:proofErr w:type="spell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the Champion isn't just attentive, he also is very </w:t>
      </w:r>
      <w:proofErr w:type="gramStart"/>
      <w:r w:rsidRPr="00845C4E">
        <w:rPr>
          <w:rFonts w:ascii="宋体" w:eastAsia="宋体" w:hAnsi="宋体" w:cs="宋体"/>
          <w:kern w:val="0"/>
          <w:sz w:val="24"/>
          <w:szCs w:val="24"/>
        </w:rPr>
        <w:t>hardworking</w:t>
      </w:r>
      <w:proofErr w:type="gramEnd"/>
      <w:r w:rsidRPr="00845C4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5C4E">
        <w:rPr>
          <w:rFonts w:ascii="宋体" w:eastAsia="宋体" w:hAnsi="宋体" w:cs="宋体"/>
          <w:kern w:val="0"/>
          <w:sz w:val="24"/>
          <w:szCs w:val="24"/>
        </w:rPr>
        <w:t>Bizon</w:t>
      </w:r>
      <w:proofErr w:type="spell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the Champion decided to paint his old fence his favorite color, orange. The fence is represented as 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vertical planks, put in a row. Adjacent planks have no gap between them. The planks are numbered from the left to the right starting from one, </w:t>
      </w:r>
      <w:proofErr w:type="gramStart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i</w:t>
      </w:r>
      <w:proofErr w:type="gramEnd"/>
      <w:r w:rsidRPr="00845C4E">
        <w:rPr>
          <w:rFonts w:ascii="宋体" w:eastAsia="宋体" w:hAnsi="宋体" w:cs="宋体"/>
          <w:kern w:val="0"/>
          <w:sz w:val="24"/>
          <w:szCs w:val="24"/>
        </w:rPr>
        <w:t>-th</w:t>
      </w:r>
      <w:proofErr w:type="spell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plank has the width of 1 meter and the height of </w:t>
      </w:r>
      <w:proofErr w:type="spellStart"/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meters.</w:t>
      </w:r>
    </w:p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45C4E">
        <w:rPr>
          <w:rFonts w:ascii="宋体" w:eastAsia="宋体" w:hAnsi="宋体" w:cs="宋体"/>
          <w:kern w:val="0"/>
          <w:sz w:val="24"/>
          <w:szCs w:val="24"/>
        </w:rPr>
        <w:t>Bizon</w:t>
      </w:r>
      <w:proofErr w:type="spell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the Champion bought a brush in the </w:t>
      </w:r>
      <w:proofErr w:type="gramStart"/>
      <w:r w:rsidRPr="00845C4E">
        <w:rPr>
          <w:rFonts w:ascii="宋体" w:eastAsia="宋体" w:hAnsi="宋体" w:cs="宋体"/>
          <w:kern w:val="0"/>
          <w:sz w:val="24"/>
          <w:szCs w:val="24"/>
        </w:rPr>
        <w:t>shop,</w:t>
      </w:r>
      <w:proofErr w:type="gram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the brush's width is 1 meter. He can make vertical and horizontal strokes with the brush. During a stroke the brush's full surface must touch the fence at all the time (see the samples for the better understanding). What minimum number of strokes should </w:t>
      </w:r>
      <w:proofErr w:type="spellStart"/>
      <w:r w:rsidRPr="00845C4E">
        <w:rPr>
          <w:rFonts w:ascii="宋体" w:eastAsia="宋体" w:hAnsi="宋体" w:cs="宋体"/>
          <w:kern w:val="0"/>
          <w:sz w:val="24"/>
          <w:szCs w:val="24"/>
        </w:rPr>
        <w:t>Bizon</w:t>
      </w:r>
      <w:proofErr w:type="spell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the Champion do to fully paint the fence? Note that you are allowed to paint the same area of the fence multiple times.</w:t>
      </w:r>
    </w:p>
    <w:p w:rsidR="00845C4E" w:rsidRPr="00845C4E" w:rsidRDefault="00845C4E" w:rsidP="00845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The first line contains integer 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(1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5000) — the number of fence planks. The second line contains 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n</w:t>
      </w: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space-separated integers 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845C4E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845C4E">
        <w:rPr>
          <w:rFonts w:ascii="宋体" w:eastAsia="宋体" w:hAnsi="宋体" w:cs="宋体"/>
          <w:kern w:val="0"/>
          <w:sz w:val="24"/>
          <w:szCs w:val="24"/>
        </w:rPr>
        <w:t>,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845C4E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845C4E">
        <w:rPr>
          <w:rFonts w:ascii="宋体" w:eastAsia="宋体" w:hAnsi="宋体" w:cs="宋体"/>
          <w:kern w:val="0"/>
          <w:sz w:val="24"/>
          <w:szCs w:val="24"/>
        </w:rPr>
        <w:t>,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 w:hint="eastAsia"/>
          <w:kern w:val="0"/>
          <w:sz w:val="24"/>
          <w:szCs w:val="24"/>
        </w:rPr>
        <w:t>...,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n</w:t>
      </w: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(1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proofErr w:type="spellStart"/>
      <w:r w:rsidRPr="00845C4E">
        <w:rPr>
          <w:rFonts w:ascii="宋体" w:eastAsia="宋体" w:hAnsi="宋体" w:cs="宋体"/>
          <w:i/>
          <w:iCs/>
          <w:kern w:val="0"/>
          <w:sz w:val="24"/>
          <w:szCs w:val="24"/>
        </w:rPr>
        <w:t>a</w:t>
      </w:r>
      <w:r w:rsidRPr="00845C4E">
        <w:rPr>
          <w:rFonts w:ascii="宋体" w:eastAsia="宋体" w:hAnsi="宋体" w:cs="宋体"/>
          <w:i/>
          <w:iCs/>
          <w:kern w:val="0"/>
          <w:sz w:val="24"/>
          <w:szCs w:val="24"/>
          <w:vertAlign w:val="subscript"/>
        </w:rPr>
        <w:t>i</w:t>
      </w:r>
      <w:proofErr w:type="spellEnd"/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 w:hint="eastAsia"/>
          <w:kern w:val="0"/>
          <w:sz w:val="24"/>
          <w:szCs w:val="24"/>
        </w:rPr>
        <w:t>≤</w:t>
      </w:r>
      <w:r w:rsidRPr="00845C4E">
        <w:rPr>
          <w:rFonts w:ascii="MS Mincho" w:eastAsia="MS Mincho" w:hAnsi="MS Mincho" w:cs="MS Mincho" w:hint="eastAsia"/>
          <w:kern w:val="0"/>
          <w:sz w:val="24"/>
          <w:szCs w:val="24"/>
        </w:rPr>
        <w:t> </w:t>
      </w:r>
      <w:r w:rsidRPr="00845C4E">
        <w:rPr>
          <w:rFonts w:ascii="宋体" w:eastAsia="宋体" w:hAnsi="宋体" w:cs="宋体"/>
          <w:kern w:val="0"/>
          <w:sz w:val="24"/>
          <w:szCs w:val="24"/>
        </w:rPr>
        <w:t>10</w:t>
      </w:r>
      <w:r w:rsidRPr="00845C4E">
        <w:rPr>
          <w:rFonts w:ascii="宋体" w:eastAsia="宋体" w:hAnsi="宋体" w:cs="宋体"/>
          <w:kern w:val="0"/>
          <w:sz w:val="24"/>
          <w:szCs w:val="24"/>
          <w:vertAlign w:val="superscript"/>
        </w:rPr>
        <w:t>9</w:t>
      </w:r>
      <w:r w:rsidRPr="00845C4E">
        <w:rPr>
          <w:rFonts w:ascii="宋体" w:eastAsia="宋体" w:hAnsi="宋体" w:cs="宋体"/>
          <w:kern w:val="0"/>
          <w:sz w:val="24"/>
          <w:szCs w:val="24"/>
        </w:rPr>
        <w:t>).</w:t>
      </w:r>
    </w:p>
    <w:p w:rsidR="00845C4E" w:rsidRPr="00845C4E" w:rsidRDefault="00845C4E" w:rsidP="00845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Print a single integer — the minimum number of strokes needed to paint the whole fence.</w:t>
      </w:r>
    </w:p>
    <w:p w:rsidR="00845C4E" w:rsidRPr="00845C4E" w:rsidRDefault="00845C4E" w:rsidP="00845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Example</w:t>
      </w:r>
    </w:p>
    <w:p w:rsidR="00845C4E" w:rsidRPr="00845C4E" w:rsidRDefault="00845C4E" w:rsidP="00845C4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845C4E" w:rsidRPr="00845C4E" w:rsidRDefault="00845C4E" w:rsidP="00845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5</w:t>
      </w:r>
      <w:r w:rsidRPr="00845C4E">
        <w:rPr>
          <w:rFonts w:ascii="宋体" w:eastAsia="宋体" w:hAnsi="宋体" w:cs="宋体"/>
          <w:kern w:val="0"/>
          <w:sz w:val="24"/>
          <w:szCs w:val="24"/>
        </w:rPr>
        <w:br/>
        <w:t xml:space="preserve">2 </w:t>
      </w:r>
      <w:proofErr w:type="spellStart"/>
      <w:r w:rsidRPr="00845C4E">
        <w:rPr>
          <w:rFonts w:ascii="宋体" w:eastAsia="宋体" w:hAnsi="宋体" w:cs="宋体"/>
          <w:kern w:val="0"/>
          <w:sz w:val="24"/>
          <w:szCs w:val="24"/>
        </w:rPr>
        <w:t>2</w:t>
      </w:r>
      <w:proofErr w:type="spellEnd"/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 1 2 1</w:t>
      </w:r>
    </w:p>
    <w:p w:rsidR="00845C4E" w:rsidRPr="00845C4E" w:rsidRDefault="00845C4E" w:rsidP="00845C4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845C4E" w:rsidRPr="00845C4E" w:rsidRDefault="00845C4E" w:rsidP="00845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845C4E" w:rsidRPr="00845C4E" w:rsidRDefault="00845C4E" w:rsidP="00845C4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845C4E" w:rsidRPr="00845C4E" w:rsidRDefault="00845C4E" w:rsidP="00845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2</w:t>
      </w:r>
      <w:r w:rsidRPr="00845C4E">
        <w:rPr>
          <w:rFonts w:ascii="宋体" w:eastAsia="宋体" w:hAnsi="宋体" w:cs="宋体"/>
          <w:kern w:val="0"/>
          <w:sz w:val="24"/>
          <w:szCs w:val="24"/>
        </w:rPr>
        <w:br/>
        <w:t xml:space="preserve">2 </w:t>
      </w:r>
      <w:proofErr w:type="spellStart"/>
      <w:r w:rsidRPr="00845C4E">
        <w:rPr>
          <w:rFonts w:ascii="宋体" w:eastAsia="宋体" w:hAnsi="宋体" w:cs="宋体"/>
          <w:kern w:val="0"/>
          <w:sz w:val="24"/>
          <w:szCs w:val="24"/>
        </w:rPr>
        <w:t>2</w:t>
      </w:r>
      <w:proofErr w:type="spellEnd"/>
    </w:p>
    <w:p w:rsidR="00845C4E" w:rsidRPr="00845C4E" w:rsidRDefault="00845C4E" w:rsidP="00845C4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845C4E" w:rsidRPr="00845C4E" w:rsidRDefault="00845C4E" w:rsidP="00845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845C4E" w:rsidRPr="00845C4E" w:rsidRDefault="00845C4E" w:rsidP="00845C4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Input </w:t>
      </w:r>
    </w:p>
    <w:p w:rsidR="00845C4E" w:rsidRPr="00845C4E" w:rsidRDefault="00845C4E" w:rsidP="00845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1</w:t>
      </w:r>
      <w:r w:rsidRPr="00845C4E">
        <w:rPr>
          <w:rFonts w:ascii="宋体" w:eastAsia="宋体" w:hAnsi="宋体" w:cs="宋体"/>
          <w:kern w:val="0"/>
          <w:sz w:val="24"/>
          <w:szCs w:val="24"/>
        </w:rPr>
        <w:br/>
        <w:t>5</w:t>
      </w:r>
    </w:p>
    <w:p w:rsidR="00845C4E" w:rsidRPr="00845C4E" w:rsidRDefault="00845C4E" w:rsidP="00845C4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 xml:space="preserve">Output </w:t>
      </w:r>
    </w:p>
    <w:p w:rsidR="00845C4E" w:rsidRPr="00845C4E" w:rsidRDefault="00845C4E" w:rsidP="00845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845C4E" w:rsidRPr="00845C4E" w:rsidRDefault="00845C4E" w:rsidP="00845C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Note</w:t>
      </w:r>
    </w:p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lastRenderedPageBreak/>
        <w:t>In the first sample you need to paint the fence in three strokes with the brush: the first stroke goes on height 1 horizontally along all the planks. The second stroke goes on height 2 horizontally and paints the first and second planks and the third stroke (it can be horizontal and vertical) finishes painting the fourth plank.</w:t>
      </w:r>
    </w:p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In the second sample you can paint the fence with two strokes, either two horizontal or two vertical strokes.</w:t>
      </w:r>
    </w:p>
    <w:p w:rsidR="00845C4E" w:rsidRPr="00845C4E" w:rsidRDefault="00845C4E" w:rsidP="00845C4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C4E">
        <w:rPr>
          <w:rFonts w:ascii="宋体" w:eastAsia="宋体" w:hAnsi="宋体" w:cs="宋体"/>
          <w:kern w:val="0"/>
          <w:sz w:val="24"/>
          <w:szCs w:val="24"/>
        </w:rPr>
        <w:t>In the third sample there is only one plank that can be painted using a single vertical stroke.</w:t>
      </w:r>
    </w:p>
    <w:p w:rsidR="00845C4E" w:rsidRP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每块木板宽度均为</w:t>
      </w:r>
      <w:r>
        <w:rPr>
          <w:rFonts w:hint="eastAsia"/>
        </w:rPr>
        <w:t>1</w:t>
      </w:r>
      <w:r>
        <w:rPr>
          <w:rFonts w:hint="eastAsia"/>
        </w:rPr>
        <w:t>，高度为</w:t>
      </w:r>
      <w:r>
        <w:rPr>
          <w:rFonts w:hint="eastAsia"/>
        </w:rPr>
        <w:t>h[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845C4E" w:rsidRDefault="00845C4E" w:rsidP="00845C4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n</w:t>
      </w:r>
      <w:r>
        <w:rPr>
          <w:rFonts w:hint="eastAsia"/>
        </w:rPr>
        <w:t>块木板连接为宽度为</w:t>
      </w:r>
      <w:r>
        <w:rPr>
          <w:rFonts w:hint="eastAsia"/>
        </w:rPr>
        <w:t>n</w:t>
      </w:r>
      <w:r>
        <w:rPr>
          <w:rFonts w:hint="eastAsia"/>
        </w:rPr>
        <w:t>的栅栏</w:t>
      </w:r>
    </w:p>
    <w:p w:rsidR="00845C4E" w:rsidRDefault="00845C4E" w:rsidP="00845C4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每次可以刷一横或一竖</w:t>
      </w:r>
      <w:r>
        <w:rPr>
          <w:rFonts w:hint="eastAsia"/>
        </w:rPr>
        <w:t>(</w:t>
      </w:r>
      <w:r>
        <w:rPr>
          <w:rFonts w:hint="eastAsia"/>
        </w:rPr>
        <w:t>上色</w:t>
      </w:r>
      <w:r>
        <w:rPr>
          <w:rFonts w:hint="eastAsia"/>
        </w:rPr>
        <w:t>)</w:t>
      </w:r>
    </w:p>
    <w:p w:rsidR="00845C4E" w:rsidRDefault="00845C4E" w:rsidP="00845C4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最少刷多少次可以使得栅栏被全部上色</w:t>
      </w:r>
    </w:p>
    <w:p w:rsidR="000B28EE" w:rsidRDefault="00845C4E" w:rsidP="00845C4E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1 </w:t>
      </w:r>
      <w:r>
        <w:rPr>
          <w:rFonts w:hint="eastAsia"/>
        </w:rPr>
        <w:t>≤</w:t>
      </w:r>
      <w:r>
        <w:rPr>
          <w:rFonts w:hint="eastAsia"/>
        </w:rPr>
        <w:t xml:space="preserve"> n </w:t>
      </w:r>
      <w:r>
        <w:rPr>
          <w:rFonts w:hint="eastAsia"/>
        </w:rPr>
        <w:t>≤</w:t>
      </w:r>
      <w:r>
        <w:rPr>
          <w:rFonts w:hint="eastAsia"/>
        </w:rPr>
        <w:t xml:space="preserve"> 5000</w:t>
      </w: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pStyle w:val="a3"/>
      </w:pPr>
      <w:r>
        <w:t>首先，我们假如每次都刷一个木板，即</w:t>
      </w:r>
      <w:proofErr w:type="gramStart"/>
      <w:r>
        <w:t>一</w:t>
      </w:r>
      <w:proofErr w:type="gramEnd"/>
      <w:r>
        <w:t>竖行，那么需要n</w:t>
      </w:r>
      <w:proofErr w:type="gramStart"/>
      <w:r>
        <w:t>次刷完</w:t>
      </w:r>
      <w:proofErr w:type="gramEnd"/>
      <w:r>
        <w:t>，可见这是一个</w:t>
      </w:r>
      <w:proofErr w:type="spellStart"/>
      <w:r>
        <w:t>ans</w:t>
      </w:r>
      <w:proofErr w:type="spellEnd"/>
      <w:r>
        <w:t>的最大值。就是最差的情况下我这样</w:t>
      </w:r>
      <w:proofErr w:type="gramStart"/>
      <w:r>
        <w:t>刷最多</w:t>
      </w:r>
      <w:proofErr w:type="gramEnd"/>
      <w:r>
        <w:t>为n刷。</w:t>
      </w:r>
    </w:p>
    <w:p w:rsidR="00845C4E" w:rsidRDefault="00845C4E" w:rsidP="00845C4E">
      <w:pPr>
        <w:pStyle w:val="a3"/>
      </w:pPr>
    </w:p>
    <w:p w:rsidR="00845C4E" w:rsidRDefault="00845C4E" w:rsidP="00845C4E">
      <w:pPr>
        <w:pStyle w:val="a3"/>
      </w:pPr>
      <w:r>
        <w:t>其次：如果我们选择</w:t>
      </w:r>
      <w:proofErr w:type="gramStart"/>
      <w:r>
        <w:t>一</w:t>
      </w:r>
      <w:proofErr w:type="gramEnd"/>
      <w:r>
        <w:t>横行的刷，而n</w:t>
      </w:r>
      <w:proofErr w:type="gramStart"/>
      <w:r>
        <w:t>个</w:t>
      </w:r>
      <w:proofErr w:type="gramEnd"/>
      <w:r>
        <w:t xml:space="preserve">木板中最短的为min，那么我们可以花min刷，把他们都刷成a [ </w:t>
      </w:r>
      <w:proofErr w:type="spellStart"/>
      <w:r>
        <w:t>i</w:t>
      </w:r>
      <w:proofErr w:type="spellEnd"/>
      <w:r>
        <w:t xml:space="preserve"> ] - min的高度，那么剩下来的栅栏又变成了开始的情况，我们可以在选择前面不为0的x</w:t>
      </w:r>
      <w:proofErr w:type="gramStart"/>
      <w:r>
        <w:t>个</w:t>
      </w:r>
      <w:proofErr w:type="gramEnd"/>
      <w:r>
        <w:t>，继续按上面的方法刷，可见是一个递归调用即可。</w:t>
      </w:r>
    </w:p>
    <w:p w:rsidR="00845C4E" w:rsidRDefault="00845C4E" w:rsidP="00845C4E">
      <w:pPr>
        <w:pStyle w:val="a3"/>
      </w:pPr>
      <w:r>
        <w:t>要特别注意的是前面的条件，就是刷x</w:t>
      </w:r>
      <w:proofErr w:type="gramStart"/>
      <w:r>
        <w:t>个</w:t>
      </w:r>
      <w:proofErr w:type="gramEnd"/>
      <w:r>
        <w:t>木板，最多用x刷，如果某一次求得大于x，那么取x，这样就很easy了。</w:t>
      </w:r>
    </w:p>
    <w:p w:rsidR="00845C4E" w:rsidRDefault="00845C4E" w:rsidP="00845C4E">
      <w:pPr>
        <w:pStyle w:val="a3"/>
      </w:pPr>
    </w:p>
    <w:p w:rsidR="00845C4E" w:rsidRDefault="00845C4E" w:rsidP="00845C4E">
      <w:pPr>
        <w:pStyle w:val="a3"/>
      </w:pPr>
      <w:r>
        <w:t>其实可以归结为：其实最初的思想可以归结为优先横刷，其次竖刷（如果竖刷花费更小），注意一定要仔细。</w:t>
      </w:r>
    </w:p>
    <w:p w:rsidR="00845C4E" w:rsidRP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pPr>
        <w:rPr>
          <w:rFonts w:hint="eastAsia"/>
        </w:rPr>
      </w:pPr>
    </w:p>
    <w:p w:rsidR="00845C4E" w:rsidRDefault="00845C4E" w:rsidP="00845C4E">
      <w:r>
        <w:t>#include&lt;</w:t>
      </w:r>
      <w:proofErr w:type="spellStart"/>
      <w:r>
        <w:t>iostream</w:t>
      </w:r>
      <w:proofErr w:type="spellEnd"/>
      <w:r>
        <w:t>&gt;</w:t>
      </w:r>
    </w:p>
    <w:p w:rsidR="00845C4E" w:rsidRDefault="00845C4E" w:rsidP="00845C4E">
      <w:r>
        <w:t>#include&lt;</w:t>
      </w:r>
      <w:proofErr w:type="spellStart"/>
      <w:r>
        <w:t>stdio.h</w:t>
      </w:r>
      <w:proofErr w:type="spellEnd"/>
      <w:r>
        <w:t>&gt;</w:t>
      </w:r>
    </w:p>
    <w:p w:rsidR="00845C4E" w:rsidRDefault="00845C4E" w:rsidP="00845C4E">
      <w:proofErr w:type="gramStart"/>
      <w:r>
        <w:t>using</w:t>
      </w:r>
      <w:proofErr w:type="gramEnd"/>
      <w:r>
        <w:t xml:space="preserve"> namespace std;</w:t>
      </w:r>
    </w:p>
    <w:p w:rsidR="00845C4E" w:rsidRDefault="00845C4E" w:rsidP="00845C4E">
      <w:proofErr w:type="spellStart"/>
      <w:proofErr w:type="gramStart"/>
      <w:r>
        <w:t>int</w:t>
      </w:r>
      <w:proofErr w:type="spellEnd"/>
      <w:proofErr w:type="gramEnd"/>
      <w:r>
        <w:t xml:space="preserve"> h[5010];</w:t>
      </w:r>
    </w:p>
    <w:p w:rsidR="00845C4E" w:rsidRDefault="00845C4E" w:rsidP="00845C4E">
      <w:proofErr w:type="spellStart"/>
      <w:proofErr w:type="gramStart"/>
      <w:r>
        <w:t>int</w:t>
      </w:r>
      <w:proofErr w:type="spellEnd"/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845C4E" w:rsidRDefault="00845C4E" w:rsidP="00845C4E">
      <w:r>
        <w:t>{</w:t>
      </w:r>
    </w:p>
    <w:p w:rsidR="00845C4E" w:rsidRDefault="00845C4E" w:rsidP="00845C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=r-l+1;</w:t>
      </w:r>
    </w:p>
    <w:p w:rsidR="00845C4E" w:rsidRDefault="00845C4E" w:rsidP="00845C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minn</w:t>
      </w:r>
      <w:proofErr w:type="spellEnd"/>
      <w:r>
        <w:t>=h[l];</w:t>
      </w:r>
    </w:p>
    <w:p w:rsidR="00845C4E" w:rsidRDefault="00845C4E" w:rsidP="00845C4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845C4E" w:rsidRDefault="00845C4E" w:rsidP="00845C4E">
      <w:r>
        <w:t xml:space="preserve">        </w:t>
      </w:r>
      <w:proofErr w:type="spellStart"/>
      <w:proofErr w:type="gramStart"/>
      <w:r>
        <w:t>minn</w:t>
      </w:r>
      <w:proofErr w:type="spellEnd"/>
      <w:r>
        <w:t>=</w:t>
      </w:r>
      <w:proofErr w:type="gramEnd"/>
      <w:r>
        <w:t>min(</w:t>
      </w:r>
      <w:proofErr w:type="spellStart"/>
      <w:r>
        <w:t>minn,h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5C4E" w:rsidRDefault="00845C4E" w:rsidP="00845C4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845C4E" w:rsidRDefault="00845C4E" w:rsidP="00845C4E">
      <w:r>
        <w:t xml:space="preserve">        </w:t>
      </w:r>
      <w:proofErr w:type="gramStart"/>
      <w:r>
        <w:t>h[</w:t>
      </w:r>
      <w:proofErr w:type="spellStart"/>
      <w:proofErr w:type="gramEnd"/>
      <w:r>
        <w:t>i</w:t>
      </w:r>
      <w:proofErr w:type="spellEnd"/>
      <w:r>
        <w:t>]-=</w:t>
      </w:r>
      <w:proofErr w:type="spellStart"/>
      <w:r>
        <w:t>minn</w:t>
      </w:r>
      <w:proofErr w:type="spellEnd"/>
      <w:r>
        <w:t>;</w:t>
      </w:r>
    </w:p>
    <w:p w:rsidR="00845C4E" w:rsidRDefault="00845C4E" w:rsidP="00845C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minn</w:t>
      </w:r>
      <w:proofErr w:type="spellEnd"/>
      <w:r>
        <w:t>;</w:t>
      </w:r>
    </w:p>
    <w:p w:rsidR="00845C4E" w:rsidRDefault="00845C4E" w:rsidP="00845C4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:rsidR="00845C4E" w:rsidRDefault="00845C4E" w:rsidP="00845C4E">
      <w:r>
        <w:t xml:space="preserve">        </w:t>
      </w:r>
      <w:proofErr w:type="gramStart"/>
      <w:r>
        <w:t>if(</w:t>
      </w:r>
      <w:proofErr w:type="gramEnd"/>
      <w:r>
        <w:t>h[</w:t>
      </w:r>
      <w:proofErr w:type="spellStart"/>
      <w:r>
        <w:t>i</w:t>
      </w:r>
      <w:proofErr w:type="spellEnd"/>
      <w:r>
        <w:t>]&gt;0)</w:t>
      </w:r>
    </w:p>
    <w:p w:rsidR="00845C4E" w:rsidRDefault="00845C4E" w:rsidP="00845C4E">
      <w:r>
        <w:t xml:space="preserve">        {</w:t>
      </w:r>
    </w:p>
    <w:p w:rsidR="00845C4E" w:rsidRDefault="00845C4E" w:rsidP="00845C4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k=i+1;</w:t>
      </w:r>
    </w:p>
    <w:p w:rsidR="00845C4E" w:rsidRDefault="00845C4E" w:rsidP="00845C4E">
      <w:pPr>
        <w:rPr>
          <w:rFonts w:hint="eastAsia"/>
        </w:rPr>
      </w:pPr>
      <w:r>
        <w:rPr>
          <w:rFonts w:hint="eastAsia"/>
        </w:rPr>
        <w:t xml:space="preserve">            while(h[k]&gt;0&amp;&amp;k&lt;=r) //</w:t>
      </w:r>
      <w:proofErr w:type="gramStart"/>
      <w:r>
        <w:rPr>
          <w:rFonts w:hint="eastAsia"/>
        </w:rPr>
        <w:t>找连续</w:t>
      </w:r>
      <w:proofErr w:type="gramEnd"/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的一段</w:t>
      </w:r>
    </w:p>
    <w:p w:rsidR="00845C4E" w:rsidRDefault="00845C4E" w:rsidP="00845C4E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845C4E" w:rsidRDefault="00845C4E" w:rsidP="00845C4E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+=solve(i,k-1);</w:t>
      </w:r>
    </w:p>
    <w:p w:rsidR="00845C4E" w:rsidRDefault="00845C4E" w:rsidP="00845C4E">
      <w:r>
        <w:t xml:space="preserve">        }</w:t>
      </w:r>
    </w:p>
    <w:p w:rsidR="00845C4E" w:rsidRDefault="00845C4E" w:rsidP="00845C4E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)//</w:t>
      </w:r>
      <w:r>
        <w:rPr>
          <w:rFonts w:hint="eastAsia"/>
        </w:rPr>
        <w:t>如果还不如一列一列的涂</w:t>
      </w:r>
    </w:p>
    <w:p w:rsidR="00845C4E" w:rsidRDefault="00845C4E" w:rsidP="00845C4E">
      <w:r>
        <w:t xml:space="preserve">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;</w:t>
      </w:r>
    </w:p>
    <w:p w:rsidR="00845C4E" w:rsidRDefault="00845C4E" w:rsidP="00845C4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45C4E" w:rsidRDefault="00845C4E" w:rsidP="00845C4E"/>
    <w:p w:rsidR="00845C4E" w:rsidRDefault="00845C4E" w:rsidP="00845C4E">
      <w:r>
        <w:t>}</w:t>
      </w:r>
    </w:p>
    <w:p w:rsidR="00845C4E" w:rsidRDefault="00845C4E" w:rsidP="00845C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5C4E" w:rsidRDefault="00845C4E" w:rsidP="00845C4E">
      <w:r>
        <w:t>{</w:t>
      </w:r>
    </w:p>
    <w:p w:rsidR="00845C4E" w:rsidRDefault="00845C4E" w:rsidP="00845C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45C4E" w:rsidRDefault="00845C4E" w:rsidP="00845C4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45C4E" w:rsidRDefault="00845C4E" w:rsidP="00845C4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845C4E" w:rsidRDefault="00845C4E" w:rsidP="00845C4E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&gt;&gt;h[</w:t>
      </w:r>
      <w:proofErr w:type="spellStart"/>
      <w:r>
        <w:t>i</w:t>
      </w:r>
      <w:proofErr w:type="spellEnd"/>
      <w:r>
        <w:t>];</w:t>
      </w:r>
    </w:p>
    <w:p w:rsidR="00845C4E" w:rsidRDefault="00845C4E" w:rsidP="00845C4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&lt;&lt;solve(1,n);</w:t>
      </w:r>
    </w:p>
    <w:p w:rsidR="00845C4E" w:rsidRDefault="00845C4E" w:rsidP="00845C4E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845C4E" w:rsidRDefault="00845C4E" w:rsidP="00845C4E">
      <w:r>
        <w:t>}</w:t>
      </w:r>
    </w:p>
    <w:sectPr w:rsidR="00845C4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78CE"/>
    <w:rsid w:val="000B28EE"/>
    <w:rsid w:val="00414204"/>
    <w:rsid w:val="005378CE"/>
    <w:rsid w:val="0084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5C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845C4E"/>
  </w:style>
  <w:style w:type="paragraph" w:styleId="HTML">
    <w:name w:val="HTML Preformatted"/>
    <w:basedOn w:val="a"/>
    <w:link w:val="HTMLChar"/>
    <w:uiPriority w:val="99"/>
    <w:semiHidden/>
    <w:unhideWhenUsed/>
    <w:rsid w:val="00845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C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9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1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9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1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5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2017-08-02T08:33:00Z</dcterms:created>
  <dcterms:modified xsi:type="dcterms:W3CDTF">2017-08-02T08:37:00Z</dcterms:modified>
</cp:coreProperties>
</file>