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b w:val="1"/>
          <w:color w:val="1f1f1f"/>
          <w:sz w:val="24"/>
          <w:szCs w:val="24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Absolutely, this code performs vector addition on the GPU using CUDA. Here's a breakdown: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1. Setting Up CUDA Environment (Commented Out):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The commented section (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# Set up CUDA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) includes instructions to install a CUDA library and enable the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nvcc_plugin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for using CUDA within the notebook. It's recommended to follow the instructions or use an environment already configured for CUDA.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2. Kernel Function (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add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This function performs the element-wise addition of two vectors (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A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B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) and stores the result in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C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. It's marked as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__global__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, indicating it will run on the GPU.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tid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is a thread index that uniquely identifies each thread within a block.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if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statement ensures only threads with valid indices (less than the vector size) perform the addition.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3. Helper Functions: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initialize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fills a vector with random integer values between 0 and 9.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print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simply prints the contents of a vector.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4. Main Function: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Defines the vector size (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N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) and declares pointers for the vectors (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A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B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C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Allocates memory on the host (CPU) for the vectors (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A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B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C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Initializes vectors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A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B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with random values using the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initialize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function.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Prints the initial contents of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A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B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Allocates memory on the device (GPU) for temporary vectors (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X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Y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Z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) using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cudaMalloc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Copies data from host (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A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B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) to device (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X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Y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) using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cudaMemcpy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(Host to Device).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Sets the number of threads per block (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threadsPerBlock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) and the number of blocks required to process the entire vector (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blocksPerGrid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Launches the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add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kernel with the calculated grid and block configuration. This executes the addition on the GPU in parallel using multiple threads.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Copies the result back from device (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Z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) to host (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C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) using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cudaMemcpy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(Device to Host).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Prints the final vector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C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containing the sum of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A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ef6" w:val="clear"/>
          <w:rtl w:val="0"/>
        </w:rPr>
        <w:t xml:space="preserve">B</w:t>
      </w: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Frees the allocated memory on both host and device.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Overall, this code demonstrates vector addition using CUDA by: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Setting up the CUDA environment (commented out).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Defining functions for addition, initialization, and printing.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Allocating memory on both host and device.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Transferring data between host and device.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Launching the kernel function to perform the addition on the GPU in parallel.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Transferring the result back to the host for printing.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b w:val="1"/>
          <w:shd w:fill="f0f4f9" w:val="clear"/>
        </w:rPr>
      </w:pPr>
      <w:r w:rsidDel="00000000" w:rsidR="00000000" w:rsidRPr="00000000">
        <w:rPr>
          <w:b w:val="1"/>
          <w:color w:val="1f1f1f"/>
          <w:sz w:val="24"/>
          <w:szCs w:val="24"/>
          <w:shd w:fill="f0f4f9" w:val="clear"/>
          <w:rtl w:val="0"/>
        </w:rPr>
        <w:t xml:space="preserve">Freeing the allocated memory.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b w:val="1"/>
          <w:color w:val="1f1f1f"/>
          <w:sz w:val="24"/>
          <w:szCs w:val="24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sz w:val="24"/>
          <w:szCs w:val="24"/>
          <w:shd w:fill="f0f4f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