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jc w:val="center"/>
        <w:rPr>
          <w:rFonts w:ascii="黑体" w:eastAsia="黑体" w:hAnsi="黑体" w:hint="eastAsia"/>
          <w:b/>
          <w:sz w:val="44"/>
          <w:szCs w:val="44"/>
        </w:rPr>
      </w:pPr>
      <w:proofErr w:type="spellStart"/>
      <w:r w:rsidRPr="001B51ED">
        <w:rPr>
          <w:rFonts w:ascii="黑体" w:eastAsia="黑体" w:hAnsi="黑体" w:hint="eastAsia"/>
          <w:b/>
          <w:sz w:val="44"/>
          <w:szCs w:val="44"/>
        </w:rPr>
        <w:t>ZeroMQ</w:t>
      </w:r>
      <w:proofErr w:type="spellEnd"/>
      <w:r w:rsidRPr="001B51ED">
        <w:rPr>
          <w:rFonts w:ascii="黑体" w:eastAsia="黑体" w:hAnsi="黑体" w:hint="eastAsia"/>
          <w:b/>
          <w:sz w:val="44"/>
          <w:szCs w:val="44"/>
        </w:rPr>
        <w:t>使用和结构详细分析</w:t>
      </w:r>
    </w:p>
    <w:p w:rsidR="001B51ED" w:rsidRPr="001B51ED" w:rsidRDefault="001B51ED" w:rsidP="005A11A5">
      <w:pPr>
        <w:pStyle w:val="a3"/>
        <w:shd w:val="clear" w:color="auto" w:fill="FFFFFF"/>
        <w:spacing w:before="75" w:beforeAutospacing="0" w:after="75" w:afterAutospacing="0" w:line="390" w:lineRule="atLeast"/>
        <w:jc w:val="center"/>
        <w:rPr>
          <w:rFonts w:ascii="黑体" w:eastAsia="黑体" w:hAnsi="黑体" w:hint="eastAsia"/>
          <w:b/>
          <w:sz w:val="44"/>
          <w:szCs w:val="44"/>
        </w:rPr>
      </w:pPr>
    </w:p>
    <w:sdt>
      <w:sdtPr>
        <w:rPr>
          <w:lang w:val="zh-CN"/>
        </w:rPr>
        <w:id w:val="6501792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1B51ED" w:rsidRDefault="001B51ED">
          <w:pPr>
            <w:pStyle w:val="TOC"/>
          </w:pPr>
          <w:r>
            <w:rPr>
              <w:lang w:val="zh-CN"/>
            </w:rPr>
            <w:t>目录</w:t>
          </w:r>
        </w:p>
        <w:p w:rsidR="00EC391A" w:rsidRDefault="001B51E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779667" w:history="1">
            <w:r w:rsidR="00EC391A" w:rsidRPr="00AB625A">
              <w:rPr>
                <w:rStyle w:val="a5"/>
                <w:noProof/>
              </w:rPr>
              <w:t>1</w:t>
            </w:r>
            <w:r w:rsidR="00EC391A" w:rsidRPr="00AB625A">
              <w:rPr>
                <w:rStyle w:val="a5"/>
                <w:rFonts w:ascii="宋体" w:eastAsia="宋体" w:hAnsi="宋体" w:cs="宋体"/>
                <w:noProof/>
              </w:rPr>
              <w:t xml:space="preserve"> </w:t>
            </w:r>
            <w:r w:rsidR="00EC391A" w:rsidRPr="00AB625A">
              <w:rPr>
                <w:rStyle w:val="a5"/>
                <w:noProof/>
              </w:rPr>
              <w:t>ZeroMQ</w:t>
            </w:r>
            <w:r w:rsidR="00EC391A" w:rsidRPr="00AB625A">
              <w:rPr>
                <w:rStyle w:val="a5"/>
                <w:rFonts w:hint="eastAsia"/>
                <w:noProof/>
              </w:rPr>
              <w:t>概述</w:t>
            </w:r>
            <w:r w:rsidR="00EC391A">
              <w:rPr>
                <w:noProof/>
                <w:webHidden/>
              </w:rPr>
              <w:tab/>
            </w:r>
            <w:r w:rsidR="00EC391A">
              <w:rPr>
                <w:noProof/>
                <w:webHidden/>
              </w:rPr>
              <w:fldChar w:fldCharType="begin"/>
            </w:r>
            <w:r w:rsidR="00EC391A">
              <w:rPr>
                <w:noProof/>
                <w:webHidden/>
              </w:rPr>
              <w:instrText xml:space="preserve"> PAGEREF _Toc409779667 \h </w:instrText>
            </w:r>
            <w:r w:rsidR="00EC391A">
              <w:rPr>
                <w:noProof/>
                <w:webHidden/>
              </w:rPr>
            </w:r>
            <w:r w:rsidR="00EC391A">
              <w:rPr>
                <w:noProof/>
                <w:webHidden/>
              </w:rPr>
              <w:fldChar w:fldCharType="separate"/>
            </w:r>
            <w:r w:rsidR="00EC391A">
              <w:rPr>
                <w:noProof/>
                <w:webHidden/>
              </w:rPr>
              <w:t>2</w:t>
            </w:r>
            <w:r w:rsidR="00EC391A">
              <w:rPr>
                <w:noProof/>
                <w:webHidden/>
              </w:rPr>
              <w:fldChar w:fldCharType="end"/>
            </w:r>
          </w:hyperlink>
        </w:p>
        <w:p w:rsidR="00EC391A" w:rsidRDefault="00EC39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9779668" w:history="1">
            <w:r w:rsidRPr="00AB625A">
              <w:rPr>
                <w:rStyle w:val="a5"/>
                <w:noProof/>
              </w:rPr>
              <w:t>2  </w:t>
            </w:r>
            <w:r w:rsidRPr="00AB625A">
              <w:rPr>
                <w:rStyle w:val="a5"/>
                <w:rFonts w:hint="eastAsia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1A" w:rsidRDefault="00EC39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9779669" w:history="1">
            <w:r w:rsidRPr="00AB625A">
              <w:rPr>
                <w:rStyle w:val="a5"/>
                <w:noProof/>
              </w:rPr>
              <w:t>2.1</w:t>
            </w:r>
            <w:r w:rsidRPr="00AB625A">
              <w:rPr>
                <w:rStyle w:val="a5"/>
                <w:rFonts w:hint="eastAsia"/>
                <w:noProof/>
              </w:rPr>
              <w:t>总体架构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1A" w:rsidRDefault="00EC39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9779670" w:history="1">
            <w:r w:rsidRPr="00AB625A">
              <w:rPr>
                <w:rStyle w:val="a5"/>
                <w:noProof/>
              </w:rPr>
              <w:t>2.2 </w:t>
            </w:r>
            <w:r w:rsidRPr="00AB625A">
              <w:rPr>
                <w:rStyle w:val="a5"/>
                <w:rFonts w:hint="eastAsia"/>
                <w:noProof/>
              </w:rPr>
              <w:t>所处层次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1A" w:rsidRDefault="00EC39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9779671" w:history="1">
            <w:r w:rsidRPr="00AB625A">
              <w:rPr>
                <w:rStyle w:val="a5"/>
                <w:noProof/>
              </w:rPr>
              <w:t>2.3</w:t>
            </w:r>
            <w:r w:rsidRPr="00AB625A">
              <w:rPr>
                <w:rStyle w:val="a5"/>
                <w:rFonts w:hint="eastAsia"/>
                <w:noProof/>
              </w:rPr>
              <w:t>消息模型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1A" w:rsidRDefault="00EC39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9779672" w:history="1">
            <w:r w:rsidRPr="00AB625A">
              <w:rPr>
                <w:rStyle w:val="a5"/>
                <w:noProof/>
              </w:rPr>
              <w:t>2.3.1</w:t>
            </w:r>
            <w:r w:rsidRPr="00AB625A">
              <w:rPr>
                <w:rStyle w:val="a5"/>
                <w:rFonts w:hint="eastAsia"/>
                <w:noProof/>
              </w:rPr>
              <w:t>一对一结对模型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1A" w:rsidRDefault="00EC39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9779673" w:history="1">
            <w:r w:rsidRPr="00AB625A">
              <w:rPr>
                <w:rStyle w:val="a5"/>
                <w:noProof/>
              </w:rPr>
              <w:t>2.3.2</w:t>
            </w:r>
            <w:r w:rsidRPr="00AB625A">
              <w:rPr>
                <w:rStyle w:val="a5"/>
                <w:rFonts w:hint="eastAsia"/>
                <w:noProof/>
              </w:rPr>
              <w:t>请求回应模型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1A" w:rsidRDefault="00EC39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9779674" w:history="1">
            <w:r w:rsidRPr="00AB625A">
              <w:rPr>
                <w:rStyle w:val="a5"/>
                <w:noProof/>
              </w:rPr>
              <w:t>2.3.3   </w:t>
            </w:r>
            <w:r w:rsidRPr="00AB625A">
              <w:rPr>
                <w:rStyle w:val="a5"/>
                <w:rFonts w:hint="eastAsia"/>
                <w:noProof/>
              </w:rPr>
              <w:t>发布订阅模型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1A" w:rsidRDefault="00EC391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9779675" w:history="1">
            <w:r w:rsidRPr="00AB625A">
              <w:rPr>
                <w:rStyle w:val="a5"/>
                <w:noProof/>
              </w:rPr>
              <w:t>2.3.4   </w:t>
            </w:r>
            <w:r w:rsidRPr="00AB625A">
              <w:rPr>
                <w:rStyle w:val="a5"/>
                <w:rFonts w:hint="eastAsia"/>
                <w:noProof/>
              </w:rPr>
              <w:t>推拉模型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1A" w:rsidRDefault="00EC39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9779676" w:history="1">
            <w:r w:rsidRPr="00AB625A">
              <w:rPr>
                <w:rStyle w:val="a5"/>
                <w:noProof/>
              </w:rPr>
              <w:t>2.4</w:t>
            </w:r>
            <w:r w:rsidRPr="00AB625A">
              <w:rPr>
                <w:rStyle w:val="a5"/>
                <w:rFonts w:ascii="宋体" w:eastAsia="宋体" w:hAnsi="宋体" w:cs="宋体"/>
                <w:noProof/>
              </w:rPr>
              <w:t> </w:t>
            </w:r>
            <w:r w:rsidRPr="00AB625A">
              <w:rPr>
                <w:rStyle w:val="a5"/>
                <w:rFonts w:hint="eastAsia"/>
                <w:noProof/>
              </w:rPr>
              <w:t>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1A" w:rsidRDefault="00EC39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9779677" w:history="1">
            <w:r w:rsidRPr="00AB625A">
              <w:rPr>
                <w:rStyle w:val="a5"/>
                <w:noProof/>
              </w:rPr>
              <w:t>3  </w:t>
            </w:r>
            <w:r w:rsidRPr="00AB625A">
              <w:rPr>
                <w:rStyle w:val="a5"/>
                <w:rFonts w:hint="eastAsia"/>
                <w:noProof/>
              </w:rPr>
              <w:t>工作流程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1A" w:rsidRDefault="00EC39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9779678" w:history="1">
            <w:r w:rsidRPr="00AB625A">
              <w:rPr>
                <w:rStyle w:val="a5"/>
                <w:noProof/>
              </w:rPr>
              <w:t>4  </w:t>
            </w:r>
            <w:r w:rsidRPr="00AB625A">
              <w:rPr>
                <w:rStyle w:val="a5"/>
                <w:rFonts w:hint="eastAsia"/>
                <w:noProof/>
              </w:rPr>
              <w:t>性能分析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1A" w:rsidRDefault="00EC39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9779679" w:history="1">
            <w:r w:rsidRPr="00AB625A">
              <w:rPr>
                <w:rStyle w:val="a5"/>
                <w:noProof/>
              </w:rPr>
              <w:t>5  </w:t>
            </w:r>
            <w:r w:rsidRPr="00AB625A">
              <w:rPr>
                <w:rStyle w:val="a5"/>
                <w:rFonts w:hint="eastAsia"/>
                <w:noProof/>
              </w:rPr>
              <w:t>应用场景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1A" w:rsidRDefault="00EC39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9779680" w:history="1">
            <w:r w:rsidRPr="00AB625A">
              <w:rPr>
                <w:rStyle w:val="a5"/>
                <w:noProof/>
              </w:rPr>
              <w:t>6  </w:t>
            </w:r>
            <w:r w:rsidRPr="00AB625A">
              <w:rPr>
                <w:rStyle w:val="a5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1A" w:rsidRDefault="00EC39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9779681" w:history="1">
            <w:r w:rsidRPr="00AB625A">
              <w:rPr>
                <w:rStyle w:val="a5"/>
                <w:noProof/>
              </w:rPr>
              <w:t>6.1</w:t>
            </w:r>
            <w:r w:rsidRPr="00AB625A">
              <w:rPr>
                <w:rStyle w:val="a5"/>
                <w:rFonts w:hint="eastAsia"/>
                <w:noProof/>
              </w:rPr>
              <w:t>简单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1A" w:rsidRDefault="00EC39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9779682" w:history="1">
            <w:r w:rsidRPr="00AB625A">
              <w:rPr>
                <w:rStyle w:val="a5"/>
                <w:noProof/>
              </w:rPr>
              <w:t>6.2 </w:t>
            </w:r>
            <w:r w:rsidRPr="00AB625A">
              <w:rPr>
                <w:rStyle w:val="a5"/>
                <w:rFonts w:hint="eastAsia"/>
                <w:noProof/>
              </w:rPr>
              <w:t>灵活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1A" w:rsidRDefault="00EC39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9779683" w:history="1">
            <w:r w:rsidRPr="00AB625A">
              <w:rPr>
                <w:rStyle w:val="a5"/>
                <w:noProof/>
              </w:rPr>
              <w:t>6.3 </w:t>
            </w:r>
            <w:r w:rsidRPr="00AB625A">
              <w:rPr>
                <w:rStyle w:val="a5"/>
                <w:rFonts w:hint="eastAsia"/>
                <w:noProof/>
              </w:rPr>
              <w:t>跨平台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1A" w:rsidRDefault="00EC39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9779684" w:history="1">
            <w:r w:rsidRPr="00AB625A">
              <w:rPr>
                <w:rStyle w:val="a5"/>
                <w:noProof/>
              </w:rPr>
              <w:t>6.4 </w:t>
            </w:r>
            <w:r w:rsidRPr="00AB625A">
              <w:rPr>
                <w:rStyle w:val="a5"/>
                <w:rFonts w:hint="eastAsia"/>
                <w:noProof/>
              </w:rPr>
              <w:t>多语言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1A" w:rsidRDefault="00EC391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9779685" w:history="1">
            <w:r w:rsidRPr="00AB625A">
              <w:rPr>
                <w:rStyle w:val="a5"/>
                <w:noProof/>
              </w:rPr>
              <w:t>6.5 </w:t>
            </w:r>
            <w:r w:rsidRPr="00AB625A">
              <w:rPr>
                <w:rStyle w:val="a5"/>
                <w:rFonts w:hint="eastAsia"/>
                <w:noProof/>
              </w:rPr>
              <w:t>高性能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_Toc409779685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ED" w:rsidRDefault="001B51ED">
          <w:r>
            <w:rPr>
              <w:b/>
              <w:bCs/>
              <w:lang w:val="zh-CN"/>
            </w:rPr>
            <w:fldChar w:fldCharType="end"/>
          </w:r>
        </w:p>
      </w:sdtContent>
    </w:sdt>
    <w:p w:rsidR="005A11A5" w:rsidRPr="001B51ED" w:rsidRDefault="001B51ED" w:rsidP="001B51ED">
      <w:pPr>
        <w:widowControl/>
        <w:jc w:val="left"/>
        <w:rPr>
          <w:rFonts w:ascii="黑体" w:eastAsia="黑体" w:hAnsi="黑体" w:cs="宋体" w:hint="eastAsia"/>
          <w:color w:val="666666"/>
          <w:kern w:val="0"/>
          <w:sz w:val="28"/>
          <w:szCs w:val="28"/>
        </w:rPr>
      </w:pPr>
      <w:r>
        <w:rPr>
          <w:rFonts w:ascii="黑体" w:eastAsia="黑体" w:hAnsi="黑体"/>
          <w:color w:val="666666"/>
          <w:sz w:val="28"/>
          <w:szCs w:val="28"/>
        </w:rPr>
        <w:br w:type="page"/>
      </w:r>
      <w:bookmarkStart w:id="0" w:name="_GoBack"/>
      <w:bookmarkEnd w:id="0"/>
    </w:p>
    <w:p w:rsidR="005A11A5" w:rsidRDefault="005A11A5" w:rsidP="005A11A5">
      <w:pPr>
        <w:pStyle w:val="1"/>
      </w:pPr>
      <w:bookmarkStart w:id="1" w:name="_Toc409779667"/>
      <w:r>
        <w:rPr>
          <w:rFonts w:hint="eastAsia"/>
        </w:rPr>
        <w:lastRenderedPageBreak/>
        <w:t>1</w:t>
      </w:r>
      <w:r w:rsidR="001B51ED">
        <w:rPr>
          <w:rFonts w:ascii="宋体" w:eastAsia="宋体" w:hAnsi="宋体" w:cs="宋体" w:hint="eastAsia"/>
        </w:rPr>
        <w:t xml:space="preserve"> 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>概述</w:t>
      </w:r>
      <w:bookmarkEnd w:id="1"/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ind w:firstLine="420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ZeroMQ</w:t>
      </w:r>
      <w:proofErr w:type="spellEnd"/>
      <w:r>
        <w:rPr>
          <w:rFonts w:hint="eastAsia"/>
          <w:color w:val="666666"/>
        </w:rPr>
        <w:t>是一种基于消息队列的多线程网络库，其对套接字类型、连接处理、帧、甚至路由的底层细节进行抽象，提供跨越多种传输协议的套接字。</w:t>
      </w:r>
      <w:proofErr w:type="spellStart"/>
      <w:r>
        <w:rPr>
          <w:rFonts w:hint="eastAsia"/>
          <w:color w:val="666666"/>
        </w:rPr>
        <w:t>ZeroMQ</w:t>
      </w:r>
      <w:proofErr w:type="spellEnd"/>
      <w:r>
        <w:rPr>
          <w:rFonts w:hint="eastAsia"/>
          <w:color w:val="666666"/>
        </w:rPr>
        <w:t>是网络通信中新的一层，介于应用层和传输层之间（按照TCP/IP划分），其是一个可伸缩层，可并行运行，分散在分布式系统间。</w:t>
      </w:r>
    </w:p>
    <w:p w:rsidR="005A11A5" w:rsidRPr="001B51ED" w:rsidRDefault="005A11A5" w:rsidP="005A11A5">
      <w:pPr>
        <w:pStyle w:val="1"/>
        <w:rPr>
          <w:rFonts w:hint="eastAsia"/>
        </w:rPr>
      </w:pPr>
      <w:bookmarkStart w:id="2" w:name="_Toc409779668"/>
      <w:r w:rsidRPr="001B51ED">
        <w:rPr>
          <w:rFonts w:hint="eastAsia"/>
        </w:rPr>
        <w:t>2 </w:t>
      </w:r>
      <w:r w:rsidRPr="001B51ED">
        <w:rPr>
          <w:rFonts w:hint="eastAsia"/>
        </w:rPr>
        <w:t> </w:t>
      </w:r>
      <w:r w:rsidRPr="001B51ED">
        <w:rPr>
          <w:rFonts w:hint="eastAsia"/>
        </w:rPr>
        <w:t>系统架构</w:t>
      </w:r>
      <w:bookmarkEnd w:id="2"/>
    </w:p>
    <w:p w:rsidR="005A11A5" w:rsidRDefault="005A11A5" w:rsidP="005A11A5">
      <w:pPr>
        <w:pStyle w:val="2"/>
        <w:rPr>
          <w:rFonts w:hint="eastAsia"/>
        </w:rPr>
      </w:pPr>
      <w:bookmarkStart w:id="3" w:name="_Toc409779669"/>
      <w:r>
        <w:rPr>
          <w:rFonts w:hint="eastAsia"/>
        </w:rPr>
        <w:t>2.1</w:t>
      </w:r>
      <w:r>
        <w:rPr>
          <w:rFonts w:hint="eastAsia"/>
        </w:rPr>
        <w:t>总体架构</w:t>
      </w:r>
      <w:bookmarkEnd w:id="3"/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ind w:firstLine="420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ZeroMQ</w:t>
      </w:r>
      <w:proofErr w:type="spellEnd"/>
      <w:r>
        <w:rPr>
          <w:rFonts w:hint="eastAsia"/>
          <w:color w:val="666666"/>
        </w:rPr>
        <w:t>几乎所有的I/O操作都是异步的，主线程不会被阻塞。</w:t>
      </w:r>
      <w:proofErr w:type="spellStart"/>
      <w:r>
        <w:rPr>
          <w:rFonts w:hint="eastAsia"/>
          <w:color w:val="666666"/>
        </w:rPr>
        <w:t>ZeroMQ</w:t>
      </w:r>
      <w:proofErr w:type="spellEnd"/>
      <w:r>
        <w:rPr>
          <w:rFonts w:hint="eastAsia"/>
          <w:color w:val="666666"/>
        </w:rPr>
        <w:t>会根据用户调用</w:t>
      </w:r>
      <w:proofErr w:type="spellStart"/>
      <w:r>
        <w:rPr>
          <w:rFonts w:hint="eastAsia"/>
          <w:color w:val="666666"/>
        </w:rPr>
        <w:t>zmq_init</w:t>
      </w:r>
      <w:proofErr w:type="spellEnd"/>
      <w:r>
        <w:rPr>
          <w:rFonts w:hint="eastAsia"/>
          <w:color w:val="666666"/>
        </w:rPr>
        <w:t>函数时传入的接口参数，创建对应数量的I/O Thread。每个I/O Thread都有与之绑定的</w:t>
      </w:r>
      <w:proofErr w:type="spellStart"/>
      <w:r>
        <w:rPr>
          <w:rFonts w:hint="eastAsia"/>
          <w:color w:val="666666"/>
        </w:rPr>
        <w:t>Poller</w:t>
      </w:r>
      <w:proofErr w:type="spellEnd"/>
      <w:r>
        <w:rPr>
          <w:rFonts w:hint="eastAsia"/>
          <w:color w:val="666666"/>
        </w:rPr>
        <w:t>，</w:t>
      </w:r>
      <w:proofErr w:type="spellStart"/>
      <w:r>
        <w:rPr>
          <w:rFonts w:hint="eastAsia"/>
          <w:color w:val="666666"/>
        </w:rPr>
        <w:t>Poller</w:t>
      </w:r>
      <w:proofErr w:type="spellEnd"/>
      <w:r>
        <w:rPr>
          <w:rFonts w:hint="eastAsia"/>
          <w:color w:val="666666"/>
        </w:rPr>
        <w:t>采用经典的Reactor模式实现，</w:t>
      </w:r>
      <w:proofErr w:type="spellStart"/>
      <w:r>
        <w:rPr>
          <w:rFonts w:hint="eastAsia"/>
          <w:color w:val="666666"/>
        </w:rPr>
        <w:t>Poller</w:t>
      </w:r>
      <w:proofErr w:type="spellEnd"/>
      <w:r>
        <w:rPr>
          <w:rFonts w:hint="eastAsia"/>
          <w:color w:val="666666"/>
        </w:rPr>
        <w:t>根据不同操作系统平台使用不同的网络I/O模型（select、poll、</w:t>
      </w:r>
      <w:proofErr w:type="spellStart"/>
      <w:r>
        <w:rPr>
          <w:rFonts w:hint="eastAsia"/>
          <w:color w:val="666666"/>
        </w:rPr>
        <w:t>epoll</w:t>
      </w:r>
      <w:proofErr w:type="spellEnd"/>
      <w:r>
        <w:rPr>
          <w:rFonts w:hint="eastAsia"/>
          <w:color w:val="666666"/>
        </w:rPr>
        <w:t>、</w:t>
      </w:r>
      <w:proofErr w:type="spellStart"/>
      <w:r>
        <w:rPr>
          <w:rFonts w:hint="eastAsia"/>
          <w:color w:val="666666"/>
        </w:rPr>
        <w:t>devpoll</w:t>
      </w:r>
      <w:proofErr w:type="spellEnd"/>
      <w:r>
        <w:rPr>
          <w:rFonts w:hint="eastAsia"/>
          <w:color w:val="666666"/>
        </w:rPr>
        <w:t>、</w:t>
      </w:r>
      <w:proofErr w:type="spellStart"/>
      <w:r>
        <w:rPr>
          <w:rFonts w:hint="eastAsia"/>
          <w:color w:val="666666"/>
        </w:rPr>
        <w:t>kequeue</w:t>
      </w:r>
      <w:proofErr w:type="spellEnd"/>
      <w:r>
        <w:rPr>
          <w:rFonts w:hint="eastAsia"/>
          <w:color w:val="666666"/>
        </w:rPr>
        <w:t>等）。主线程与I/O线程通过Mail Box传递消息来进行通信。Server开始监听或者Client发起连接时，在主线程中创建</w:t>
      </w:r>
      <w:proofErr w:type="spellStart"/>
      <w:r>
        <w:rPr>
          <w:rFonts w:hint="eastAsia"/>
          <w:color w:val="666666"/>
        </w:rPr>
        <w:t>zmq_connecter</w:t>
      </w:r>
      <w:proofErr w:type="spellEnd"/>
      <w:r>
        <w:rPr>
          <w:rFonts w:hint="eastAsia"/>
          <w:color w:val="666666"/>
        </w:rPr>
        <w:t>或</w:t>
      </w:r>
      <w:proofErr w:type="spellStart"/>
      <w:r>
        <w:rPr>
          <w:rFonts w:hint="eastAsia"/>
          <w:color w:val="666666"/>
        </w:rPr>
        <w:t>zmq_listener</w:t>
      </w:r>
      <w:proofErr w:type="spellEnd"/>
      <w:r>
        <w:rPr>
          <w:rFonts w:hint="eastAsia"/>
          <w:color w:val="666666"/>
        </w:rPr>
        <w:t>，通过Mail Box发消息的形式将其绑定到I/O线程，I/O线程会把</w:t>
      </w:r>
      <w:proofErr w:type="spellStart"/>
      <w:r>
        <w:rPr>
          <w:rFonts w:hint="eastAsia"/>
          <w:color w:val="666666"/>
        </w:rPr>
        <w:t>zmq_connecter</w:t>
      </w:r>
      <w:proofErr w:type="spellEnd"/>
      <w:r>
        <w:rPr>
          <w:rFonts w:hint="eastAsia"/>
          <w:color w:val="666666"/>
        </w:rPr>
        <w:t>或</w:t>
      </w:r>
      <w:proofErr w:type="spellStart"/>
      <w:r>
        <w:rPr>
          <w:rFonts w:hint="eastAsia"/>
          <w:color w:val="666666"/>
        </w:rPr>
        <w:t>zmq_listener</w:t>
      </w:r>
      <w:proofErr w:type="spellEnd"/>
      <w:r>
        <w:rPr>
          <w:rFonts w:hint="eastAsia"/>
          <w:color w:val="666666"/>
        </w:rPr>
        <w:t>添加到</w:t>
      </w:r>
      <w:proofErr w:type="spellStart"/>
      <w:r>
        <w:rPr>
          <w:rFonts w:hint="eastAsia"/>
          <w:color w:val="666666"/>
        </w:rPr>
        <w:t>Poller</w:t>
      </w:r>
      <w:proofErr w:type="spellEnd"/>
      <w:r>
        <w:rPr>
          <w:rFonts w:hint="eastAsia"/>
          <w:color w:val="666666"/>
        </w:rPr>
        <w:t>中用以</w:t>
      </w:r>
      <w:proofErr w:type="gramStart"/>
      <w:r>
        <w:rPr>
          <w:rFonts w:hint="eastAsia"/>
          <w:color w:val="666666"/>
        </w:rPr>
        <w:t>侦听读</w:t>
      </w:r>
      <w:proofErr w:type="gramEnd"/>
      <w:r>
        <w:rPr>
          <w:rFonts w:hint="eastAsia"/>
          <w:color w:val="666666"/>
        </w:rPr>
        <w:t>/写事件。Server与Client在第一次通信时，会创建</w:t>
      </w:r>
      <w:proofErr w:type="spellStart"/>
      <w:r>
        <w:rPr>
          <w:rFonts w:hint="eastAsia"/>
          <w:color w:val="666666"/>
        </w:rPr>
        <w:t>zmq_init</w:t>
      </w:r>
      <w:proofErr w:type="spellEnd"/>
      <w:r>
        <w:rPr>
          <w:rFonts w:hint="eastAsia"/>
          <w:color w:val="666666"/>
        </w:rPr>
        <w:t>来发送identity，用以进行认证。认证结束后，双方会为此次连接创建Session，以后双方就通过Session进行通信。每个Session都会关联到相应的读/写管道，</w:t>
      </w:r>
      <w:r>
        <w:rPr>
          <w:rStyle w:val="apple-converted-space"/>
          <w:rFonts w:hint="eastAsia"/>
          <w:color w:val="666666"/>
        </w:rPr>
        <w:t> </w:t>
      </w:r>
      <w:r>
        <w:rPr>
          <w:rFonts w:hint="eastAsia"/>
          <w:color w:val="666666"/>
        </w:rPr>
        <w:t>主线程收发消息只是分别从管道中读/写数据。Session并不</w:t>
      </w:r>
      <w:proofErr w:type="gramStart"/>
      <w:r>
        <w:rPr>
          <w:rFonts w:hint="eastAsia"/>
          <w:color w:val="666666"/>
        </w:rPr>
        <w:t>实际跟</w:t>
      </w:r>
      <w:proofErr w:type="gramEnd"/>
      <w:r>
        <w:rPr>
          <w:rFonts w:hint="eastAsia"/>
          <w:color w:val="666666"/>
        </w:rPr>
        <w:t>kernel交换I/O数据，而是通过plugin到Session中的Engine来与kernel交换I/O数据。</w:t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jc w:val="center"/>
        <w:rPr>
          <w:rFonts w:hint="eastAsia"/>
          <w:color w:val="666666"/>
        </w:rPr>
      </w:pPr>
      <w:r>
        <w:rPr>
          <w:noProof/>
          <w:color w:val="666666"/>
        </w:rPr>
        <w:lastRenderedPageBreak/>
        <w:drawing>
          <wp:inline distT="0" distB="0" distL="0" distR="0">
            <wp:extent cx="5274310" cy="2521524"/>
            <wp:effectExtent l="0" t="0" r="2540" b="0"/>
            <wp:docPr id="12" name="图片 12" descr="C:\Users\ces\Desktop\22312037_1364724942uQ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es\Desktop\22312037_1364724942uQq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jc w:val="center"/>
        <w:rPr>
          <w:rFonts w:hint="eastAsia"/>
          <w:color w:val="666666"/>
        </w:rPr>
      </w:pPr>
      <w:r>
        <w:rPr>
          <w:rFonts w:ascii="黑体" w:eastAsia="黑体" w:hAnsi="黑体" w:hint="eastAsia"/>
          <w:color w:val="666666"/>
          <w:sz w:val="18"/>
          <w:szCs w:val="18"/>
        </w:rPr>
        <w:t>图1</w:t>
      </w:r>
      <w:r>
        <w:rPr>
          <w:rStyle w:val="apple-converted-space"/>
          <w:rFonts w:hint="eastAsia"/>
          <w:color w:val="666666"/>
          <w:sz w:val="18"/>
          <w:szCs w:val="18"/>
        </w:rPr>
        <w:t> </w:t>
      </w:r>
      <w:r>
        <w:rPr>
          <w:rFonts w:ascii="黑体" w:eastAsia="黑体" w:hAnsi="黑体" w:hint="eastAsia"/>
          <w:color w:val="666666"/>
          <w:sz w:val="18"/>
          <w:szCs w:val="18"/>
        </w:rPr>
        <w:t>总体架构</w:t>
      </w:r>
    </w:p>
    <w:p w:rsidR="005A11A5" w:rsidRPr="001B51ED" w:rsidRDefault="005A11A5" w:rsidP="005A11A5">
      <w:pPr>
        <w:pStyle w:val="2"/>
        <w:rPr>
          <w:rFonts w:hint="eastAsia"/>
        </w:rPr>
      </w:pPr>
      <w:bookmarkStart w:id="4" w:name="_Toc409779670"/>
      <w:r w:rsidRPr="001B51ED">
        <w:rPr>
          <w:rFonts w:hint="eastAsia"/>
        </w:rPr>
        <w:t>2.2</w:t>
      </w:r>
      <w:r w:rsidRPr="001B51ED">
        <w:rPr>
          <w:rFonts w:hint="eastAsia"/>
        </w:rPr>
        <w:t> </w:t>
      </w:r>
      <w:r w:rsidRPr="001B51ED">
        <w:rPr>
          <w:rFonts w:hint="eastAsia"/>
        </w:rPr>
        <w:t>所处层次</w:t>
      </w:r>
      <w:bookmarkEnd w:id="4"/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rPr>
          <w:rFonts w:hint="eastAsia"/>
          <w:color w:val="666666"/>
        </w:rPr>
      </w:pPr>
      <w:r>
        <w:rPr>
          <w:rFonts w:hint="eastAsia"/>
          <w:color w:val="666666"/>
        </w:rPr>
        <w:t>        </w:t>
      </w:r>
      <w:r>
        <w:rPr>
          <w:rStyle w:val="apple-converted-space"/>
          <w:rFonts w:hint="eastAsia"/>
          <w:color w:val="666666"/>
        </w:rPr>
        <w:t> </w:t>
      </w:r>
      <w:proofErr w:type="spellStart"/>
      <w:r>
        <w:rPr>
          <w:rFonts w:hint="eastAsia"/>
          <w:color w:val="666666"/>
        </w:rPr>
        <w:t>ZeroMQ</w:t>
      </w:r>
      <w:proofErr w:type="spellEnd"/>
      <w:r>
        <w:rPr>
          <w:rFonts w:hint="eastAsia"/>
          <w:color w:val="666666"/>
        </w:rPr>
        <w:t>不是单独的服务或者程序，仅仅是一套组件，其封装了网络通信、消息队列、线程调度等功能，向上层提供简洁的API，应用程序通过加载库文件，调用API函数来实现高性能网络通信。</w:t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jc w:val="center"/>
        <w:rPr>
          <w:rFonts w:hint="eastAsia"/>
          <w:color w:val="666666"/>
        </w:rPr>
      </w:pPr>
      <w:r>
        <w:rPr>
          <w:noProof/>
          <w:color w:val="666666"/>
        </w:rPr>
        <w:drawing>
          <wp:inline distT="0" distB="0" distL="0" distR="0">
            <wp:extent cx="1828800" cy="1125855"/>
            <wp:effectExtent l="0" t="0" r="0" b="0"/>
            <wp:docPr id="13" name="图片 13" descr="C:\Users\ces\Desktop\22312037_136472497950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es\Desktop\22312037_136472497950Y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jc w:val="center"/>
        <w:rPr>
          <w:rFonts w:hint="eastAsia"/>
          <w:color w:val="666666"/>
        </w:rPr>
      </w:pPr>
      <w:r>
        <w:rPr>
          <w:rFonts w:ascii="黑体" w:eastAsia="黑体" w:hAnsi="黑体" w:hint="eastAsia"/>
          <w:color w:val="666666"/>
          <w:sz w:val="18"/>
          <w:szCs w:val="18"/>
        </w:rPr>
        <w:t>图2</w:t>
      </w:r>
      <w:r>
        <w:rPr>
          <w:rStyle w:val="apple-converted-space"/>
          <w:rFonts w:hint="eastAsia"/>
          <w:color w:val="666666"/>
          <w:sz w:val="18"/>
          <w:szCs w:val="18"/>
        </w:rPr>
        <w:t> </w:t>
      </w:r>
      <w:r>
        <w:rPr>
          <w:rFonts w:ascii="黑体" w:eastAsia="黑体" w:hAnsi="黑体" w:hint="eastAsia"/>
          <w:color w:val="666666"/>
          <w:sz w:val="18"/>
          <w:szCs w:val="18"/>
        </w:rPr>
        <w:t>所处层次</w:t>
      </w:r>
    </w:p>
    <w:p w:rsidR="005A11A5" w:rsidRDefault="005A11A5" w:rsidP="005A11A5">
      <w:pPr>
        <w:pStyle w:val="2"/>
        <w:rPr>
          <w:rFonts w:hint="eastAsia"/>
        </w:rPr>
      </w:pPr>
      <w:bookmarkStart w:id="5" w:name="_Toc409779671"/>
      <w:r>
        <w:rPr>
          <w:rFonts w:hint="eastAsia"/>
        </w:rPr>
        <w:t>2.3</w:t>
      </w:r>
      <w:r>
        <w:rPr>
          <w:rFonts w:hint="eastAsia"/>
        </w:rPr>
        <w:t>消息模型</w:t>
      </w:r>
      <w:bookmarkEnd w:id="5"/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ind w:firstLine="420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ZeroMQ</w:t>
      </w:r>
      <w:proofErr w:type="spellEnd"/>
      <w:r>
        <w:rPr>
          <w:rFonts w:hint="eastAsia"/>
          <w:color w:val="666666"/>
        </w:rPr>
        <w:t>将消息通信分成4种模型，分别是一对一结对模型（Exclusive-Pair）、请求回应模型（Request-Reply）、发布订阅模型（Publish-Subscribe）、推拉模型（Push-Pull）。这4种模型总结出了通用的网络通信模型，在实际中可以根据应用需要，组合其中的2种或多种模型来形成自己的解决方案。</w:t>
      </w:r>
    </w:p>
    <w:p w:rsidR="005A11A5" w:rsidRDefault="005A11A5" w:rsidP="005A11A5">
      <w:pPr>
        <w:pStyle w:val="3"/>
        <w:rPr>
          <w:rFonts w:hint="eastAsia"/>
        </w:rPr>
      </w:pPr>
      <w:bookmarkStart w:id="6" w:name="_Toc409779672"/>
      <w:r>
        <w:rPr>
          <w:rFonts w:hint="eastAsia"/>
        </w:rPr>
        <w:lastRenderedPageBreak/>
        <w:t>2.3.1</w:t>
      </w:r>
      <w:r>
        <w:rPr>
          <w:rFonts w:hint="eastAsia"/>
        </w:rPr>
        <w:t>一对一结对模型</w:t>
      </w:r>
      <w:bookmarkEnd w:id="6"/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rPr>
          <w:rFonts w:hint="eastAsia"/>
          <w:color w:val="666666"/>
        </w:rPr>
      </w:pPr>
      <w:r>
        <w:rPr>
          <w:rFonts w:hint="eastAsia"/>
          <w:color w:val="666666"/>
        </w:rPr>
        <w:t>        </w:t>
      </w:r>
      <w:r>
        <w:rPr>
          <w:rStyle w:val="apple-converted-space"/>
          <w:rFonts w:hint="eastAsia"/>
          <w:color w:val="666666"/>
        </w:rPr>
        <w:t> </w:t>
      </w:r>
      <w:r>
        <w:rPr>
          <w:rFonts w:hint="eastAsia"/>
          <w:color w:val="666666"/>
        </w:rPr>
        <w:t>最简单的1:1消息通信模型，可以认为是一个TCP Connection，但是TCP Server只能接受一个连接。数据可以双向流动，这点不同于后面的请求回应模型。</w:t>
      </w:r>
    </w:p>
    <w:p w:rsidR="005A11A5" w:rsidRDefault="005A11A5" w:rsidP="005A11A5">
      <w:pPr>
        <w:pStyle w:val="3"/>
        <w:rPr>
          <w:rFonts w:hint="eastAsia"/>
        </w:rPr>
      </w:pPr>
      <w:bookmarkStart w:id="7" w:name="_Toc409779673"/>
      <w:r>
        <w:rPr>
          <w:rFonts w:hint="eastAsia"/>
        </w:rPr>
        <w:t>2.3.2</w:t>
      </w:r>
      <w:r>
        <w:rPr>
          <w:rFonts w:hint="eastAsia"/>
        </w:rPr>
        <w:t>请求回应模型</w:t>
      </w:r>
      <w:bookmarkEnd w:id="7"/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ind w:firstLine="420"/>
        <w:rPr>
          <w:rFonts w:hint="eastAsia"/>
          <w:color w:val="666666"/>
        </w:rPr>
      </w:pPr>
      <w:r>
        <w:rPr>
          <w:rFonts w:hint="eastAsia"/>
          <w:color w:val="666666"/>
        </w:rPr>
        <w:t>由请求端发起请求，然后等待回应端应答。一个请求必须对应一个回应，从请求端的角度来看是发-收配对，从回应端的角度是收-发对。跟一对一结对模型的区别在于请求端可以是1~N</w:t>
      </w:r>
      <w:proofErr w:type="gramStart"/>
      <w:r>
        <w:rPr>
          <w:rFonts w:hint="eastAsia"/>
          <w:color w:val="666666"/>
        </w:rPr>
        <w:t>个</w:t>
      </w:r>
      <w:proofErr w:type="gramEnd"/>
      <w:r>
        <w:rPr>
          <w:rFonts w:hint="eastAsia"/>
          <w:color w:val="666666"/>
        </w:rPr>
        <w:t>。该模型主要用于远程调用及任务分配等。Echo服务就是这种经典模型的应用。</w:t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jc w:val="center"/>
        <w:rPr>
          <w:rFonts w:hint="eastAsia"/>
          <w:color w:val="666666"/>
        </w:rPr>
      </w:pPr>
      <w:r>
        <w:rPr>
          <w:noProof/>
          <w:color w:val="666666"/>
        </w:rPr>
        <mc:AlternateContent>
          <mc:Choice Requires="wps">
            <w:drawing>
              <wp:inline distT="0" distB="0" distL="0" distR="0">
                <wp:extent cx="4333240" cy="1808480"/>
                <wp:effectExtent l="0" t="0" r="0" b="1270"/>
                <wp:docPr id="6" name="矩形 6" descr="F:\%E7%9B%91%E6%8E%A7%E9%A1%B9%E7%9B%AE\%E6%8A%80%E6%9C%AF%E8%B0%83%E7%A0%94%E2%80%94%E2%80%94zeromq\ZeroMQ研究与应用分析-ywh147-ChinaUnix博客_files\22312037_1364725006a6x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33240" cy="180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11A5" w:rsidRDefault="005A11A5" w:rsidP="005A11A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150360" cy="1732155"/>
                                  <wp:effectExtent l="0" t="0" r="2540" b="1905"/>
                                  <wp:docPr id="14" name="图片 14" descr="C:\Users\ces\Desktop\22312037_1364725006a6xZ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 descr="C:\Users\ces\Desktop\22312037_1364725006a6xZ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0360" cy="1732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F:\%E7%9B%91%E6%8E%A7%E9%A1%B9%E7%9B%AE\%E6%8A%80%E6%9C%AF%E8%B0%83%E7%A0%94%E2%80%94%E2%80%94zeromq\ZeroMQ研究与应用分析-ywh147-ChinaUnix博客_files\22312037_1364725006a6xZ.png" style="width:341.2pt;height:1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" filled="f" stroked="f">
                <o:lock v:ext="edit" aspectratio="t"/>
                <v:textbox>
                  <w:txbxContent>
                    <w:p w:rsidR="005A11A5" w:rsidRDefault="005A11A5" w:rsidP="005A11A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150360" cy="1732155"/>
                            <wp:effectExtent l="0" t="0" r="2540" b="1905"/>
                            <wp:docPr id="14" name="图片 14" descr="C:\Users\ces\Desktop\22312037_1364725006a6xZ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 descr="C:\Users\ces\Desktop\22312037_1364725006a6xZ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0360" cy="1732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jc w:val="center"/>
        <w:rPr>
          <w:rFonts w:hint="eastAsia"/>
          <w:color w:val="666666"/>
        </w:rPr>
      </w:pPr>
      <w:r>
        <w:rPr>
          <w:rFonts w:ascii="黑体" w:eastAsia="黑体" w:hAnsi="黑体" w:hint="eastAsia"/>
          <w:color w:val="666666"/>
          <w:sz w:val="18"/>
          <w:szCs w:val="18"/>
        </w:rPr>
        <w:t>图3</w:t>
      </w:r>
      <w:r>
        <w:rPr>
          <w:rStyle w:val="apple-converted-space"/>
          <w:rFonts w:hint="eastAsia"/>
          <w:color w:val="666666"/>
          <w:sz w:val="18"/>
          <w:szCs w:val="18"/>
        </w:rPr>
        <w:t> </w:t>
      </w:r>
      <w:r>
        <w:rPr>
          <w:rFonts w:ascii="黑体" w:eastAsia="黑体" w:hAnsi="黑体" w:hint="eastAsia"/>
          <w:color w:val="666666"/>
          <w:sz w:val="18"/>
          <w:szCs w:val="18"/>
        </w:rPr>
        <w:t>请求回应模型</w:t>
      </w:r>
    </w:p>
    <w:p w:rsidR="005A11A5" w:rsidRPr="001B51ED" w:rsidRDefault="005A11A5" w:rsidP="005A11A5">
      <w:pPr>
        <w:pStyle w:val="3"/>
        <w:rPr>
          <w:rFonts w:hint="eastAsia"/>
        </w:rPr>
      </w:pPr>
      <w:bookmarkStart w:id="8" w:name="_Toc409779674"/>
      <w:r w:rsidRPr="001B51ED">
        <w:rPr>
          <w:rFonts w:hint="eastAsia"/>
        </w:rPr>
        <w:t>2.3.3  </w:t>
      </w:r>
      <w:r w:rsidRPr="001B51ED">
        <w:rPr>
          <w:rFonts w:hint="eastAsia"/>
        </w:rPr>
        <w:t> </w:t>
      </w:r>
      <w:r w:rsidRPr="001B51ED">
        <w:rPr>
          <w:rFonts w:hint="eastAsia"/>
        </w:rPr>
        <w:t>发布订阅模型</w:t>
      </w:r>
      <w:bookmarkEnd w:id="8"/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rPr>
          <w:rFonts w:hint="eastAsia"/>
          <w:color w:val="666666"/>
        </w:rPr>
      </w:pPr>
      <w:r>
        <w:rPr>
          <w:rFonts w:hint="eastAsia"/>
          <w:color w:val="666666"/>
        </w:rPr>
        <w:t>  </w:t>
      </w:r>
      <w:r>
        <w:rPr>
          <w:rFonts w:hint="eastAsia"/>
          <w:color w:val="666666"/>
        </w:rPr>
        <w:t>发布端单向分发数据，且不关心是否把全部信息发送给订阅端。如果发布端开始发布信息时，订阅</w:t>
      </w:r>
      <w:proofErr w:type="gramStart"/>
      <w:r>
        <w:rPr>
          <w:rFonts w:hint="eastAsia"/>
          <w:color w:val="666666"/>
        </w:rPr>
        <w:t>端尚未</w:t>
      </w:r>
      <w:proofErr w:type="gramEnd"/>
      <w:r>
        <w:rPr>
          <w:rFonts w:hint="eastAsia"/>
          <w:color w:val="666666"/>
        </w:rPr>
        <w:t>连接上来，则这些信息会被直接丢弃。订阅端未连接导致信息丢失的问题，可以通过与请求回应模型组合来解决。</w:t>
      </w:r>
      <w:proofErr w:type="gramStart"/>
      <w:r>
        <w:rPr>
          <w:rFonts w:hint="eastAsia"/>
          <w:color w:val="666666"/>
        </w:rPr>
        <w:t>订阅端只负责</w:t>
      </w:r>
      <w:proofErr w:type="gramEnd"/>
      <w:r>
        <w:rPr>
          <w:rFonts w:hint="eastAsia"/>
          <w:color w:val="666666"/>
        </w:rPr>
        <w:t>接收，而不能反馈，且在订阅</w:t>
      </w:r>
      <w:proofErr w:type="gramStart"/>
      <w:r>
        <w:rPr>
          <w:rFonts w:hint="eastAsia"/>
          <w:color w:val="666666"/>
        </w:rPr>
        <w:t>端消费</w:t>
      </w:r>
      <w:proofErr w:type="gramEnd"/>
      <w:r>
        <w:rPr>
          <w:rFonts w:hint="eastAsia"/>
          <w:color w:val="666666"/>
        </w:rPr>
        <w:t>速度慢于发布端的情况下，会在订阅端堆积数据。该模型主要用于数据分发。天气预报、</w:t>
      </w:r>
      <w:proofErr w:type="gramStart"/>
      <w:r>
        <w:rPr>
          <w:rFonts w:hint="eastAsia"/>
          <w:color w:val="666666"/>
        </w:rPr>
        <w:t>微博明星</w:t>
      </w:r>
      <w:proofErr w:type="gramEnd"/>
      <w:r>
        <w:rPr>
          <w:rFonts w:hint="eastAsia"/>
          <w:color w:val="666666"/>
        </w:rPr>
        <w:t>粉丝可以应用这种经典模型。</w:t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jc w:val="center"/>
        <w:rPr>
          <w:rFonts w:hint="eastAsia"/>
          <w:color w:val="666666"/>
        </w:rPr>
      </w:pPr>
      <w:r>
        <w:rPr>
          <w:noProof/>
          <w:color w:val="666666"/>
        </w:rPr>
        <w:lastRenderedPageBreak/>
        <mc:AlternateContent>
          <mc:Choice Requires="wps">
            <w:drawing>
              <wp:inline distT="0" distB="0" distL="0" distR="0">
                <wp:extent cx="4333240" cy="2531745"/>
                <wp:effectExtent l="0" t="0" r="0" b="1905"/>
                <wp:docPr id="5" name="矩形 5" descr="F:\%E7%9B%91%E6%8E%A7%E9%A1%B9%E7%9B%AE\%E6%8A%80%E6%9C%AF%E8%B0%83%E7%A0%94%E2%80%94%E2%80%94zeromq\ZeroMQ研究与应用分析-ywh147-ChinaUnix博客_files\22312037_1364725030Jp0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33240" cy="253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11A5" w:rsidRDefault="005A11A5" w:rsidP="005A11A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150360" cy="2424895"/>
                                  <wp:effectExtent l="0" t="0" r="2540" b="0"/>
                                  <wp:docPr id="15" name="图片 15" descr="C:\Users\ces\Desktop\22312037_1364725030Jp0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 descr="C:\Users\ces\Desktop\22312037_1364725030Jp0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0360" cy="2424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7" alt="说明: F:\%E7%9B%91%E6%8E%A7%E9%A1%B9%E7%9B%AE\%E6%8A%80%E6%9C%AF%E8%B0%83%E7%A0%94%E2%80%94%E2%80%94zeromq\ZeroMQ研究与应用分析-ywh147-ChinaUnix博客_files\22312037_1364725030Jp0W.png" style="width:341.2pt;height:19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" filled="f" stroked="f">
                <o:lock v:ext="edit" aspectratio="t"/>
                <v:textbox>
                  <w:txbxContent>
                    <w:p w:rsidR="005A11A5" w:rsidRDefault="005A11A5" w:rsidP="005A11A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150360" cy="2424895"/>
                            <wp:effectExtent l="0" t="0" r="2540" b="0"/>
                            <wp:docPr id="15" name="图片 15" descr="C:\Users\ces\Desktop\22312037_1364725030Jp0W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 descr="C:\Users\ces\Desktop\22312037_1364725030Jp0W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0360" cy="2424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jc w:val="center"/>
        <w:rPr>
          <w:rFonts w:hint="eastAsia"/>
          <w:color w:val="666666"/>
        </w:rPr>
      </w:pPr>
      <w:r>
        <w:rPr>
          <w:rFonts w:ascii="黑体" w:eastAsia="黑体" w:hAnsi="黑体" w:hint="eastAsia"/>
          <w:color w:val="666666"/>
          <w:sz w:val="18"/>
          <w:szCs w:val="18"/>
        </w:rPr>
        <w:t>图4</w:t>
      </w:r>
      <w:r>
        <w:rPr>
          <w:rStyle w:val="apple-converted-space"/>
          <w:rFonts w:hint="eastAsia"/>
          <w:color w:val="666666"/>
          <w:sz w:val="18"/>
          <w:szCs w:val="18"/>
        </w:rPr>
        <w:t> </w:t>
      </w:r>
      <w:r>
        <w:rPr>
          <w:rFonts w:ascii="黑体" w:eastAsia="黑体" w:hAnsi="黑体" w:hint="eastAsia"/>
          <w:color w:val="666666"/>
          <w:sz w:val="18"/>
          <w:szCs w:val="18"/>
        </w:rPr>
        <w:t>发布订阅模型</w:t>
      </w:r>
    </w:p>
    <w:p w:rsidR="005A11A5" w:rsidRPr="001B51ED" w:rsidRDefault="005A11A5" w:rsidP="005A11A5">
      <w:pPr>
        <w:pStyle w:val="3"/>
        <w:rPr>
          <w:rFonts w:hint="eastAsia"/>
        </w:rPr>
      </w:pPr>
      <w:bookmarkStart w:id="9" w:name="_Toc409779675"/>
      <w:r w:rsidRPr="001B51ED">
        <w:rPr>
          <w:rFonts w:hint="eastAsia"/>
        </w:rPr>
        <w:t>2.3.4  </w:t>
      </w:r>
      <w:r w:rsidRPr="001B51ED">
        <w:rPr>
          <w:rFonts w:hint="eastAsia"/>
        </w:rPr>
        <w:t> </w:t>
      </w:r>
      <w:r w:rsidRPr="001B51ED">
        <w:rPr>
          <w:rFonts w:hint="eastAsia"/>
        </w:rPr>
        <w:t>推拉模型</w:t>
      </w:r>
      <w:bookmarkEnd w:id="9"/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ind w:firstLine="420"/>
        <w:rPr>
          <w:rFonts w:hint="eastAsia"/>
          <w:color w:val="666666"/>
        </w:rPr>
      </w:pPr>
      <w:r>
        <w:rPr>
          <w:rFonts w:hint="eastAsia"/>
          <w:color w:val="666666"/>
        </w:rPr>
        <w:t>Server</w:t>
      </w:r>
      <w:proofErr w:type="gramStart"/>
      <w:r>
        <w:rPr>
          <w:rFonts w:hint="eastAsia"/>
          <w:color w:val="666666"/>
        </w:rPr>
        <w:t>端作为</w:t>
      </w:r>
      <w:proofErr w:type="gramEnd"/>
      <w:r>
        <w:rPr>
          <w:rFonts w:hint="eastAsia"/>
          <w:color w:val="666666"/>
        </w:rPr>
        <w:t>Push端，而Client</w:t>
      </w:r>
      <w:proofErr w:type="gramStart"/>
      <w:r>
        <w:rPr>
          <w:rFonts w:hint="eastAsia"/>
          <w:color w:val="666666"/>
        </w:rPr>
        <w:t>端作为</w:t>
      </w:r>
      <w:proofErr w:type="gramEnd"/>
      <w:r>
        <w:rPr>
          <w:rFonts w:hint="eastAsia"/>
          <w:color w:val="666666"/>
        </w:rPr>
        <w:t>Pull端，如果有多个Client</w:t>
      </w:r>
      <w:proofErr w:type="gramStart"/>
      <w:r>
        <w:rPr>
          <w:rFonts w:hint="eastAsia"/>
          <w:color w:val="666666"/>
        </w:rPr>
        <w:t>端同时</w:t>
      </w:r>
      <w:proofErr w:type="gramEnd"/>
      <w:r>
        <w:rPr>
          <w:rFonts w:hint="eastAsia"/>
          <w:color w:val="666666"/>
        </w:rPr>
        <w:t>连接到Server端，则Server</w:t>
      </w:r>
      <w:proofErr w:type="gramStart"/>
      <w:r>
        <w:rPr>
          <w:rFonts w:hint="eastAsia"/>
          <w:color w:val="666666"/>
        </w:rPr>
        <w:t>端会在</w:t>
      </w:r>
      <w:proofErr w:type="gramEnd"/>
      <w:r>
        <w:rPr>
          <w:rFonts w:hint="eastAsia"/>
          <w:color w:val="666666"/>
        </w:rPr>
        <w:t>内部做一个负载均衡，采用平均分配的算法，将所有消息均衡发布到Client端上。与发布订阅模型相比，推拉模型在没有消费者的情况下，发布的消息不会被消耗掉；在消费者能力不够的情况下，能够提供多消费者并行消费解决方案。该模型主要用于多任务并行。</w:t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jc w:val="center"/>
        <w:rPr>
          <w:rFonts w:hint="eastAsia"/>
          <w:color w:val="666666"/>
        </w:rPr>
      </w:pPr>
      <w:r>
        <w:rPr>
          <w:noProof/>
          <w:color w:val="666666"/>
        </w:rPr>
        <mc:AlternateContent>
          <mc:Choice Requires="wps">
            <w:drawing>
              <wp:inline distT="0" distB="0" distL="0" distR="0">
                <wp:extent cx="4333240" cy="3289300"/>
                <wp:effectExtent l="0" t="0" r="0" b="6350"/>
                <wp:docPr id="4" name="矩形 4" descr="F:\%E7%9B%91%E6%8E%A7%E9%A1%B9%E7%9B%AE\%E6%8A%80%E6%9C%AF%E8%B0%83%E7%A0%94%E2%80%94%E2%80%94zeromq\ZeroMQ研究与应用分析-ywh147-ChinaUnix博客_files\22312037_1364725120UoA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33240" cy="328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11A5" w:rsidRDefault="005A11A5" w:rsidP="005A11A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150360" cy="3150478"/>
                                  <wp:effectExtent l="0" t="0" r="2540" b="0"/>
                                  <wp:docPr id="16" name="图片 16" descr="C:\Users\ces\Desktop\22312037_1364725120UoA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 descr="C:\Users\ces\Desktop\22312037_1364725120UoA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0360" cy="3150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8" alt="说明: F:\%E7%9B%91%E6%8E%A7%E9%A1%B9%E7%9B%AE\%E6%8A%80%E6%9C%AF%E8%B0%83%E7%A0%94%E2%80%94%E2%80%94zeromq\ZeroMQ研究与应用分析-ywh147-ChinaUnix博客_files\22312037_1364725120UoAe.png" style="width:341.2pt;height:2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" filled="f" stroked="f">
                <o:lock v:ext="edit" aspectratio="t"/>
                <v:textbox>
                  <w:txbxContent>
                    <w:p w:rsidR="005A11A5" w:rsidRDefault="005A11A5" w:rsidP="005A11A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150360" cy="3150478"/>
                            <wp:effectExtent l="0" t="0" r="2540" b="0"/>
                            <wp:docPr id="16" name="图片 16" descr="C:\Users\ces\Desktop\22312037_1364725120UoA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C:\Users\ces\Desktop\22312037_1364725120UoA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0360" cy="3150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jc w:val="center"/>
        <w:rPr>
          <w:rFonts w:hint="eastAsia"/>
          <w:color w:val="666666"/>
        </w:rPr>
      </w:pPr>
      <w:r>
        <w:rPr>
          <w:rFonts w:ascii="黑体" w:eastAsia="黑体" w:hAnsi="黑体" w:hint="eastAsia"/>
          <w:color w:val="666666"/>
          <w:sz w:val="18"/>
          <w:szCs w:val="18"/>
        </w:rPr>
        <w:t>图5</w:t>
      </w:r>
      <w:r>
        <w:rPr>
          <w:rStyle w:val="apple-converted-space"/>
          <w:rFonts w:hint="eastAsia"/>
          <w:color w:val="666666"/>
          <w:sz w:val="18"/>
          <w:szCs w:val="18"/>
        </w:rPr>
        <w:t> </w:t>
      </w:r>
      <w:r>
        <w:rPr>
          <w:rFonts w:ascii="黑体" w:eastAsia="黑体" w:hAnsi="黑体" w:hint="eastAsia"/>
          <w:color w:val="666666"/>
          <w:sz w:val="18"/>
          <w:szCs w:val="18"/>
        </w:rPr>
        <w:t>推拉模型</w:t>
      </w:r>
    </w:p>
    <w:p w:rsidR="005A11A5" w:rsidRDefault="005A11A5" w:rsidP="005A11A5">
      <w:pPr>
        <w:pStyle w:val="2"/>
        <w:rPr>
          <w:rFonts w:hint="eastAsia"/>
        </w:rPr>
      </w:pPr>
      <w:bookmarkStart w:id="10" w:name="_Toc409779676"/>
      <w:r>
        <w:rPr>
          <w:rFonts w:hint="eastAsia"/>
        </w:rPr>
        <w:lastRenderedPageBreak/>
        <w:t>2.4</w:t>
      </w:r>
      <w:r>
        <w:rPr>
          <w:rStyle w:val="apple-converted-space"/>
          <w:rFonts w:ascii="宋体" w:eastAsia="宋体" w:hAnsi="宋体" w:cs="宋体" w:hint="eastAsia"/>
          <w:color w:val="666666"/>
        </w:rPr>
        <w:t> </w:t>
      </w:r>
      <w:r>
        <w:rPr>
          <w:rFonts w:hint="eastAsia"/>
        </w:rPr>
        <w:t>通信协议</w:t>
      </w:r>
      <w:bookmarkEnd w:id="10"/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ind w:firstLine="420"/>
        <w:rPr>
          <w:rFonts w:hint="eastAsia"/>
          <w:color w:val="666666"/>
        </w:rPr>
      </w:pPr>
      <w:r>
        <w:rPr>
          <w:rFonts w:hint="eastAsia"/>
          <w:color w:val="666666"/>
        </w:rPr>
        <w:t>提供进程内、进程间、机器间、广播等四种通信协议。通信协议配置简单，用类似于URL形式的字符串指定即可，格式分别为inproc://、ipc://、tcp://、pgm://。</w:t>
      </w:r>
      <w:proofErr w:type="spellStart"/>
      <w:r>
        <w:rPr>
          <w:rFonts w:hint="eastAsia"/>
          <w:color w:val="666666"/>
        </w:rPr>
        <w:t>ZeroMQ</w:t>
      </w:r>
      <w:proofErr w:type="spellEnd"/>
      <w:r>
        <w:rPr>
          <w:rFonts w:hint="eastAsia"/>
          <w:color w:val="666666"/>
        </w:rPr>
        <w:t>会自动根据指定的字符串解析出协议、地址、端口号等信息。</w:t>
      </w:r>
    </w:p>
    <w:p w:rsidR="005A11A5" w:rsidRPr="001B51ED" w:rsidRDefault="005A11A5" w:rsidP="005A11A5">
      <w:pPr>
        <w:pStyle w:val="1"/>
        <w:rPr>
          <w:rFonts w:hint="eastAsia"/>
        </w:rPr>
      </w:pPr>
      <w:bookmarkStart w:id="11" w:name="_Toc409779677"/>
      <w:r w:rsidRPr="001B51ED">
        <w:rPr>
          <w:rFonts w:hint="eastAsia"/>
        </w:rPr>
        <w:lastRenderedPageBreak/>
        <w:t>3 </w:t>
      </w:r>
      <w:r w:rsidRPr="001B51ED">
        <w:rPr>
          <w:rFonts w:hint="eastAsia"/>
        </w:rPr>
        <w:t> </w:t>
      </w:r>
      <w:r w:rsidRPr="001B51ED">
        <w:rPr>
          <w:rFonts w:hint="eastAsia"/>
        </w:rPr>
        <w:t>工作流程</w:t>
      </w:r>
      <w:bookmarkEnd w:id="11"/>
    </w:p>
    <w:p w:rsidR="005A11A5" w:rsidRPr="005A11A5" w:rsidRDefault="005A11A5" w:rsidP="005A11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821261"/>
            <wp:effectExtent l="0" t="0" r="2540" b="8890"/>
            <wp:docPr id="19" name="图片 19" descr="C:\Users\ces\Desktop\22312037_1364725157Vph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ces\Desktop\22312037_1364725157Vph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2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jc w:val="center"/>
        <w:rPr>
          <w:rFonts w:hint="eastAsia"/>
          <w:color w:val="666666"/>
        </w:rPr>
      </w:pPr>
      <w:r>
        <w:rPr>
          <w:rFonts w:ascii="黑体" w:eastAsia="黑体" w:hAnsi="黑体" w:hint="eastAsia"/>
          <w:color w:val="666666"/>
          <w:sz w:val="18"/>
          <w:szCs w:val="18"/>
        </w:rPr>
        <w:lastRenderedPageBreak/>
        <w:t>图6</w:t>
      </w:r>
      <w:r>
        <w:rPr>
          <w:rStyle w:val="apple-converted-space"/>
          <w:rFonts w:hint="eastAsia"/>
          <w:color w:val="666666"/>
          <w:sz w:val="18"/>
          <w:szCs w:val="18"/>
        </w:rPr>
        <w:t> </w:t>
      </w:r>
      <w:r>
        <w:rPr>
          <w:rFonts w:ascii="黑体" w:eastAsia="黑体" w:hAnsi="黑体" w:hint="eastAsia"/>
          <w:color w:val="666666"/>
          <w:sz w:val="18"/>
          <w:szCs w:val="18"/>
        </w:rPr>
        <w:t>基本流程</w:t>
      </w:r>
    </w:p>
    <w:p w:rsidR="005A11A5" w:rsidRPr="001B51ED" w:rsidRDefault="005A11A5" w:rsidP="005A11A5">
      <w:pPr>
        <w:pStyle w:val="1"/>
        <w:rPr>
          <w:rFonts w:hint="eastAsia"/>
        </w:rPr>
      </w:pPr>
      <w:bookmarkStart w:id="12" w:name="_Toc409779678"/>
      <w:r w:rsidRPr="001B51ED">
        <w:rPr>
          <w:rFonts w:hint="eastAsia"/>
        </w:rPr>
        <w:t>4 </w:t>
      </w:r>
      <w:r w:rsidRPr="001B51ED">
        <w:rPr>
          <w:rFonts w:hint="eastAsia"/>
        </w:rPr>
        <w:t> </w:t>
      </w:r>
      <w:r w:rsidRPr="001B51ED">
        <w:rPr>
          <w:rFonts w:hint="eastAsia"/>
        </w:rPr>
        <w:t>性能分析</w:t>
      </w:r>
      <w:bookmarkEnd w:id="12"/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ind w:firstLine="420"/>
        <w:rPr>
          <w:rFonts w:hint="eastAsia"/>
          <w:color w:val="666666"/>
        </w:rPr>
      </w:pPr>
      <w:r>
        <w:rPr>
          <w:rFonts w:hint="eastAsia"/>
          <w:color w:val="666666"/>
        </w:rPr>
        <w:t>目前，市面上类似的产品不少，主要有4种：MSMQ（微软产品）、</w:t>
      </w:r>
      <w:proofErr w:type="spellStart"/>
      <w:r>
        <w:rPr>
          <w:rFonts w:hint="eastAsia"/>
          <w:color w:val="666666"/>
        </w:rPr>
        <w:t>ActiveMQ</w:t>
      </w:r>
      <w:proofErr w:type="spellEnd"/>
      <w:r>
        <w:rPr>
          <w:rFonts w:hint="eastAsia"/>
          <w:color w:val="666666"/>
        </w:rPr>
        <w:t>（Java）、</w:t>
      </w:r>
      <w:proofErr w:type="spellStart"/>
      <w:r>
        <w:rPr>
          <w:rFonts w:hint="eastAsia"/>
          <w:color w:val="666666"/>
        </w:rPr>
        <w:t>RabbitMQ</w:t>
      </w:r>
      <w:proofErr w:type="spellEnd"/>
      <w:r>
        <w:rPr>
          <w:rFonts w:hint="eastAsia"/>
          <w:color w:val="666666"/>
        </w:rPr>
        <w:t>(</w:t>
      </w:r>
      <w:proofErr w:type="spellStart"/>
      <w:r>
        <w:rPr>
          <w:rFonts w:hint="eastAsia"/>
          <w:color w:val="666666"/>
        </w:rPr>
        <w:t>Erlang</w:t>
      </w:r>
      <w:proofErr w:type="spellEnd"/>
      <w:r>
        <w:rPr>
          <w:rFonts w:hint="eastAsia"/>
          <w:color w:val="666666"/>
        </w:rPr>
        <w:t>)、</w:t>
      </w:r>
      <w:proofErr w:type="spellStart"/>
      <w:r>
        <w:rPr>
          <w:rFonts w:hint="eastAsia"/>
          <w:color w:val="666666"/>
        </w:rPr>
        <w:t>ZeroMQ</w:t>
      </w:r>
      <w:proofErr w:type="spellEnd"/>
      <w:r>
        <w:rPr>
          <w:rFonts w:hint="eastAsia"/>
          <w:color w:val="666666"/>
        </w:rPr>
        <w:t>（C++）。除</w:t>
      </w:r>
      <w:proofErr w:type="spellStart"/>
      <w:r>
        <w:rPr>
          <w:rFonts w:hint="eastAsia"/>
          <w:color w:val="666666"/>
        </w:rPr>
        <w:t>ZeroMQ</w:t>
      </w:r>
      <w:proofErr w:type="spellEnd"/>
      <w:r>
        <w:rPr>
          <w:rFonts w:hint="eastAsia"/>
          <w:color w:val="666666"/>
        </w:rPr>
        <w:t>外，其它3款产品都是一个单独服务或者进程，需要单独安装和运行，且对环境有一定依赖。其中，MSMQ在非Windows平台下安装非常复杂，</w:t>
      </w:r>
      <w:proofErr w:type="spellStart"/>
      <w:r>
        <w:rPr>
          <w:rFonts w:hint="eastAsia"/>
          <w:color w:val="666666"/>
        </w:rPr>
        <w:t>ActiveMQ</w:t>
      </w:r>
      <w:proofErr w:type="spellEnd"/>
      <w:r>
        <w:rPr>
          <w:rFonts w:hint="eastAsia"/>
          <w:color w:val="666666"/>
        </w:rPr>
        <w:t>需要目标机器上已经安装了Java，</w:t>
      </w:r>
      <w:proofErr w:type="spellStart"/>
      <w:r>
        <w:rPr>
          <w:rFonts w:hint="eastAsia"/>
          <w:color w:val="666666"/>
        </w:rPr>
        <w:t>RabbitMQ</w:t>
      </w:r>
      <w:proofErr w:type="spellEnd"/>
      <w:r>
        <w:rPr>
          <w:rFonts w:hint="eastAsia"/>
          <w:color w:val="666666"/>
        </w:rPr>
        <w:t>需要</w:t>
      </w:r>
      <w:proofErr w:type="spellStart"/>
      <w:r>
        <w:rPr>
          <w:rFonts w:hint="eastAsia"/>
          <w:color w:val="666666"/>
        </w:rPr>
        <w:t>Erlang</w:t>
      </w:r>
      <w:proofErr w:type="spellEnd"/>
      <w:r>
        <w:rPr>
          <w:rFonts w:hint="eastAsia"/>
          <w:color w:val="666666"/>
        </w:rPr>
        <w:t>环境。而</w:t>
      </w:r>
      <w:proofErr w:type="spellStart"/>
      <w:r>
        <w:rPr>
          <w:rFonts w:hint="eastAsia"/>
          <w:color w:val="666666"/>
        </w:rPr>
        <w:t>ZeroMQ</w:t>
      </w:r>
      <w:proofErr w:type="spellEnd"/>
      <w:r>
        <w:rPr>
          <w:rFonts w:hint="eastAsia"/>
          <w:color w:val="666666"/>
        </w:rPr>
        <w:t>是以库的形式存在，由应用程序加载、运行即可。但是</w:t>
      </w:r>
      <w:proofErr w:type="spellStart"/>
      <w:r>
        <w:rPr>
          <w:rFonts w:hint="eastAsia"/>
          <w:color w:val="666666"/>
        </w:rPr>
        <w:t>ZeroMQ</w:t>
      </w:r>
      <w:proofErr w:type="spellEnd"/>
      <w:r>
        <w:rPr>
          <w:rFonts w:hint="eastAsia"/>
          <w:color w:val="666666"/>
        </w:rPr>
        <w:t>仅提供非持久性的消息队列。</w:t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ind w:firstLine="420"/>
        <w:rPr>
          <w:rFonts w:hint="eastAsia"/>
          <w:color w:val="666666"/>
        </w:rPr>
      </w:pPr>
      <w:r>
        <w:rPr>
          <w:rFonts w:hint="eastAsia"/>
          <w:color w:val="666666"/>
        </w:rPr>
        <w:t>图7是来自于Internet的性能测试数据。显示的是每秒钟发送和接受的消息数。整个过程共产生1</w:t>
      </w:r>
      <w:proofErr w:type="gramStart"/>
      <w:r>
        <w:rPr>
          <w:rFonts w:hint="eastAsia"/>
          <w:color w:val="666666"/>
        </w:rPr>
        <w:t>百万</w:t>
      </w:r>
      <w:proofErr w:type="gramEnd"/>
      <w:r>
        <w:rPr>
          <w:rFonts w:hint="eastAsia"/>
          <w:color w:val="666666"/>
        </w:rPr>
        <w:t>条1K的消息，测试环境为Windows Vista。从测试数据可以看出，</w:t>
      </w:r>
      <w:proofErr w:type="spellStart"/>
      <w:r>
        <w:rPr>
          <w:rFonts w:hint="eastAsia"/>
          <w:color w:val="666666"/>
        </w:rPr>
        <w:t>ZeroMQ</w:t>
      </w:r>
      <w:proofErr w:type="spellEnd"/>
      <w:r>
        <w:rPr>
          <w:rFonts w:hint="eastAsia"/>
          <w:color w:val="666666"/>
        </w:rPr>
        <w:t>的性能远远高于其它3个MQ。</w:t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ind w:firstLine="420"/>
        <w:rPr>
          <w:rFonts w:hint="eastAsia"/>
          <w:color w:val="666666"/>
        </w:rPr>
      </w:pPr>
      <w:r>
        <w:rPr>
          <w:rFonts w:hint="eastAsia"/>
          <w:color w:val="666666"/>
        </w:rPr>
        <w:t>但是测试数据仅供参考，因为缺少必须的环境参数和性能指标，比如：CPU参数、内存参数、消息模型、通信协议、极限时消耗CPU百分比、极限时消耗内存百分比等。</w:t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jc w:val="center"/>
        <w:rPr>
          <w:rFonts w:hint="eastAsia"/>
          <w:color w:val="666666"/>
        </w:rPr>
      </w:pPr>
      <w:r>
        <w:rPr>
          <w:noProof/>
          <w:color w:val="666666"/>
        </w:rPr>
        <w:drawing>
          <wp:inline distT="0" distB="0" distL="0" distR="0">
            <wp:extent cx="5274310" cy="3753655"/>
            <wp:effectExtent l="0" t="0" r="2540" b="0"/>
            <wp:docPr id="20" name="图片 20" descr="C:\Users\ces\Desktop\22312037_1364725293Ce0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ces\Desktop\22312037_1364725293Ce0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jc w:val="center"/>
        <w:rPr>
          <w:rFonts w:hint="eastAsia"/>
          <w:color w:val="666666"/>
        </w:rPr>
      </w:pPr>
      <w:r>
        <w:rPr>
          <w:rFonts w:ascii="黑体" w:eastAsia="黑体" w:hAnsi="黑体" w:hint="eastAsia"/>
          <w:color w:val="666666"/>
          <w:sz w:val="18"/>
          <w:szCs w:val="18"/>
        </w:rPr>
        <w:t>图7</w:t>
      </w:r>
      <w:r>
        <w:rPr>
          <w:rStyle w:val="apple-converted-space"/>
          <w:rFonts w:hint="eastAsia"/>
          <w:color w:val="666666"/>
          <w:sz w:val="18"/>
          <w:szCs w:val="18"/>
        </w:rPr>
        <w:t> </w:t>
      </w:r>
      <w:r>
        <w:rPr>
          <w:rFonts w:ascii="黑体" w:eastAsia="黑体" w:hAnsi="黑体" w:hint="eastAsia"/>
          <w:color w:val="666666"/>
          <w:sz w:val="18"/>
          <w:szCs w:val="18"/>
        </w:rPr>
        <w:t>性能测试</w:t>
      </w:r>
    </w:p>
    <w:p w:rsidR="005A11A5" w:rsidRPr="001B51ED" w:rsidRDefault="005A11A5" w:rsidP="005A11A5">
      <w:pPr>
        <w:pStyle w:val="1"/>
        <w:rPr>
          <w:rFonts w:hint="eastAsia"/>
        </w:rPr>
      </w:pPr>
      <w:bookmarkStart w:id="13" w:name="_Toc409779679"/>
      <w:r w:rsidRPr="001B51ED">
        <w:rPr>
          <w:rFonts w:hint="eastAsia"/>
        </w:rPr>
        <w:lastRenderedPageBreak/>
        <w:t>5 </w:t>
      </w:r>
      <w:r w:rsidRPr="001B51ED">
        <w:rPr>
          <w:rFonts w:hint="eastAsia"/>
        </w:rPr>
        <w:t> </w:t>
      </w:r>
      <w:r w:rsidRPr="001B51ED">
        <w:rPr>
          <w:rFonts w:hint="eastAsia"/>
        </w:rPr>
        <w:t>应用场景</w:t>
      </w:r>
      <w:bookmarkEnd w:id="13"/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ind w:firstLine="420"/>
        <w:rPr>
          <w:rFonts w:hint="eastAsia"/>
          <w:color w:val="666666"/>
        </w:rPr>
      </w:pPr>
      <w:r>
        <w:rPr>
          <w:rFonts w:hint="eastAsia"/>
          <w:color w:val="666666"/>
        </w:rPr>
        <w:t>应用</w:t>
      </w:r>
      <w:proofErr w:type="spellStart"/>
      <w:r>
        <w:rPr>
          <w:rFonts w:hint="eastAsia"/>
          <w:color w:val="666666"/>
        </w:rPr>
        <w:t>ZeroMQ</w:t>
      </w:r>
      <w:proofErr w:type="spellEnd"/>
      <w:r>
        <w:rPr>
          <w:rFonts w:hint="eastAsia"/>
          <w:color w:val="666666"/>
        </w:rPr>
        <w:t>的Push-Pull模型实现联众游戏服务器的“热插拔”、负载均衡和消息派发。按照如图8部署服务器，Push端充当Gateway，作为一组游戏服务器集群最上层的一个Proxy，起负载均衡的作用，所有</w:t>
      </w:r>
      <w:proofErr w:type="spellStart"/>
      <w:r>
        <w:rPr>
          <w:rFonts w:hint="eastAsia"/>
          <w:color w:val="666666"/>
        </w:rPr>
        <w:t>Gameserver</w:t>
      </w:r>
      <w:proofErr w:type="spellEnd"/>
      <w:r>
        <w:rPr>
          <w:rFonts w:hint="eastAsia"/>
          <w:color w:val="666666"/>
        </w:rPr>
        <w:t>作为Pull端。当一个请求到达Push端（Gateway）时，Push</w:t>
      </w:r>
      <w:proofErr w:type="gramStart"/>
      <w:r>
        <w:rPr>
          <w:rFonts w:hint="eastAsia"/>
          <w:color w:val="666666"/>
        </w:rPr>
        <w:t>端根据</w:t>
      </w:r>
      <w:proofErr w:type="gramEnd"/>
      <w:r>
        <w:rPr>
          <w:rFonts w:hint="eastAsia"/>
          <w:color w:val="666666"/>
        </w:rPr>
        <w:t>一定的分配策略将任务派发到Pull端（</w:t>
      </w:r>
      <w:proofErr w:type="spellStart"/>
      <w:r>
        <w:rPr>
          <w:rFonts w:hint="eastAsia"/>
          <w:color w:val="666666"/>
        </w:rPr>
        <w:t>Gameserver</w:t>
      </w:r>
      <w:proofErr w:type="spellEnd"/>
      <w:r>
        <w:rPr>
          <w:rFonts w:hint="eastAsia"/>
          <w:color w:val="666666"/>
        </w:rPr>
        <w:t>）。以</w:t>
      </w:r>
      <w:proofErr w:type="gramStart"/>
      <w:r>
        <w:rPr>
          <w:rFonts w:hint="eastAsia"/>
          <w:color w:val="666666"/>
        </w:rPr>
        <w:t>联众某款</w:t>
      </w:r>
      <w:proofErr w:type="gramEnd"/>
      <w:r>
        <w:rPr>
          <w:rFonts w:hint="eastAsia"/>
          <w:color w:val="666666"/>
        </w:rPr>
        <w:t>游戏A为例，游戏A刚上线时，预计最大同时在线人数是10W，单台</w:t>
      </w:r>
      <w:proofErr w:type="spellStart"/>
      <w:r>
        <w:rPr>
          <w:rFonts w:hint="eastAsia"/>
          <w:color w:val="666666"/>
        </w:rPr>
        <w:t>Gameserver</w:t>
      </w:r>
      <w:proofErr w:type="spellEnd"/>
      <w:r>
        <w:rPr>
          <w:rFonts w:hint="eastAsia"/>
          <w:color w:val="666666"/>
        </w:rPr>
        <w:t>并发处理能力为1W，需要10台</w:t>
      </w:r>
      <w:proofErr w:type="spellStart"/>
      <w:r>
        <w:rPr>
          <w:rFonts w:hint="eastAsia"/>
          <w:color w:val="666666"/>
        </w:rPr>
        <w:t>Gameserver</w:t>
      </w:r>
      <w:proofErr w:type="spellEnd"/>
      <w:r>
        <w:rPr>
          <w:rFonts w:hint="eastAsia"/>
          <w:color w:val="666666"/>
        </w:rPr>
        <w:t>，由于游戏A可玩性非常好，半个月后最大同时在线人数暴增到50W，那么不需要在某天的</w:t>
      </w:r>
      <w:proofErr w:type="gramStart"/>
      <w:r>
        <w:rPr>
          <w:rFonts w:hint="eastAsia"/>
          <w:color w:val="666666"/>
        </w:rPr>
        <w:t>凌晨将</w:t>
      </w:r>
      <w:proofErr w:type="gramEnd"/>
      <w:r>
        <w:rPr>
          <w:rFonts w:hint="eastAsia"/>
          <w:color w:val="666666"/>
        </w:rPr>
        <w:t>Gateway和</w:t>
      </w:r>
      <w:proofErr w:type="spellStart"/>
      <w:r>
        <w:rPr>
          <w:rFonts w:hint="eastAsia"/>
          <w:color w:val="666666"/>
        </w:rPr>
        <w:t>Gameserver</w:t>
      </w:r>
      <w:proofErr w:type="spellEnd"/>
      <w:r>
        <w:rPr>
          <w:rFonts w:hint="eastAsia"/>
          <w:color w:val="666666"/>
        </w:rPr>
        <w:t>停机，只需要随时在机房新添加40台</w:t>
      </w:r>
      <w:proofErr w:type="spellStart"/>
      <w:r>
        <w:rPr>
          <w:rFonts w:hint="eastAsia"/>
          <w:color w:val="666666"/>
        </w:rPr>
        <w:t>Gameserver</w:t>
      </w:r>
      <w:proofErr w:type="spellEnd"/>
      <w:r>
        <w:rPr>
          <w:rFonts w:hint="eastAsia"/>
          <w:color w:val="666666"/>
        </w:rPr>
        <w:t>，启动并连接到Gateway即可。</w:t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ind w:firstLine="420"/>
        <w:rPr>
          <w:rFonts w:hint="eastAsia"/>
          <w:color w:val="666666"/>
        </w:rPr>
      </w:pPr>
      <w:proofErr w:type="spellStart"/>
      <w:r>
        <w:rPr>
          <w:rFonts w:hint="eastAsia"/>
          <w:color w:val="666666"/>
        </w:rPr>
        <w:t>ZeroMQ</w:t>
      </w:r>
      <w:proofErr w:type="spellEnd"/>
      <w:r>
        <w:rPr>
          <w:rFonts w:hint="eastAsia"/>
          <w:color w:val="666666"/>
        </w:rPr>
        <w:t>中对Client和Server的启动顺序没有要求，</w:t>
      </w:r>
      <w:proofErr w:type="spellStart"/>
      <w:r>
        <w:rPr>
          <w:rFonts w:hint="eastAsia"/>
          <w:color w:val="666666"/>
        </w:rPr>
        <w:t>Gameserver</w:t>
      </w:r>
      <w:proofErr w:type="spellEnd"/>
      <w:r>
        <w:rPr>
          <w:rFonts w:hint="eastAsia"/>
          <w:color w:val="666666"/>
        </w:rPr>
        <w:t>之间如果需要通信的话，</w:t>
      </w:r>
      <w:proofErr w:type="spellStart"/>
      <w:r>
        <w:rPr>
          <w:rFonts w:hint="eastAsia"/>
          <w:color w:val="666666"/>
        </w:rPr>
        <w:t>Gameserver</w:t>
      </w:r>
      <w:proofErr w:type="spellEnd"/>
      <w:r>
        <w:rPr>
          <w:rFonts w:hint="eastAsia"/>
          <w:color w:val="666666"/>
        </w:rPr>
        <w:t>的应用层不需要管理这些细节，</w:t>
      </w:r>
      <w:proofErr w:type="spellStart"/>
      <w:r>
        <w:rPr>
          <w:rFonts w:hint="eastAsia"/>
          <w:color w:val="666666"/>
        </w:rPr>
        <w:t>ZeroMQ</w:t>
      </w:r>
      <w:proofErr w:type="spellEnd"/>
      <w:r>
        <w:rPr>
          <w:rFonts w:hint="eastAsia"/>
          <w:color w:val="666666"/>
        </w:rPr>
        <w:t>已经做了重连处理。</w:t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jc w:val="center"/>
        <w:rPr>
          <w:rFonts w:hint="eastAsia"/>
          <w:color w:val="666666"/>
        </w:rPr>
      </w:pPr>
      <w:r>
        <w:rPr>
          <w:noProof/>
          <w:color w:val="666666"/>
        </w:rPr>
        <w:drawing>
          <wp:inline distT="0" distB="0" distL="0" distR="0">
            <wp:extent cx="5274310" cy="2447229"/>
            <wp:effectExtent l="0" t="0" r="2540" b="0"/>
            <wp:docPr id="21" name="图片 21" descr="C:\Users\ces\Desktop\22312037_1364725343791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ces\Desktop\22312037_1364725343791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jc w:val="center"/>
        <w:rPr>
          <w:rFonts w:hint="eastAsia"/>
          <w:color w:val="666666"/>
        </w:rPr>
      </w:pPr>
      <w:r>
        <w:rPr>
          <w:rFonts w:ascii="黑体" w:eastAsia="黑体" w:hAnsi="黑体" w:hint="eastAsia"/>
          <w:color w:val="666666"/>
          <w:sz w:val="18"/>
          <w:szCs w:val="18"/>
        </w:rPr>
        <w:t>图8</w:t>
      </w:r>
      <w:r>
        <w:rPr>
          <w:rStyle w:val="apple-converted-space"/>
          <w:rFonts w:hint="eastAsia"/>
          <w:color w:val="666666"/>
          <w:sz w:val="18"/>
          <w:szCs w:val="18"/>
        </w:rPr>
        <w:t> </w:t>
      </w:r>
      <w:r>
        <w:rPr>
          <w:rFonts w:ascii="黑体" w:eastAsia="黑体" w:hAnsi="黑体" w:hint="eastAsia"/>
          <w:color w:val="666666"/>
          <w:sz w:val="18"/>
          <w:szCs w:val="18"/>
        </w:rPr>
        <w:t>应用场景</w:t>
      </w:r>
    </w:p>
    <w:p w:rsidR="005A11A5" w:rsidRPr="001B51ED" w:rsidRDefault="005A11A5" w:rsidP="005A11A5">
      <w:pPr>
        <w:pStyle w:val="1"/>
        <w:rPr>
          <w:rFonts w:hint="eastAsia"/>
        </w:rPr>
      </w:pPr>
      <w:bookmarkStart w:id="14" w:name="_Toc409779680"/>
      <w:r w:rsidRPr="001B51ED">
        <w:rPr>
          <w:rFonts w:hint="eastAsia"/>
        </w:rPr>
        <w:t>6 </w:t>
      </w:r>
      <w:r w:rsidRPr="001B51ED">
        <w:rPr>
          <w:rFonts w:hint="eastAsia"/>
        </w:rPr>
        <w:t> </w:t>
      </w:r>
      <w:r w:rsidRPr="001B51ED">
        <w:rPr>
          <w:rFonts w:hint="eastAsia"/>
        </w:rPr>
        <w:t>总结</w:t>
      </w:r>
      <w:bookmarkEnd w:id="14"/>
    </w:p>
    <w:p w:rsidR="005A11A5" w:rsidRDefault="005A11A5" w:rsidP="005A11A5">
      <w:pPr>
        <w:pStyle w:val="2"/>
        <w:rPr>
          <w:rFonts w:hint="eastAsia"/>
        </w:rPr>
      </w:pPr>
      <w:bookmarkStart w:id="15" w:name="_Toc409779681"/>
      <w:r>
        <w:rPr>
          <w:rFonts w:hint="eastAsia"/>
        </w:rPr>
        <w:t>6.1</w:t>
      </w:r>
      <w:r>
        <w:rPr>
          <w:rFonts w:hint="eastAsia"/>
        </w:rPr>
        <w:t>简单</w:t>
      </w:r>
      <w:bookmarkEnd w:id="15"/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rPr>
          <w:rFonts w:hint="eastAsia"/>
          <w:color w:val="666666"/>
        </w:rPr>
      </w:pPr>
      <w:r>
        <w:rPr>
          <w:rFonts w:hint="eastAsia"/>
          <w:color w:val="666666"/>
        </w:rPr>
        <w:t>1、仅仅提供24个API接口，风格类似于BSD Socket。</w:t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rPr>
          <w:rFonts w:hint="eastAsia"/>
          <w:color w:val="666666"/>
        </w:rPr>
      </w:pPr>
      <w:r>
        <w:rPr>
          <w:rFonts w:hint="eastAsia"/>
          <w:color w:val="666666"/>
        </w:rPr>
        <w:t>2、处理了网络异常，包括连接异常中断、重连等。</w:t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rPr>
          <w:rFonts w:hint="eastAsia"/>
          <w:color w:val="666666"/>
        </w:rPr>
      </w:pPr>
      <w:r>
        <w:rPr>
          <w:rFonts w:hint="eastAsia"/>
          <w:color w:val="666666"/>
        </w:rPr>
        <w:lastRenderedPageBreak/>
        <w:t>3、改变TCP基于字节流收发数据的方式，处理了粘包、半包等问题，以</w:t>
      </w:r>
      <w:proofErr w:type="spellStart"/>
      <w:r>
        <w:rPr>
          <w:rFonts w:hint="eastAsia"/>
          <w:color w:val="666666"/>
        </w:rPr>
        <w:t>msg</w:t>
      </w:r>
      <w:proofErr w:type="spellEnd"/>
      <w:r>
        <w:rPr>
          <w:rFonts w:hint="eastAsia"/>
          <w:color w:val="666666"/>
        </w:rPr>
        <w:t>为单位收发数据，结合Protocol Buffers，可以对应用层彻底屏蔽网络通信层。</w:t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rPr>
          <w:rFonts w:hint="eastAsia"/>
          <w:color w:val="666666"/>
        </w:rPr>
      </w:pPr>
      <w:r>
        <w:rPr>
          <w:rFonts w:hint="eastAsia"/>
          <w:color w:val="666666"/>
        </w:rPr>
        <w:t>4、对大数据通过SENDMORE/RECVMORE提供分包收发机制。</w:t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rPr>
          <w:rFonts w:hint="eastAsia"/>
          <w:color w:val="666666"/>
        </w:rPr>
      </w:pPr>
      <w:r>
        <w:rPr>
          <w:rFonts w:hint="eastAsia"/>
          <w:color w:val="666666"/>
        </w:rPr>
        <w:t>5、通过线程</w:t>
      </w:r>
      <w:proofErr w:type="gramStart"/>
      <w:r>
        <w:rPr>
          <w:rFonts w:hint="eastAsia"/>
          <w:color w:val="666666"/>
        </w:rPr>
        <w:t>间数据</w:t>
      </w:r>
      <w:proofErr w:type="gramEnd"/>
      <w:r>
        <w:rPr>
          <w:rFonts w:hint="eastAsia"/>
          <w:color w:val="666666"/>
        </w:rPr>
        <w:t>流动来保证同一时刻任何数据都只会被一个线程持有，以此实现多线程的“去锁化”。</w:t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rPr>
          <w:rFonts w:hint="eastAsia"/>
          <w:color w:val="666666"/>
        </w:rPr>
      </w:pPr>
      <w:r>
        <w:rPr>
          <w:rFonts w:hint="eastAsia"/>
          <w:color w:val="666666"/>
        </w:rPr>
        <w:t>6、通过高水位HWM来控制流量，用交换SWAP来转储内存数据，弥补HWM丢失数据的缺陷。</w:t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rPr>
          <w:rFonts w:hint="eastAsia"/>
          <w:color w:val="666666"/>
        </w:rPr>
      </w:pPr>
      <w:r>
        <w:rPr>
          <w:rFonts w:hint="eastAsia"/>
          <w:color w:val="666666"/>
        </w:rPr>
        <w:t>7、服务器端和客户端的启动没有先后顺序。</w:t>
      </w:r>
    </w:p>
    <w:p w:rsidR="005A11A5" w:rsidRPr="001B51ED" w:rsidRDefault="005A11A5" w:rsidP="005A11A5">
      <w:pPr>
        <w:pStyle w:val="2"/>
        <w:rPr>
          <w:rFonts w:hint="eastAsia"/>
        </w:rPr>
      </w:pPr>
      <w:bookmarkStart w:id="16" w:name="_Toc409779682"/>
      <w:r w:rsidRPr="001B51ED">
        <w:rPr>
          <w:rFonts w:hint="eastAsia"/>
        </w:rPr>
        <w:t>6.2</w:t>
      </w:r>
      <w:r w:rsidRPr="001B51ED">
        <w:rPr>
          <w:rFonts w:hint="eastAsia"/>
        </w:rPr>
        <w:t> </w:t>
      </w:r>
      <w:r w:rsidRPr="001B51ED">
        <w:rPr>
          <w:rFonts w:hint="eastAsia"/>
        </w:rPr>
        <w:t>灵活</w:t>
      </w:r>
      <w:bookmarkEnd w:id="16"/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rPr>
          <w:rFonts w:hint="eastAsia"/>
          <w:color w:val="666666"/>
        </w:rPr>
      </w:pPr>
      <w:r>
        <w:rPr>
          <w:rFonts w:hint="eastAsia"/>
          <w:color w:val="666666"/>
        </w:rPr>
        <w:t>1、支持多种通信协议，可以灵活地适应多种通信环境，包括进程内、进程间、机器间、广播。</w:t>
      </w:r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rPr>
          <w:rFonts w:hint="eastAsia"/>
          <w:color w:val="666666"/>
        </w:rPr>
      </w:pPr>
      <w:r>
        <w:rPr>
          <w:rFonts w:hint="eastAsia"/>
          <w:color w:val="666666"/>
        </w:rPr>
        <w:t>2、支持多种消息模型，消息模型之间可以相互组合，形成特定的解决方案。</w:t>
      </w:r>
    </w:p>
    <w:p w:rsidR="005A11A5" w:rsidRPr="001B51ED" w:rsidRDefault="005A11A5" w:rsidP="005A11A5">
      <w:pPr>
        <w:pStyle w:val="2"/>
        <w:rPr>
          <w:rFonts w:hint="eastAsia"/>
        </w:rPr>
      </w:pPr>
      <w:bookmarkStart w:id="17" w:name="_Toc409779683"/>
      <w:r w:rsidRPr="001B51ED">
        <w:rPr>
          <w:rFonts w:hint="eastAsia"/>
        </w:rPr>
        <w:t>6.3</w:t>
      </w:r>
      <w:r w:rsidRPr="001B51ED">
        <w:rPr>
          <w:rFonts w:hint="eastAsia"/>
        </w:rPr>
        <w:t> </w:t>
      </w:r>
      <w:r w:rsidRPr="001B51ED">
        <w:rPr>
          <w:rFonts w:hint="eastAsia"/>
        </w:rPr>
        <w:t>跨平台</w:t>
      </w:r>
      <w:bookmarkEnd w:id="17"/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rPr>
          <w:rFonts w:hint="eastAsia"/>
          <w:color w:val="666666"/>
        </w:rPr>
      </w:pPr>
      <w:r>
        <w:rPr>
          <w:rFonts w:hint="eastAsia"/>
          <w:color w:val="666666"/>
        </w:rPr>
        <w:t>支持Linux、Windows、OS X等。</w:t>
      </w:r>
    </w:p>
    <w:p w:rsidR="005A11A5" w:rsidRPr="001B51ED" w:rsidRDefault="005A11A5" w:rsidP="005A11A5">
      <w:pPr>
        <w:pStyle w:val="2"/>
        <w:rPr>
          <w:rFonts w:hint="eastAsia"/>
        </w:rPr>
      </w:pPr>
      <w:bookmarkStart w:id="18" w:name="_Toc409779684"/>
      <w:r w:rsidRPr="001B51ED">
        <w:rPr>
          <w:rFonts w:hint="eastAsia"/>
        </w:rPr>
        <w:t>6.4</w:t>
      </w:r>
      <w:r w:rsidRPr="001B51ED">
        <w:rPr>
          <w:rFonts w:hint="eastAsia"/>
        </w:rPr>
        <w:t> </w:t>
      </w:r>
      <w:r w:rsidRPr="001B51ED">
        <w:rPr>
          <w:rFonts w:hint="eastAsia"/>
        </w:rPr>
        <w:t>多语言</w:t>
      </w:r>
      <w:bookmarkEnd w:id="18"/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rPr>
          <w:rFonts w:hint="eastAsia"/>
          <w:color w:val="666666"/>
        </w:rPr>
      </w:pPr>
      <w:r>
        <w:rPr>
          <w:rFonts w:hint="eastAsia"/>
          <w:color w:val="666666"/>
        </w:rPr>
        <w:t>可以绑定C、C++、Java、.NET、Python等30多种开发语言。</w:t>
      </w:r>
    </w:p>
    <w:p w:rsidR="005A11A5" w:rsidRPr="001B51ED" w:rsidRDefault="005A11A5" w:rsidP="005A11A5">
      <w:pPr>
        <w:pStyle w:val="2"/>
        <w:rPr>
          <w:rFonts w:hint="eastAsia"/>
        </w:rPr>
      </w:pPr>
      <w:bookmarkStart w:id="19" w:name="_Toc409779685"/>
      <w:r w:rsidRPr="001B51ED">
        <w:rPr>
          <w:rFonts w:hint="eastAsia"/>
        </w:rPr>
        <w:t>6.5</w:t>
      </w:r>
      <w:r w:rsidRPr="001B51ED">
        <w:rPr>
          <w:rFonts w:hint="eastAsia"/>
        </w:rPr>
        <w:t> </w:t>
      </w:r>
      <w:r w:rsidRPr="001B51ED">
        <w:rPr>
          <w:rFonts w:hint="eastAsia"/>
        </w:rPr>
        <w:t>高性能</w:t>
      </w:r>
      <w:bookmarkEnd w:id="19"/>
    </w:p>
    <w:p w:rsidR="005A11A5" w:rsidRDefault="005A11A5" w:rsidP="005A11A5">
      <w:pPr>
        <w:pStyle w:val="a3"/>
        <w:shd w:val="clear" w:color="auto" w:fill="FFFFFF"/>
        <w:spacing w:before="75" w:beforeAutospacing="0" w:after="75" w:afterAutospacing="0" w:line="390" w:lineRule="atLeast"/>
        <w:rPr>
          <w:rFonts w:hint="eastAsia"/>
          <w:color w:val="666666"/>
        </w:rPr>
      </w:pPr>
      <w:r>
        <w:rPr>
          <w:rFonts w:hint="eastAsia"/>
          <w:color w:val="666666"/>
        </w:rPr>
        <w:t>相对同类产品，性能卓越。</w:t>
      </w:r>
    </w:p>
    <w:p w:rsidR="003E224A" w:rsidRPr="005A11A5" w:rsidRDefault="003E224A"/>
    <w:sectPr w:rsidR="003E224A" w:rsidRPr="005A1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1A5"/>
    <w:rsid w:val="001B51ED"/>
    <w:rsid w:val="003E224A"/>
    <w:rsid w:val="0055414C"/>
    <w:rsid w:val="005A11A5"/>
    <w:rsid w:val="00B42FED"/>
    <w:rsid w:val="00E41D91"/>
    <w:rsid w:val="00EC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11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1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11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1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A11A5"/>
  </w:style>
  <w:style w:type="character" w:customStyle="1" w:styleId="1Char">
    <w:name w:val="标题 1 Char"/>
    <w:basedOn w:val="a0"/>
    <w:link w:val="1"/>
    <w:uiPriority w:val="9"/>
    <w:rsid w:val="005A11A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5A11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11A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11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11A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B51E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B51ED"/>
  </w:style>
  <w:style w:type="paragraph" w:styleId="20">
    <w:name w:val="toc 2"/>
    <w:basedOn w:val="a"/>
    <w:next w:val="a"/>
    <w:autoRedefine/>
    <w:uiPriority w:val="39"/>
    <w:unhideWhenUsed/>
    <w:rsid w:val="001B51E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B51ED"/>
    <w:pPr>
      <w:ind w:leftChars="400" w:left="840"/>
    </w:pPr>
  </w:style>
  <w:style w:type="character" w:styleId="a5">
    <w:name w:val="Hyperlink"/>
    <w:basedOn w:val="a0"/>
    <w:uiPriority w:val="99"/>
    <w:unhideWhenUsed/>
    <w:rsid w:val="001B51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11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1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11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1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A11A5"/>
  </w:style>
  <w:style w:type="character" w:customStyle="1" w:styleId="1Char">
    <w:name w:val="标题 1 Char"/>
    <w:basedOn w:val="a0"/>
    <w:link w:val="1"/>
    <w:uiPriority w:val="9"/>
    <w:rsid w:val="005A11A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5A11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11A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11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11A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B51E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B51ED"/>
  </w:style>
  <w:style w:type="paragraph" w:styleId="20">
    <w:name w:val="toc 2"/>
    <w:basedOn w:val="a"/>
    <w:next w:val="a"/>
    <w:autoRedefine/>
    <w:uiPriority w:val="39"/>
    <w:unhideWhenUsed/>
    <w:rsid w:val="001B51E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B51ED"/>
    <w:pPr>
      <w:ind w:leftChars="400" w:left="840"/>
    </w:pPr>
  </w:style>
  <w:style w:type="character" w:styleId="a5">
    <w:name w:val="Hyperlink"/>
    <w:basedOn w:val="a0"/>
    <w:uiPriority w:val="99"/>
    <w:unhideWhenUsed/>
    <w:rsid w:val="001B51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DF8FF-67FC-45DC-BBAE-ACE4A3FDC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</dc:creator>
  <cp:lastModifiedBy>ces</cp:lastModifiedBy>
  <cp:revision>4</cp:revision>
  <dcterms:created xsi:type="dcterms:W3CDTF">2015-01-23T04:18:00Z</dcterms:created>
  <dcterms:modified xsi:type="dcterms:W3CDTF">2015-01-23T04:32:00Z</dcterms:modified>
</cp:coreProperties>
</file>