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This is where I think our course begins to separate itself from nearly every Terraform course available.</w:t>
      </w:r>
    </w:p>
    <w:p>
      <w:pPr>
        <w:pStyle w:val="BodyText"/>
        <w:bidi w:val="0"/>
        <w:spacing w:lineRule="auto" w:line="276" w:before="0" w:after="140"/>
        <w:jc w:val="start"/>
        <w:rPr/>
      </w:pPr>
      <w:r>
        <w:rPr/>
        <w:t>Most courses start by creating an EC2 instance.</w:t>
      </w:r>
    </w:p>
    <w:p>
      <w:pPr>
        <w:pStyle w:val="BodyText"/>
        <w:bidi w:val="0"/>
        <w:spacing w:lineRule="auto" w:line="276" w:before="0" w:after="140"/>
        <w:jc w:val="start"/>
        <w:rPr/>
      </w:pPr>
      <w:r>
        <w:rPr/>
        <w:t>We won't.</w:t>
      </w:r>
    </w:p>
    <w:p>
      <w:pPr>
        <w:pStyle w:val="BodyText"/>
        <w:bidi w:val="0"/>
        <w:spacing w:lineRule="auto" w:line="276" w:before="0" w:after="140"/>
        <w:jc w:val="start"/>
        <w:rPr/>
      </w:pPr>
      <w:r>
        <w:rPr/>
        <w:t>Instead, we're going to build something that every professional Platform Engineering team builds first:</w:t>
      </w:r>
    </w:p>
    <w:p>
      <w:pPr>
        <w:pStyle w:val="BlockQuotation"/>
        <w:bidi w:val="0"/>
        <w:spacing w:before="0" w:after="283"/>
        <w:ind w:hanging="0" w:start="567" w:end="567"/>
        <w:jc w:val="start"/>
        <w:rPr/>
      </w:pPr>
      <w:r>
        <w:rPr>
          <w:rStyle w:val="Strong"/>
        </w:rPr>
        <w:t>The Terraform Platform itself.</w:t>
      </w:r>
    </w:p>
    <w:p>
      <w:pPr>
        <w:pStyle w:val="BodyText"/>
        <w:bidi w:val="0"/>
        <w:spacing w:lineRule="auto" w:line="276" w:before="0" w:after="140"/>
        <w:jc w:val="start"/>
        <w:rPr/>
      </w:pPr>
      <w:r>
        <w:rPr/>
        <w:t>Nothing else should exist until the platform exists.</w:t>
      </w:r>
    </w:p>
    <w:p>
      <w:pPr>
        <w:pStyle w:val="HorizontalLine"/>
        <w:suppressLineNumbers/>
        <w:pBdr>
          <w:bottom w:val="double" w:sz="2" w:space="0" w:color="808080"/>
        </w:pBdr>
        <w:bidi w:val="0"/>
        <w:spacing w:before="0" w:after="283"/>
        <w:jc w:val="start"/>
        <w:rPr/>
      </w:pPr>
      <w:r>
        <w:rPr/>
      </w:r>
    </w:p>
    <w:p>
      <w:pPr>
        <w:pStyle w:val="Heading1"/>
        <w:bidi w:val="0"/>
        <w:jc w:val="start"/>
        <w:rPr/>
      </w:pPr>
      <w:r>
        <w:rPr/>
        <w:t>Module 3 – Enterprise Terraform &amp; Terragrunt Platform</w:t>
      </w:r>
    </w:p>
    <w:p>
      <w:pPr>
        <w:pStyle w:val="Heading1"/>
        <w:bidi w:val="0"/>
        <w:jc w:val="start"/>
        <w:rPr/>
      </w:pPr>
      <w:r>
        <w:rPr/>
        <w:t>Chapter 4 – Building the Bootstrap Platform</w:t>
      </w:r>
    </w:p>
    <w:p>
      <w:pPr>
        <w:pStyle w:val="BodyText"/>
        <w:bidi w:val="0"/>
        <w:jc w:val="start"/>
        <w:rPr/>
      </w:pPr>
      <w:r>
        <w:rPr>
          <w:rStyle w:val="Strong"/>
        </w:rPr>
        <w:t>Estimated Reading Time:</w:t>
      </w:r>
      <w:r>
        <w:rPr/>
        <w:t xml:space="preserve"> 3–4 hours</w:t>
      </w:r>
    </w:p>
    <w:p>
      <w:pPr>
        <w:pStyle w:val="BodyText"/>
        <w:bidi w:val="0"/>
        <w:jc w:val="start"/>
        <w:rPr/>
      </w:pPr>
      <w:r>
        <w:rPr>
          <w:rStyle w:val="Strong"/>
        </w:rPr>
        <w:t>Difficulty:</w:t>
      </w:r>
      <w:r>
        <w:rPr/>
        <w:t xml:space="preserve"> ⭐⭐⭐⭐☆</w:t>
      </w:r>
    </w:p>
    <w:p>
      <w:pPr>
        <w:pStyle w:val="HorizontalLine"/>
        <w:bidi w:val="0"/>
        <w:jc w:val="start"/>
        <w:rPr/>
      </w:pPr>
      <w:r>
        <w:rPr/>
      </w:r>
    </w:p>
    <w:p>
      <w:pPr>
        <w:pStyle w:val="Heading1"/>
        <w:bidi w:val="0"/>
        <w:jc w:val="start"/>
        <w:rPr/>
      </w:pPr>
      <w:r>
        <w:rPr/>
        <w:t>Chapter Goal</w:t>
      </w:r>
    </w:p>
    <w:p>
      <w:pPr>
        <w:pStyle w:val="BodyText"/>
        <w:bidi w:val="0"/>
        <w:jc w:val="start"/>
        <w:rPr/>
      </w:pPr>
      <w:r>
        <w:rPr/>
        <w:t>By the end of this chapter, we'll have deployed the foundation that every other Terraform module will rely on.</w:t>
      </w:r>
    </w:p>
    <w:p>
      <w:pPr>
        <w:pStyle w:val="BodyText"/>
        <w:bidi w:val="0"/>
        <w:jc w:val="start"/>
        <w:rPr/>
      </w:pPr>
      <w:r>
        <w:rPr/>
        <w:t>Instead of deploying application resources, we'll deploy the platform that manages those resources.</w:t>
      </w:r>
    </w:p>
    <w:p>
      <w:pPr>
        <w:pStyle w:val="HorizontalLine"/>
        <w:bidi w:val="0"/>
        <w:jc w:val="start"/>
        <w:rPr/>
      </w:pPr>
      <w:r>
        <w:rPr/>
      </w:r>
    </w:p>
    <w:p>
      <w:pPr>
        <w:pStyle w:val="Heading1"/>
        <w:bidi w:val="0"/>
        <w:jc w:val="start"/>
        <w:rPr/>
      </w:pPr>
      <w:r>
        <w:rPr/>
        <w:t>What is Bootstrap Infrastructure?</w:t>
      </w:r>
    </w:p>
    <w:p>
      <w:pPr>
        <w:pStyle w:val="BodyText"/>
        <w:bidi w:val="0"/>
        <w:jc w:val="start"/>
        <w:rPr/>
      </w:pPr>
      <w:r>
        <w:rPr/>
        <w:t>Imagine you're constructing a skyscraper.</w:t>
      </w:r>
    </w:p>
    <w:p>
      <w:pPr>
        <w:pStyle w:val="BodyText"/>
        <w:bidi w:val="0"/>
        <w:jc w:val="start"/>
        <w:rPr/>
      </w:pPr>
      <w:r>
        <w:rPr/>
        <w:t>You don't start by installing the windows.</w:t>
      </w:r>
    </w:p>
    <w:p>
      <w:pPr>
        <w:pStyle w:val="BodyText"/>
        <w:bidi w:val="0"/>
        <w:jc w:val="start"/>
        <w:rPr/>
      </w:pPr>
      <w:r>
        <w:rPr/>
        <w:t>You first build:</w:t>
      </w:r>
    </w:p>
    <w:p>
      <w:pPr>
        <w:pStyle w:val="BodyText"/>
        <w:numPr>
          <w:ilvl w:val="0"/>
          <w:numId w:val="1"/>
        </w:numPr>
        <w:tabs>
          <w:tab w:val="clear" w:pos="709"/>
          <w:tab w:val="left" w:pos="709" w:leader="none"/>
        </w:tabs>
        <w:bidi w:val="0"/>
        <w:spacing w:before="0" w:after="0"/>
        <w:ind w:hanging="283" w:start="709"/>
        <w:jc w:val="start"/>
        <w:rPr/>
      </w:pPr>
      <w:r>
        <w:rPr/>
        <w:t xml:space="preserve">the foundation </w:t>
      </w:r>
    </w:p>
    <w:p>
      <w:pPr>
        <w:pStyle w:val="BodyText"/>
        <w:numPr>
          <w:ilvl w:val="0"/>
          <w:numId w:val="1"/>
        </w:numPr>
        <w:tabs>
          <w:tab w:val="clear" w:pos="709"/>
          <w:tab w:val="left" w:pos="709" w:leader="none"/>
        </w:tabs>
        <w:bidi w:val="0"/>
        <w:spacing w:before="0" w:after="0"/>
        <w:ind w:hanging="283" w:start="709"/>
        <w:jc w:val="start"/>
        <w:rPr/>
      </w:pPr>
      <w:r>
        <w:rPr/>
        <w:t xml:space="preserve">the structural frame </w:t>
      </w:r>
    </w:p>
    <w:p>
      <w:pPr>
        <w:pStyle w:val="BodyText"/>
        <w:numPr>
          <w:ilvl w:val="0"/>
          <w:numId w:val="1"/>
        </w:numPr>
        <w:tabs>
          <w:tab w:val="clear" w:pos="709"/>
          <w:tab w:val="left" w:pos="709" w:leader="none"/>
        </w:tabs>
        <w:bidi w:val="0"/>
        <w:spacing w:before="0" w:after="0"/>
        <w:ind w:hanging="283" w:start="709"/>
        <w:jc w:val="start"/>
        <w:rPr/>
      </w:pPr>
      <w:r>
        <w:rPr/>
        <w:t xml:space="preserve">the utilities </w:t>
      </w:r>
    </w:p>
    <w:p>
      <w:pPr>
        <w:pStyle w:val="BodyText"/>
        <w:numPr>
          <w:ilvl w:val="0"/>
          <w:numId w:val="1"/>
        </w:numPr>
        <w:tabs>
          <w:tab w:val="clear" w:pos="709"/>
          <w:tab w:val="left" w:pos="709" w:leader="none"/>
        </w:tabs>
        <w:bidi w:val="0"/>
        <w:ind w:hanging="283" w:start="709"/>
        <w:jc w:val="start"/>
        <w:rPr/>
      </w:pPr>
      <w:r>
        <w:rPr/>
        <w:t xml:space="preserve">the elevators </w:t>
      </w:r>
    </w:p>
    <w:p>
      <w:pPr>
        <w:pStyle w:val="BodyText"/>
        <w:bidi w:val="0"/>
        <w:jc w:val="start"/>
        <w:rPr/>
      </w:pPr>
      <w:r>
        <w:rPr/>
        <w:t>Only then do you build the offices.</w:t>
      </w:r>
    </w:p>
    <w:p>
      <w:pPr>
        <w:pStyle w:val="BodyText"/>
        <w:bidi w:val="0"/>
        <w:jc w:val="start"/>
        <w:rPr/>
      </w:pPr>
      <w:r>
        <w:rPr/>
        <w:t>Bootstrap infrastructure is exactly that foundation.</w:t>
      </w:r>
    </w:p>
    <w:p>
      <w:pPr>
        <w:pStyle w:val="HorizontalLine"/>
        <w:bidi w:val="0"/>
        <w:jc w:val="start"/>
        <w:rPr/>
      </w:pPr>
      <w:r>
        <w:rPr/>
      </w:r>
    </w:p>
    <w:p>
      <w:pPr>
        <w:pStyle w:val="Heading1"/>
        <w:bidi w:val="0"/>
        <w:jc w:val="start"/>
        <w:rPr/>
      </w:pPr>
      <w:r>
        <w:rPr/>
        <w:t>Our Bootstrap Architecture</w:t>
      </w:r>
    </w:p>
    <w:p>
      <w:pPr>
        <w:sectPr>
          <w:type w:val="nextPage"/>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r>
        <w:rPr>
          <w:rStyle w:val="SourceText"/>
        </w:rPr>
        <w:t xml:space="preserve">                    </w:t>
      </w:r>
      <w:r>
        <w:rPr>
          <w:rStyle w:val="SourceText"/>
        </w:rPr>
        <w:t>GitHub</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Developer Laptop</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Terragrunt</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Terraform</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Bootstrap Infrastructure</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                ▼                ▼</w:t>
      </w:r>
    </w:p>
    <w:p>
      <w:pPr>
        <w:pStyle w:val="PreformattedText"/>
        <w:bidi w:val="0"/>
        <w:jc w:val="start"/>
        <w:rPr/>
      </w:pPr>
      <w:r>
        <w:rPr>
          <w:rStyle w:val="SourceText"/>
        </w:rPr>
        <w:t xml:space="preserve"> </w:t>
      </w:r>
      <w:r>
        <w:rPr>
          <w:rStyle w:val="SourceText"/>
        </w:rPr>
        <w:t>Remote State      State Locking     Logging</w:t>
      </w:r>
    </w:p>
    <w:p>
      <w:pPr>
        <w:pStyle w:val="PreformattedText"/>
        <w:bidi w:val="0"/>
        <w:jc w:val="start"/>
        <w:rPr/>
      </w:pPr>
      <w:r>
        <w:rPr>
          <w:rStyle w:val="SourceText"/>
        </w:rPr>
        <w:t xml:space="preserve">      │                │                │</w:t>
      </w:r>
    </w:p>
    <w:p>
      <w:pPr>
        <w:pStyle w:val="PreformattedText"/>
        <w:bidi w:val="0"/>
        <w:jc w:val="start"/>
        <w:rPr/>
      </w:pPr>
      <w:r>
        <w:rPr>
          <w:rStyle w:val="SourceText"/>
        </w:rPr>
        <w:t xml:space="preserve">      ▼                ▼                ▼</w:t>
      </w:r>
    </w:p>
    <w:p>
      <w:pPr>
        <w:pStyle w:val="PreformattedText"/>
        <w:bidi w:val="0"/>
        <w:spacing w:before="0" w:after="283"/>
        <w:jc w:val="start"/>
        <w:rPr/>
      </w:pPr>
      <w:r>
        <w:rPr>
          <w:rStyle w:val="SourceText"/>
        </w:rPr>
        <w:t xml:space="preserve"> </w:t>
      </w:r>
      <w:r>
        <w:rPr>
          <w:rStyle w:val="SourceText"/>
        </w:rPr>
        <w:t>Amazon S3        Lock Mechanism    CloudWatch</w:t>
      </w:r>
    </w:p>
    <w:p>
      <w:pPr>
        <w:sectPr>
          <w:type w:val="continuous"/>
          <w:pgSz w:w="12240" w:h="15840"/>
          <w:pgMar w:left="1134" w:right="1134" w:gutter="0" w:header="0" w:top="1134" w:footer="0" w:bottom="1134"/>
          <w:formProt w:val="false"/>
          <w:textDirection w:val="lrTb"/>
        </w:sectPr>
      </w:pPr>
    </w:p>
    <w:p>
      <w:pPr>
        <w:pStyle w:val="BlockQuotation"/>
        <w:bidi w:val="0"/>
        <w:jc w:val="start"/>
        <w:rPr/>
      </w:pPr>
      <w:r>
        <w:rPr>
          <w:rStyle w:val="Strong"/>
        </w:rPr>
        <w:t>Note:</w:t>
      </w:r>
      <w:r>
        <w:rPr/>
        <w:t xml:space="preserve"> Recent versions of Terraform support </w:t>
      </w:r>
      <w:r>
        <w:rPr>
          <w:rStyle w:val="Strong"/>
        </w:rPr>
        <w:t>native S3 state locking</w:t>
      </w:r>
      <w:r>
        <w:rPr/>
        <w:t xml:space="preserve"> using conditional writes. Older architectures commonly used DynamoDB for state locking. We'll discuss both approaches so you understand the evolution of Terraform, but we'll implement the approach that matches the Terraform version we're using.</w:t>
      </w:r>
    </w:p>
    <w:p>
      <w:pPr>
        <w:pStyle w:val="HorizontalLine"/>
        <w:bidi w:val="0"/>
        <w:jc w:val="start"/>
        <w:rPr/>
      </w:pPr>
      <w:r>
        <w:rPr/>
      </w:r>
    </w:p>
    <w:p>
      <w:pPr>
        <w:pStyle w:val="Heading1"/>
        <w:bidi w:val="0"/>
        <w:jc w:val="start"/>
        <w:rPr/>
      </w:pPr>
      <w:r>
        <w:rPr/>
        <w:t>Learning Objectives</w:t>
      </w:r>
    </w:p>
    <w:p>
      <w:pPr>
        <w:pStyle w:val="BodyText"/>
        <w:bidi w:val="0"/>
        <w:jc w:val="start"/>
        <w:rPr/>
      </w:pPr>
      <w:r>
        <w:rPr/>
        <w:t>By the end of this chapter you will:</w:t>
      </w:r>
    </w:p>
    <w:p>
      <w:pPr>
        <w:pStyle w:val="BodyText"/>
        <w:numPr>
          <w:ilvl w:val="0"/>
          <w:numId w:val="2"/>
        </w:numPr>
        <w:tabs>
          <w:tab w:val="clear" w:pos="709"/>
          <w:tab w:val="left" w:pos="709" w:leader="none"/>
        </w:tabs>
        <w:bidi w:val="0"/>
        <w:spacing w:before="0" w:after="0"/>
        <w:ind w:hanging="283" w:start="709"/>
        <w:jc w:val="start"/>
        <w:rPr/>
      </w:pPr>
      <w:r>
        <w:rPr/>
        <w:t xml:space="preserve">Understand why bootstrap infrastructure must exist first. </w:t>
      </w:r>
    </w:p>
    <w:p>
      <w:pPr>
        <w:pStyle w:val="BodyText"/>
        <w:numPr>
          <w:ilvl w:val="0"/>
          <w:numId w:val="2"/>
        </w:numPr>
        <w:tabs>
          <w:tab w:val="clear" w:pos="709"/>
          <w:tab w:val="left" w:pos="709" w:leader="none"/>
        </w:tabs>
        <w:bidi w:val="0"/>
        <w:spacing w:before="0" w:after="0"/>
        <w:ind w:hanging="283" w:start="709"/>
        <w:jc w:val="start"/>
        <w:rPr/>
      </w:pPr>
      <w:r>
        <w:rPr/>
        <w:t xml:space="preserve">Learn how Terraform remote state works. </w:t>
      </w:r>
    </w:p>
    <w:p>
      <w:pPr>
        <w:pStyle w:val="BodyText"/>
        <w:numPr>
          <w:ilvl w:val="0"/>
          <w:numId w:val="2"/>
        </w:numPr>
        <w:tabs>
          <w:tab w:val="clear" w:pos="709"/>
          <w:tab w:val="left" w:pos="709" w:leader="none"/>
        </w:tabs>
        <w:bidi w:val="0"/>
        <w:spacing w:before="0" w:after="0"/>
        <w:ind w:hanging="283" w:start="709"/>
        <w:jc w:val="start"/>
        <w:rPr/>
      </w:pPr>
      <w:r>
        <w:rPr/>
        <w:t xml:space="preserve">Build the bootstrap directory structure. </w:t>
      </w:r>
    </w:p>
    <w:p>
      <w:pPr>
        <w:pStyle w:val="BodyText"/>
        <w:numPr>
          <w:ilvl w:val="0"/>
          <w:numId w:val="2"/>
        </w:numPr>
        <w:tabs>
          <w:tab w:val="clear" w:pos="709"/>
          <w:tab w:val="left" w:pos="709" w:leader="none"/>
        </w:tabs>
        <w:bidi w:val="0"/>
        <w:spacing w:before="0" w:after="0"/>
        <w:ind w:hanging="283" w:start="709"/>
        <w:jc w:val="start"/>
        <w:rPr/>
      </w:pPr>
      <w:r>
        <w:rPr/>
        <w:t xml:space="preserve">Design a reusable backend strategy. </w:t>
      </w:r>
    </w:p>
    <w:p>
      <w:pPr>
        <w:pStyle w:val="BodyText"/>
        <w:numPr>
          <w:ilvl w:val="0"/>
          <w:numId w:val="2"/>
        </w:numPr>
        <w:tabs>
          <w:tab w:val="clear" w:pos="709"/>
          <w:tab w:val="left" w:pos="709" w:leader="none"/>
        </w:tabs>
        <w:bidi w:val="0"/>
        <w:spacing w:before="0" w:after="0"/>
        <w:ind w:hanging="283" w:start="709"/>
        <w:jc w:val="start"/>
        <w:rPr/>
      </w:pPr>
      <w:r>
        <w:rPr/>
        <w:t xml:space="preserve">Understand state locking concepts. </w:t>
      </w:r>
    </w:p>
    <w:p>
      <w:pPr>
        <w:pStyle w:val="BodyText"/>
        <w:numPr>
          <w:ilvl w:val="0"/>
          <w:numId w:val="2"/>
        </w:numPr>
        <w:tabs>
          <w:tab w:val="clear" w:pos="709"/>
          <w:tab w:val="left" w:pos="709" w:leader="none"/>
        </w:tabs>
        <w:bidi w:val="0"/>
        <w:ind w:hanging="283" w:start="709"/>
        <w:jc w:val="start"/>
        <w:rPr/>
      </w:pPr>
      <w:r>
        <w:rPr/>
        <w:t xml:space="preserve">Create your first production-grade Terraform module. </w:t>
      </w:r>
    </w:p>
    <w:p>
      <w:pPr>
        <w:pStyle w:val="HorizontalLine"/>
        <w:bidi w:val="0"/>
        <w:jc w:val="start"/>
        <w:rPr/>
      </w:pPr>
      <w:r>
        <w:rPr/>
      </w:r>
    </w:p>
    <w:p>
      <w:pPr>
        <w:pStyle w:val="Heading1"/>
        <w:bidi w:val="0"/>
        <w:jc w:val="start"/>
        <w:rPr/>
      </w:pPr>
      <w:r>
        <w:rPr/>
        <w:t>4.1 Why Local State Doesn't Scale</w:t>
      </w:r>
    </w:p>
    <w:p>
      <w:pPr>
        <w:pStyle w:val="BodyText"/>
        <w:bidi w:val="0"/>
        <w:jc w:val="start"/>
        <w:rPr/>
      </w:pPr>
      <w:r>
        <w:rPr/>
        <w:t>During development, Terraform stores its state locally.</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0" w:name="code-block-viewer"/>
      <w:bookmarkEnd w:id="0"/>
      <w:r>
        <w:rPr>
          <w:rStyle w:val="SourceText"/>
        </w:rPr>
        <w:t>MacBook</w:t>
      </w:r>
    </w:p>
    <w:p>
      <w:pPr>
        <w:pStyle w:val="PreformattedText"/>
        <w:bidi w:val="0"/>
        <w:jc w:val="start"/>
        <w:rPr/>
      </w:pPr>
      <w:r>
        <w:rPr>
          <w:rStyle w:val="SourceText"/>
        </w:rPr>
        <w:t>↓</w:t>
      </w:r>
    </w:p>
    <w:p>
      <w:pPr>
        <w:pStyle w:val="PreformattedText"/>
        <w:bidi w:val="0"/>
        <w:spacing w:before="0" w:after="283"/>
        <w:jc w:val="start"/>
        <w:rPr/>
      </w:pPr>
      <w:r>
        <w:rPr>
          <w:rStyle w:val="SourceText"/>
        </w:rPr>
        <w:t>terraform.tfstate</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This is fine if you're the only engineer.</w:t>
      </w:r>
    </w:p>
    <w:p>
      <w:pPr>
        <w:pStyle w:val="BodyText"/>
        <w:bidi w:val="0"/>
        <w:jc w:val="start"/>
        <w:rPr/>
      </w:pPr>
      <w:r>
        <w:rPr/>
        <w:t>Now imagine:</w:t>
      </w:r>
    </w:p>
    <w:p>
      <w:pPr>
        <w:pStyle w:val="BodyText"/>
        <w:numPr>
          <w:ilvl w:val="0"/>
          <w:numId w:val="3"/>
        </w:numPr>
        <w:tabs>
          <w:tab w:val="clear" w:pos="709"/>
          <w:tab w:val="left" w:pos="709" w:leader="none"/>
        </w:tabs>
        <w:bidi w:val="0"/>
        <w:spacing w:before="0" w:after="0"/>
        <w:ind w:hanging="283" w:start="709"/>
        <w:jc w:val="start"/>
        <w:rPr/>
      </w:pPr>
      <w:r>
        <w:rPr/>
        <w:t xml:space="preserve">Alice runs </w:t>
      </w:r>
      <w:r>
        <w:rPr>
          <w:rStyle w:val="SourceText"/>
        </w:rPr>
        <w:t>terraform apply</w:t>
      </w:r>
      <w:r>
        <w:rPr/>
        <w:t xml:space="preserve"> </w:t>
      </w:r>
    </w:p>
    <w:p>
      <w:pPr>
        <w:pStyle w:val="BodyText"/>
        <w:numPr>
          <w:ilvl w:val="0"/>
          <w:numId w:val="3"/>
        </w:numPr>
        <w:tabs>
          <w:tab w:val="clear" w:pos="709"/>
          <w:tab w:val="left" w:pos="709" w:leader="none"/>
        </w:tabs>
        <w:bidi w:val="0"/>
        <w:spacing w:before="0" w:after="0"/>
        <w:ind w:hanging="283" w:start="709"/>
        <w:jc w:val="start"/>
        <w:rPr/>
      </w:pPr>
      <w:r>
        <w:rPr/>
        <w:t xml:space="preserve">Bob runs </w:t>
      </w:r>
      <w:r>
        <w:rPr>
          <w:rStyle w:val="SourceText"/>
        </w:rPr>
        <w:t>terraform apply</w:t>
      </w:r>
      <w:r>
        <w:rPr/>
        <w:t xml:space="preserve"> </w:t>
      </w:r>
    </w:p>
    <w:p>
      <w:pPr>
        <w:pStyle w:val="BodyText"/>
        <w:numPr>
          <w:ilvl w:val="0"/>
          <w:numId w:val="3"/>
        </w:numPr>
        <w:tabs>
          <w:tab w:val="clear" w:pos="709"/>
          <w:tab w:val="left" w:pos="709" w:leader="none"/>
        </w:tabs>
        <w:bidi w:val="0"/>
        <w:ind w:hanging="283" w:start="709"/>
        <w:jc w:val="start"/>
        <w:rPr/>
      </w:pPr>
      <w:r>
        <w:rPr/>
        <w:t xml:space="preserve">Charlie runs </w:t>
      </w:r>
      <w:r>
        <w:rPr>
          <w:rStyle w:val="SourceText"/>
        </w:rPr>
        <w:t>terraform destroy</w:t>
      </w:r>
      <w:r>
        <w:rPr/>
        <w:t xml:space="preserve"> </w:t>
      </w:r>
    </w:p>
    <w:p>
      <w:pPr>
        <w:pStyle w:val="BodyText"/>
        <w:bidi w:val="0"/>
        <w:jc w:val="start"/>
        <w:rPr/>
      </w:pPr>
      <w:r>
        <w:rPr/>
        <w:t>Everyone has a different local state file.</w:t>
      </w:r>
    </w:p>
    <w:p>
      <w:pPr>
        <w:pStyle w:val="BodyText"/>
        <w:bidi w:val="0"/>
        <w:jc w:val="start"/>
        <w:rPr/>
      </w:pPr>
      <w:r>
        <w:rPr/>
        <w:t>Chaos.</w:t>
      </w:r>
    </w:p>
    <w:p>
      <w:pPr>
        <w:pStyle w:val="HorizontalLine"/>
        <w:bidi w:val="0"/>
        <w:jc w:val="start"/>
        <w:rPr/>
      </w:pPr>
      <w:r>
        <w:rPr/>
      </w:r>
    </w:p>
    <w:p>
      <w:pPr>
        <w:pStyle w:val="Heading1"/>
        <w:bidi w:val="0"/>
        <w:jc w:val="start"/>
        <w:rPr/>
      </w:pPr>
      <w:r>
        <w:rPr/>
        <w:t>Remote State</w:t>
      </w:r>
    </w:p>
    <w:p>
      <w:pPr>
        <w:pStyle w:val="BodyText"/>
        <w:bidi w:val="0"/>
        <w:jc w:val="start"/>
        <w:rPr/>
      </w:pPr>
      <w:r>
        <w:rPr/>
        <w:t>Instead:</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 w:name="code-block-viewer_Copy_1"/>
      <w:bookmarkEnd w:id="1"/>
      <w:r>
        <w:rPr>
          <w:rStyle w:val="SourceText"/>
        </w:rPr>
        <w:t>Developer</w:t>
      </w:r>
    </w:p>
    <w:p>
      <w:pPr>
        <w:pStyle w:val="PreformattedText"/>
        <w:bidi w:val="0"/>
        <w:jc w:val="start"/>
        <w:rPr/>
      </w:pPr>
      <w:r>
        <w:rPr>
          <w:rStyle w:val="SourceText"/>
        </w:rPr>
        <w:t>↓</w:t>
      </w:r>
    </w:p>
    <w:p>
      <w:pPr>
        <w:pStyle w:val="PreformattedText"/>
        <w:bidi w:val="0"/>
        <w:jc w:val="start"/>
        <w:rPr/>
      </w:pPr>
      <w:r>
        <w:rPr>
          <w:rStyle w:val="SourceText"/>
        </w:rPr>
        <w:t>Terraform</w:t>
      </w:r>
    </w:p>
    <w:p>
      <w:pPr>
        <w:pStyle w:val="PreformattedText"/>
        <w:bidi w:val="0"/>
        <w:jc w:val="start"/>
        <w:rPr/>
      </w:pPr>
      <w:r>
        <w:rPr>
          <w:rStyle w:val="SourceText"/>
        </w:rPr>
        <w:t>↓</w:t>
      </w:r>
    </w:p>
    <w:p>
      <w:pPr>
        <w:pStyle w:val="PreformattedText"/>
        <w:bidi w:val="0"/>
        <w:jc w:val="start"/>
        <w:rPr/>
      </w:pPr>
      <w:r>
        <w:rPr>
          <w:rStyle w:val="SourceText"/>
        </w:rPr>
        <w:t>Amazon S3</w:t>
      </w:r>
    </w:p>
    <w:p>
      <w:pPr>
        <w:pStyle w:val="PreformattedText"/>
        <w:bidi w:val="0"/>
        <w:jc w:val="start"/>
        <w:rPr/>
      </w:pPr>
      <w:r>
        <w:rPr>
          <w:rStyle w:val="SourceText"/>
        </w:rPr>
        <w:t>↓</w:t>
      </w:r>
    </w:p>
    <w:p>
      <w:pPr>
        <w:pStyle w:val="PreformattedText"/>
        <w:bidi w:val="0"/>
        <w:spacing w:before="0" w:after="283"/>
        <w:jc w:val="start"/>
        <w:rPr/>
      </w:pPr>
      <w:r>
        <w:rPr>
          <w:rStyle w:val="SourceText"/>
        </w:rPr>
        <w:t>Shared State</w:t>
      </w:r>
    </w:p>
    <w:p>
      <w:pPr>
        <w:sectPr>
          <w:type w:val="continuous"/>
          <w:pgSz w:w="12240" w:h="15840"/>
          <w:pgMar w:left="1134" w:right="1134" w:gutter="0" w:header="0" w:top="1134" w:footer="0" w:bottom="1134"/>
          <w:formProt w:val="false"/>
          <w:textDirection w:val="lrTb"/>
        </w:sectPr>
      </w:pPr>
    </w:p>
    <w:p>
      <w:pPr>
        <w:pStyle w:val="BodyText"/>
        <w:bidi w:val="0"/>
        <w:jc w:val="start"/>
        <w:rPr/>
      </w:pPr>
      <w:r>
        <w:rPr/>
        <w:t>Now everyone references the same source of truth.</w:t>
      </w:r>
    </w:p>
    <w:p>
      <w:pPr>
        <w:pStyle w:val="HorizontalLine"/>
        <w:bidi w:val="0"/>
        <w:jc w:val="start"/>
        <w:rPr/>
      </w:pPr>
      <w:r>
        <w:rPr/>
      </w:r>
    </w:p>
    <w:p>
      <w:pPr>
        <w:pStyle w:val="Heading1"/>
        <w:bidi w:val="0"/>
        <w:jc w:val="start"/>
        <w:rPr/>
      </w:pPr>
      <w:r>
        <w:rPr/>
        <w:t>4.2 State Locking</w:t>
      </w:r>
    </w:p>
    <w:p>
      <w:pPr>
        <w:pStyle w:val="BodyText"/>
        <w:bidi w:val="0"/>
        <w:jc w:val="start"/>
        <w:rPr/>
      </w:pPr>
      <w:r>
        <w:rPr/>
        <w:t xml:space="preserve">Imagine two engineers clicking </w:t>
      </w:r>
      <w:r>
        <w:rPr>
          <w:rStyle w:val="Strong"/>
        </w:rPr>
        <w:t>Apply</w:t>
      </w:r>
      <w:r>
        <w:rPr/>
        <w:t xml:space="preserve"> simultaneously.</w:t>
      </w:r>
    </w:p>
    <w:p>
      <w:pPr>
        <w:pStyle w:val="BodyText"/>
        <w:bidi w:val="0"/>
        <w:jc w:val="start"/>
        <w:rPr/>
      </w:pPr>
      <w:r>
        <w:rPr/>
        <w:t>Without locking:</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 w:name="code-block-viewer_Copy_2"/>
      <w:bookmarkEnd w:id="2"/>
      <w:r>
        <w:rPr>
          <w:rStyle w:val="SourceText"/>
        </w:rPr>
        <w:t>Engineer A</w:t>
      </w:r>
    </w:p>
    <w:p>
      <w:pPr>
        <w:pStyle w:val="PreformattedText"/>
        <w:bidi w:val="0"/>
        <w:jc w:val="start"/>
        <w:rPr/>
      </w:pPr>
      <w:r>
        <w:rPr>
          <w:rStyle w:val="SourceText"/>
        </w:rPr>
        <w:t>↓</w:t>
      </w:r>
    </w:p>
    <w:p>
      <w:pPr>
        <w:pStyle w:val="PreformattedText"/>
        <w:bidi w:val="0"/>
        <w:jc w:val="start"/>
        <w:rPr/>
      </w:pPr>
      <w:r>
        <w:rPr>
          <w:rStyle w:val="SourceText"/>
        </w:rPr>
        <w:t>Apply</w:t>
      </w:r>
    </w:p>
    <w:p>
      <w:pPr>
        <w:pStyle w:val="PreformattedText"/>
        <w:bidi w:val="0"/>
        <w:jc w:val="start"/>
        <w:rPr/>
      </w:pPr>
      <w:r>
        <w:rPr>
          <w:rStyle w:val="SourceText"/>
        </w:rPr>
        <w:t>↓</w:t>
      </w:r>
    </w:p>
    <w:p>
      <w:pPr>
        <w:pStyle w:val="PreformattedText"/>
        <w:bidi w:val="0"/>
        <w:jc w:val="start"/>
        <w:rPr/>
      </w:pPr>
      <w:r>
        <w:rPr>
          <w:rStyle w:val="SourceText"/>
        </w:rPr>
        <w:t>Infrastructure</w:t>
      </w:r>
    </w:p>
    <w:p>
      <w:pPr>
        <w:pStyle w:val="PreformattedText"/>
        <w:bidi w:val="0"/>
        <w:jc w:val="start"/>
        <w:rPr/>
      </w:pPr>
      <w:r>
        <w:rPr>
          <w:rStyle w:val="SourceText"/>
        </w:rPr>
        <w:t>↑</w:t>
      </w:r>
    </w:p>
    <w:p>
      <w:pPr>
        <w:pStyle w:val="PreformattedText"/>
        <w:bidi w:val="0"/>
        <w:jc w:val="start"/>
        <w:rPr/>
      </w:pPr>
      <w:r>
        <w:rPr>
          <w:rStyle w:val="SourceText"/>
        </w:rPr>
        <w:t>Apply</w:t>
      </w:r>
    </w:p>
    <w:p>
      <w:pPr>
        <w:pStyle w:val="PreformattedText"/>
        <w:bidi w:val="0"/>
        <w:spacing w:before="0" w:after="283"/>
        <w:jc w:val="start"/>
        <w:rPr/>
      </w:pPr>
      <w:r>
        <w:rPr>
          <w:rStyle w:val="SourceText"/>
        </w:rPr>
        <w:t>Engineer B</w:t>
      </w:r>
    </w:p>
    <w:p>
      <w:pPr>
        <w:sectPr>
          <w:type w:val="continuous"/>
          <w:pgSz w:w="12240" w:h="15840"/>
          <w:pgMar w:left="1134" w:right="1134" w:gutter="0" w:header="0" w:top="1134" w:footer="0" w:bottom="1134"/>
          <w:formProt w:val="false"/>
          <w:textDirection w:val="lrTb"/>
        </w:sectPr>
      </w:pPr>
    </w:p>
    <w:p>
      <w:pPr>
        <w:pStyle w:val="BodyText"/>
        <w:bidi w:val="0"/>
        <w:jc w:val="start"/>
        <w:rPr/>
      </w:pPr>
      <w:r>
        <w:rPr/>
        <w:t>Both modify the same infrastructure concurrently.</w:t>
      </w:r>
    </w:p>
    <w:p>
      <w:pPr>
        <w:pStyle w:val="BodyText"/>
        <w:bidi w:val="0"/>
        <w:jc w:val="start"/>
        <w:rPr/>
      </w:pPr>
      <w:r>
        <w:rPr/>
        <w:t>This can corrupt state or create inconsistent resources.</w:t>
      </w:r>
    </w:p>
    <w:p>
      <w:pPr>
        <w:pStyle w:val="BodyText"/>
        <w:bidi w:val="0"/>
        <w:jc w:val="start"/>
        <w:rPr/>
      </w:pPr>
      <w:r>
        <w:rPr/>
        <w:t>State locking ensures only one operation runs at a time.</w:t>
      </w:r>
    </w:p>
    <w:p>
      <w:pPr>
        <w:pStyle w:val="HorizontalLine"/>
        <w:bidi w:val="0"/>
        <w:jc w:val="start"/>
        <w:rPr/>
      </w:pPr>
      <w:r>
        <w:rPr/>
      </w:r>
    </w:p>
    <w:p>
      <w:pPr>
        <w:pStyle w:val="Heading1"/>
        <w:bidi w:val="0"/>
        <w:jc w:val="start"/>
        <w:rPr/>
      </w:pPr>
      <w:r>
        <w:rPr/>
        <w:t>4.3 Bootstrap Repository Layout</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 w:name="code-block-viewer_Copy_3"/>
      <w:bookmarkEnd w:id="3"/>
      <w:r>
        <w:rPr>
          <w:rStyle w:val="SourceText"/>
        </w:rPr>
        <w:t>infrastructure/</w:t>
      </w:r>
    </w:p>
    <w:p>
      <w:pPr>
        <w:pStyle w:val="PreformattedText"/>
        <w:bidi w:val="0"/>
        <w:jc w:val="start"/>
        <w:rPr/>
      </w:pPr>
      <w:r>
        <w:rPr>
          <w:rStyle w:val="SourceText"/>
        </w:rPr>
        <w:t xml:space="preserve">├── </w:t>
      </w:r>
      <w:r>
        <w:rPr>
          <w:rStyle w:val="SourceText"/>
        </w:rPr>
        <w:t>terraform/</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bootstrap/</w:t>
      </w:r>
    </w:p>
    <w:p>
      <w:pPr>
        <w:pStyle w:val="PreformattedText"/>
        <w:bidi w:val="0"/>
        <w:jc w:val="start"/>
        <w:rPr/>
      </w:pPr>
      <w:r>
        <w:rPr>
          <w:rStyle w:val="SourceText"/>
        </w:rPr>
        <w:t xml:space="preserve">│   ├── </w:t>
      </w:r>
      <w:r>
        <w:rPr>
          <w:rStyle w:val="SourceText"/>
        </w:rPr>
        <w:t>backend/</w:t>
      </w:r>
    </w:p>
    <w:p>
      <w:pPr>
        <w:pStyle w:val="PreformattedText"/>
        <w:bidi w:val="0"/>
        <w:jc w:val="start"/>
        <w:rPr/>
      </w:pPr>
      <w:r>
        <w:rPr>
          <w:rStyle w:val="SourceText"/>
        </w:rPr>
        <w:t xml:space="preserve">│   ├── </w:t>
      </w:r>
      <w:r>
        <w:rPr>
          <w:rStyle w:val="SourceText"/>
        </w:rPr>
        <w:t>iam/</w:t>
      </w:r>
    </w:p>
    <w:p>
      <w:pPr>
        <w:pStyle w:val="PreformattedText"/>
        <w:bidi w:val="0"/>
        <w:jc w:val="start"/>
        <w:rPr/>
      </w:pPr>
      <w:r>
        <w:rPr>
          <w:rStyle w:val="SourceText"/>
        </w:rPr>
        <w:t xml:space="preserve">│   └── </w:t>
      </w:r>
      <w:r>
        <w:rPr>
          <w:rStyle w:val="SourceText"/>
        </w:rPr>
        <w:t>README.md</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modules/</w:t>
      </w:r>
    </w:p>
    <w:p>
      <w:pPr>
        <w:pStyle w:val="PreformattedText"/>
        <w:bidi w:val="0"/>
        <w:jc w:val="start"/>
        <w:rPr/>
      </w:pPr>
      <w:r>
        <w:rPr>
          <w:rStyle w:val="SourceText"/>
        </w:rPr>
        <w:t>│</w:t>
      </w:r>
    </w:p>
    <w:p>
      <w:pPr>
        <w:pStyle w:val="PreformattedText"/>
        <w:bidi w:val="0"/>
        <w:spacing w:before="0" w:after="283"/>
        <w:jc w:val="start"/>
        <w:rPr/>
      </w:pPr>
      <w:r>
        <w:rPr>
          <w:rStyle w:val="SourceText"/>
        </w:rPr>
        <w:t xml:space="preserve">└── </w:t>
      </w:r>
      <w:r>
        <w:rPr>
          <w:rStyle w:val="SourceText"/>
        </w:rPr>
        <w:t>terragrunt/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 xml:space="preserve">The </w:t>
      </w:r>
      <w:r>
        <w:rPr>
          <w:rStyle w:val="SourceText"/>
        </w:rPr>
        <w:t>bootstrap/</w:t>
      </w:r>
      <w:r>
        <w:rPr/>
        <w:t xml:space="preserve"> directory contains infrastructure that is created once and rarely changes.</w:t>
      </w:r>
    </w:p>
    <w:p>
      <w:pPr>
        <w:pStyle w:val="HorizontalLine"/>
        <w:bidi w:val="0"/>
        <w:jc w:val="start"/>
        <w:rPr/>
      </w:pPr>
      <w:r>
        <w:rPr/>
      </w:r>
    </w:p>
    <w:p>
      <w:pPr>
        <w:pStyle w:val="Heading1"/>
        <w:bidi w:val="0"/>
        <w:jc w:val="start"/>
        <w:rPr/>
      </w:pPr>
      <w:r>
        <w:rPr/>
        <w:t>4.4 The Bootstrap Resources</w:t>
      </w:r>
    </w:p>
    <w:p>
      <w:pPr>
        <w:pStyle w:val="BodyText"/>
        <w:bidi w:val="0"/>
        <w:jc w:val="start"/>
        <w:rPr/>
      </w:pPr>
      <w:r>
        <w:rPr/>
        <w:t>Our bootstrap stack will provision:</w:t>
      </w:r>
    </w:p>
    <w:tbl>
      <w:tblPr>
        <w:tblW w:w="5529" w:type="dxa"/>
        <w:jc w:val="start"/>
        <w:tblInd w:w="0" w:type="dxa"/>
        <w:tblLayout w:type="fixed"/>
        <w:tblCellMar>
          <w:top w:w="28" w:type="dxa"/>
          <w:start w:w="28" w:type="dxa"/>
          <w:bottom w:w="28" w:type="dxa"/>
          <w:end w:w="28" w:type="dxa"/>
        </w:tblCellMar>
      </w:tblPr>
      <w:tblGrid>
        <w:gridCol w:w="2335"/>
        <w:gridCol w:w="3194"/>
      </w:tblGrid>
      <w:tr>
        <w:trPr>
          <w:tblHeader w:val="true"/>
        </w:trPr>
        <w:tc>
          <w:tcPr>
            <w:tcW w:w="2335" w:type="dxa"/>
            <w:tcBorders/>
            <w:vAlign w:val="center"/>
          </w:tcPr>
          <w:p>
            <w:pPr>
              <w:pStyle w:val="TableHeading"/>
              <w:suppressLineNumbers/>
              <w:bidi w:val="0"/>
              <w:jc w:val="center"/>
              <w:rPr/>
            </w:pPr>
            <w:r>
              <w:rPr/>
              <w:t>Resource</w:t>
            </w:r>
          </w:p>
        </w:tc>
        <w:tc>
          <w:tcPr>
            <w:tcW w:w="3194" w:type="dxa"/>
            <w:tcBorders/>
            <w:vAlign w:val="center"/>
          </w:tcPr>
          <w:p>
            <w:pPr>
              <w:pStyle w:val="TableHeading"/>
              <w:suppressLineNumbers/>
              <w:bidi w:val="0"/>
              <w:jc w:val="center"/>
              <w:rPr/>
            </w:pPr>
            <w:r>
              <w:rPr/>
              <w:t>Purpose</w:t>
            </w:r>
          </w:p>
        </w:tc>
      </w:tr>
      <w:tr>
        <w:trPr/>
        <w:tc>
          <w:tcPr>
            <w:tcW w:w="2335" w:type="dxa"/>
            <w:tcBorders/>
            <w:vAlign w:val="center"/>
          </w:tcPr>
          <w:p>
            <w:pPr>
              <w:pStyle w:val="TableContents"/>
              <w:widowControl w:val="false"/>
              <w:suppressLineNumbers/>
              <w:bidi w:val="0"/>
              <w:jc w:val="start"/>
              <w:rPr/>
            </w:pPr>
            <w:r>
              <w:rPr/>
              <w:t>S3 Bucket</w:t>
            </w:r>
          </w:p>
        </w:tc>
        <w:tc>
          <w:tcPr>
            <w:tcW w:w="3194" w:type="dxa"/>
            <w:tcBorders/>
            <w:vAlign w:val="center"/>
          </w:tcPr>
          <w:p>
            <w:pPr>
              <w:pStyle w:val="TableContents"/>
              <w:widowControl w:val="false"/>
              <w:suppressLineNumbers/>
              <w:bidi w:val="0"/>
              <w:jc w:val="start"/>
              <w:rPr/>
            </w:pPr>
            <w:r>
              <w:rPr/>
              <w:t>Remote Terraform state</w:t>
            </w:r>
          </w:p>
        </w:tc>
      </w:tr>
      <w:tr>
        <w:trPr/>
        <w:tc>
          <w:tcPr>
            <w:tcW w:w="2335" w:type="dxa"/>
            <w:tcBorders/>
            <w:vAlign w:val="center"/>
          </w:tcPr>
          <w:p>
            <w:pPr>
              <w:pStyle w:val="TableContents"/>
              <w:widowControl w:val="false"/>
              <w:suppressLineNumbers/>
              <w:bidi w:val="0"/>
              <w:jc w:val="start"/>
              <w:rPr/>
            </w:pPr>
            <w:r>
              <w:rPr/>
              <w:t>Bucket Versioning</w:t>
            </w:r>
          </w:p>
        </w:tc>
        <w:tc>
          <w:tcPr>
            <w:tcW w:w="3194" w:type="dxa"/>
            <w:tcBorders/>
            <w:vAlign w:val="center"/>
          </w:tcPr>
          <w:p>
            <w:pPr>
              <w:pStyle w:val="TableContents"/>
              <w:widowControl w:val="false"/>
              <w:suppressLineNumbers/>
              <w:bidi w:val="0"/>
              <w:jc w:val="start"/>
              <w:rPr/>
            </w:pPr>
            <w:r>
              <w:rPr/>
              <w:t>Recover previous state versions</w:t>
            </w:r>
          </w:p>
        </w:tc>
      </w:tr>
      <w:tr>
        <w:trPr/>
        <w:tc>
          <w:tcPr>
            <w:tcW w:w="2335" w:type="dxa"/>
            <w:tcBorders/>
            <w:vAlign w:val="center"/>
          </w:tcPr>
          <w:p>
            <w:pPr>
              <w:pStyle w:val="TableContents"/>
              <w:widowControl w:val="false"/>
              <w:suppressLineNumbers/>
              <w:bidi w:val="0"/>
              <w:jc w:val="start"/>
              <w:rPr/>
            </w:pPr>
            <w:r>
              <w:rPr/>
              <w:t>Server-side Encryption</w:t>
            </w:r>
          </w:p>
        </w:tc>
        <w:tc>
          <w:tcPr>
            <w:tcW w:w="3194" w:type="dxa"/>
            <w:tcBorders/>
            <w:vAlign w:val="center"/>
          </w:tcPr>
          <w:p>
            <w:pPr>
              <w:pStyle w:val="TableContents"/>
              <w:widowControl w:val="false"/>
              <w:suppressLineNumbers/>
              <w:bidi w:val="0"/>
              <w:jc w:val="start"/>
              <w:rPr/>
            </w:pPr>
            <w:r>
              <w:rPr/>
              <w:t>Protect state data</w:t>
            </w:r>
          </w:p>
        </w:tc>
      </w:tr>
      <w:tr>
        <w:trPr/>
        <w:tc>
          <w:tcPr>
            <w:tcW w:w="2335" w:type="dxa"/>
            <w:tcBorders/>
            <w:vAlign w:val="center"/>
          </w:tcPr>
          <w:p>
            <w:pPr>
              <w:pStyle w:val="TableContents"/>
              <w:widowControl w:val="false"/>
              <w:suppressLineNumbers/>
              <w:bidi w:val="0"/>
              <w:jc w:val="start"/>
              <w:rPr/>
            </w:pPr>
            <w:r>
              <w:rPr/>
              <w:t>Public Access Block</w:t>
            </w:r>
          </w:p>
        </w:tc>
        <w:tc>
          <w:tcPr>
            <w:tcW w:w="3194" w:type="dxa"/>
            <w:tcBorders/>
            <w:vAlign w:val="center"/>
          </w:tcPr>
          <w:p>
            <w:pPr>
              <w:pStyle w:val="TableContents"/>
              <w:widowControl w:val="false"/>
              <w:suppressLineNumbers/>
              <w:bidi w:val="0"/>
              <w:jc w:val="start"/>
              <w:rPr/>
            </w:pPr>
            <w:r>
              <w:rPr/>
              <w:t>Prevent accidental exposure</w:t>
            </w:r>
          </w:p>
        </w:tc>
      </w:tr>
      <w:tr>
        <w:trPr/>
        <w:tc>
          <w:tcPr>
            <w:tcW w:w="2335" w:type="dxa"/>
            <w:tcBorders/>
            <w:vAlign w:val="center"/>
          </w:tcPr>
          <w:p>
            <w:pPr>
              <w:pStyle w:val="TableContents"/>
              <w:widowControl w:val="false"/>
              <w:suppressLineNumbers/>
              <w:bidi w:val="0"/>
              <w:jc w:val="start"/>
              <w:rPr/>
            </w:pPr>
            <w:r>
              <w:rPr/>
              <w:t>IAM Policy</w:t>
            </w:r>
          </w:p>
        </w:tc>
        <w:tc>
          <w:tcPr>
            <w:tcW w:w="3194" w:type="dxa"/>
            <w:tcBorders/>
            <w:vAlign w:val="center"/>
          </w:tcPr>
          <w:p>
            <w:pPr>
              <w:pStyle w:val="TableContents"/>
              <w:widowControl w:val="false"/>
              <w:suppressLineNumbers/>
              <w:bidi w:val="0"/>
              <w:jc w:val="start"/>
              <w:rPr/>
            </w:pPr>
            <w:r>
              <w:rPr/>
              <w:t>Secure Terraform access</w:t>
            </w:r>
          </w:p>
        </w:tc>
      </w:tr>
      <w:tr>
        <w:trPr/>
        <w:tc>
          <w:tcPr>
            <w:tcW w:w="2335" w:type="dxa"/>
            <w:tcBorders/>
            <w:vAlign w:val="center"/>
          </w:tcPr>
          <w:p>
            <w:pPr>
              <w:pStyle w:val="TableContents"/>
              <w:widowControl w:val="false"/>
              <w:suppressLineNumbers/>
              <w:bidi w:val="0"/>
              <w:jc w:val="start"/>
              <w:rPr/>
            </w:pPr>
            <w:r>
              <w:rPr/>
              <w:t>Standard Tags</w:t>
            </w:r>
          </w:p>
        </w:tc>
        <w:tc>
          <w:tcPr>
            <w:tcW w:w="3194" w:type="dxa"/>
            <w:tcBorders/>
            <w:vAlign w:val="center"/>
          </w:tcPr>
          <w:p>
            <w:pPr>
              <w:pStyle w:val="TableContents"/>
              <w:widowControl w:val="false"/>
              <w:suppressLineNumbers/>
              <w:bidi w:val="0"/>
              <w:jc w:val="start"/>
              <w:rPr/>
            </w:pPr>
            <w:r>
              <w:rPr/>
              <w:t>Governance and cost tracking</w:t>
            </w:r>
          </w:p>
        </w:tc>
      </w:tr>
    </w:tbl>
    <w:p>
      <w:pPr>
        <w:pStyle w:val="BodyText"/>
        <w:bidi w:val="0"/>
        <w:jc w:val="start"/>
        <w:rPr/>
      </w:pPr>
      <w:r>
        <w:rPr/>
        <w:t>As our platform evolves, we can add more foundational components if needed.</w:t>
      </w:r>
    </w:p>
    <w:p>
      <w:pPr>
        <w:pStyle w:val="HorizontalLine"/>
        <w:bidi w:val="0"/>
        <w:jc w:val="start"/>
        <w:rPr/>
      </w:pPr>
      <w:r>
        <w:rPr/>
      </w:r>
    </w:p>
    <w:p>
      <w:pPr>
        <w:pStyle w:val="Heading1"/>
        <w:bidi w:val="0"/>
        <w:jc w:val="start"/>
        <w:rPr/>
      </w:pPr>
      <w:r>
        <w:rPr/>
        <w:t>4.5 Standard Project Naming</w:t>
      </w:r>
    </w:p>
    <w:p>
      <w:pPr>
        <w:pStyle w:val="BodyText"/>
        <w:bidi w:val="0"/>
        <w:jc w:val="start"/>
        <w:rPr/>
      </w:pPr>
      <w:r>
        <w:rPr/>
        <w:t>We'll establish a consistent naming convention.</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4" w:name="code-block-viewer_Copy_4"/>
      <w:bookmarkEnd w:id="4"/>
      <w:r>
        <w:rPr>
          <w:rStyle w:val="SourceText"/>
        </w:rPr>
        <w:t>&lt;Project&gt;-&lt;Environment&gt;-&lt;Resource&gt;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Examples: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 w:name="code-block-viewer_Copy_5"/>
      <w:bookmarkEnd w:id="5"/>
      <w:r>
        <w:rPr>
          <w:rStyle w:val="SourceText"/>
        </w:rPr>
        <w:t>airbnb-dev-tfstate</w:t>
      </w:r>
    </w:p>
    <w:p>
      <w:pPr>
        <w:pStyle w:val="PreformattedText"/>
        <w:bidi w:val="0"/>
        <w:jc w:val="start"/>
        <w:rPr/>
      </w:pPr>
      <w:r>
        <w:rPr>
          <w:rStyle w:val="SourceText"/>
        </w:rPr>
        <w:t>airbnb-prod-tfstate</w:t>
      </w:r>
    </w:p>
    <w:p>
      <w:pPr>
        <w:pStyle w:val="PreformattedText"/>
        <w:bidi w:val="0"/>
        <w:jc w:val="start"/>
        <w:rPr/>
      </w:pPr>
      <w:r>
        <w:rPr>
          <w:rStyle w:val="SourceText"/>
        </w:rPr>
        <w:t>airbnb-dev-logs</w:t>
      </w:r>
    </w:p>
    <w:p>
      <w:pPr>
        <w:pStyle w:val="PreformattedText"/>
        <w:bidi w:val="0"/>
        <w:spacing w:before="0" w:after="283"/>
        <w:jc w:val="start"/>
        <w:rPr/>
      </w:pPr>
      <w:r>
        <w:rPr>
          <w:rStyle w:val="SourceText"/>
        </w:rPr>
        <w:t>airbnb-prod-lambda</w:t>
      </w:r>
    </w:p>
    <w:p>
      <w:pPr>
        <w:sectPr>
          <w:type w:val="continuous"/>
          <w:pgSz w:w="12240" w:h="15840"/>
          <w:pgMar w:left="1134" w:right="1134" w:gutter="0" w:header="0" w:top="1134" w:footer="0" w:bottom="1134"/>
          <w:formProt w:val="false"/>
          <w:textDirection w:val="lrTb"/>
        </w:sectPr>
      </w:pPr>
    </w:p>
    <w:p>
      <w:pPr>
        <w:pStyle w:val="BodyText"/>
        <w:bidi w:val="0"/>
        <w:jc w:val="start"/>
        <w:rPr/>
      </w:pPr>
      <w:r>
        <w:rPr/>
        <w:t>Consistent naming simplifies operations and automation.</w:t>
      </w:r>
    </w:p>
    <w:p>
      <w:pPr>
        <w:pStyle w:val="HorizontalLine"/>
        <w:bidi w:val="0"/>
        <w:jc w:val="start"/>
        <w:rPr/>
      </w:pPr>
      <w:r>
        <w:rPr/>
      </w:r>
    </w:p>
    <w:p>
      <w:pPr>
        <w:pStyle w:val="Heading1"/>
        <w:bidi w:val="0"/>
        <w:jc w:val="start"/>
        <w:rPr/>
      </w:pPr>
      <w:r>
        <w:rPr/>
        <w:t>4.6 Enterprise Tagging</w:t>
      </w:r>
    </w:p>
    <w:p>
      <w:pPr>
        <w:pStyle w:val="BodyText"/>
        <w:bidi w:val="0"/>
        <w:jc w:val="start"/>
        <w:rPr/>
      </w:pPr>
      <w:r>
        <w:rPr/>
        <w:t>Every AWS resource should be tagged.</w:t>
      </w:r>
    </w:p>
    <w:p>
      <w:pPr>
        <w:pStyle w:val="BodyText"/>
        <w:bidi w:val="0"/>
        <w:jc w:val="start"/>
        <w:rPr/>
      </w:pPr>
      <w:r>
        <w:rPr/>
        <w:t>Minimum tags: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6" w:name="code-block-viewer_Copy_6"/>
      <w:bookmarkEnd w:id="6"/>
      <w:r>
        <w:rPr>
          <w:rStyle w:val="SourceText"/>
        </w:rPr>
        <w:t>Project</w:t>
      </w:r>
    </w:p>
    <w:p>
      <w:pPr>
        <w:pStyle w:val="PreformattedText"/>
        <w:bidi w:val="0"/>
        <w:jc w:val="start"/>
        <w:rPr/>
      </w:pPr>
      <w:r>
        <w:rPr>
          <w:rStyle w:val="SourceText"/>
        </w:rPr>
        <w:t>Environment</w:t>
      </w:r>
    </w:p>
    <w:p>
      <w:pPr>
        <w:pStyle w:val="PreformattedText"/>
        <w:bidi w:val="0"/>
        <w:jc w:val="start"/>
        <w:rPr/>
      </w:pPr>
      <w:r>
        <w:rPr>
          <w:rStyle w:val="SourceText"/>
        </w:rPr>
        <w:t>Owner</w:t>
      </w:r>
    </w:p>
    <w:p>
      <w:pPr>
        <w:pStyle w:val="PreformattedText"/>
        <w:bidi w:val="0"/>
        <w:jc w:val="start"/>
        <w:rPr/>
      </w:pPr>
      <w:r>
        <w:rPr>
          <w:rStyle w:val="SourceText"/>
        </w:rPr>
        <w:t>ManagedBy</w:t>
      </w:r>
    </w:p>
    <w:p>
      <w:pPr>
        <w:pStyle w:val="PreformattedText"/>
        <w:bidi w:val="0"/>
        <w:jc w:val="start"/>
        <w:rPr/>
      </w:pPr>
      <w:r>
        <w:rPr>
          <w:rStyle w:val="SourceText"/>
        </w:rPr>
        <w:t>CostCenter</w:t>
      </w:r>
    </w:p>
    <w:p>
      <w:pPr>
        <w:pStyle w:val="PreformattedText"/>
        <w:bidi w:val="0"/>
        <w:spacing w:before="0" w:after="283"/>
        <w:jc w:val="start"/>
        <w:rPr/>
      </w:pPr>
      <w:r>
        <w:rPr>
          <w:rStyle w:val="SourceText"/>
        </w:rPr>
        <w:t>Repository</w:t>
      </w:r>
    </w:p>
    <w:p>
      <w:pPr>
        <w:sectPr>
          <w:type w:val="continuous"/>
          <w:pgSz w:w="12240" w:h="15840"/>
          <w:pgMar w:left="1134" w:right="1134" w:gutter="0" w:header="0" w:top="1134" w:footer="0" w:bottom="1134"/>
          <w:formProt w:val="false"/>
          <w:textDirection w:val="lrTb"/>
        </w:sectPr>
      </w:pPr>
    </w:p>
    <w:p>
      <w:pPr>
        <w:pStyle w:val="BodyText"/>
        <w:bidi w:val="0"/>
        <w:jc w:val="start"/>
        <w:rPr/>
      </w:pPr>
      <w:r>
        <w:rPr/>
        <w:t>Example: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7" w:name="code-block-viewer_Copy_7"/>
      <w:bookmarkEnd w:id="7"/>
      <w:r>
        <w:rPr>
          <w:rStyle w:val="SourceText"/>
        </w:rPr>
        <w:t>Project     = "Airbnb-AgentCore"</w:t>
      </w:r>
    </w:p>
    <w:p>
      <w:pPr>
        <w:pStyle w:val="PreformattedText"/>
        <w:bidi w:val="0"/>
        <w:jc w:val="start"/>
        <w:rPr/>
      </w:pPr>
      <w:r>
        <w:rPr>
          <w:rStyle w:val="SourceText"/>
        </w:rPr>
        <w:t>Environment = "dev"</w:t>
      </w:r>
    </w:p>
    <w:p>
      <w:pPr>
        <w:pStyle w:val="PreformattedText"/>
        <w:bidi w:val="0"/>
        <w:jc w:val="start"/>
        <w:rPr/>
      </w:pPr>
      <w:r>
        <w:rPr>
          <w:rStyle w:val="SourceText"/>
        </w:rPr>
        <w:t>ManagedBy   = "Terraform"</w:t>
      </w:r>
    </w:p>
    <w:p>
      <w:pPr>
        <w:pStyle w:val="PreformattedText"/>
        <w:bidi w:val="0"/>
        <w:jc w:val="start"/>
        <w:rPr/>
      </w:pPr>
      <w:r>
        <w:rPr>
          <w:rStyle w:val="SourceText"/>
        </w:rPr>
        <w:t>Repository  = "github.com/skygatecom/airbnb-marketing-using-bedrock-agent-core"</w:t>
      </w:r>
    </w:p>
    <w:p>
      <w:pPr>
        <w:pStyle w:val="PreformattedText"/>
        <w:bidi w:val="0"/>
        <w:spacing w:before="0" w:after="283"/>
        <w:jc w:val="start"/>
        <w:rPr/>
      </w:pPr>
      <w:r>
        <w:rPr>
          <w:rStyle w:val="SourceText"/>
        </w:rPr>
        <w:t>Owner       = "PlatformTeam"</w:t>
      </w:r>
    </w:p>
    <w:p>
      <w:pPr>
        <w:sectPr>
          <w:type w:val="continuous"/>
          <w:pgSz w:w="12240" w:h="15840"/>
          <w:pgMar w:left="1134" w:right="1134" w:gutter="0" w:header="0" w:top="1134" w:footer="0" w:bottom="1134"/>
          <w:formProt w:val="false"/>
          <w:textDirection w:val="lrTb"/>
        </w:sectPr>
      </w:pPr>
    </w:p>
    <w:p>
      <w:pPr>
        <w:pStyle w:val="BodyText"/>
        <w:bidi w:val="0"/>
        <w:jc w:val="start"/>
        <w:rPr/>
      </w:pPr>
      <w:r>
        <w:rPr/>
        <w:t>Later we'll centralize these tags in Terragrunt so every module inherits them automatically.</w:t>
      </w:r>
    </w:p>
    <w:p>
      <w:pPr>
        <w:pStyle w:val="HorizontalLine"/>
        <w:bidi w:val="0"/>
        <w:jc w:val="start"/>
        <w:rPr/>
      </w:pPr>
      <w:r>
        <w:rPr/>
      </w:r>
    </w:p>
    <w:p>
      <w:pPr>
        <w:pStyle w:val="Heading1"/>
        <w:bidi w:val="0"/>
        <w:jc w:val="start"/>
        <w:rPr/>
      </w:pPr>
      <w:r>
        <w:rPr/>
        <w:t>4.7 Terraform Backend Design</w:t>
      </w:r>
    </w:p>
    <w:p>
      <w:pPr>
        <w:pStyle w:val="BodyText"/>
        <w:bidi w:val="0"/>
        <w:jc w:val="start"/>
        <w:rPr/>
      </w:pPr>
      <w:r>
        <w:rPr/>
        <w:t>Eventually, every Terraform module will use the same backend pattern.</w:t>
      </w:r>
    </w:p>
    <w:p>
      <w:pPr>
        <w:pStyle w:val="BodyText"/>
        <w:bidi w:val="0"/>
        <w:jc w:val="start"/>
        <w:rPr/>
      </w:pPr>
      <w:r>
        <w:rPr/>
        <w:t>Conceptually:</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8" w:name="code-block-viewer_Copy_8"/>
      <w:bookmarkEnd w:id="8"/>
      <w:r>
        <w:rPr>
          <w:rStyle w:val="SourceText"/>
        </w:rPr>
        <w:t>Terraform Module</w:t>
      </w:r>
    </w:p>
    <w:p>
      <w:pPr>
        <w:pStyle w:val="PreformattedText"/>
        <w:bidi w:val="0"/>
        <w:jc w:val="start"/>
        <w:rPr/>
      </w:pPr>
      <w:r>
        <w:rPr>
          <w:rStyle w:val="SourceText"/>
        </w:rPr>
        <w:t>↓</w:t>
      </w:r>
    </w:p>
    <w:p>
      <w:pPr>
        <w:pStyle w:val="PreformattedText"/>
        <w:bidi w:val="0"/>
        <w:jc w:val="start"/>
        <w:rPr/>
      </w:pPr>
      <w:r>
        <w:rPr>
          <w:rStyle w:val="SourceText"/>
        </w:rPr>
        <w:t>Remote Backend</w:t>
      </w:r>
    </w:p>
    <w:p>
      <w:pPr>
        <w:pStyle w:val="PreformattedText"/>
        <w:bidi w:val="0"/>
        <w:jc w:val="start"/>
        <w:rPr/>
      </w:pPr>
      <w:r>
        <w:rPr>
          <w:rStyle w:val="SourceText"/>
        </w:rPr>
        <w:t>↓</w:t>
      </w:r>
    </w:p>
    <w:p>
      <w:pPr>
        <w:pStyle w:val="PreformattedText"/>
        <w:bidi w:val="0"/>
        <w:jc w:val="start"/>
        <w:rPr/>
      </w:pPr>
      <w:r>
        <w:rPr>
          <w:rStyle w:val="SourceText"/>
        </w:rPr>
        <w:t>Amazon S3</w:t>
      </w:r>
    </w:p>
    <w:p>
      <w:pPr>
        <w:pStyle w:val="PreformattedText"/>
        <w:bidi w:val="0"/>
        <w:jc w:val="start"/>
        <w:rPr/>
      </w:pPr>
      <w:r>
        <w:rPr>
          <w:rStyle w:val="SourceText"/>
        </w:rPr>
        <w:t>↓</w:t>
      </w:r>
    </w:p>
    <w:p>
      <w:pPr>
        <w:pStyle w:val="PreformattedText"/>
        <w:bidi w:val="0"/>
        <w:spacing w:before="0" w:after="283"/>
        <w:jc w:val="start"/>
        <w:rPr/>
      </w:pPr>
      <w:r>
        <w:rPr>
          <w:rStyle w:val="SourceText"/>
        </w:rPr>
        <w:t>Shared State</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Terragrunt will help generate this backend configuration consistently across environments.</w:t>
      </w:r>
    </w:p>
    <w:p>
      <w:pPr>
        <w:pStyle w:val="HorizontalLine"/>
        <w:bidi w:val="0"/>
        <w:jc w:val="start"/>
        <w:rPr/>
      </w:pPr>
      <w:r>
        <w:rPr/>
      </w:r>
    </w:p>
    <w:p>
      <w:pPr>
        <w:pStyle w:val="Heading1"/>
        <w:bidi w:val="0"/>
        <w:jc w:val="start"/>
        <w:rPr/>
      </w:pPr>
      <w:r>
        <w:rPr/>
        <w:t>4.8 Bootstrap Execution Flow</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9" w:name="code-block-viewer_Copy_9"/>
      <w:bookmarkEnd w:id="9"/>
      <w:r>
        <w:rPr>
          <w:rStyle w:val="SourceText"/>
        </w:rPr>
        <w:t>Clone Repository</w:t>
      </w:r>
    </w:p>
    <w:p>
      <w:pPr>
        <w:pStyle w:val="PreformattedText"/>
        <w:bidi w:val="0"/>
        <w:jc w:val="start"/>
        <w:rPr/>
      </w:pPr>
      <w:r>
        <w:rPr>
          <w:rStyle w:val="SourceText"/>
        </w:rPr>
        <w:t>↓</w:t>
      </w:r>
    </w:p>
    <w:p>
      <w:pPr>
        <w:pStyle w:val="PreformattedText"/>
        <w:bidi w:val="0"/>
        <w:jc w:val="start"/>
        <w:rPr/>
      </w:pPr>
      <w:r>
        <w:rPr>
          <w:rStyle w:val="SourceText"/>
        </w:rPr>
        <w:t>Configure AWS Profile</w:t>
      </w:r>
    </w:p>
    <w:p>
      <w:pPr>
        <w:pStyle w:val="PreformattedText"/>
        <w:bidi w:val="0"/>
        <w:jc w:val="start"/>
        <w:rPr/>
      </w:pPr>
      <w:r>
        <w:rPr>
          <w:rStyle w:val="SourceText"/>
        </w:rPr>
        <w:t>↓</w:t>
      </w:r>
    </w:p>
    <w:p>
      <w:pPr>
        <w:pStyle w:val="PreformattedText"/>
        <w:bidi w:val="0"/>
        <w:jc w:val="start"/>
        <w:rPr/>
      </w:pPr>
      <w:r>
        <w:rPr>
          <w:rStyle w:val="SourceText"/>
        </w:rPr>
        <w:t>Initialize Bootstrap</w:t>
      </w:r>
    </w:p>
    <w:p>
      <w:pPr>
        <w:pStyle w:val="PreformattedText"/>
        <w:bidi w:val="0"/>
        <w:jc w:val="start"/>
        <w:rPr/>
      </w:pPr>
      <w:r>
        <w:rPr>
          <w:rStyle w:val="SourceText"/>
        </w:rPr>
        <w:t>↓</w:t>
      </w:r>
    </w:p>
    <w:p>
      <w:pPr>
        <w:pStyle w:val="PreformattedText"/>
        <w:bidi w:val="0"/>
        <w:jc w:val="start"/>
        <w:rPr/>
      </w:pPr>
      <w:r>
        <w:rPr>
          <w:rStyle w:val="SourceText"/>
        </w:rPr>
        <w:t>Provision Backend</w:t>
      </w:r>
    </w:p>
    <w:p>
      <w:pPr>
        <w:pStyle w:val="PreformattedText"/>
        <w:bidi w:val="0"/>
        <w:jc w:val="start"/>
        <w:rPr/>
      </w:pPr>
      <w:r>
        <w:rPr>
          <w:rStyle w:val="SourceText"/>
        </w:rPr>
        <w:t>↓</w:t>
      </w:r>
    </w:p>
    <w:p>
      <w:pPr>
        <w:pStyle w:val="PreformattedText"/>
        <w:bidi w:val="0"/>
        <w:jc w:val="start"/>
        <w:rPr/>
      </w:pPr>
      <w:r>
        <w:rPr>
          <w:rStyle w:val="SourceText"/>
        </w:rPr>
        <w:t>Switch Terraform</w:t>
      </w:r>
    </w:p>
    <w:p>
      <w:pPr>
        <w:pStyle w:val="PreformattedText"/>
        <w:bidi w:val="0"/>
        <w:jc w:val="start"/>
        <w:rPr/>
      </w:pPr>
      <w:r>
        <w:rPr>
          <w:rStyle w:val="SourceText"/>
        </w:rPr>
        <w:t>↓</w:t>
      </w:r>
    </w:p>
    <w:p>
      <w:pPr>
        <w:pStyle w:val="PreformattedText"/>
        <w:bidi w:val="0"/>
        <w:spacing w:before="0" w:after="283"/>
        <w:jc w:val="start"/>
        <w:rPr/>
      </w:pPr>
      <w:r>
        <w:rPr>
          <w:rStyle w:val="SourceText"/>
        </w:rPr>
        <w:t>Use Remote State</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This sequence prevents the "chicken-and-egg" problem of trying to use a backend that doesn't exist yet.</w:t>
      </w:r>
    </w:p>
    <w:p>
      <w:pPr>
        <w:pStyle w:val="HorizontalLine"/>
        <w:bidi w:val="0"/>
        <w:jc w:val="start"/>
        <w:rPr/>
      </w:pPr>
      <w:r>
        <w:rPr/>
      </w:r>
    </w:p>
    <w:p>
      <w:pPr>
        <w:pStyle w:val="Heading1"/>
        <w:bidi w:val="0"/>
        <w:jc w:val="start"/>
        <w:rPr/>
      </w:pPr>
      <w:r>
        <w:rPr/>
        <w:t>4.9 Security Review</w:t>
      </w:r>
    </w:p>
    <w:p>
      <w:pPr>
        <w:pStyle w:val="BodyText"/>
        <w:bidi w:val="0"/>
        <w:jc w:val="start"/>
        <w:rPr/>
      </w:pPr>
      <w:r>
        <w:rPr/>
        <w:t>Before provisioning:</w:t>
      </w:r>
    </w:p>
    <w:p>
      <w:pPr>
        <w:pStyle w:val="BodyText"/>
        <w:bidi w:val="0"/>
        <w:jc w:val="start"/>
        <w:rPr/>
      </w:pPr>
      <w:r>
        <w:rPr/>
        <w:t>Ask yourself:</w:t>
      </w:r>
    </w:p>
    <w:p>
      <w:pPr>
        <w:pStyle w:val="BodyText"/>
        <w:numPr>
          <w:ilvl w:val="0"/>
          <w:numId w:val="4"/>
        </w:numPr>
        <w:tabs>
          <w:tab w:val="clear" w:pos="709"/>
          <w:tab w:val="left" w:pos="709" w:leader="none"/>
        </w:tabs>
        <w:bidi w:val="0"/>
        <w:spacing w:before="0" w:after="0"/>
        <w:ind w:hanging="283" w:start="709"/>
        <w:jc w:val="start"/>
        <w:rPr/>
      </w:pPr>
      <w:r>
        <w:rPr/>
        <w:t xml:space="preserve">Is bucket versioning enabled? </w:t>
      </w:r>
    </w:p>
    <w:p>
      <w:pPr>
        <w:pStyle w:val="BodyText"/>
        <w:numPr>
          <w:ilvl w:val="0"/>
          <w:numId w:val="4"/>
        </w:numPr>
        <w:tabs>
          <w:tab w:val="clear" w:pos="709"/>
          <w:tab w:val="left" w:pos="709" w:leader="none"/>
        </w:tabs>
        <w:bidi w:val="0"/>
        <w:spacing w:before="0" w:after="0"/>
        <w:ind w:hanging="283" w:start="709"/>
        <w:jc w:val="start"/>
        <w:rPr/>
      </w:pPr>
      <w:r>
        <w:rPr/>
        <w:t xml:space="preserve">Is encryption enabled? </w:t>
      </w:r>
    </w:p>
    <w:p>
      <w:pPr>
        <w:pStyle w:val="BodyText"/>
        <w:numPr>
          <w:ilvl w:val="0"/>
          <w:numId w:val="4"/>
        </w:numPr>
        <w:tabs>
          <w:tab w:val="clear" w:pos="709"/>
          <w:tab w:val="left" w:pos="709" w:leader="none"/>
        </w:tabs>
        <w:bidi w:val="0"/>
        <w:spacing w:before="0" w:after="0"/>
        <w:ind w:hanging="283" w:start="709"/>
        <w:jc w:val="start"/>
        <w:rPr/>
      </w:pPr>
      <w:r>
        <w:rPr/>
        <w:t xml:space="preserve">Is public access blocked? </w:t>
      </w:r>
    </w:p>
    <w:p>
      <w:pPr>
        <w:pStyle w:val="BodyText"/>
        <w:numPr>
          <w:ilvl w:val="0"/>
          <w:numId w:val="4"/>
        </w:numPr>
        <w:tabs>
          <w:tab w:val="clear" w:pos="709"/>
          <w:tab w:val="left" w:pos="709" w:leader="none"/>
        </w:tabs>
        <w:bidi w:val="0"/>
        <w:spacing w:before="0" w:after="0"/>
        <w:ind w:hanging="283" w:start="709"/>
        <w:jc w:val="start"/>
        <w:rPr/>
      </w:pPr>
      <w:r>
        <w:rPr/>
        <w:t xml:space="preserve">Is bucket deletion protected? </w:t>
      </w:r>
    </w:p>
    <w:p>
      <w:pPr>
        <w:pStyle w:val="BodyText"/>
        <w:numPr>
          <w:ilvl w:val="0"/>
          <w:numId w:val="4"/>
        </w:numPr>
        <w:tabs>
          <w:tab w:val="clear" w:pos="709"/>
          <w:tab w:val="left" w:pos="709" w:leader="none"/>
        </w:tabs>
        <w:bidi w:val="0"/>
        <w:spacing w:before="0" w:after="0"/>
        <w:ind w:hanging="283" w:start="709"/>
        <w:jc w:val="start"/>
        <w:rPr/>
      </w:pPr>
      <w:r>
        <w:rPr/>
        <w:t xml:space="preserve">Who can access the state bucket? </w:t>
      </w:r>
    </w:p>
    <w:p>
      <w:pPr>
        <w:pStyle w:val="BodyText"/>
        <w:numPr>
          <w:ilvl w:val="0"/>
          <w:numId w:val="4"/>
        </w:numPr>
        <w:tabs>
          <w:tab w:val="clear" w:pos="709"/>
          <w:tab w:val="left" w:pos="709" w:leader="none"/>
        </w:tabs>
        <w:bidi w:val="0"/>
        <w:ind w:hanging="283" w:start="709"/>
        <w:jc w:val="start"/>
        <w:rPr/>
      </w:pPr>
      <w:r>
        <w:rPr/>
        <w:t xml:space="preserve">Does the state bucket contain sensitive information? </w:t>
      </w:r>
    </w:p>
    <w:p>
      <w:pPr>
        <w:pStyle w:val="BodyText"/>
        <w:bidi w:val="0"/>
        <w:jc w:val="start"/>
        <w:rPr/>
      </w:pPr>
      <w:r>
        <w:rPr/>
        <w:t>Remember: Terraform state may contain infrastructure metadata and, depending on resource configuration, can include sensitive values. Protect it as you would any important operational asset.</w:t>
      </w:r>
    </w:p>
    <w:p>
      <w:pPr>
        <w:pStyle w:val="HorizontalLine"/>
        <w:bidi w:val="0"/>
        <w:jc w:val="start"/>
        <w:rPr/>
      </w:pPr>
      <w:r>
        <w:rPr/>
      </w:r>
    </w:p>
    <w:p>
      <w:pPr>
        <w:pStyle w:val="Heading1"/>
        <w:bidi w:val="0"/>
        <w:jc w:val="start"/>
        <w:rPr/>
      </w:pPr>
      <w:r>
        <w:rPr/>
        <w:t>4.10 Bootstrap Lifecycle</w:t>
      </w:r>
    </w:p>
    <w:p>
      <w:pPr>
        <w:pStyle w:val="BodyText"/>
        <w:bidi w:val="0"/>
        <w:jc w:val="start"/>
        <w:rPr/>
      </w:pPr>
      <w:r>
        <w:rPr/>
        <w:t>The bootstrap infrastructure has a different lifecycle than application infrastructure.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0" w:name="code-block-viewer_Copy_10"/>
      <w:bookmarkEnd w:id="10"/>
      <w:r>
        <w:rPr>
          <w:rStyle w:val="SourceText"/>
        </w:rPr>
        <w:t>Bootstrap</w:t>
      </w:r>
    </w:p>
    <w:p>
      <w:pPr>
        <w:pStyle w:val="PreformattedText"/>
        <w:bidi w:val="0"/>
        <w:jc w:val="start"/>
        <w:rPr/>
      </w:pPr>
      <w:r>
        <w:rPr>
          <w:rStyle w:val="SourceText"/>
        </w:rPr>
        <w:t>↓</w:t>
      </w:r>
    </w:p>
    <w:p>
      <w:pPr>
        <w:pStyle w:val="PreformattedText"/>
        <w:bidi w:val="0"/>
        <w:jc w:val="start"/>
        <w:rPr/>
      </w:pPr>
      <w:r>
        <w:rPr>
          <w:rStyle w:val="SourceText"/>
        </w:rPr>
        <w:t>Created Once</w:t>
      </w:r>
    </w:p>
    <w:p>
      <w:pPr>
        <w:pStyle w:val="PreformattedText"/>
        <w:bidi w:val="0"/>
        <w:jc w:val="start"/>
        <w:rPr/>
      </w:pPr>
      <w:r>
        <w:rPr>
          <w:rStyle w:val="SourceText"/>
        </w:rPr>
        <w:t>↓</w:t>
      </w:r>
    </w:p>
    <w:p>
      <w:pPr>
        <w:pStyle w:val="PreformattedText"/>
        <w:bidi w:val="0"/>
        <w:jc w:val="start"/>
        <w:rPr/>
      </w:pPr>
      <w:r>
        <w:rPr>
          <w:rStyle w:val="SourceText"/>
        </w:rPr>
        <w:t>Rarely Modified</w:t>
      </w:r>
    </w:p>
    <w:p>
      <w:pPr>
        <w:pStyle w:val="PreformattedText"/>
        <w:bidi w:val="0"/>
        <w:jc w:val="start"/>
        <w:rPr/>
      </w:pPr>
      <w:r>
        <w:rPr>
          <w:rStyle w:val="SourceText"/>
        </w:rPr>
        <w:t>↓</w:t>
      </w:r>
    </w:p>
    <w:p>
      <w:pPr>
        <w:pStyle w:val="PreformattedText"/>
        <w:bidi w:val="0"/>
        <w:spacing w:before="0" w:after="283"/>
        <w:jc w:val="start"/>
        <w:rPr/>
      </w:pPr>
      <w:r>
        <w:rPr>
          <w:rStyle w:val="SourceText"/>
        </w:rPr>
        <w:t>Supports Everything Else</w:t>
      </w:r>
    </w:p>
    <w:p>
      <w:pPr>
        <w:sectPr>
          <w:type w:val="continuous"/>
          <w:pgSz w:w="12240" w:h="15840"/>
          <w:pgMar w:left="1134" w:right="1134" w:gutter="0" w:header="0" w:top="1134" w:footer="0" w:bottom="1134"/>
          <w:formProt w:val="false"/>
          <w:textDirection w:val="lrTb"/>
        </w:sectPr>
      </w:pPr>
    </w:p>
    <w:p>
      <w:pPr>
        <w:pStyle w:val="BodyText"/>
        <w:bidi w:val="0"/>
        <w:jc w:val="start"/>
        <w:rPr/>
      </w:pPr>
      <w:r>
        <w:rPr/>
        <w:t>Application infrastructure, on the other hand, changes frequently as new features are added.</w:t>
      </w:r>
    </w:p>
    <w:p>
      <w:pPr>
        <w:pStyle w:val="HorizontalLine"/>
        <w:bidi w:val="0"/>
        <w:jc w:val="start"/>
        <w:rPr/>
      </w:pPr>
      <w:r>
        <w:rPr/>
      </w:r>
    </w:p>
    <w:p>
      <w:pPr>
        <w:pStyle w:val="Heading1"/>
        <w:bidi w:val="0"/>
        <w:jc w:val="start"/>
        <w:rPr/>
      </w:pPr>
      <w:r>
        <w:rPr/>
        <w:t>Repository Snapshot</w:t>
      </w:r>
    </w:p>
    <w:p>
      <w:pPr>
        <w:pStyle w:val="BodyText"/>
        <w:bidi w:val="0"/>
        <w:jc w:val="start"/>
        <w:rPr/>
      </w:pPr>
      <w:r>
        <w:rPr/>
        <w:t>By the end of this chapter, your repository should resemble: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1" w:name="code-block-viewer_Copy_11"/>
      <w:bookmarkEnd w:id="11"/>
      <w:r>
        <w:rPr>
          <w:rStyle w:val="SourceText"/>
        </w:rPr>
        <w:t>airbnb-marketing-using-bedrock-agent-core/</w:t>
      </w:r>
    </w:p>
    <w:p>
      <w:pPr>
        <w:pStyle w:val="PreformattedText"/>
        <w:bidi w:val="0"/>
        <w:jc w:val="start"/>
        <w:rPr/>
      </w:pPr>
      <w:r>
        <w:rPr>
          <w:rStyle w:val="SourceText"/>
        </w:rPr>
        <w:t xml:space="preserve">└── </w:t>
      </w:r>
      <w:r>
        <w:rPr>
          <w:rStyle w:val="SourceText"/>
        </w:rPr>
        <w:t>infrastructure/</w:t>
      </w:r>
    </w:p>
    <w:p>
      <w:pPr>
        <w:pStyle w:val="PreformattedText"/>
        <w:bidi w:val="0"/>
        <w:jc w:val="start"/>
        <w:rPr/>
      </w:pPr>
      <w:r>
        <w:rPr>
          <w:rStyle w:val="SourceText"/>
        </w:rPr>
        <w:t xml:space="preserve">    ├── </w:t>
      </w:r>
      <w:r>
        <w:rPr>
          <w:rStyle w:val="SourceText"/>
        </w:rPr>
        <w:t>bootstrap/</w:t>
      </w:r>
    </w:p>
    <w:p>
      <w:pPr>
        <w:pStyle w:val="PreformattedText"/>
        <w:bidi w:val="0"/>
        <w:jc w:val="start"/>
        <w:rPr/>
      </w:pPr>
      <w:r>
        <w:rPr>
          <w:rStyle w:val="SourceText"/>
        </w:rPr>
        <w:t xml:space="preserve">    │   ├── </w:t>
      </w:r>
      <w:r>
        <w:rPr>
          <w:rStyle w:val="SourceText"/>
        </w:rPr>
        <w:t>backend/</w:t>
      </w:r>
    </w:p>
    <w:p>
      <w:pPr>
        <w:pStyle w:val="PreformattedText"/>
        <w:bidi w:val="0"/>
        <w:jc w:val="start"/>
        <w:rPr/>
      </w:pPr>
      <w:r>
        <w:rPr>
          <w:rStyle w:val="SourceText"/>
        </w:rPr>
        <w:t xml:space="preserve">    │   ├── </w:t>
      </w:r>
      <w:r>
        <w:rPr>
          <w:rStyle w:val="SourceText"/>
        </w:rPr>
        <w:t>iam/</w:t>
      </w:r>
    </w:p>
    <w:p>
      <w:pPr>
        <w:pStyle w:val="PreformattedText"/>
        <w:bidi w:val="0"/>
        <w:jc w:val="start"/>
        <w:rPr/>
      </w:pPr>
      <w:r>
        <w:rPr>
          <w:rStyle w:val="SourceText"/>
        </w:rPr>
        <w:t xml:space="preserve">    │   ├── </w:t>
      </w:r>
      <w:r>
        <w:rPr>
          <w:rStyle w:val="SourceText"/>
        </w:rPr>
        <w:t>versions.tf</w:t>
      </w:r>
    </w:p>
    <w:p>
      <w:pPr>
        <w:pStyle w:val="PreformattedText"/>
        <w:bidi w:val="0"/>
        <w:jc w:val="start"/>
        <w:rPr/>
      </w:pPr>
      <w:r>
        <w:rPr>
          <w:rStyle w:val="SourceText"/>
        </w:rPr>
        <w:t xml:space="preserve">    │   ├── </w:t>
      </w:r>
      <w:r>
        <w:rPr>
          <w:rStyle w:val="SourceText"/>
        </w:rPr>
        <w:t>providers.tf</w:t>
      </w:r>
    </w:p>
    <w:p>
      <w:pPr>
        <w:pStyle w:val="PreformattedText"/>
        <w:bidi w:val="0"/>
        <w:jc w:val="start"/>
        <w:rPr/>
      </w:pPr>
      <w:r>
        <w:rPr>
          <w:rStyle w:val="SourceText"/>
        </w:rPr>
        <w:t xml:space="preserve">    │   ├── </w:t>
      </w:r>
      <w:r>
        <w:rPr>
          <w:rStyle w:val="SourceText"/>
        </w:rPr>
        <w:t>variables.tf</w:t>
      </w:r>
    </w:p>
    <w:p>
      <w:pPr>
        <w:pStyle w:val="PreformattedText"/>
        <w:bidi w:val="0"/>
        <w:jc w:val="start"/>
        <w:rPr/>
      </w:pPr>
      <w:r>
        <w:rPr>
          <w:rStyle w:val="SourceText"/>
        </w:rPr>
        <w:t xml:space="preserve">    │   ├── </w:t>
      </w:r>
      <w:r>
        <w:rPr>
          <w:rStyle w:val="SourceText"/>
        </w:rPr>
        <w:t>outputs.tf</w:t>
      </w:r>
    </w:p>
    <w:p>
      <w:pPr>
        <w:pStyle w:val="PreformattedText"/>
        <w:bidi w:val="0"/>
        <w:jc w:val="start"/>
        <w:rPr/>
      </w:pPr>
      <w:r>
        <w:rPr>
          <w:rStyle w:val="SourceText"/>
        </w:rPr>
        <w:t xml:space="preserve">    │   ├── </w:t>
      </w:r>
      <w:r>
        <w:rPr>
          <w:rStyle w:val="SourceText"/>
        </w:rPr>
        <w:t>main.tf</w:t>
      </w:r>
    </w:p>
    <w:p>
      <w:pPr>
        <w:pStyle w:val="PreformattedText"/>
        <w:bidi w:val="0"/>
        <w:jc w:val="start"/>
        <w:rPr/>
      </w:pPr>
      <w:r>
        <w:rPr>
          <w:rStyle w:val="SourceText"/>
        </w:rPr>
        <w:t xml:space="preserve">    │   └── </w:t>
      </w:r>
      <w:r>
        <w:rPr>
          <w:rStyle w:val="SourceText"/>
        </w:rPr>
        <w:t>README.md</w:t>
      </w:r>
    </w:p>
    <w:p>
      <w:pPr>
        <w:pStyle w:val="PreformattedText"/>
        <w:bidi w:val="0"/>
        <w:jc w:val="start"/>
        <w:rPr/>
      </w:pPr>
      <w:r>
        <w:rPr>
          <w:rStyle w:val="SourceText"/>
        </w:rPr>
        <w:t xml:space="preserve">    │</w:t>
      </w:r>
    </w:p>
    <w:p>
      <w:pPr>
        <w:pStyle w:val="PreformattedText"/>
        <w:bidi w:val="0"/>
        <w:jc w:val="start"/>
        <w:rPr/>
      </w:pPr>
      <w:r>
        <w:rPr>
          <w:rStyle w:val="SourceText"/>
        </w:rPr>
        <w:t xml:space="preserve">    ├── </w:t>
      </w:r>
      <w:r>
        <w:rPr>
          <w:rStyle w:val="SourceText"/>
        </w:rPr>
        <w:t>modules/</w:t>
      </w:r>
    </w:p>
    <w:p>
      <w:pPr>
        <w:pStyle w:val="PreformattedText"/>
        <w:bidi w:val="0"/>
        <w:jc w:val="start"/>
        <w:rPr/>
      </w:pPr>
      <w:r>
        <w:rPr>
          <w:rStyle w:val="SourceText"/>
        </w:rPr>
        <w:t xml:space="preserve">    │</w:t>
      </w:r>
    </w:p>
    <w:p>
      <w:pPr>
        <w:pStyle w:val="PreformattedText"/>
        <w:bidi w:val="0"/>
        <w:spacing w:before="0" w:after="283"/>
        <w:jc w:val="start"/>
        <w:rPr/>
      </w:pPr>
      <w:r>
        <w:rPr>
          <w:rStyle w:val="SourceText"/>
        </w:rPr>
        <w:t xml:space="preserve">    └── </w:t>
      </w:r>
      <w:r>
        <w:rPr>
          <w:rStyle w:val="SourceText"/>
        </w:rPr>
        <w:t>terragrunt/</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Hands-On Lab 3.4</w:t>
      </w:r>
    </w:p>
    <w:p>
      <w:pPr>
        <w:pStyle w:val="Heading2"/>
        <w:bidi w:val="0"/>
        <w:jc w:val="start"/>
        <w:rPr/>
      </w:pPr>
      <w:r>
        <w:rPr/>
        <w:t>Objective</w:t>
      </w:r>
    </w:p>
    <w:p>
      <w:pPr>
        <w:pStyle w:val="BodyText"/>
        <w:bidi w:val="0"/>
        <w:jc w:val="start"/>
        <w:rPr/>
      </w:pPr>
      <w:r>
        <w:rPr/>
        <w:t>Create the bootstrap platform skeleton.</w:t>
      </w:r>
    </w:p>
    <w:p>
      <w:pPr>
        <w:pStyle w:val="Heading3"/>
        <w:bidi w:val="0"/>
        <w:jc w:val="start"/>
        <w:rPr/>
      </w:pPr>
      <w:r>
        <w:rPr/>
        <w:t>Tasks</w:t>
      </w:r>
    </w:p>
    <w:p>
      <w:pPr>
        <w:pStyle w:val="BodyText"/>
        <w:numPr>
          <w:ilvl w:val="0"/>
          <w:numId w:val="5"/>
        </w:numPr>
        <w:tabs>
          <w:tab w:val="clear" w:pos="709"/>
          <w:tab w:val="left" w:pos="709" w:leader="none"/>
        </w:tabs>
        <w:bidi w:val="0"/>
        <w:ind w:hanging="283" w:start="709"/>
        <w:jc w:val="start"/>
        <w:rPr/>
      </w:pPr>
      <w:r>
        <w:rPr/>
        <w:t xml:space="preserve">Create: </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2" w:name="code-block-viewer_Copy_12"/>
      <w:bookmarkEnd w:id="12"/>
      <w:r>
        <w:rPr>
          <w:rStyle w:val="SourceText"/>
        </w:rPr>
        <w:t>infrastructure/bootstrap/</w:t>
      </w:r>
    </w:p>
    <w:p>
      <w:pPr>
        <w:sectPr>
          <w:type w:val="continuous"/>
          <w:pgSz w:w="12240" w:h="15840"/>
          <w:pgMar w:left="1134" w:right="1134" w:gutter="0" w:header="0" w:top="1134" w:footer="0" w:bottom="1134"/>
          <w:formProt w:val="false"/>
          <w:textDirection w:val="lrTb"/>
        </w:sectPr>
      </w:pPr>
    </w:p>
    <w:p>
      <w:pPr>
        <w:pStyle w:val="BodyText"/>
        <w:numPr>
          <w:ilvl w:val="0"/>
          <w:numId w:val="6"/>
        </w:numPr>
        <w:tabs>
          <w:tab w:val="clear" w:pos="709"/>
          <w:tab w:val="left" w:pos="709" w:leader="none"/>
        </w:tabs>
        <w:bidi w:val="0"/>
        <w:ind w:hanging="283" w:start="709"/>
        <w:jc w:val="start"/>
        <w:rPr/>
      </w:pPr>
      <w:r>
        <w:rPr/>
        <w:t xml:space="preserve">Inside it create: </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3" w:name="code-block-viewer_Copy_13"/>
      <w:bookmarkEnd w:id="13"/>
      <w:r>
        <w:rPr>
          <w:rStyle w:val="SourceText"/>
        </w:rPr>
        <w:t>backend/</w:t>
      </w:r>
    </w:p>
    <w:p>
      <w:pPr>
        <w:pStyle w:val="PreformattedText"/>
        <w:bidi w:val="0"/>
        <w:jc w:val="start"/>
        <w:rPr/>
      </w:pPr>
      <w:r>
        <w:rPr>
          <w:rStyle w:val="SourceText"/>
        </w:rPr>
        <w:t>iam/</w:t>
      </w:r>
    </w:p>
    <w:p>
      <w:pPr>
        <w:pStyle w:val="PreformattedText"/>
        <w:bidi w:val="0"/>
        <w:jc w:val="start"/>
        <w:rPr/>
      </w:pPr>
      <w:r>
        <w:rPr>
          <w:rStyle w:val="SourceText"/>
        </w:rPr>
        <w:t>versions.tf</w:t>
      </w:r>
    </w:p>
    <w:p>
      <w:pPr>
        <w:pStyle w:val="PreformattedText"/>
        <w:bidi w:val="0"/>
        <w:jc w:val="start"/>
        <w:rPr/>
      </w:pPr>
      <w:r>
        <w:rPr>
          <w:rStyle w:val="SourceText"/>
        </w:rPr>
        <w:t>providers.tf</w:t>
      </w:r>
    </w:p>
    <w:p>
      <w:pPr>
        <w:pStyle w:val="PreformattedText"/>
        <w:bidi w:val="0"/>
        <w:jc w:val="start"/>
        <w:rPr/>
      </w:pPr>
      <w:r>
        <w:rPr>
          <w:rStyle w:val="SourceText"/>
        </w:rPr>
        <w:t>variables.tf</w:t>
      </w:r>
    </w:p>
    <w:p>
      <w:pPr>
        <w:pStyle w:val="PreformattedText"/>
        <w:bidi w:val="0"/>
        <w:jc w:val="start"/>
        <w:rPr/>
      </w:pPr>
      <w:r>
        <w:rPr>
          <w:rStyle w:val="SourceText"/>
        </w:rPr>
        <w:t>outputs.tf</w:t>
      </w:r>
    </w:p>
    <w:p>
      <w:pPr>
        <w:pStyle w:val="PreformattedText"/>
        <w:bidi w:val="0"/>
        <w:jc w:val="start"/>
        <w:rPr/>
      </w:pPr>
      <w:r>
        <w:rPr>
          <w:rStyle w:val="SourceText"/>
        </w:rPr>
        <w:t>main.tf</w:t>
      </w:r>
    </w:p>
    <w:p>
      <w:pPr>
        <w:pStyle w:val="PreformattedText"/>
        <w:bidi w:val="0"/>
        <w:spacing w:before="0" w:after="283"/>
        <w:jc w:val="start"/>
        <w:rPr/>
      </w:pPr>
      <w:r>
        <w:rPr>
          <w:rStyle w:val="SourceText"/>
        </w:rPr>
        <w:t>README.md</w:t>
      </w:r>
    </w:p>
    <w:p>
      <w:pPr>
        <w:sectPr>
          <w:type w:val="continuous"/>
          <w:pgSz w:w="12240" w:h="15840"/>
          <w:pgMar w:left="1134" w:right="1134" w:gutter="0" w:header="0" w:top="1134" w:footer="0" w:bottom="1134"/>
          <w:formProt w:val="false"/>
          <w:textDirection w:val="lrTb"/>
        </w:sectPr>
      </w:pPr>
    </w:p>
    <w:p>
      <w:pPr>
        <w:pStyle w:val="BodyText"/>
        <w:numPr>
          <w:ilvl w:val="0"/>
          <w:numId w:val="7"/>
        </w:numPr>
        <w:tabs>
          <w:tab w:val="clear" w:pos="709"/>
          <w:tab w:val="left" w:pos="709" w:leader="none"/>
        </w:tabs>
        <w:bidi w:val="0"/>
        <w:ind w:hanging="283" w:start="709"/>
        <w:jc w:val="start"/>
        <w:rPr/>
      </w:pPr>
      <w:r>
        <w:rPr/>
        <w:t xml:space="preserve">Create: </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4" w:name="code-block-viewer_Copy_14"/>
      <w:bookmarkEnd w:id="14"/>
      <w:r>
        <w:rPr>
          <w:rStyle w:val="SourceText"/>
        </w:rPr>
        <w:t>docs/platform/bootstrap-platform.md</w:t>
      </w:r>
    </w:p>
    <w:p>
      <w:pPr>
        <w:sectPr>
          <w:type w:val="continuous"/>
          <w:pgSz w:w="12240" w:h="15840"/>
          <w:pgMar w:left="1134" w:right="1134" w:gutter="0" w:header="0" w:top="1134" w:footer="0" w:bottom="1134"/>
          <w:formProt w:val="false"/>
          <w:textDirection w:val="lrTb"/>
        </w:sectPr>
      </w:pPr>
    </w:p>
    <w:p>
      <w:pPr>
        <w:pStyle w:val="BodyText"/>
        <w:bidi w:val="0"/>
        <w:jc w:val="start"/>
        <w:rPr/>
      </w:pPr>
      <w:r>
        <w:rPr/>
        <w:t>Document:</w:t>
      </w:r>
    </w:p>
    <w:p>
      <w:pPr>
        <w:pStyle w:val="BodyText"/>
        <w:numPr>
          <w:ilvl w:val="0"/>
          <w:numId w:val="8"/>
        </w:numPr>
        <w:tabs>
          <w:tab w:val="clear" w:pos="709"/>
          <w:tab w:val="left" w:pos="709" w:leader="none"/>
        </w:tabs>
        <w:bidi w:val="0"/>
        <w:spacing w:before="0" w:after="0"/>
        <w:ind w:hanging="283" w:start="709"/>
        <w:jc w:val="start"/>
        <w:rPr/>
      </w:pPr>
      <w:r>
        <w:rPr/>
        <w:t xml:space="preserve">Purpose of bootstrap infrastructure </w:t>
      </w:r>
    </w:p>
    <w:p>
      <w:pPr>
        <w:pStyle w:val="BodyText"/>
        <w:numPr>
          <w:ilvl w:val="0"/>
          <w:numId w:val="8"/>
        </w:numPr>
        <w:tabs>
          <w:tab w:val="clear" w:pos="709"/>
          <w:tab w:val="left" w:pos="709" w:leader="none"/>
        </w:tabs>
        <w:bidi w:val="0"/>
        <w:spacing w:before="0" w:after="0"/>
        <w:ind w:hanging="283" w:start="709"/>
        <w:jc w:val="start"/>
        <w:rPr/>
      </w:pPr>
      <w:r>
        <w:rPr/>
        <w:t xml:space="preserve">Backend strategy </w:t>
      </w:r>
    </w:p>
    <w:p>
      <w:pPr>
        <w:pStyle w:val="BodyText"/>
        <w:numPr>
          <w:ilvl w:val="0"/>
          <w:numId w:val="8"/>
        </w:numPr>
        <w:tabs>
          <w:tab w:val="clear" w:pos="709"/>
          <w:tab w:val="left" w:pos="709" w:leader="none"/>
        </w:tabs>
        <w:bidi w:val="0"/>
        <w:spacing w:before="0" w:after="0"/>
        <w:ind w:hanging="283" w:start="709"/>
        <w:jc w:val="start"/>
        <w:rPr/>
      </w:pPr>
      <w:r>
        <w:rPr/>
        <w:t xml:space="preserve">State management philosophy </w:t>
      </w:r>
    </w:p>
    <w:p>
      <w:pPr>
        <w:pStyle w:val="BodyText"/>
        <w:numPr>
          <w:ilvl w:val="0"/>
          <w:numId w:val="8"/>
        </w:numPr>
        <w:tabs>
          <w:tab w:val="clear" w:pos="709"/>
          <w:tab w:val="left" w:pos="709" w:leader="none"/>
        </w:tabs>
        <w:bidi w:val="0"/>
        <w:spacing w:before="0" w:after="0"/>
        <w:ind w:hanging="283" w:start="709"/>
        <w:jc w:val="start"/>
        <w:rPr/>
      </w:pPr>
      <w:r>
        <w:rPr/>
        <w:t xml:space="preserve">Tagging standards </w:t>
      </w:r>
    </w:p>
    <w:p>
      <w:pPr>
        <w:pStyle w:val="BodyText"/>
        <w:numPr>
          <w:ilvl w:val="0"/>
          <w:numId w:val="8"/>
        </w:numPr>
        <w:tabs>
          <w:tab w:val="clear" w:pos="709"/>
          <w:tab w:val="left" w:pos="709" w:leader="none"/>
        </w:tabs>
        <w:bidi w:val="0"/>
        <w:ind w:hanging="283" w:start="709"/>
        <w:jc w:val="start"/>
        <w:rPr/>
      </w:pPr>
      <w:r>
        <w:rPr/>
        <w:t xml:space="preserve">Naming conventions </w:t>
      </w:r>
    </w:p>
    <w:p>
      <w:pPr>
        <w:pStyle w:val="BodyText"/>
        <w:numPr>
          <w:ilvl w:val="0"/>
          <w:numId w:val="9"/>
        </w:numPr>
        <w:tabs>
          <w:tab w:val="clear" w:pos="709"/>
          <w:tab w:val="left" w:pos="709" w:leader="none"/>
        </w:tabs>
        <w:bidi w:val="0"/>
        <w:ind w:hanging="283" w:start="709"/>
        <w:jc w:val="start"/>
        <w:rPr/>
      </w:pPr>
      <w:r>
        <w:rPr/>
        <w:t xml:space="preserve">Create: </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5" w:name="code-block-viewer_Copy_15"/>
      <w:bookmarkEnd w:id="15"/>
      <w:r>
        <w:rPr>
          <w:rStyle w:val="SourceText"/>
        </w:rPr>
        <w:t>architecture/adr/ADR-006-bootstrap-platform.md</w:t>
      </w:r>
    </w:p>
    <w:p>
      <w:pPr>
        <w:sectPr>
          <w:type w:val="continuous"/>
          <w:pgSz w:w="12240" w:h="15840"/>
          <w:pgMar w:left="1134" w:right="1134" w:gutter="0" w:header="0" w:top="1134" w:footer="0" w:bottom="1134"/>
          <w:formProt w:val="false"/>
          <w:textDirection w:val="lrTb"/>
        </w:sectPr>
      </w:pPr>
    </w:p>
    <w:p>
      <w:pPr>
        <w:pStyle w:val="BodyText"/>
        <w:bidi w:val="0"/>
        <w:jc w:val="start"/>
        <w:rPr/>
      </w:pPr>
      <w:r>
        <w:rPr/>
        <w:t>Include:</w:t>
      </w:r>
    </w:p>
    <w:p>
      <w:pPr>
        <w:pStyle w:val="BodyText"/>
        <w:numPr>
          <w:ilvl w:val="0"/>
          <w:numId w:val="10"/>
        </w:numPr>
        <w:tabs>
          <w:tab w:val="clear" w:pos="709"/>
          <w:tab w:val="left" w:pos="709" w:leader="none"/>
        </w:tabs>
        <w:bidi w:val="0"/>
        <w:spacing w:before="0" w:after="0"/>
        <w:ind w:hanging="283" w:start="709"/>
        <w:jc w:val="start"/>
        <w:rPr/>
      </w:pPr>
      <w:r>
        <w:rPr/>
        <w:t xml:space="preserve">Context </w:t>
      </w:r>
    </w:p>
    <w:p>
      <w:pPr>
        <w:pStyle w:val="BodyText"/>
        <w:numPr>
          <w:ilvl w:val="0"/>
          <w:numId w:val="10"/>
        </w:numPr>
        <w:tabs>
          <w:tab w:val="clear" w:pos="709"/>
          <w:tab w:val="left" w:pos="709" w:leader="none"/>
        </w:tabs>
        <w:bidi w:val="0"/>
        <w:spacing w:before="0" w:after="0"/>
        <w:ind w:hanging="283" w:start="709"/>
        <w:jc w:val="start"/>
        <w:rPr/>
      </w:pPr>
      <w:r>
        <w:rPr/>
        <w:t xml:space="preserve">Decision </w:t>
      </w:r>
    </w:p>
    <w:p>
      <w:pPr>
        <w:pStyle w:val="BodyText"/>
        <w:numPr>
          <w:ilvl w:val="0"/>
          <w:numId w:val="10"/>
        </w:numPr>
        <w:tabs>
          <w:tab w:val="clear" w:pos="709"/>
          <w:tab w:val="left" w:pos="709" w:leader="none"/>
        </w:tabs>
        <w:bidi w:val="0"/>
        <w:spacing w:before="0" w:after="0"/>
        <w:ind w:hanging="283" w:start="709"/>
        <w:jc w:val="start"/>
        <w:rPr/>
      </w:pPr>
      <w:r>
        <w:rPr/>
        <w:t xml:space="preserve">Alternatives </w:t>
      </w:r>
    </w:p>
    <w:p>
      <w:pPr>
        <w:pStyle w:val="BodyText"/>
        <w:numPr>
          <w:ilvl w:val="0"/>
          <w:numId w:val="10"/>
        </w:numPr>
        <w:tabs>
          <w:tab w:val="clear" w:pos="709"/>
          <w:tab w:val="left" w:pos="709" w:leader="none"/>
        </w:tabs>
        <w:bidi w:val="0"/>
        <w:ind w:hanging="283" w:start="709"/>
        <w:jc w:val="start"/>
        <w:rPr/>
      </w:pPr>
      <w:r>
        <w:rPr/>
        <w:t xml:space="preserve">Consequences </w:t>
      </w:r>
    </w:p>
    <w:p>
      <w:pPr>
        <w:pStyle w:val="HorizontalLine"/>
        <w:bidi w:val="0"/>
        <w:jc w:val="start"/>
        <w:rPr/>
      </w:pPr>
      <w:r>
        <w:rPr/>
      </w:r>
    </w:p>
    <w:p>
      <w:pPr>
        <w:pStyle w:val="Heading1"/>
        <w:bidi w:val="0"/>
        <w:jc w:val="start"/>
        <w:rPr/>
      </w:pPr>
      <w:r>
        <w:rPr/>
        <w:t>Suggested Git Commit</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6" w:name="code-block-viewer_Copy_16"/>
      <w:bookmarkEnd w:id="16"/>
      <w:r>
        <w:rPr>
          <w:rStyle w:val="SourceText"/>
        </w:rPr>
        <w:t>git add .</w:t>
      </w:r>
    </w:p>
    <w:p>
      <w:pPr>
        <w:pStyle w:val="PreformattedText"/>
        <w:bidi w:val="0"/>
        <w:jc w:val="start"/>
        <w:rPr/>
      </w:pPr>
      <w:r>
        <w:rPr>
          <w:rStyle w:val="SourceText"/>
        </w:rPr>
        <w:t>git commit -m "feat(terraform): initialize bootstrap platform"</w:t>
      </w:r>
    </w:p>
    <w:p>
      <w:pPr>
        <w:pStyle w:val="PreformattedText"/>
        <w:bidi w:val="0"/>
        <w:spacing w:before="0" w:after="283"/>
        <w:jc w:val="start"/>
        <w:rPr/>
      </w:pPr>
      <w:r>
        <w:rPr>
          <w:rStyle w:val="SourceText"/>
        </w:rPr>
        <w:t>git push</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Architecture Reflection</w:t>
      </w:r>
    </w:p>
    <w:p>
      <w:pPr>
        <w:pStyle w:val="BodyText"/>
        <w:bidi w:val="0"/>
        <w:jc w:val="start"/>
        <w:rPr/>
      </w:pPr>
      <w:r>
        <w:rPr/>
        <w:t>Imagine this platform eventually manages:</w:t>
      </w:r>
    </w:p>
    <w:p>
      <w:pPr>
        <w:pStyle w:val="BodyText"/>
        <w:numPr>
          <w:ilvl w:val="0"/>
          <w:numId w:val="11"/>
        </w:numPr>
        <w:tabs>
          <w:tab w:val="clear" w:pos="709"/>
          <w:tab w:val="left" w:pos="709" w:leader="none"/>
        </w:tabs>
        <w:bidi w:val="0"/>
        <w:spacing w:before="0" w:after="0"/>
        <w:ind w:hanging="283" w:start="709"/>
        <w:jc w:val="start"/>
        <w:rPr/>
      </w:pPr>
      <w:r>
        <w:rPr/>
        <w:t xml:space="preserve">15 AWS accounts </w:t>
      </w:r>
    </w:p>
    <w:p>
      <w:pPr>
        <w:pStyle w:val="BodyText"/>
        <w:numPr>
          <w:ilvl w:val="0"/>
          <w:numId w:val="11"/>
        </w:numPr>
        <w:tabs>
          <w:tab w:val="clear" w:pos="709"/>
          <w:tab w:val="left" w:pos="709" w:leader="none"/>
        </w:tabs>
        <w:bidi w:val="0"/>
        <w:spacing w:before="0" w:after="0"/>
        <w:ind w:hanging="283" w:start="709"/>
        <w:jc w:val="start"/>
        <w:rPr/>
      </w:pPr>
      <w:r>
        <w:rPr/>
        <w:t xml:space="preserve">6 AWS Regions </w:t>
      </w:r>
    </w:p>
    <w:p>
      <w:pPr>
        <w:pStyle w:val="BodyText"/>
        <w:numPr>
          <w:ilvl w:val="0"/>
          <w:numId w:val="11"/>
        </w:numPr>
        <w:tabs>
          <w:tab w:val="clear" w:pos="709"/>
          <w:tab w:val="left" w:pos="709" w:leader="none"/>
        </w:tabs>
        <w:bidi w:val="0"/>
        <w:spacing w:before="0" w:after="0"/>
        <w:ind w:hanging="283" w:start="709"/>
        <w:jc w:val="start"/>
        <w:rPr/>
      </w:pPr>
      <w:r>
        <w:rPr/>
        <w:t xml:space="preserve">300 Terraform modules </w:t>
      </w:r>
    </w:p>
    <w:p>
      <w:pPr>
        <w:pStyle w:val="BodyText"/>
        <w:numPr>
          <w:ilvl w:val="0"/>
          <w:numId w:val="11"/>
        </w:numPr>
        <w:tabs>
          <w:tab w:val="clear" w:pos="709"/>
          <w:tab w:val="left" w:pos="709" w:leader="none"/>
        </w:tabs>
        <w:bidi w:val="0"/>
        <w:ind w:hanging="283" w:start="709"/>
        <w:jc w:val="start"/>
        <w:rPr/>
      </w:pPr>
      <w:r>
        <w:rPr/>
        <w:t xml:space="preserve">Multiple engineering teams </w:t>
      </w:r>
    </w:p>
    <w:p>
      <w:pPr>
        <w:pStyle w:val="BodyText"/>
        <w:bidi w:val="0"/>
        <w:jc w:val="start"/>
        <w:rPr/>
      </w:pPr>
      <w:r>
        <w:rPr/>
        <w:t>Consider:</w:t>
      </w:r>
    </w:p>
    <w:p>
      <w:pPr>
        <w:pStyle w:val="BodyText"/>
        <w:numPr>
          <w:ilvl w:val="0"/>
          <w:numId w:val="12"/>
        </w:numPr>
        <w:tabs>
          <w:tab w:val="clear" w:pos="709"/>
          <w:tab w:val="left" w:pos="709" w:leader="none"/>
        </w:tabs>
        <w:bidi w:val="0"/>
        <w:spacing w:before="0" w:after="0"/>
        <w:ind w:hanging="283" w:start="709"/>
        <w:jc w:val="start"/>
        <w:rPr/>
      </w:pPr>
      <w:r>
        <w:rPr/>
        <w:t xml:space="preserve">Should each AWS account have its own state bucket? </w:t>
      </w:r>
    </w:p>
    <w:p>
      <w:pPr>
        <w:pStyle w:val="BodyText"/>
        <w:numPr>
          <w:ilvl w:val="0"/>
          <w:numId w:val="12"/>
        </w:numPr>
        <w:tabs>
          <w:tab w:val="clear" w:pos="709"/>
          <w:tab w:val="left" w:pos="709" w:leader="none"/>
        </w:tabs>
        <w:bidi w:val="0"/>
        <w:spacing w:before="0" w:after="0"/>
        <w:ind w:hanging="283" w:start="709"/>
        <w:jc w:val="start"/>
        <w:rPr/>
      </w:pPr>
      <w:r>
        <w:rPr/>
        <w:t xml:space="preserve">Should production state be isolated from development? </w:t>
      </w:r>
    </w:p>
    <w:p>
      <w:pPr>
        <w:pStyle w:val="BodyText"/>
        <w:numPr>
          <w:ilvl w:val="0"/>
          <w:numId w:val="12"/>
        </w:numPr>
        <w:tabs>
          <w:tab w:val="clear" w:pos="709"/>
          <w:tab w:val="left" w:pos="709" w:leader="none"/>
        </w:tabs>
        <w:bidi w:val="0"/>
        <w:spacing w:before="0" w:after="0"/>
        <w:ind w:hanging="283" w:start="709"/>
        <w:jc w:val="start"/>
        <w:rPr/>
      </w:pPr>
      <w:r>
        <w:rPr/>
        <w:t xml:space="preserve">How would you recover from accidental deletion of a state file? </w:t>
      </w:r>
    </w:p>
    <w:p>
      <w:pPr>
        <w:pStyle w:val="BodyText"/>
        <w:numPr>
          <w:ilvl w:val="0"/>
          <w:numId w:val="12"/>
        </w:numPr>
        <w:tabs>
          <w:tab w:val="clear" w:pos="709"/>
          <w:tab w:val="left" w:pos="709" w:leader="none"/>
        </w:tabs>
        <w:bidi w:val="0"/>
        <w:ind w:hanging="283" w:start="709"/>
        <w:jc w:val="start"/>
        <w:rPr/>
      </w:pPr>
      <w:r>
        <w:rPr/>
        <w:t xml:space="preserve">What governance would you apply to changes in the bootstrap stack? </w:t>
      </w:r>
    </w:p>
    <w:p>
      <w:pPr>
        <w:pStyle w:val="BodyText"/>
        <w:bidi w:val="0"/>
        <w:jc w:val="start"/>
        <w:rPr/>
      </w:pPr>
      <w:r>
        <w:rPr/>
        <w:t>These are the kinds of questions platform teams address long before application code is deployed.</w:t>
      </w:r>
    </w:p>
    <w:p>
      <w:pPr>
        <w:pStyle w:val="HorizontalLine"/>
        <w:bidi w:val="0"/>
        <w:jc w:val="start"/>
        <w:rPr/>
      </w:pPr>
      <w:r>
        <w:rPr/>
      </w:r>
    </w:p>
    <w:p>
      <w:pPr>
        <w:pStyle w:val="Heading1"/>
        <w:bidi w:val="0"/>
        <w:jc w:val="start"/>
        <w:rPr/>
      </w:pPr>
      <w:r>
        <w:rPr/>
        <w:t>Chapter Summary</w:t>
      </w:r>
    </w:p>
    <w:p>
      <w:pPr>
        <w:pStyle w:val="BodyText"/>
        <w:bidi w:val="0"/>
        <w:jc w:val="start"/>
        <w:rPr/>
      </w:pPr>
      <w:r>
        <w:rPr/>
        <w:t>In this chapter, we established the foundation of our Infrastructure as Code platform by designing the bootstrap layer. We explored why remote state, versioning, encryption, consistent naming, and standardized tagging are essential before provisioning application resources. Most importantly, we recognized that the platform itself is a product that deserves careful design.</w:t>
      </w:r>
    </w:p>
    <w:p>
      <w:pPr>
        <w:pStyle w:val="HorizontalLine"/>
        <w:bidi w:val="0"/>
        <w:jc w:val="start"/>
        <w:rPr/>
      </w:pPr>
      <w:r>
        <w:rPr/>
      </w:r>
    </w:p>
    <w:p>
      <w:pPr>
        <w:pStyle w:val="Heading1"/>
        <w:bidi w:val="0"/>
        <w:jc w:val="start"/>
        <w:rPr/>
      </w:pPr>
      <w:r>
        <w:rPr/>
        <w:t xml:space="preserve">🏗 </w:t>
      </w:r>
      <w:r>
        <w:rPr/>
        <w:t>Architect's Note – A Major Enhancement</w:t>
      </w:r>
    </w:p>
    <w:p>
      <w:pPr>
        <w:pStyle w:val="BodyText"/>
        <w:bidi w:val="0"/>
        <w:jc w:val="start"/>
        <w:rPr/>
      </w:pPr>
      <w:r>
        <w:rPr/>
        <w:t>I want to make one significant improvement to the remainder of Module 3.</w:t>
      </w:r>
    </w:p>
    <w:p>
      <w:pPr>
        <w:pStyle w:val="BodyText"/>
        <w:bidi w:val="0"/>
        <w:jc w:val="start"/>
        <w:rPr/>
      </w:pPr>
      <w:r>
        <w:rPr/>
        <w:t xml:space="preserve">Starting with </w:t>
      </w:r>
      <w:r>
        <w:rPr>
          <w:rStyle w:val="Strong"/>
        </w:rPr>
        <w:t>Chapter 5</w:t>
      </w:r>
      <w:r>
        <w:rPr/>
        <w:t xml:space="preserve">, we'll stop creating placeholder files and begin writing </w:t>
      </w:r>
      <w:r>
        <w:rPr>
          <w:rStyle w:val="Strong"/>
        </w:rPr>
        <w:t>real, production-quality Terraform code</w:t>
      </w:r>
      <w:r>
        <w:rPr/>
        <w:t>.</w:t>
      </w:r>
    </w:p>
    <w:p>
      <w:pPr>
        <w:pStyle w:val="BodyText"/>
        <w:bidi w:val="0"/>
        <w:jc w:val="start"/>
        <w:rPr/>
      </w:pPr>
      <w:r>
        <w:rPr/>
        <w:t>Every resource we build will include:</w:t>
      </w:r>
    </w:p>
    <w:p>
      <w:pPr>
        <w:pStyle w:val="BodyText"/>
        <w:numPr>
          <w:ilvl w:val="0"/>
          <w:numId w:val="13"/>
        </w:numPr>
        <w:tabs>
          <w:tab w:val="clear" w:pos="709"/>
          <w:tab w:val="left" w:pos="709" w:leader="none"/>
        </w:tabs>
        <w:bidi w:val="0"/>
        <w:spacing w:before="0" w:after="0"/>
        <w:ind w:hanging="283" w:start="709"/>
        <w:jc w:val="start"/>
        <w:rPr/>
      </w:pPr>
      <w:r>
        <w:rPr/>
        <w:t xml:space="preserve">Complete Terraform configuration </w:t>
      </w:r>
    </w:p>
    <w:p>
      <w:pPr>
        <w:pStyle w:val="BodyText"/>
        <w:numPr>
          <w:ilvl w:val="0"/>
          <w:numId w:val="13"/>
        </w:numPr>
        <w:tabs>
          <w:tab w:val="clear" w:pos="709"/>
          <w:tab w:val="left" w:pos="709" w:leader="none"/>
        </w:tabs>
        <w:bidi w:val="0"/>
        <w:spacing w:before="0" w:after="0"/>
        <w:ind w:hanging="283" w:start="709"/>
        <w:jc w:val="start"/>
        <w:rPr/>
      </w:pPr>
      <w:r>
        <w:rPr/>
        <w:t xml:space="preserve">Variable validation </w:t>
      </w:r>
    </w:p>
    <w:p>
      <w:pPr>
        <w:pStyle w:val="BodyText"/>
        <w:numPr>
          <w:ilvl w:val="0"/>
          <w:numId w:val="13"/>
        </w:numPr>
        <w:tabs>
          <w:tab w:val="clear" w:pos="709"/>
          <w:tab w:val="left" w:pos="709" w:leader="none"/>
        </w:tabs>
        <w:bidi w:val="0"/>
        <w:spacing w:before="0" w:after="0"/>
        <w:ind w:hanging="283" w:start="709"/>
        <w:jc w:val="start"/>
        <w:rPr/>
      </w:pPr>
      <w:r>
        <w:rPr/>
        <w:t xml:space="preserve">Sensible defaults </w:t>
      </w:r>
    </w:p>
    <w:p>
      <w:pPr>
        <w:pStyle w:val="BodyText"/>
        <w:numPr>
          <w:ilvl w:val="0"/>
          <w:numId w:val="13"/>
        </w:numPr>
        <w:tabs>
          <w:tab w:val="clear" w:pos="709"/>
          <w:tab w:val="left" w:pos="709" w:leader="none"/>
        </w:tabs>
        <w:bidi w:val="0"/>
        <w:spacing w:before="0" w:after="0"/>
        <w:ind w:hanging="283" w:start="709"/>
        <w:jc w:val="start"/>
        <w:rPr/>
      </w:pPr>
      <w:r>
        <w:rPr/>
        <w:t xml:space="preserve">Comprehensive outputs </w:t>
      </w:r>
    </w:p>
    <w:p>
      <w:pPr>
        <w:pStyle w:val="BodyText"/>
        <w:numPr>
          <w:ilvl w:val="0"/>
          <w:numId w:val="13"/>
        </w:numPr>
        <w:tabs>
          <w:tab w:val="clear" w:pos="709"/>
          <w:tab w:val="left" w:pos="709" w:leader="none"/>
        </w:tabs>
        <w:bidi w:val="0"/>
        <w:spacing w:before="0" w:after="0"/>
        <w:ind w:hanging="283" w:start="709"/>
        <w:jc w:val="start"/>
        <w:rPr/>
      </w:pPr>
      <w:r>
        <w:rPr/>
        <w:t xml:space="preserve">Inline documentation </w:t>
      </w:r>
    </w:p>
    <w:p>
      <w:pPr>
        <w:pStyle w:val="BodyText"/>
        <w:numPr>
          <w:ilvl w:val="0"/>
          <w:numId w:val="13"/>
        </w:numPr>
        <w:tabs>
          <w:tab w:val="clear" w:pos="709"/>
          <w:tab w:val="left" w:pos="709" w:leader="none"/>
        </w:tabs>
        <w:bidi w:val="0"/>
        <w:spacing w:before="0" w:after="0"/>
        <w:ind w:hanging="283" w:start="709"/>
        <w:jc w:val="start"/>
        <w:rPr/>
      </w:pPr>
      <w:r>
        <w:rPr/>
        <w:t xml:space="preserve">Example usage </w:t>
      </w:r>
    </w:p>
    <w:p>
      <w:pPr>
        <w:pStyle w:val="BodyText"/>
        <w:numPr>
          <w:ilvl w:val="0"/>
          <w:numId w:val="13"/>
        </w:numPr>
        <w:tabs>
          <w:tab w:val="clear" w:pos="709"/>
          <w:tab w:val="left" w:pos="709" w:leader="none"/>
        </w:tabs>
        <w:bidi w:val="0"/>
        <w:spacing w:before="0" w:after="0"/>
        <w:ind w:hanging="283" w:start="709"/>
        <w:jc w:val="start"/>
        <w:rPr/>
      </w:pPr>
      <w:r>
        <w:rPr/>
        <w:t xml:space="preserve">Linting compatibility </w:t>
      </w:r>
    </w:p>
    <w:p>
      <w:pPr>
        <w:pStyle w:val="BodyText"/>
        <w:numPr>
          <w:ilvl w:val="0"/>
          <w:numId w:val="13"/>
        </w:numPr>
        <w:tabs>
          <w:tab w:val="clear" w:pos="709"/>
          <w:tab w:val="left" w:pos="709" w:leader="none"/>
        </w:tabs>
        <w:bidi w:val="0"/>
        <w:spacing w:before="0" w:after="0"/>
        <w:ind w:hanging="283" w:start="709"/>
        <w:jc w:val="start"/>
        <w:rPr/>
      </w:pPr>
      <w:r>
        <w:rPr/>
        <w:t xml:space="preserve">Security considerations </w:t>
      </w:r>
    </w:p>
    <w:p>
      <w:pPr>
        <w:pStyle w:val="BodyText"/>
        <w:numPr>
          <w:ilvl w:val="0"/>
          <w:numId w:val="13"/>
        </w:numPr>
        <w:tabs>
          <w:tab w:val="clear" w:pos="709"/>
          <w:tab w:val="left" w:pos="709" w:leader="none"/>
        </w:tabs>
        <w:bidi w:val="0"/>
        <w:spacing w:before="0" w:after="0"/>
        <w:ind w:hanging="283" w:start="709"/>
        <w:jc w:val="start"/>
        <w:rPr/>
      </w:pPr>
      <w:r>
        <w:rPr/>
        <w:t xml:space="preserve">Cost considerations </w:t>
      </w:r>
    </w:p>
    <w:p>
      <w:pPr>
        <w:pStyle w:val="BodyText"/>
        <w:numPr>
          <w:ilvl w:val="0"/>
          <w:numId w:val="13"/>
        </w:numPr>
        <w:tabs>
          <w:tab w:val="clear" w:pos="709"/>
          <w:tab w:val="left" w:pos="709" w:leader="none"/>
        </w:tabs>
        <w:bidi w:val="0"/>
        <w:ind w:hanging="283" w:start="709"/>
        <w:jc w:val="start"/>
        <w:rPr/>
      </w:pPr>
      <w:r>
        <w:rPr/>
        <w:t xml:space="preserve">Testing guidance </w:t>
      </w:r>
    </w:p>
    <w:p>
      <w:pPr>
        <w:pStyle w:val="BodyText"/>
        <w:bidi w:val="0"/>
        <w:jc w:val="start"/>
        <w:rPr/>
      </w:pPr>
      <w:r>
        <w:rPr/>
        <w:t>By the end of Module 3, you'll have a working Terraform/Terragrunt platform that you can actually deploy into your AWS account—not just a collection of examples, but the foundation for the entire AI marketing platform we'll build in the modules that follow.</w:t>
      </w:r>
    </w:p>
    <w:p>
      <w:pPr>
        <w:pStyle w:val="Normal"/>
        <w:bidi w:val="0"/>
        <w:jc w:val="star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PH"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PH"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lockQuotation">
    <w:name w:val="Block Quotation"/>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LibreOffice/25.8.3.2$MacOSX_AARCH64 LibreOffice_project/8ca8d55c161d602844f5428fa4b58097424e324e</Application>
  <AppVersion>15.0000</AppVersion>
  <Pages>9</Pages>
  <Words>1108</Words>
  <Characters>6697</Characters>
  <CharactersWithSpaces>8052</CharactersWithSpaces>
  <Paragraphs>268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2026-07-16T12:18:23Z</dcterms:created>
  <dc:creator/>
  <dc:description/>
  <dc:language>en-PH</dc:language>
  <cp:lastModifiedBy/>
  <dcterms:modified xsi:type="dcterms:W3CDTF">2026-07-16T12:18:45Z</dcterms:modified>
  <cp:revision>1</cp:revision>
  <dc:subject/>
  <dc:title/>
</cp:coreProperties>
</file>