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72878" w14:textId="3158CAB6" w:rsidR="001F5C68" w:rsidRDefault="008250CF">
      <w:pPr>
        <w:rPr>
          <w:lang w:val="en-US"/>
        </w:rPr>
      </w:pPr>
      <w:r>
        <w:rPr>
          <w:lang w:val="en-US"/>
        </w:rPr>
        <w:t>Test55</w:t>
      </w:r>
    </w:p>
    <w:p w14:paraId="36657897" w14:textId="6EF293AE" w:rsidR="008250CF" w:rsidRDefault="008250CF">
      <w:pPr>
        <w:rPr>
          <w:lang w:val="en-US"/>
        </w:rPr>
      </w:pPr>
      <w:proofErr w:type="spellStart"/>
      <w:r>
        <w:rPr>
          <w:lang w:val="en-US"/>
        </w:rPr>
        <w:t>Fahgsfghsfgjsfhjsfgjgfj</w:t>
      </w:r>
      <w:proofErr w:type="spellEnd"/>
    </w:p>
    <w:p w14:paraId="6D1AC856" w14:textId="6B1879BD" w:rsidR="008250CF" w:rsidRDefault="008250CF">
      <w:pPr>
        <w:rPr>
          <w:lang w:val="en-US"/>
        </w:rPr>
      </w:pPr>
    </w:p>
    <w:p w14:paraId="2503277F" w14:textId="7969C3C9" w:rsidR="008250CF" w:rsidRDefault="00995C6F">
      <w:pPr>
        <w:rPr>
          <w:lang w:val="en-US"/>
        </w:rPr>
      </w:pPr>
      <w:r>
        <w:rPr>
          <w:lang w:val="en-US"/>
        </w:rPr>
        <w:t>*test</w:t>
      </w:r>
    </w:p>
    <w:p w14:paraId="29895180" w14:textId="14085D37" w:rsidR="008250CF" w:rsidRDefault="008250CF">
      <w:pPr>
        <w:rPr>
          <w:lang w:val="en-US"/>
        </w:rPr>
      </w:pPr>
    </w:p>
    <w:p w14:paraId="1FECC5EC" w14:textId="5971B863" w:rsidR="008250CF" w:rsidRDefault="008250CF">
      <w:pPr>
        <w:rPr>
          <w:lang w:val="en-US"/>
        </w:rPr>
      </w:pPr>
    </w:p>
    <w:p w14:paraId="7ABB9D01" w14:textId="3C0D1B76" w:rsidR="008250CF" w:rsidRPr="008250CF" w:rsidRDefault="008250CF">
      <w:pPr>
        <w:rPr>
          <w:lang w:val="en-US"/>
        </w:rPr>
      </w:pPr>
      <w:r>
        <w:rPr>
          <w:lang w:val="en-US"/>
        </w:rPr>
        <w:t>Confidential</w:t>
      </w:r>
    </w:p>
    <w:sectPr w:rsidR="008250CF" w:rsidRPr="00825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CF"/>
    <w:rsid w:val="001F5C68"/>
    <w:rsid w:val="00742208"/>
    <w:rsid w:val="008250CF"/>
    <w:rsid w:val="0099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F4B97"/>
  <w15:chartTrackingRefBased/>
  <w15:docId w15:val="{50412443-4EDD-C043-B076-81540CAE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Tirumalagari, Sudhamini (Enterprise)</dc:creator>
  <cp:keywords/>
  <dc:description/>
  <cp:lastModifiedBy>Sudhamini Tirumalagari</cp:lastModifiedBy>
  <cp:revision>3</cp:revision>
  <dcterms:created xsi:type="dcterms:W3CDTF">2022-07-06T15:19:00Z</dcterms:created>
  <dcterms:modified xsi:type="dcterms:W3CDTF">2023-02-15T17:54:00Z</dcterms:modified>
</cp:coreProperties>
</file>