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9"/>
      </w:pPr>
      <w:r>
        <w:rPr>
          <w:rFonts w:hint="eastAsia"/>
        </w:rPr>
        <w:t>第一章</w:t>
      </w:r>
      <w:r>
        <w:rPr>
          <w:rFonts w:hint="eastAsia"/>
        </w:rPr>
        <w:t xml:space="preserve"> </w:t>
      </w:r>
      <w:r w:rsidR="007A494F" w:rsidRPr="00D055C6">
        <w:rPr>
          <w:rFonts w:hint="eastAsia"/>
        </w:rPr>
        <w:t>绪论</w:t>
      </w:r>
    </w:p>
    <w:p w:rsidR="007A494F" w:rsidRDefault="007A494F" w:rsidP="009F1523">
      <w:pPr>
        <w:pStyle w:val="a0"/>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“增强”意味着某种事物质量或价值的提升，所以，语音增强技术就表示用某种信号处理工具对带噪语音进行处理以得到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0"/>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w:t>
      </w:r>
      <w:r w:rsidR="00B331DF">
        <w:rPr>
          <w:rFonts w:hint="eastAsia"/>
          <w:szCs w:val="24"/>
        </w:rPr>
        <w:lastRenderedPageBreak/>
        <w:t>时特性是对信号进行分析处理的基础，所以它也广泛应用到了各种语音增强技术中。</w:t>
      </w:r>
    </w:p>
    <w:p w:rsidR="00B331DF" w:rsidRDefault="00B331DF" w:rsidP="007A494F">
      <w:pPr>
        <w:rPr>
          <w:szCs w:val="24"/>
        </w:rPr>
      </w:pPr>
      <w:r>
        <w:rPr>
          <w:rFonts w:hint="eastAsia"/>
          <w:szCs w:val="24"/>
        </w:rPr>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0"/>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0"/>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lastRenderedPageBreak/>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r w:rsidRPr="00E43E83">
        <w:rPr>
          <w:rFonts w:ascii="宋体" w:hAnsi="宋体" w:hint="eastAsia"/>
          <w:szCs w:val="24"/>
        </w:rPr>
        <w:t>的窄脉冲</w:t>
      </w:r>
      <w:r>
        <w:rPr>
          <w:rFonts w:ascii="宋体" w:hAnsi="宋体" w:hint="eastAsia"/>
          <w:szCs w:val="24"/>
        </w:rPr>
        <w:t>。打火，</w:t>
      </w:r>
      <w:r w:rsidRPr="00E43E83">
        <w:rPr>
          <w:rFonts w:ascii="宋体" w:hAnsi="宋体" w:hint="eastAsia"/>
          <w:szCs w:val="24"/>
        </w:rPr>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情况下两种语音的基音不同也不成整数倍，可以使用梳状滤波器提取基音和各次谐波，再恢复出有用信号。</w:t>
      </w:r>
    </w:p>
    <w:p w:rsidR="000376B4" w:rsidRDefault="00F333E5" w:rsidP="0077638D">
      <w:pPr>
        <w:pStyle w:val="a0"/>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在此领域做了开创性的工作。他提出了谱减法的模拟实现方法，但是这项工作并不太为人所知，因为他当时并未将其发表在杂志上，仅仅申请了专利。大约十五年以后，</w:t>
      </w:r>
      <w:r>
        <w:rPr>
          <w:rFonts w:hint="eastAsia"/>
        </w:rPr>
        <w:t>Boll</w:t>
      </w:r>
      <w:r w:rsidR="007068F3">
        <w:rPr>
          <w:rFonts w:hint="eastAsia"/>
        </w:rPr>
        <w:t>提出了谱减法的数字域实现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r w:rsidR="00CC6939">
        <w:rPr>
          <w:rFonts w:hint="eastAsia"/>
        </w:rPr>
        <w:t>高复杂度的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）基于语音谱特征的谐波增强法</w:t>
      </w:r>
    </w:p>
    <w:p w:rsidR="00CC6939" w:rsidRDefault="00CC6939" w:rsidP="00CC6939">
      <w:pPr>
        <w:ind w:firstLine="420"/>
      </w:pPr>
      <w:r>
        <w:rPr>
          <w:rFonts w:hint="eastAsia"/>
        </w:rPr>
        <w:t>根据语音中浊音信号的周期性，这种特性在频域中表现为基音及其谐波位置上的一</w:t>
      </w:r>
      <w:r>
        <w:rPr>
          <w:rFonts w:hint="eastAsia"/>
        </w:rPr>
        <w:lastRenderedPageBreak/>
        <w:t>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核心思想就是将带噪语音信号映射到信号子空间和噪声子空间中，并在信号子空间中估计原始信号。</w:t>
      </w:r>
      <w:r w:rsidR="00E44296">
        <w:rPr>
          <w:rFonts w:hint="eastAsia"/>
        </w:rPr>
        <w:t>带噪信号的矢量空间可以认为由一个信号加噪声子空间和一个噪声子空间构成。可以根据信号子空间处理技术消除噪声子空间，并对语音信号进行估计，实现语音增强。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从带噪语音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r>
        <w:rPr>
          <w:rFonts w:hint="eastAsia"/>
        </w:rPr>
        <w:tab/>
      </w:r>
      <w:r w:rsidR="00C0145E">
        <w:rPr>
          <w:rFonts w:hint="eastAsia"/>
        </w:rPr>
        <w:t>由于语音信号具有短时平稳性，所以我们可以对其进行短时谱分析。由于人耳对语音相位不敏感，所以我们可以只处理语音的幅频特性，最后加上原始带噪语音的相位即可。此法的关键在于从带噪语音的短时幅频谱中估计出原始语音的幅频谱。根据估计的方法不同，可以分为：谱减法，最小均方误差法，维纳滤波法等。此种方法简单方便，运算量小，适合实时处理，因此是现实中应用最广泛的语音增强算法。</w:t>
      </w:r>
    </w:p>
    <w:p w:rsidR="00135C0C" w:rsidRDefault="00135C0C" w:rsidP="006066F1">
      <w:r>
        <w:rPr>
          <w:rFonts w:hint="eastAsia"/>
        </w:rPr>
        <w:tab/>
      </w:r>
      <w:r>
        <w:rPr>
          <w:rFonts w:hint="eastAsia"/>
        </w:rPr>
        <w:t>通过语音增强技术来改善语音质量的过程如下图所示：</w:t>
      </w:r>
    </w:p>
    <w:p w:rsidR="00135C0C" w:rsidRPr="00135C0C" w:rsidRDefault="004D3C32" w:rsidP="006066F1">
      <w:r>
        <w:object w:dxaOrig="10827" w:dyaOrig="2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13.85pt" o:ole="">
            <v:imagedata r:id="rId9" o:title=""/>
          </v:shape>
          <o:OLEObject Type="Embed" ProgID="Visio.Drawing.11" ShapeID="_x0000_i1025" DrawAspect="Content" ObjectID="_1432211784" r:id="rId10"/>
        </w:object>
      </w:r>
    </w:p>
    <w:p w:rsidR="00EE1534" w:rsidRDefault="00C0145E" w:rsidP="00E0039C">
      <w:pPr>
        <w:pStyle w:val="a0"/>
      </w:pPr>
      <w:r>
        <w:rPr>
          <w:rFonts w:hint="eastAsia"/>
        </w:rPr>
        <w:t>1.6</w:t>
      </w:r>
      <w:r>
        <w:rPr>
          <w:rFonts w:hint="eastAsia"/>
        </w:rPr>
        <w:t>本文的组织</w:t>
      </w:r>
      <w:r w:rsidR="00EE1534">
        <w:br w:type="page"/>
      </w:r>
    </w:p>
    <w:p w:rsidR="00EE1534" w:rsidRDefault="00EE1534" w:rsidP="00EE1534">
      <w:pPr>
        <w:pStyle w:val="a9"/>
        <w:ind w:firstLine="480"/>
      </w:pPr>
      <w:r>
        <w:rPr>
          <w:rFonts w:hint="eastAsia"/>
        </w:rPr>
        <w:lastRenderedPageBreak/>
        <w:t>第二章</w:t>
      </w:r>
      <w:r>
        <w:rPr>
          <w:rFonts w:hint="eastAsia"/>
        </w:rPr>
        <w:t xml:space="preserve"> </w:t>
      </w:r>
      <w:r>
        <w:rPr>
          <w:rFonts w:hint="eastAsia"/>
        </w:rPr>
        <w:t>语音信号的数字处理</w:t>
      </w:r>
    </w:p>
    <w:p w:rsidR="00EE1534" w:rsidRDefault="00EE1534" w:rsidP="00EE1534">
      <w:pPr>
        <w:pStyle w:val="a0"/>
      </w:pPr>
      <w:r>
        <w:rPr>
          <w:rFonts w:hint="eastAsia"/>
        </w:rPr>
        <w:t>2.1</w:t>
      </w:r>
      <w:r>
        <w:rPr>
          <w:rFonts w:hint="eastAsia"/>
        </w:rPr>
        <w:t>引言</w:t>
      </w:r>
    </w:p>
    <w:p w:rsidR="00EE1534" w:rsidRDefault="00EE1534" w:rsidP="00EE1534">
      <w:pPr>
        <w:ind w:firstLine="420"/>
        <w:rPr>
          <w:rFonts w:ascii="宋体" w:hAnsi="宋体"/>
          <w:szCs w:val="24"/>
        </w:rPr>
      </w:pPr>
      <w:r>
        <w:rPr>
          <w:rFonts w:ascii="宋体" w:hAnsi="宋体" w:hint="eastAsia"/>
          <w:szCs w:val="24"/>
        </w:rPr>
        <w:t>实际的语音信号代表空气的密度随时间的变化，基本上是一个连续的函数，但是若要将此信号储存在计算机里，就必须先将此信号数字化。</w:t>
      </w:r>
    </w:p>
    <w:p w:rsidR="00EE1534" w:rsidRDefault="00EE1534" w:rsidP="00EE1534">
      <w:r>
        <w:rPr>
          <w:rFonts w:hint="eastAsia"/>
        </w:rPr>
        <w:tab/>
      </w:r>
      <w:r>
        <w:rPr>
          <w:rFonts w:hint="eastAsia"/>
        </w:rPr>
        <w:t>为了给下一步语音增强做准备，需要先提取信号的特征参数，考虑到信号的短时平稳性，可以对信号进行短时处理以达到上述目的。</w:t>
      </w:r>
      <w:r w:rsidRPr="00D44087">
        <w:rPr>
          <w:rFonts w:hint="eastAsia"/>
        </w:rPr>
        <w:t>另外，为了增加语音的高频分辨率及提取音频特征，</w:t>
      </w:r>
      <w:r>
        <w:rPr>
          <w:rFonts w:hint="eastAsia"/>
        </w:rPr>
        <w:t>克服采集信号是所带来的混叠，</w:t>
      </w:r>
      <w:r w:rsidRPr="00D44087">
        <w:rPr>
          <w:rFonts w:hint="eastAsia"/>
        </w:rPr>
        <w:t>我们要</w:t>
      </w:r>
      <w:r>
        <w:rPr>
          <w:rFonts w:hint="eastAsia"/>
        </w:rPr>
        <w:t>先</w:t>
      </w:r>
      <w:r w:rsidRPr="00D44087">
        <w:rPr>
          <w:rFonts w:hint="eastAsia"/>
        </w:rPr>
        <w:t>对信号进行预处理。</w:t>
      </w:r>
    </w:p>
    <w:p w:rsidR="00EE1534" w:rsidRDefault="00EE1534" w:rsidP="00EE1534">
      <w:pPr>
        <w:pStyle w:val="a0"/>
        <w:rPr>
          <w:rStyle w:val="aa"/>
        </w:rPr>
      </w:pPr>
      <w:r>
        <w:rPr>
          <w:rFonts w:hint="eastAsia"/>
        </w:rPr>
        <w:t>2.2</w:t>
      </w:r>
      <w:r>
        <w:rPr>
          <w:rFonts w:hint="eastAsia"/>
        </w:rPr>
        <w:t>语音信号预处理</w:t>
      </w:r>
    </w:p>
    <w:p w:rsidR="00EE1534" w:rsidRDefault="00EE1534" w:rsidP="00EE1534">
      <w:pPr>
        <w:pStyle w:val="30"/>
      </w:pPr>
      <w:r w:rsidRPr="00D44087">
        <w:rPr>
          <w:rFonts w:hint="eastAsia"/>
        </w:rPr>
        <w:t>2.2.1</w:t>
      </w:r>
      <w:r>
        <w:rPr>
          <w:rFonts w:hint="eastAsia"/>
        </w:rPr>
        <w:t>语音信号的采集</w:t>
      </w:r>
    </w:p>
    <w:p w:rsidR="00EE1534" w:rsidRDefault="00EE1534" w:rsidP="00EE1534">
      <w:r>
        <w:rPr>
          <w:rFonts w:hint="eastAsia"/>
        </w:rPr>
        <w:tab/>
      </w:r>
      <w:r>
        <w:rPr>
          <w:rFonts w:hint="eastAsia"/>
        </w:rPr>
        <w:t>一般而言，当我们将声音储存为数字信号时，有一下几个参数需要考虑：</w:t>
      </w:r>
    </w:p>
    <w:p w:rsidR="00EE1534" w:rsidRDefault="00EE1534" w:rsidP="00EE1534">
      <w:r>
        <w:rPr>
          <w:rFonts w:hint="eastAsia"/>
        </w:rPr>
        <w:t>（</w:t>
      </w:r>
      <w:r>
        <w:rPr>
          <w:rFonts w:hint="eastAsia"/>
        </w:rPr>
        <w:t>1</w:t>
      </w:r>
      <w:r>
        <w:rPr>
          <w:rFonts w:hint="eastAsia"/>
        </w:rPr>
        <w:t>）采样频率（</w:t>
      </w:r>
      <w:r>
        <w:rPr>
          <w:rFonts w:hint="eastAsia"/>
        </w:rPr>
        <w:t>Sample Rate</w:t>
      </w:r>
      <w:r>
        <w:rPr>
          <w:rFonts w:hint="eastAsia"/>
        </w:rPr>
        <w:t>）：每秒种所取得的声音资料点数，以赫兹（</w:t>
      </w:r>
      <w:r>
        <w:rPr>
          <w:rFonts w:hint="eastAsia"/>
        </w:rPr>
        <w:t>Hz</w:t>
      </w:r>
      <w:r>
        <w:rPr>
          <w:rFonts w:hint="eastAsia"/>
        </w:rPr>
        <w:t>）为单位，采样频率越高声音品质越好，但是数据量越大。常用采样频率如下：</w:t>
      </w:r>
    </w:p>
    <w:p w:rsidR="00EE1534" w:rsidRDefault="00EE1534" w:rsidP="00EE1534">
      <w:r>
        <w:rPr>
          <w:rFonts w:hint="eastAsia"/>
        </w:rPr>
        <w:t>1. 8KHz</w:t>
      </w:r>
      <w:r>
        <w:rPr>
          <w:rFonts w:hint="eastAsia"/>
        </w:rPr>
        <w:t>：电话及一般玩具内语音芯片的音质</w:t>
      </w:r>
    </w:p>
    <w:p w:rsidR="00EE1534" w:rsidRDefault="00EE1534" w:rsidP="00EE1534">
      <w:r>
        <w:rPr>
          <w:rFonts w:hint="eastAsia"/>
        </w:rPr>
        <w:t>2. 16KHz</w:t>
      </w:r>
      <w:r>
        <w:rPr>
          <w:rFonts w:hint="eastAsia"/>
        </w:rPr>
        <w:t>：语音识别系统的音质</w:t>
      </w:r>
    </w:p>
    <w:p w:rsidR="00EE1534" w:rsidRDefault="00EE1534" w:rsidP="00EE1534">
      <w:r>
        <w:rPr>
          <w:rFonts w:hint="eastAsia"/>
        </w:rPr>
        <w:t>3. 44.1KHz</w:t>
      </w:r>
      <w:r>
        <w:rPr>
          <w:rFonts w:hint="eastAsia"/>
        </w:rPr>
        <w:t>：</w:t>
      </w:r>
      <w:r>
        <w:rPr>
          <w:rFonts w:hint="eastAsia"/>
        </w:rPr>
        <w:t>CD</w:t>
      </w:r>
      <w:r>
        <w:rPr>
          <w:rFonts w:hint="eastAsia"/>
        </w:rPr>
        <w:t>音质</w:t>
      </w:r>
    </w:p>
    <w:p w:rsidR="00EE1534" w:rsidRDefault="00EE1534" w:rsidP="00EE1534">
      <w:r>
        <w:rPr>
          <w:rFonts w:hint="eastAsia"/>
        </w:rPr>
        <w:t>实际采集音频时使用的频率依照奈奎斯特采样定理来确定。</w:t>
      </w:r>
    </w:p>
    <w:p w:rsidR="00EE1534" w:rsidRDefault="00EE1534" w:rsidP="00EE1534">
      <w:r>
        <w:rPr>
          <w:rFonts w:hint="eastAsia"/>
        </w:rPr>
        <w:t>（</w:t>
      </w:r>
      <w:r>
        <w:rPr>
          <w:rFonts w:hint="eastAsia"/>
        </w:rPr>
        <w:t>2</w:t>
      </w:r>
      <w:r>
        <w:rPr>
          <w:rFonts w:hint="eastAsia"/>
        </w:rPr>
        <w:t>）采样解析度（</w:t>
      </w:r>
      <w:r>
        <w:rPr>
          <w:rFonts w:hint="eastAsia"/>
        </w:rPr>
        <w:t>Bit Resolution</w:t>
      </w:r>
      <w:r>
        <w:rPr>
          <w:rFonts w:hint="eastAsia"/>
        </w:rPr>
        <w:t>）：存储采样后的数字信号时使用的位元数，常用的数值如下：</w:t>
      </w:r>
    </w:p>
    <w:p w:rsidR="00EE1534" w:rsidRDefault="00EE1534" w:rsidP="00EE1534">
      <w:r>
        <w:rPr>
          <w:rFonts w:hint="eastAsia"/>
        </w:rPr>
        <w:t>1. 8bit</w:t>
      </w:r>
      <w:r>
        <w:rPr>
          <w:rFonts w:hint="eastAsia"/>
        </w:rPr>
        <w:t>：可表示的数值范围为</w:t>
      </w:r>
      <w:r>
        <w:rPr>
          <w:rFonts w:hint="eastAsia"/>
        </w:rPr>
        <w:t xml:space="preserve">0-255 </w:t>
      </w:r>
      <w:r>
        <w:rPr>
          <w:rFonts w:hint="eastAsia"/>
        </w:rPr>
        <w:t>或</w:t>
      </w:r>
      <w:r>
        <w:rPr>
          <w:rFonts w:hint="eastAsia"/>
        </w:rPr>
        <w:t>-128-127</w:t>
      </w:r>
    </w:p>
    <w:p w:rsidR="00EE1534" w:rsidRDefault="00EE1534" w:rsidP="00EE1534">
      <w:r>
        <w:rPr>
          <w:rFonts w:hint="eastAsia"/>
        </w:rPr>
        <w:t>2. 16bit</w:t>
      </w:r>
      <w:r>
        <w:rPr>
          <w:rFonts w:hint="eastAsia"/>
        </w:rPr>
        <w:t>：可表示的数值范围为</w:t>
      </w:r>
      <w:r>
        <w:rPr>
          <w:rFonts w:hint="eastAsia"/>
        </w:rPr>
        <w:t>-32768-32767</w:t>
      </w:r>
    </w:p>
    <w:p w:rsidR="00EE1534" w:rsidRDefault="00EE1534" w:rsidP="00EE1534">
      <w:r>
        <w:rPr>
          <w:rFonts w:hint="eastAsia"/>
        </w:rPr>
        <w:t>换句话说，每个取样点的数值都是整数，以方便储存。但是在</w:t>
      </w:r>
      <w:r>
        <w:rPr>
          <w:rFonts w:hint="eastAsia"/>
        </w:rPr>
        <w:t xml:space="preserve">MATLAB </w:t>
      </w:r>
      <w:r>
        <w:rPr>
          <w:rFonts w:hint="eastAsia"/>
        </w:rPr>
        <w:t>中，通常把音频信号的值正规化到</w:t>
      </w:r>
      <w:r>
        <w:rPr>
          <w:rFonts w:hint="eastAsia"/>
        </w:rPr>
        <w:t xml:space="preserve">[-1, 1] </w:t>
      </w:r>
      <w:r>
        <w:rPr>
          <w:rFonts w:hint="eastAsia"/>
        </w:rPr>
        <w:t>范围内的浮点数，因此若要转回原先的整数值，就必须再乘上</w:t>
      </w:r>
      <m:oMath>
        <m:f>
          <m:fPr>
            <m:ctrlPr>
              <w:rPr>
                <w:rFonts w:ascii="Cambria Math" w:hAnsi="Cambria Math"/>
              </w:rPr>
            </m:ctrlPr>
          </m:fPr>
          <m:num>
            <m:sSup>
              <m:sSupPr>
                <m:ctrlPr>
                  <w:rPr>
                    <w:rFonts w:ascii="Cambria Math" w:hAnsi="Cambria Math"/>
                    <w:i/>
                  </w:rPr>
                </m:ctrlPr>
              </m:sSupPr>
              <m:e>
                <m:r>
                  <w:rPr>
                    <w:rFonts w:ascii="Cambria Math" w:hAnsi="Cambria Math"/>
                  </w:rPr>
                  <m:t>2</m:t>
                </m:r>
              </m:e>
              <m:sup>
                <w:bookmarkStart w:id="0" w:name="OLE_LINK3"/>
                <w:bookmarkStart w:id="1" w:name="OLE_LINK4"/>
                <m:r>
                  <w:rPr>
                    <w:rFonts w:ascii="Cambria Math" w:hAnsi="Cambria Math"/>
                  </w:rPr>
                  <m:t>nbits</m:t>
                </m:r>
                <w:bookmarkEnd w:id="0"/>
                <w:bookmarkEnd w:id="1"/>
              </m:sup>
            </m:sSup>
            <m:ctrlPr>
              <w:rPr>
                <w:rFonts w:ascii="Cambria Math" w:hAnsi="Cambria Math"/>
                <w:i/>
              </w:rPr>
            </m:ctrlPr>
          </m:num>
          <m:den>
            <m:r>
              <w:rPr>
                <w:rFonts w:ascii="Cambria Math" w:hAnsi="Cambria Math"/>
              </w:rPr>
              <m:t>2</m:t>
            </m:r>
          </m:den>
        </m:f>
      </m:oMath>
      <w:r>
        <w:rPr>
          <w:rFonts w:hint="eastAsia"/>
        </w:rPr>
        <w:t>，其中</w:t>
      </w:r>
      <m:oMath>
        <m:r>
          <w:rPr>
            <w:rFonts w:ascii="Cambria Math" w:hAnsi="Cambria Math"/>
          </w:rPr>
          <m:t>nbits</m:t>
        </m:r>
      </m:oMath>
      <w:r>
        <w:rPr>
          <w:rFonts w:hint="eastAsia"/>
        </w:rPr>
        <w:t>是采样解析度。</w:t>
      </w:r>
    </w:p>
    <w:p w:rsidR="00EE1534" w:rsidRPr="00D9697F" w:rsidRDefault="00EE1534" w:rsidP="00EE1534">
      <w:r>
        <w:rPr>
          <w:rFonts w:hint="eastAsia"/>
        </w:rPr>
        <w:t>（</w:t>
      </w:r>
      <w:r>
        <w:rPr>
          <w:rFonts w:hint="eastAsia"/>
        </w:rPr>
        <w:t>3</w:t>
      </w:r>
      <w:r>
        <w:rPr>
          <w:rFonts w:hint="eastAsia"/>
        </w:rPr>
        <w:t>）声道：一般只分单声道（</w:t>
      </w:r>
      <w:r>
        <w:rPr>
          <w:rFonts w:hint="eastAsia"/>
        </w:rPr>
        <w:t>Mono</w:t>
      </w:r>
      <w:r>
        <w:rPr>
          <w:rFonts w:hint="eastAsia"/>
        </w:rPr>
        <w:t>）或立体声（</w:t>
      </w:r>
      <w:r>
        <w:rPr>
          <w:rFonts w:hint="eastAsia"/>
        </w:rPr>
        <w:t>Stereo</w:t>
      </w:r>
      <w:r>
        <w:rPr>
          <w:rFonts w:hint="eastAsia"/>
        </w:rPr>
        <w:t>），立体音即是双声道。</w:t>
      </w:r>
    </w:p>
    <w:p w:rsidR="00C0145E" w:rsidRDefault="00675A69" w:rsidP="00675A69">
      <w:pPr>
        <w:pStyle w:val="30"/>
      </w:pPr>
      <w:r>
        <w:rPr>
          <w:rFonts w:hint="eastAsia"/>
        </w:rPr>
        <w:t>2.2.2语音信号的预加重处理</w:t>
      </w:r>
    </w:p>
    <w:p w:rsidR="00675A69" w:rsidRDefault="00675A69" w:rsidP="00675A69">
      <w:r>
        <w:rPr>
          <w:rFonts w:hint="eastAsia"/>
        </w:rPr>
        <w:lastRenderedPageBreak/>
        <w:tab/>
      </w:r>
      <w:r w:rsidR="00FE7BB9">
        <w:rPr>
          <w:rFonts w:hint="eastAsia"/>
        </w:rPr>
        <w:t>由于语音信号的平均功率谱受到</w:t>
      </w:r>
      <w:r>
        <w:rPr>
          <w:rFonts w:hint="eastAsia"/>
        </w:rPr>
        <w:t>声门激励和口鼻辐射的影响，高频端大约在</w:t>
      </w:r>
      <w:r>
        <w:rPr>
          <w:rFonts w:hint="eastAsia"/>
        </w:rPr>
        <w:t>800Hz</w:t>
      </w:r>
      <w:r>
        <w:rPr>
          <w:rFonts w:hint="eastAsia"/>
        </w:rPr>
        <w:t>以上按</w:t>
      </w:r>
      <w:r>
        <w:rPr>
          <w:rFonts w:hint="eastAsia"/>
        </w:rPr>
        <w:t>6dB/</w:t>
      </w:r>
      <w:r>
        <w:rPr>
          <w:rFonts w:hint="eastAsia"/>
        </w:rPr>
        <w:t>倍频程跌落，所以在语音信号频谱中，频率越高相应的成分越小，</w:t>
      </w:r>
      <w:r w:rsidR="0095329E">
        <w:rPr>
          <w:rFonts w:hint="eastAsia"/>
        </w:rPr>
        <w:t>能量大部分集中在低频部分，这可能</w:t>
      </w:r>
      <w:r w:rsidR="0095329E" w:rsidRPr="0095329E">
        <w:rPr>
          <w:rFonts w:hint="eastAsia"/>
        </w:rPr>
        <w:t>造成高频部分的信噪比降低到不能容许的程度。为了抵消这种现象，需要在音频处理之前对信号进行预加重处理。</w:t>
      </w:r>
      <w:r w:rsidR="0095329E">
        <w:rPr>
          <w:rFonts w:hint="eastAsia"/>
        </w:rPr>
        <w:t>预加重的目的即提升高频部分的能量，使信号的功率谱变得平坦，即，高频部分和低频部分的信噪比一致。</w:t>
      </w:r>
    </w:p>
    <w:p w:rsidR="00FE7BB9" w:rsidRDefault="00FE7BB9" w:rsidP="00675A69">
      <w:r>
        <w:rPr>
          <w:rFonts w:hint="eastAsia"/>
        </w:rPr>
        <w:tab/>
      </w:r>
      <w:r>
        <w:rPr>
          <w:rFonts w:hint="eastAsia"/>
        </w:rPr>
        <w:t>通常使用有限冲击响应（</w:t>
      </w:r>
      <w:r>
        <w:rPr>
          <w:rFonts w:hint="eastAsia"/>
        </w:rPr>
        <w:t>FIR</w:t>
      </w:r>
      <w:r>
        <w:rPr>
          <w:rFonts w:hint="eastAsia"/>
        </w:rPr>
        <w:t>）滤波器来进行预加重：</w:t>
      </w:r>
    </w:p>
    <w:p w:rsidR="00C33826" w:rsidRDefault="00CA405B"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m:t>
          </m:r>
          <m:nary>
            <m:naryPr>
              <m:chr m:val="∑"/>
              <m:limLoc m:val="undOvr"/>
              <m:grow m:val="1"/>
              <m:ctrlPr>
                <w:rPr>
                  <w:rFonts w:ascii="Cambria Math" w:hAnsi="Cambria Math"/>
                </w:rPr>
              </m:ctrlPr>
            </m:naryPr>
            <m:sub>
              <m:r>
                <w:rPr>
                  <w:rFonts w:ascii="Cambria Math" w:hAnsi="Cambria Math"/>
                </w:rPr>
                <m:t>k=0</m:t>
              </m:r>
            </m:sub>
            <m:sup>
              <w:bookmarkStart w:id="2" w:name="OLE_LINK1"/>
              <w:bookmarkStart w:id="3" w:name="OLE_LINK2"/>
              <m:sSub>
                <m:sSubPr>
                  <m:ctrlPr>
                    <w:rPr>
                      <w:rFonts w:ascii="Cambria Math" w:hAnsi="Cambria Math"/>
                    </w:rPr>
                  </m:ctrlPr>
                </m:sSubPr>
                <m:e>
                  <m:r>
                    <w:rPr>
                      <w:rFonts w:ascii="Cambria Math" w:hAnsi="Cambria Math"/>
                    </w:rPr>
                    <m:t>N</m:t>
                  </m:r>
                </m:e>
                <m:sub>
                  <m:r>
                    <m:rPr>
                      <m:sty m:val="p"/>
                    </m:rPr>
                    <w:rPr>
                      <w:rFonts w:ascii="Cambria Math" w:hAnsi="Cambria Math"/>
                    </w:rPr>
                    <m:t>pre</m:t>
                  </m:r>
                </m:sub>
              </m:sSub>
              <w:bookmarkEnd w:id="2"/>
              <w:bookmarkEnd w:id="3"/>
            </m:sup>
            <m:e>
              <m:sSub>
                <m:sSubPr>
                  <m:ctrlPr>
                    <w:rPr>
                      <w:rFonts w:ascii="Cambria Math" w:hAnsi="Cambria Math"/>
                    </w:rPr>
                  </m:ctrlPr>
                </m:sSubPr>
                <m:e>
                  <m:r>
                    <w:rPr>
                      <w:rFonts w:ascii="Cambria Math" w:hAnsi="Cambria Math"/>
                    </w:rPr>
                    <m:t>α</m:t>
                  </m:r>
                </m:e>
                <m:sub>
                  <m:r>
                    <m:rPr>
                      <m:sty m:val="p"/>
                    </m:rPr>
                    <w:rPr>
                      <w:rFonts w:ascii="Cambria Math" w:hAnsi="Cambria Math"/>
                    </w:rPr>
                    <m:t>pre</m:t>
                  </m:r>
                </m:sub>
              </m:sSub>
              <m:r>
                <w:rPr>
                  <w:rFonts w:ascii="Cambria Math" w:hAnsi="Cambria Math"/>
                </w:rPr>
                <m:t>(k)</m:t>
              </m:r>
              <m:sSup>
                <m:sSupPr>
                  <m:ctrlPr>
                    <w:rPr>
                      <w:rFonts w:ascii="Cambria Math" w:hAnsi="Cambria Math"/>
                    </w:rPr>
                  </m:ctrlPr>
                </m:sSupPr>
                <m:e>
                  <m:r>
                    <w:rPr>
                      <w:rFonts w:ascii="Cambria Math" w:hAnsi="Cambria Math"/>
                    </w:rPr>
                    <m:t>z</m:t>
                  </m:r>
                </m:e>
                <m:sup>
                  <m:r>
                    <w:rPr>
                      <w:rFonts w:ascii="Cambria Math" w:hAnsi="Cambria Math"/>
                    </w:rPr>
                    <m:t>-k</m:t>
                  </m:r>
                </m:sup>
              </m:sSup>
            </m:e>
          </m:nary>
        </m:oMath>
      </m:oMathPara>
    </w:p>
    <w:p w:rsidR="00DF3D3B" w:rsidRDefault="00DF3D3B" w:rsidP="00DF3D3B">
      <w:pPr>
        <w:jc w:val="left"/>
      </w:pPr>
      <w:r>
        <w:rPr>
          <w:rFonts w:hint="eastAsia"/>
        </w:rPr>
        <w:tab/>
      </w:r>
      <w:r w:rsidR="00C33826">
        <w:rPr>
          <w:rFonts w:hint="eastAsia"/>
        </w:rPr>
        <w:t>用来预加重的滤波器一般取</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r>
          <w:rPr>
            <w:rFonts w:ascii="Cambria Math" w:hAnsi="Cambria Math"/>
          </w:rPr>
          <m:t>=</m:t>
        </m:r>
        <m:r>
          <m:rPr>
            <m:sty m:val="p"/>
          </m:rPr>
          <w:rPr>
            <w:rFonts w:ascii="Cambria Math" w:hAnsi="Cambria Math"/>
          </w:rPr>
          <m:t>1</m:t>
        </m:r>
      </m:oMath>
      <w:r w:rsidR="00C33826">
        <w:rPr>
          <w:rFonts w:hint="eastAsia"/>
        </w:rPr>
        <w:t>，即：</w:t>
      </w:r>
    </w:p>
    <w:p w:rsidR="00C33826" w:rsidRPr="00C33826" w:rsidRDefault="00CA405B"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(z)=1+</m:t>
          </m:r>
          <m:sSub>
            <m:sSubPr>
              <m:ctrlPr>
                <w:rPr>
                  <w:rFonts w:ascii="Cambria Math" w:hAnsi="Cambria Math"/>
                </w:rPr>
              </m:ctrlPr>
            </m:sSubPr>
            <m:e>
              <m:r>
                <w:rPr>
                  <w:rFonts w:ascii="Cambria Math" w:hAnsi="Cambria Math"/>
                </w:rPr>
                <m:t>α</m:t>
              </m:r>
            </m:e>
            <m:sub>
              <m:r>
                <m:rPr>
                  <m:sty m:val="p"/>
                </m:rPr>
                <w:rPr>
                  <w:rFonts w:ascii="Cambria Math" w:hAnsi="Cambria Math"/>
                </w:rPr>
                <m:t>pre</m:t>
              </m:r>
            </m:sub>
          </m:sSub>
          <m:sSup>
            <m:sSupPr>
              <m:ctrlPr>
                <w:rPr>
                  <w:rFonts w:ascii="Cambria Math" w:hAnsi="Cambria Math"/>
                </w:rPr>
              </m:ctrlPr>
            </m:sSupPr>
            <m:e>
              <m:r>
                <w:rPr>
                  <w:rFonts w:ascii="Cambria Math" w:hAnsi="Cambria Math"/>
                </w:rPr>
                <m:t>z</m:t>
              </m:r>
            </m:e>
            <m:sup>
              <m:r>
                <w:rPr>
                  <w:rFonts w:ascii="Cambria Math" w:hAnsi="Cambria Math"/>
                </w:rPr>
                <m:t>-1</m:t>
              </m:r>
            </m:sup>
          </m:sSup>
        </m:oMath>
      </m:oMathPara>
    </w:p>
    <w:p w:rsidR="00DF3D3B" w:rsidRDefault="00DF3D3B" w:rsidP="00DF3D3B">
      <w:pPr>
        <w:jc w:val="left"/>
      </w:pPr>
      <w:r>
        <w:rPr>
          <w:rFonts w:hint="eastAsia"/>
        </w:rPr>
        <w:tab/>
      </w:r>
      <w:r>
        <w:rPr>
          <w:rFonts w:hint="eastAsia"/>
        </w:rPr>
        <w:t>上式中</w:t>
      </w:r>
      <m:oMath>
        <m:sSub>
          <m:sSubPr>
            <m:ctrlPr>
              <w:rPr>
                <w:rFonts w:ascii="Cambria Math" w:hAnsi="Cambria Math"/>
              </w:rPr>
            </m:ctrlPr>
          </m:sSubPr>
          <m:e>
            <m:r>
              <w:rPr>
                <w:rFonts w:ascii="Cambria Math" w:hAnsi="Cambria Math"/>
              </w:rPr>
              <m:t>α</m:t>
            </m:r>
          </m:e>
          <m:sub>
            <m:r>
              <m:rPr>
                <m:sty m:val="p"/>
              </m:rPr>
              <w:rPr>
                <w:rFonts w:ascii="Cambria Math" w:hAnsi="Cambria Math"/>
              </w:rPr>
              <m:t>pre</m:t>
            </m:r>
          </m:sub>
        </m:sSub>
      </m:oMath>
      <w:r>
        <w:rPr>
          <w:rFonts w:hint="eastAsia"/>
        </w:rPr>
        <w:t>通常的取值范围为</w:t>
      </w:r>
      <w:r>
        <w:rPr>
          <w:rFonts w:hint="eastAsia"/>
        </w:rPr>
        <w:t>[-0.1</w:t>
      </w:r>
      <w:r>
        <w:rPr>
          <w:rFonts w:hint="eastAsia"/>
        </w:rPr>
        <w:t>，</w:t>
      </w:r>
      <w:r>
        <w:rPr>
          <w:rFonts w:hint="eastAsia"/>
        </w:rPr>
        <w:t>-0.4]</w:t>
      </w:r>
      <w:r>
        <w:rPr>
          <w:rFonts w:hint="eastAsia"/>
        </w:rPr>
        <w:t>。</w:t>
      </w:r>
    </w:p>
    <w:p w:rsidR="006911BC" w:rsidRDefault="006911BC" w:rsidP="00DF3D3B">
      <w:pPr>
        <w:jc w:val="left"/>
      </w:pPr>
      <w:r>
        <w:rPr>
          <w:rFonts w:hint="eastAsia"/>
        </w:rPr>
        <w:tab/>
      </w:r>
      <w:r>
        <w:rPr>
          <w:rFonts w:hint="eastAsia"/>
        </w:rPr>
        <w:t>上述高通滤波器的幅频特性和相频特性曲线如下所示：</w:t>
      </w:r>
    </w:p>
    <w:tbl>
      <w:tblPr>
        <w:tblStyle w:val="ad"/>
        <w:tblW w:w="11766" w:type="dxa"/>
        <w:tblInd w:w="-1644"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766"/>
      </w:tblGrid>
      <w:tr w:rsidR="006911BC" w:rsidTr="00AD4F33">
        <w:trPr>
          <w:trHeight w:val="5977"/>
        </w:trPr>
        <w:tc>
          <w:tcPr>
            <w:tcW w:w="11766" w:type="dxa"/>
            <w:tcBorders>
              <w:top w:val="nil"/>
              <w:left w:val="nil"/>
              <w:bottom w:val="nil"/>
              <w:right w:val="nil"/>
            </w:tcBorders>
          </w:tcPr>
          <w:p w:rsidR="006911BC" w:rsidRDefault="006911BC" w:rsidP="006911BC">
            <w:pPr>
              <w:jc w:val="center"/>
            </w:pPr>
            <w:r>
              <w:rPr>
                <w:noProof/>
                <w:color w:val="FF0000"/>
              </w:rPr>
              <w:drawing>
                <wp:inline distT="0" distB="0" distL="0" distR="0" wp14:anchorId="0E190C39" wp14:editId="71F6AC9D">
                  <wp:extent cx="6219646" cy="3339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631" cy="3349599"/>
                          </a:xfrm>
                          <a:prstGeom prst="rect">
                            <a:avLst/>
                          </a:prstGeom>
                          <a:noFill/>
                          <a:ln>
                            <a:noFill/>
                          </a:ln>
                        </pic:spPr>
                      </pic:pic>
                    </a:graphicData>
                  </a:graphic>
                </wp:inline>
              </w:drawing>
            </w:r>
          </w:p>
          <w:p w:rsidR="0045691E" w:rsidRDefault="0045691E" w:rsidP="006911BC">
            <w:pPr>
              <w:jc w:val="center"/>
            </w:pPr>
            <w:r>
              <w:rPr>
                <w:rFonts w:hint="eastAsia"/>
              </w:rPr>
              <w:t>图</w:t>
            </w:r>
            <w:r>
              <w:rPr>
                <w:rFonts w:hint="eastAsia"/>
              </w:rPr>
              <w:t xml:space="preserve"> 2.1 </w:t>
            </w:r>
            <w:r>
              <w:rPr>
                <w:rFonts w:hint="eastAsia"/>
              </w:rPr>
              <w:t>高通滤波器响应曲线</w:t>
            </w:r>
          </w:p>
        </w:tc>
      </w:tr>
    </w:tbl>
    <w:p w:rsidR="006911BC" w:rsidRDefault="006911BC" w:rsidP="00DF3D3B">
      <w:pPr>
        <w:jc w:val="left"/>
      </w:pPr>
    </w:p>
    <w:p w:rsidR="00E0039C" w:rsidRDefault="00E0039C" w:rsidP="00DF3D3B">
      <w:pPr>
        <w:jc w:val="left"/>
      </w:pPr>
      <w:r>
        <w:rPr>
          <w:rFonts w:hint="eastAsia"/>
        </w:rPr>
        <w:tab/>
      </w:r>
      <w:r>
        <w:rPr>
          <w:rFonts w:hint="eastAsia"/>
        </w:rPr>
        <w:t>预加重前后的一段语音对比</w:t>
      </w:r>
      <w:r w:rsidR="00AD4F33">
        <w:rPr>
          <w:rFonts w:hint="eastAsia"/>
        </w:rPr>
        <w:t>：</w:t>
      </w:r>
    </w:p>
    <w:tbl>
      <w:tblPr>
        <w:tblStyle w:val="ad"/>
        <w:tblW w:w="11765" w:type="dxa"/>
        <w:tblInd w:w="-1644" w:type="dxa"/>
        <w:tblLook w:val="04A0" w:firstRow="1" w:lastRow="0" w:firstColumn="1" w:lastColumn="0" w:noHBand="0" w:noVBand="1"/>
      </w:tblPr>
      <w:tblGrid>
        <w:gridCol w:w="11765"/>
      </w:tblGrid>
      <w:tr w:rsidR="00AD4F33" w:rsidTr="00AD4F33">
        <w:tc>
          <w:tcPr>
            <w:tcW w:w="11765" w:type="dxa"/>
            <w:tcBorders>
              <w:top w:val="nil"/>
              <w:left w:val="nil"/>
              <w:bottom w:val="nil"/>
              <w:right w:val="nil"/>
            </w:tcBorders>
          </w:tcPr>
          <w:p w:rsidR="00AD4F33" w:rsidRDefault="00AD4F33" w:rsidP="009476F9">
            <w:pPr>
              <w:jc w:val="center"/>
            </w:pPr>
            <w:r>
              <w:rPr>
                <w:rFonts w:hint="eastAsia"/>
                <w:noProof/>
              </w:rPr>
              <w:lastRenderedPageBreak/>
              <w:drawing>
                <wp:inline distT="0" distB="0" distL="0" distR="0" wp14:anchorId="1F48EEEF" wp14:editId="4C030FE1">
                  <wp:extent cx="6674400" cy="321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4400" cy="3211200"/>
                          </a:xfrm>
                          <a:prstGeom prst="rect">
                            <a:avLst/>
                          </a:prstGeom>
                          <a:noFill/>
                          <a:ln>
                            <a:noFill/>
                          </a:ln>
                        </pic:spPr>
                      </pic:pic>
                    </a:graphicData>
                  </a:graphic>
                </wp:inline>
              </w:drawing>
            </w:r>
          </w:p>
          <w:p w:rsidR="0045691E" w:rsidRPr="00AD4F33" w:rsidRDefault="0045691E" w:rsidP="009476F9">
            <w:pPr>
              <w:jc w:val="center"/>
            </w:pPr>
            <w:r>
              <w:rPr>
                <w:rFonts w:hint="eastAsia"/>
              </w:rPr>
              <w:t>图</w:t>
            </w:r>
            <w:r>
              <w:rPr>
                <w:rFonts w:hint="eastAsia"/>
              </w:rPr>
              <w:t xml:space="preserve"> 2.2 </w:t>
            </w:r>
            <w:r>
              <w:rPr>
                <w:rFonts w:hint="eastAsia"/>
              </w:rPr>
              <w:t>高频提升前后时域的变化</w:t>
            </w:r>
          </w:p>
        </w:tc>
      </w:tr>
      <w:tr w:rsidR="00E0039C" w:rsidTr="00AD4F33">
        <w:tblPrEx>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PrEx>
        <w:tc>
          <w:tcPr>
            <w:tcW w:w="11765" w:type="dxa"/>
            <w:tcBorders>
              <w:top w:val="nil"/>
              <w:left w:val="nil"/>
              <w:bottom w:val="nil"/>
              <w:right w:val="nil"/>
            </w:tcBorders>
          </w:tcPr>
          <w:p w:rsidR="00E0039C" w:rsidRDefault="00E0039C" w:rsidP="00E0039C">
            <w:pPr>
              <w:jc w:val="center"/>
              <w:rPr>
                <w:color w:val="FF0000"/>
              </w:rPr>
            </w:pPr>
            <w:r>
              <w:rPr>
                <w:noProof/>
              </w:rPr>
              <w:drawing>
                <wp:inline distT="0" distB="0" distL="0" distR="0" wp14:anchorId="2C850866" wp14:editId="06A00CD8">
                  <wp:extent cx="6584400" cy="316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4400" cy="3164400"/>
                          </a:xfrm>
                          <a:prstGeom prst="rect">
                            <a:avLst/>
                          </a:prstGeom>
                          <a:noFill/>
                          <a:ln>
                            <a:noFill/>
                          </a:ln>
                        </pic:spPr>
                      </pic:pic>
                    </a:graphicData>
                  </a:graphic>
                </wp:inline>
              </w:drawing>
            </w:r>
          </w:p>
          <w:p w:rsidR="0045691E" w:rsidRPr="0045691E" w:rsidRDefault="0045691E" w:rsidP="00E0039C">
            <w:pPr>
              <w:jc w:val="center"/>
            </w:pPr>
            <w:r w:rsidRPr="0045691E">
              <w:rPr>
                <w:rFonts w:hint="eastAsia"/>
              </w:rPr>
              <w:t>图</w:t>
            </w:r>
            <w:r w:rsidRPr="0045691E">
              <w:rPr>
                <w:rFonts w:hint="eastAsia"/>
              </w:rPr>
              <w:t xml:space="preserve"> </w:t>
            </w:r>
            <w:r>
              <w:rPr>
                <w:rFonts w:hint="eastAsia"/>
              </w:rPr>
              <w:t xml:space="preserve">2.3 </w:t>
            </w:r>
            <w:r>
              <w:rPr>
                <w:rFonts w:hint="eastAsia"/>
              </w:rPr>
              <w:t>高频提升前后频域的变化</w:t>
            </w:r>
          </w:p>
        </w:tc>
      </w:tr>
    </w:tbl>
    <w:p w:rsidR="006911BC" w:rsidRDefault="006E6DCC" w:rsidP="006E6DCC">
      <w:pPr>
        <w:pStyle w:val="30"/>
      </w:pPr>
      <w:r>
        <w:rPr>
          <w:rFonts w:hint="eastAsia"/>
        </w:rPr>
        <w:t>2.2.3</w:t>
      </w:r>
      <w:r w:rsidR="00C0792A">
        <w:rPr>
          <w:rFonts w:hint="eastAsia"/>
        </w:rPr>
        <w:t>语音信号的</w:t>
      </w:r>
      <w:r>
        <w:rPr>
          <w:rFonts w:hint="eastAsia"/>
        </w:rPr>
        <w:t>加窗分帧</w:t>
      </w:r>
    </w:p>
    <w:p w:rsidR="006E6DCC" w:rsidRDefault="006E6DCC" w:rsidP="006E6DCC">
      <w:r>
        <w:rPr>
          <w:rFonts w:hint="eastAsia"/>
        </w:rPr>
        <w:tab/>
      </w:r>
      <w:r>
        <w:rPr>
          <w:rFonts w:hint="eastAsia"/>
        </w:rPr>
        <w:t>语音信号是</w:t>
      </w:r>
      <w:r w:rsidR="00F77E8B">
        <w:rPr>
          <w:rFonts w:hint="eastAsia"/>
        </w:rPr>
        <w:t>时变</w:t>
      </w:r>
      <w:r>
        <w:rPr>
          <w:rFonts w:hint="eastAsia"/>
        </w:rPr>
        <w:t>非平稳信号</w:t>
      </w:r>
      <w:r w:rsidR="00F77E8B">
        <w:rPr>
          <w:rFonts w:hint="eastAsia"/>
        </w:rPr>
        <w:t>，然而，</w:t>
      </w:r>
      <w:r>
        <w:rPr>
          <w:rFonts w:hint="eastAsia"/>
        </w:rPr>
        <w:t>根据人声的产生机理，</w:t>
      </w:r>
      <w:r w:rsidR="00F77E8B">
        <w:rPr>
          <w:rFonts w:hint="eastAsia"/>
        </w:rPr>
        <w:t>在一段较短的时间内（一般认为</w:t>
      </w:r>
      <w:r w:rsidR="00F77E8B">
        <w:rPr>
          <w:rFonts w:hint="eastAsia"/>
        </w:rPr>
        <w:t>10ms-30ms</w:t>
      </w:r>
      <w:r w:rsidR="00F77E8B">
        <w:rPr>
          <w:rFonts w:hint="eastAsia"/>
        </w:rPr>
        <w:t>）语音信号特性基本保持不变，因此，可以认为语音信号具有短时平稳性。基于以上考虑，我们可以对信号进行分帧处理以提取出信号的短时特性。</w:t>
      </w:r>
    </w:p>
    <w:p w:rsidR="00F77E8B" w:rsidRDefault="00F77E8B" w:rsidP="006E6DCC">
      <w:r>
        <w:rPr>
          <w:rFonts w:hint="eastAsia"/>
        </w:rPr>
        <w:lastRenderedPageBreak/>
        <w:tab/>
      </w:r>
      <w:r>
        <w:rPr>
          <w:rFonts w:hint="eastAsia"/>
        </w:rPr>
        <w:t>语音的分帧是采用可移动的窗对原信号进行加权实现的。为了使相邻帧之间变化不太大，可以使相邻帧之间具有</w:t>
      </w:r>
      <w:r>
        <w:rPr>
          <w:rFonts w:hint="eastAsia"/>
        </w:rPr>
        <w:t>1/2</w:t>
      </w:r>
      <w:r>
        <w:rPr>
          <w:rFonts w:hint="eastAsia"/>
        </w:rPr>
        <w:t>到</w:t>
      </w:r>
      <w:r>
        <w:rPr>
          <w:rFonts w:hint="eastAsia"/>
        </w:rPr>
        <w:t>1/3</w:t>
      </w:r>
      <w:r>
        <w:rPr>
          <w:rFonts w:hint="eastAsia"/>
        </w:rPr>
        <w:t>左右的重叠。</w:t>
      </w:r>
    </w:p>
    <w:p w:rsidR="0045691E" w:rsidRDefault="0045691E" w:rsidP="006E6DCC">
      <w:r>
        <w:rPr>
          <w:rFonts w:hint="eastAsia"/>
        </w:rPr>
        <w:tab/>
      </w:r>
      <w:r>
        <w:rPr>
          <w:rFonts w:hint="eastAsia"/>
        </w:rPr>
        <w:t>常用的窗函数有矩形窗、</w:t>
      </w:r>
      <w:r w:rsidR="00664837">
        <w:rPr>
          <w:rFonts w:hint="eastAsia"/>
        </w:rPr>
        <w:t>Han</w:t>
      </w:r>
      <w:r>
        <w:rPr>
          <w:rFonts w:hint="eastAsia"/>
        </w:rPr>
        <w:t>窗、</w:t>
      </w:r>
      <w:r>
        <w:rPr>
          <w:rFonts w:hint="eastAsia"/>
        </w:rPr>
        <w:t>Hamming</w:t>
      </w:r>
      <w:r>
        <w:rPr>
          <w:rFonts w:hint="eastAsia"/>
        </w:rPr>
        <w:t>窗、</w:t>
      </w:r>
      <w:r>
        <w:rPr>
          <w:rFonts w:hint="eastAsia"/>
        </w:rPr>
        <w:t>Blackman</w:t>
      </w:r>
      <w:r>
        <w:rPr>
          <w:rFonts w:hint="eastAsia"/>
        </w:rPr>
        <w:t>窗、</w:t>
      </w:r>
      <w:r>
        <w:rPr>
          <w:rFonts w:hint="eastAsia"/>
        </w:rPr>
        <w:t>Bartlett</w:t>
      </w:r>
      <w:r>
        <w:rPr>
          <w:rFonts w:hint="eastAsia"/>
        </w:rPr>
        <w:t>窗等，各窗的时域频域特性如下图所示。</w:t>
      </w:r>
    </w:p>
    <w:p w:rsidR="0045691E" w:rsidRDefault="0045691E" w:rsidP="0045691E">
      <w:pPr>
        <w:jc w:val="center"/>
      </w:pPr>
      <w:r>
        <w:rPr>
          <w:noProof/>
        </w:rPr>
        <w:drawing>
          <wp:inline distT="0" distB="0" distL="0" distR="0" wp14:anchorId="45198180" wp14:editId="7E89ECD4">
            <wp:extent cx="4572000" cy="1906438"/>
            <wp:effectExtent l="0" t="0" r="0" b="0"/>
            <wp:docPr id="20" name="图片 20" descr="http://upload.wikimedia.org/wikipedia/commons/thumb/6/6a/Window_function_and_frequency_response_-_Rectangular.svg/480px-Window_function_and_frequency_response_-_Rectangul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6/6a/Window_function_and_frequency_response_-_Rectangular.svg/480px-Window_function_and_frequency_response_-_Rectangular.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06438"/>
                    </a:xfrm>
                    <a:prstGeom prst="rect">
                      <a:avLst/>
                    </a:prstGeom>
                    <a:noFill/>
                    <a:ln>
                      <a:noFill/>
                    </a:ln>
                  </pic:spPr>
                </pic:pic>
              </a:graphicData>
            </a:graphic>
          </wp:inline>
        </w:drawing>
      </w:r>
    </w:p>
    <w:p w:rsidR="0045691E" w:rsidRDefault="0045691E" w:rsidP="0045691E">
      <w:pPr>
        <w:jc w:val="center"/>
      </w:pPr>
      <w:r>
        <w:rPr>
          <w:rFonts w:hint="eastAsia"/>
        </w:rPr>
        <w:t>图</w:t>
      </w:r>
      <w:r>
        <w:rPr>
          <w:rFonts w:hint="eastAsia"/>
        </w:rPr>
        <w:t xml:space="preserve"> 2.4 </w:t>
      </w:r>
      <w:r>
        <w:rPr>
          <w:rFonts w:hint="eastAsia"/>
        </w:rPr>
        <w:t>矩形窗</w:t>
      </w:r>
    </w:p>
    <w:p w:rsidR="00664837" w:rsidRDefault="00664837" w:rsidP="0045691E">
      <w:pPr>
        <w:jc w:val="center"/>
      </w:pPr>
      <w:r>
        <w:rPr>
          <w:noProof/>
        </w:rPr>
        <w:drawing>
          <wp:inline distT="0" distB="0" distL="0" distR="0" wp14:anchorId="0C4F7F59" wp14:editId="60D5363F">
            <wp:extent cx="4572000" cy="1908000"/>
            <wp:effectExtent l="0" t="0" r="0" b="0"/>
            <wp:docPr id="21" name="图片 21" descr="http://upload.wikimedia.org/wikipedia/commons/thumb/b/b3/Window_function_and_frequency_response_-_Hann.svg/480px-Window_function_and_frequency_response_-_Han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3/Window_function_and_frequency_response_-_Hann.svg/480px-Window_function_and_frequency_response_-_Hann.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664837" w:rsidRDefault="00664837" w:rsidP="0045691E">
      <w:pPr>
        <w:jc w:val="center"/>
      </w:pPr>
      <w:r>
        <w:rPr>
          <w:rFonts w:hint="eastAsia"/>
        </w:rPr>
        <w:t>图</w:t>
      </w:r>
      <w:r>
        <w:rPr>
          <w:rFonts w:hint="eastAsia"/>
        </w:rPr>
        <w:t>2.5 Hann</w:t>
      </w:r>
      <w:r>
        <w:rPr>
          <w:rFonts w:hint="eastAsia"/>
        </w:rPr>
        <w:t>窗</w:t>
      </w:r>
    </w:p>
    <w:p w:rsidR="00664837" w:rsidRDefault="00664837" w:rsidP="0045691E">
      <w:pPr>
        <w:jc w:val="center"/>
      </w:pPr>
      <w:r>
        <w:rPr>
          <w:noProof/>
        </w:rPr>
        <w:drawing>
          <wp:inline distT="0" distB="0" distL="0" distR="0" wp14:anchorId="6E8F0293" wp14:editId="7F62AC9F">
            <wp:extent cx="4572000" cy="1908000"/>
            <wp:effectExtent l="0" t="0" r="0" b="0"/>
            <wp:docPr id="22" name="图片 22" descr="http://upload.wikimedia.org/wikipedia/commons/thumb/3/38/Window_function_and_frequency_response_-_Blackman.svg/480px-Window_function_and_frequency_response_-_Blackm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3/38/Window_function_and_frequency_response_-_Blackman.svg/480px-Window_function_and_frequency_response_-_Blackma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2.6 Blackman</w:t>
      </w:r>
      <w:r>
        <w:rPr>
          <w:rFonts w:hint="eastAsia"/>
        </w:rPr>
        <w:t>窗</w:t>
      </w:r>
    </w:p>
    <w:p w:rsidR="00267741" w:rsidRDefault="00267741" w:rsidP="0045691E">
      <w:pPr>
        <w:jc w:val="center"/>
      </w:pPr>
      <w:r>
        <w:rPr>
          <w:noProof/>
        </w:rPr>
        <w:lastRenderedPageBreak/>
        <w:drawing>
          <wp:inline distT="0" distB="0" distL="0" distR="0" wp14:anchorId="07854D45" wp14:editId="1FF20D23">
            <wp:extent cx="4572000" cy="1908000"/>
            <wp:effectExtent l="0" t="0" r="0" b="0"/>
            <wp:docPr id="23" name="图片 23" descr="http://upload.wikimedia.org/wikipedia/commons/thumb/5/5b/Window_function_and_frequency_response_-_Triangular.svg/480px-Window_function_and_frequency_response_-_Triangular.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5/5b/Window_function_and_frequency_response_-_Triangular.svg/480px-Window_function_and_frequency_response_-_Triangular.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2.7  Bartlett</w:t>
      </w:r>
      <w:r>
        <w:rPr>
          <w:rFonts w:hint="eastAsia"/>
        </w:rPr>
        <w:t>窗（三角形窗）</w:t>
      </w:r>
    </w:p>
    <w:p w:rsidR="00267741" w:rsidRDefault="00267741" w:rsidP="0045691E">
      <w:pPr>
        <w:jc w:val="center"/>
      </w:pPr>
      <w:r>
        <w:rPr>
          <w:noProof/>
        </w:rPr>
        <w:drawing>
          <wp:inline distT="0" distB="0" distL="0" distR="0" wp14:anchorId="23EEAC9E" wp14:editId="1660E605">
            <wp:extent cx="4572000" cy="1908000"/>
            <wp:effectExtent l="0" t="0" r="0" b="0"/>
            <wp:docPr id="24" name="图片 24" descr="http://upload.wikimedia.org/wikipedia/commons/thumb/7/76/Window_function_and_frequency_response_-_Hamming_%28alpha_%3D_0.53836%29.svg/480px-Window_function_and_frequency_response_-_Hamming_%28alpha_%3D_0.53836%29.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7/76/Window_function_and_frequency_response_-_Hamming_%28alpha_%3D_0.53836%29.svg/480px-Window_function_and_frequency_response_-_Hamming_%28alpha_%3D_0.53836%29.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2.8 Hamming</w:t>
      </w:r>
      <w:r>
        <w:rPr>
          <w:rFonts w:hint="eastAsia"/>
        </w:rPr>
        <w:t>窗</w:t>
      </w:r>
    </w:p>
    <w:p w:rsidR="00267741" w:rsidRDefault="00267741" w:rsidP="00267741">
      <w:pPr>
        <w:jc w:val="left"/>
      </w:pPr>
      <w:r>
        <w:rPr>
          <w:rFonts w:hint="eastAsia"/>
        </w:rPr>
        <w:tab/>
      </w:r>
      <w:r>
        <w:rPr>
          <w:rFonts w:hint="eastAsia"/>
        </w:rPr>
        <w:t>信号分帧的图示如下：</w:t>
      </w:r>
    </w:p>
    <w:p w:rsidR="00C0792A" w:rsidRDefault="00C0792A" w:rsidP="00C0792A">
      <w:pPr>
        <w:jc w:val="center"/>
      </w:pPr>
      <w:r>
        <w:object w:dxaOrig="5948" w:dyaOrig="2457">
          <v:shape id="_x0000_i1026" type="#_x0000_t75" style="width:298.05pt;height:123.05pt" o:ole="">
            <v:imagedata r:id="rId19" o:title=""/>
          </v:shape>
          <o:OLEObject Type="Embed" ProgID="Visio.Drawing.11" ShapeID="_x0000_i1026" DrawAspect="Content" ObjectID="_1432211785" r:id="rId20"/>
        </w:object>
      </w:r>
    </w:p>
    <w:p w:rsidR="000554E7" w:rsidRDefault="000554E7" w:rsidP="000554E7">
      <w:pPr>
        <w:pStyle w:val="a0"/>
      </w:pPr>
      <w:r>
        <w:rPr>
          <w:rFonts w:hint="eastAsia"/>
        </w:rPr>
        <w:t>2.3</w:t>
      </w:r>
      <w:r w:rsidR="00A83DC8">
        <w:rPr>
          <w:rFonts w:hint="eastAsia"/>
        </w:rPr>
        <w:t>语音信号的短时分析</w:t>
      </w:r>
    </w:p>
    <w:p w:rsidR="002C5F69" w:rsidRDefault="002C5F69" w:rsidP="002C5F69">
      <w:r>
        <w:rPr>
          <w:rFonts w:hint="eastAsia"/>
        </w:rPr>
        <w:tab/>
      </w:r>
      <w:r>
        <w:rPr>
          <w:rFonts w:hint="eastAsia"/>
        </w:rPr>
        <w:t>语音信号分帧之后，根据它的短时平稳性，可以对某时刻的帧进行短时分析，得到语音信号在那个时刻的特性参数。语音信号的短时特性参数包括短时平均</w:t>
      </w:r>
      <w:r w:rsidR="00972BB9">
        <w:rPr>
          <w:rFonts w:hint="eastAsia"/>
        </w:rPr>
        <w:t>幅度、短时平均</w:t>
      </w:r>
      <w:r>
        <w:rPr>
          <w:rFonts w:hint="eastAsia"/>
        </w:rPr>
        <w:t>能量、短时过零率。</w:t>
      </w:r>
    </w:p>
    <w:p w:rsidR="002C5F69" w:rsidRDefault="002C5F69" w:rsidP="002C5F69">
      <w:pPr>
        <w:pStyle w:val="30"/>
      </w:pPr>
      <w:r>
        <w:rPr>
          <w:rFonts w:hint="eastAsia"/>
        </w:rPr>
        <w:t>2.3.1</w:t>
      </w:r>
      <w:r w:rsidR="00972BB9">
        <w:rPr>
          <w:rFonts w:hint="eastAsia"/>
        </w:rPr>
        <w:t>短时平均能量和短时平均幅度</w:t>
      </w:r>
    </w:p>
    <w:p w:rsidR="002C5F69" w:rsidRDefault="002C5F69" w:rsidP="002C5F69">
      <w:r>
        <w:rPr>
          <w:rFonts w:hint="eastAsia"/>
        </w:rPr>
        <w:lastRenderedPageBreak/>
        <w:tab/>
      </w:r>
      <w:r w:rsidR="00972BB9">
        <w:rPr>
          <w:rFonts w:hint="eastAsia"/>
        </w:rPr>
        <w:t>一段语音中，清音和浊音之间的能量差别极其显著，因此，可以利用这一点来描述语音的清浊特征变化。</w:t>
      </w:r>
      <w:r w:rsidR="001063C6">
        <w:rPr>
          <w:rFonts w:hint="eastAsia"/>
        </w:rPr>
        <w:t>人耳对于能量的直观感受就是音量，这一点可以利用一帧内各点的幅值来计算。</w:t>
      </w:r>
    </w:p>
    <w:p w:rsidR="001063C6" w:rsidRDefault="001063C6" w:rsidP="002C5F69">
      <w:r>
        <w:rPr>
          <w:rFonts w:hint="eastAsia"/>
        </w:rPr>
        <w:tab/>
      </w:r>
      <w:r>
        <w:rPr>
          <w:rFonts w:hint="eastAsia"/>
        </w:rPr>
        <w:t>具体来讲，有两种计算方法：</w:t>
      </w:r>
    </w:p>
    <w:p w:rsidR="001063C6" w:rsidRDefault="001063C6" w:rsidP="001063C6">
      <w:pPr>
        <w:pStyle w:val="a4"/>
        <w:numPr>
          <w:ilvl w:val="0"/>
          <w:numId w:val="4"/>
        </w:numPr>
        <w:ind w:firstLineChars="0"/>
      </w:pPr>
      <w:r>
        <w:rPr>
          <w:rFonts w:hint="eastAsia"/>
        </w:rPr>
        <w:t>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p>
    <w:bookmarkStart w:id="4" w:name="OLE_LINK15"/>
    <w:bookmarkStart w:id="5" w:name="OLE_LINK16"/>
    <w:p w:rsidR="001063C6" w:rsidRPr="00E61A88" w:rsidRDefault="00CA405B" w:rsidP="001063C6">
      <w:pPr>
        <w:pStyle w:val="a4"/>
        <w:ind w:left="720"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n</m:t>
              </m:r>
            </m:sub>
          </m:sSub>
          <w:bookmarkEnd w:id="4"/>
          <w:bookmarkEnd w:id="5"/>
          <m:r>
            <w:rPr>
              <w:rFonts w:ascii="Cambria Math" w:hAnsi="Cambria Math"/>
            </w:rPr>
            <m:t>=10*</m:t>
          </m:r>
          <m:r>
            <m:rPr>
              <m:sty m:val="p"/>
            </m:rPr>
            <w:rPr>
              <w:rFonts w:ascii="Cambria Math" w:hAnsi="Cambria Math"/>
            </w:rPr>
            <m:t>log{</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sSup>
                <m:sSupPr>
                  <m:ctrlPr>
                    <w:rPr>
                      <w:rFonts w:ascii="Cambria Math" w:hAnsi="Cambria Math"/>
                    </w:rPr>
                  </m:ctrlPr>
                </m:sSupPr>
                <m:e>
                  <m:r>
                    <w:rPr>
                      <w:rFonts w:ascii="Cambria Math" w:hAnsi="Cambria Math"/>
                    </w:rPr>
                    <m:t>[x⁡(m)w⁡(n-m)]</m:t>
                  </m:r>
                </m:e>
                <m:sup>
                  <m:r>
                    <w:rPr>
                      <w:rFonts w:ascii="Cambria Math" w:hAnsi="Cambria Math"/>
                    </w:rPr>
                    <m:t>2</m:t>
                  </m:r>
                </m:sup>
              </m:sSup>
            </m:e>
          </m:nary>
          <m:r>
            <m:rPr>
              <m:sty m:val="p"/>
            </m:rPr>
            <w:rPr>
              <w:rFonts w:ascii="Cambria Math" w:hAnsi="Cambria Math"/>
            </w:rPr>
            <m:t>}</m:t>
          </m:r>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pStyle w:val="a4"/>
        <w:numPr>
          <w:ilvl w:val="0"/>
          <w:numId w:val="4"/>
        </w:numPr>
        <w:ind w:firstLineChars="0"/>
      </w:pPr>
      <w:bookmarkStart w:id="6" w:name="OLE_LINK17"/>
      <w:bookmarkStart w:id="7" w:name="OLE_LINK18"/>
      <w:r>
        <w:rPr>
          <w:rFonts w:hint="eastAsia"/>
        </w:rPr>
        <w:t>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p>
    <w:bookmarkEnd w:id="6"/>
    <w:bookmarkEnd w:id="7"/>
    <w:p w:rsidR="00E61A88" w:rsidRPr="00E61A88" w:rsidRDefault="00CA405B" w:rsidP="00E61A88">
      <w:pPr>
        <w:jc w:val="center"/>
      </w:pPr>
      <m:oMathPara>
        <m:oMath>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r>
                <w:rPr>
                  <w:rFonts w:ascii="Cambria Math" w:hAnsi="Cambria Math"/>
                </w:rPr>
                <m:t>|x⁡(n)|w⁡(n-m)</m:t>
              </m:r>
            </m:e>
          </m:nary>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ind w:firstLine="420"/>
        <w:jc w:val="left"/>
      </w:pPr>
      <w:r>
        <w:rPr>
          <w:rFonts w:hint="eastAsia"/>
        </w:rPr>
        <w:t>两种方法相比，短时平均能量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更加符合人耳的主观听觉感受，得到的结果以分贝为单位，但是计算复杂，在定点实现时容易溢出，适宜于高性能计算平台如</w:t>
      </w:r>
      <w:r>
        <w:rPr>
          <w:rFonts w:hint="eastAsia"/>
        </w:rPr>
        <w:t>PC</w:t>
      </w:r>
      <w:r>
        <w:rPr>
          <w:rFonts w:hint="eastAsia"/>
        </w:rPr>
        <w:t>。而短时平均幅度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r>
        <w:rPr>
          <w:rFonts w:hint="eastAsia"/>
        </w:rPr>
        <w:t>用绝对值之和代替了平方和并未取对数，计算简单，适宜于低性能计算平台如微型芯片。</w:t>
      </w:r>
    </w:p>
    <w:p w:rsidR="00136FA9" w:rsidRDefault="00136FA9" w:rsidP="00136FA9">
      <w:pPr>
        <w:pStyle w:val="30"/>
      </w:pPr>
      <w:r>
        <w:rPr>
          <w:rFonts w:hint="eastAsia"/>
        </w:rPr>
        <w:t>2.3.2短时平均过零率</w:t>
      </w:r>
    </w:p>
    <w:p w:rsidR="00943969" w:rsidRDefault="00136FA9" w:rsidP="00943969">
      <w:pPr>
        <w:jc w:val="left"/>
      </w:pPr>
      <w:r>
        <w:rPr>
          <w:rFonts w:hint="eastAsia"/>
        </w:rPr>
        <w:tab/>
      </w:r>
      <w:r w:rsidRPr="00136FA9">
        <w:rPr>
          <w:rFonts w:hint="eastAsia"/>
        </w:rPr>
        <w:t>短时平均过零率</w:t>
      </w:r>
      <w:r w:rsidR="00943969">
        <w:rPr>
          <w:rFonts w:hint="eastAsia"/>
        </w:rPr>
        <w:t>（</w:t>
      </w:r>
      <w:r w:rsidR="00943969">
        <w:rPr>
          <w:rFonts w:hint="eastAsia"/>
        </w:rPr>
        <w:t>Zero Crossing Rate</w:t>
      </w:r>
      <w:r w:rsidR="00943969">
        <w:rPr>
          <w:rFonts w:hint="eastAsia"/>
        </w:rPr>
        <w:t>）是在每帧信号中，语音信号通过零电平点的次数。</w:t>
      </w:r>
    </w:p>
    <w:p w:rsidR="00943969" w:rsidRDefault="00943969" w:rsidP="00943969">
      <w:pPr>
        <w:jc w:val="left"/>
      </w:pPr>
      <w:r>
        <w:rPr>
          <w:rFonts w:hint="eastAsia"/>
        </w:rPr>
        <w:tab/>
      </w:r>
      <w:r>
        <w:rPr>
          <w:rFonts w:hint="eastAsia"/>
        </w:rPr>
        <w:t>短时平均过零率</w:t>
      </w:r>
      <m:oMath>
        <m:sSub>
          <m:sSubPr>
            <m:ctrlPr>
              <w:rPr>
                <w:rFonts w:ascii="Cambria Math" w:hAnsi="Cambria Math"/>
              </w:rPr>
            </m:ctrlPr>
          </m:sSubPr>
          <m:e>
            <m:r>
              <w:rPr>
                <w:rFonts w:ascii="Cambria Math" w:hAnsi="Cambria Math"/>
              </w:rPr>
              <m:t>Z</m:t>
            </m:r>
          </m:e>
          <m:sub>
            <m:r>
              <w:rPr>
                <w:rFonts w:ascii="Cambria Math" w:hAnsi="Cambria Math"/>
              </w:rPr>
              <m:t>n</m:t>
            </m:r>
          </m:sub>
        </m:sSub>
      </m:oMath>
      <w:r>
        <w:rPr>
          <w:rFonts w:hint="eastAsia"/>
        </w:rPr>
        <w:t>定义为：</w:t>
      </w:r>
    </w:p>
    <w:p w:rsidR="00943969" w:rsidRPr="00943969" w:rsidRDefault="00CA405B" w:rsidP="00943969">
      <w:pPr>
        <w:jc w:val="center"/>
      </w:pPr>
      <m:oMathPara>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m:t>
              </m:r>
              <m:r>
                <m:rPr>
                  <m:sty m:val="p"/>
                </m:rPr>
                <w:rPr>
                  <w:rFonts w:ascii="Cambria Math" w:hAnsi="Cambria Math"/>
                </w:rPr>
                <m:t>sgn</m:t>
              </m:r>
              <m:r>
                <w:rPr>
                  <w:rFonts w:ascii="Cambria Math" w:hAnsi="Cambria Math"/>
                </w:rPr>
                <m:t>[x⁡(m)]-</m:t>
              </m:r>
              <m:r>
                <m:rPr>
                  <m:sty m:val="p"/>
                </m:rPr>
                <w:rPr>
                  <w:rFonts w:ascii="Cambria Math" w:hAnsi="Cambria Math"/>
                </w:rPr>
                <m:t>sgn</m:t>
              </m:r>
              <m:r>
                <w:rPr>
                  <w:rFonts w:ascii="Cambria Math" w:hAnsi="Cambria Math"/>
                </w:rPr>
                <m:t>[x⁡(m-1)]|w⁡(n-m)</m:t>
              </m:r>
            </m:e>
          </m:nary>
        </m:oMath>
      </m:oMathPara>
    </w:p>
    <w:p w:rsidR="00943969" w:rsidRDefault="00943969" w:rsidP="00943969">
      <w:pPr>
        <w:jc w:val="left"/>
      </w:pPr>
      <w:r>
        <w:rPr>
          <w:rFonts w:hint="eastAsia"/>
        </w:rPr>
        <w:t>其中，</w:t>
      </w:r>
      <m:oMath>
        <m:r>
          <m:rPr>
            <m:sty m:val="p"/>
          </m:rPr>
          <w:rPr>
            <w:rFonts w:ascii="Cambria Math" w:hAnsi="Cambria Math"/>
          </w:rPr>
          <m:t>sgn</m:t>
        </m:r>
        <m:r>
          <w:rPr>
            <w:rFonts w:ascii="Cambria Math" w:hAnsi="Cambria Math"/>
          </w:rPr>
          <m:t>[]</m:t>
        </m:r>
      </m:oMath>
      <w:r>
        <w:rPr>
          <w:rFonts w:hint="eastAsia"/>
        </w:rPr>
        <w:t>为符号函数，即</w:t>
      </w:r>
    </w:p>
    <w:p w:rsidR="00943969" w:rsidRPr="00943969" w:rsidRDefault="00943969" w:rsidP="00943969">
      <w:pPr>
        <w:jc w:val="center"/>
      </w:pPr>
      <m:oMathPara>
        <m:oMath>
          <m:r>
            <m:rPr>
              <m:sty m:val="p"/>
            </m:rPr>
            <w:rPr>
              <w:rFonts w:ascii="Cambria Math" w:hAnsi="Cambria Math"/>
            </w:rPr>
            <m:t>sgn</m:t>
          </m:r>
          <m:r>
            <w:rPr>
              <w:rFonts w:ascii="Cambria Math" w:hAnsi="Cambria Math"/>
            </w:rPr>
            <m:t>[x⁡(n)]</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,x⁡(n)⩾0</m:t>
                    </m:r>
                  </m:e>
                </m:mr>
                <m:mr>
                  <m:e>
                    <m:r>
                      <w:rPr>
                        <w:rFonts w:ascii="Cambria Math" w:hAnsi="Cambria Math"/>
                      </w:rPr>
                      <m:t>-1</m:t>
                    </m:r>
                  </m:e>
                  <m:e>
                    <m:r>
                      <w:rPr>
                        <w:rFonts w:ascii="Cambria Math" w:hAnsi="Cambria Math"/>
                      </w:rPr>
                      <m:t>,x⁡(n)&lt;0</m:t>
                    </m:r>
                  </m:e>
                </m:mr>
              </m:m>
            </m:e>
          </m:d>
          <m:m>
            <m:mPr>
              <m:plcHide m:val="1"/>
              <m:mcs>
                <m:mc>
                  <m:mcPr>
                    <m:count m:val="2"/>
                    <m:mcJc m:val="center"/>
                  </m:mcPr>
                </m:mc>
              </m:mcs>
              <m:ctrlPr>
                <w:rPr>
                  <w:rFonts w:ascii="Cambria Math" w:hAnsi="Cambria Math"/>
                </w:rPr>
              </m:ctrlPr>
            </m:mPr>
            <m:mr>
              <m:e/>
              <m:e/>
            </m:mr>
          </m:m>
        </m:oMath>
      </m:oMathPara>
    </w:p>
    <w:p w:rsidR="00943969" w:rsidRDefault="00943969" w:rsidP="00943969">
      <w:pPr>
        <w:ind w:firstLine="420"/>
        <w:jc w:val="left"/>
      </w:pPr>
      <w:r>
        <w:rPr>
          <w:rFonts w:hint="eastAsia"/>
        </w:rPr>
        <w:t>一般来讲清音和噪声的过零率均大于浊音</w:t>
      </w:r>
      <w:r w:rsidR="00634C2B">
        <w:rPr>
          <w:rFonts w:hint="eastAsia"/>
        </w:rPr>
        <w:t>。这是因为，尽管发浊音时声道有若干共振峰，但是由于声门波引起了谱衰减，最后发出的浊音的能量大都集中在</w:t>
      </w:r>
      <w:r w:rsidR="00634C2B">
        <w:rPr>
          <w:rFonts w:hint="eastAsia"/>
        </w:rPr>
        <w:t>3KHz</w:t>
      </w:r>
      <w:r w:rsidR="00634C2B">
        <w:rPr>
          <w:rFonts w:hint="eastAsia"/>
        </w:rPr>
        <w:t>以下，而清音和噪音的能量多数集中在较高频率上，所以过零率比浊音要高。</w:t>
      </w:r>
    </w:p>
    <w:p w:rsidR="00634C2B" w:rsidRDefault="00634C2B" w:rsidP="00634C2B">
      <w:pPr>
        <w:pStyle w:val="30"/>
      </w:pPr>
      <w:r>
        <w:rPr>
          <w:rFonts w:hint="eastAsia"/>
        </w:rPr>
        <w:lastRenderedPageBreak/>
        <w:t>2.3.</w:t>
      </w:r>
      <w:r w:rsidR="00EE6F7E">
        <w:rPr>
          <w:rFonts w:hint="eastAsia"/>
        </w:rPr>
        <w:t>3端点检测</w:t>
      </w:r>
    </w:p>
    <w:p w:rsidR="005C1394" w:rsidRDefault="00EE6F7E" w:rsidP="00EE6F7E">
      <w:r>
        <w:rPr>
          <w:rFonts w:hint="eastAsia"/>
        </w:rPr>
        <w:tab/>
      </w:r>
      <w:r>
        <w:rPr>
          <w:rFonts w:hint="eastAsia"/>
        </w:rPr>
        <w:t>端点检测就是在一长段语音信号中分离出语音段和非语音段，在非语音段可以按照静音来处理，从而减少了数据量和处理时间，在消除噪音的同时节省了传输信号需要的带宽和时间。</w:t>
      </w:r>
    </w:p>
    <w:p w:rsidR="00EE6F7E" w:rsidRDefault="00EE6F7E" w:rsidP="00EE6F7E">
      <w:r>
        <w:rPr>
          <w:rFonts w:hint="eastAsia"/>
        </w:rPr>
        <w:tab/>
      </w:r>
      <w:r>
        <w:rPr>
          <w:rFonts w:hint="eastAsia"/>
        </w:rPr>
        <w:t>语音段和非语音段的一个明显的差别就是能量上的不同：语音段能量远远大于非语音段噪声能量，因此，只要比较各个帧的能量与一个能量阈值的大小关系就能粗略的分离出语音段。但是，在实际应用中，噪声特性不恒定，有可能突然增大，这时，仅仅依靠能量大小就难以保证分离的正确性了。在这种情况下，注意到噪声和清音的短时平均过零率远大于浊音，我们可以引入短时平均过零率作为参数对语音段进行二次判断，这种方法称为</w:t>
      </w:r>
      <w:r w:rsidR="00735BAB">
        <w:rPr>
          <w:rFonts w:hint="eastAsia"/>
        </w:rPr>
        <w:t>双门限比较法，也被称为显式法</w:t>
      </w:r>
      <w:r>
        <w:rPr>
          <w:rFonts w:hint="eastAsia"/>
        </w:rPr>
        <w:t>。</w:t>
      </w:r>
    </w:p>
    <w:p w:rsidR="002A01E4" w:rsidRDefault="00735BAB" w:rsidP="00735BAB">
      <w:pPr>
        <w:pStyle w:val="30"/>
      </w:pPr>
      <w:r>
        <w:rPr>
          <w:rFonts w:hint="eastAsia"/>
        </w:rPr>
        <w:t>2.4本章小结</w:t>
      </w:r>
    </w:p>
    <w:p w:rsidR="002A01E4" w:rsidRDefault="002A01E4" w:rsidP="002A01E4">
      <w:pPr>
        <w:rPr>
          <w:rFonts w:ascii="黑体" w:eastAsia="黑体" w:hAnsi="黑体"/>
          <w:sz w:val="28"/>
          <w:szCs w:val="28"/>
        </w:rPr>
      </w:pPr>
      <w:r>
        <w:br w:type="page"/>
      </w:r>
    </w:p>
    <w:p w:rsidR="00735BAB" w:rsidRDefault="002A01E4" w:rsidP="002A01E4">
      <w:pPr>
        <w:pStyle w:val="a9"/>
      </w:pPr>
      <w:r>
        <w:rPr>
          <w:rFonts w:hint="eastAsia"/>
        </w:rPr>
        <w:lastRenderedPageBreak/>
        <w:t>第三章</w:t>
      </w:r>
      <w:r>
        <w:rPr>
          <w:rFonts w:hint="eastAsia"/>
        </w:rPr>
        <w:t xml:space="preserve"> </w:t>
      </w:r>
      <w:r>
        <w:rPr>
          <w:rFonts w:hint="eastAsia"/>
        </w:rPr>
        <w:t>基于短时谱估计的语音增强算法</w:t>
      </w:r>
    </w:p>
    <w:p w:rsidR="002A01E4" w:rsidRDefault="002A01E4" w:rsidP="002A01E4">
      <w:pPr>
        <w:pStyle w:val="a0"/>
      </w:pPr>
      <w:r>
        <w:rPr>
          <w:rFonts w:hint="eastAsia"/>
        </w:rPr>
        <w:t>3.1</w:t>
      </w:r>
      <w:r>
        <w:rPr>
          <w:rFonts w:hint="eastAsia"/>
        </w:rPr>
        <w:t>引言</w:t>
      </w:r>
    </w:p>
    <w:p w:rsidR="003716B5" w:rsidRDefault="003716B5" w:rsidP="003716B5">
      <w:r>
        <w:rPr>
          <w:rFonts w:hint="eastAsia"/>
        </w:rPr>
        <w:tab/>
      </w:r>
      <w:r>
        <w:rPr>
          <w:rFonts w:hint="eastAsia"/>
        </w:rPr>
        <w:t>人耳对于</w:t>
      </w:r>
      <w:r w:rsidR="00DB628A">
        <w:rPr>
          <w:rFonts w:hint="eastAsia"/>
        </w:rPr>
        <w:t>语音的感知主要依靠频谱的幅度，对其相位不太敏感，根据这一点，我们可以将语音增强简化为对原始纯净语音幅频的估计。估计出幅频之后，再利用带噪信号的相位即可得到增强语音。</w:t>
      </w:r>
    </w:p>
    <w:p w:rsidR="00C547AD" w:rsidRDefault="00C547AD" w:rsidP="00C547AD">
      <w:pPr>
        <w:pStyle w:val="a0"/>
      </w:pPr>
      <w:bookmarkStart w:id="8" w:name="OLE_LINK27"/>
      <w:bookmarkStart w:id="9" w:name="OLE_LINK28"/>
      <w:r>
        <w:rPr>
          <w:rFonts w:hint="eastAsia"/>
        </w:rPr>
        <w:t>3.2</w:t>
      </w:r>
      <w:r>
        <w:rPr>
          <w:rFonts w:hint="eastAsia"/>
        </w:rPr>
        <w:t>短时傅里叶变换</w:t>
      </w:r>
    </w:p>
    <w:bookmarkEnd w:id="8"/>
    <w:bookmarkEnd w:id="9"/>
    <w:p w:rsidR="00993CC0" w:rsidRDefault="00993CC0" w:rsidP="00993CC0">
      <w:r>
        <w:rPr>
          <w:rFonts w:hint="eastAsia"/>
        </w:rPr>
        <w:tab/>
      </w:r>
      <w:r>
        <w:rPr>
          <w:rFonts w:hint="eastAsia"/>
        </w:rPr>
        <w:t>由于语音信号随时间变化，所以要描述这类信号，单一的</w:t>
      </w:r>
      <w:r>
        <w:rPr>
          <w:rFonts w:hint="eastAsia"/>
        </w:rPr>
        <w:t>DFT</w:t>
      </w:r>
      <w:r>
        <w:rPr>
          <w:rFonts w:hint="eastAsia"/>
        </w:rPr>
        <w:t>是不够的，为此，我们得到短时傅里叶变换（也称为依时傅里叶变换）的概念：</w:t>
      </w:r>
    </w:p>
    <w:p w:rsidR="00993CC0" w:rsidRDefault="00993CC0" w:rsidP="00993CC0">
      <w:r>
        <w:rPr>
          <w:rFonts w:hint="eastAsia"/>
        </w:rPr>
        <w:t>一个信号</w:t>
      </w:r>
      <m:oMath>
        <m:r>
          <w:rPr>
            <w:rFonts w:ascii="Cambria Math" w:hAnsi="Cambria Math"/>
          </w:rPr>
          <m:t>x(n)</m:t>
        </m:r>
      </m:oMath>
      <w:r>
        <w:rPr>
          <w:rFonts w:hint="eastAsia"/>
        </w:rPr>
        <w:t>的短时傅里叶变换</w:t>
      </w:r>
      <m:oMath>
        <m:r>
          <w:rPr>
            <w:rFonts w:ascii="Cambria Math" w:hAnsi="Cambria Math"/>
          </w:rPr>
          <m:t>X(n,λ)</m:t>
        </m:r>
      </m:oMath>
      <w:r>
        <w:rPr>
          <w:rFonts w:hint="eastAsia"/>
        </w:rPr>
        <w:t>为：</w:t>
      </w:r>
    </w:p>
    <w:p w:rsidR="00993CC0" w:rsidRPr="00993CC0" w:rsidRDefault="00993CC0" w:rsidP="00993CC0">
      <w:pPr>
        <w:jc w:val="center"/>
      </w:pPr>
      <m:oMathPara>
        <m:oMath>
          <m:r>
            <w:rPr>
              <w:rFonts w:ascii="Cambria Math" w:hAnsi="Cambria Math"/>
            </w:rPr>
            <m:t>X(</m:t>
          </m:r>
          <w:bookmarkStart w:id="10" w:name="OLE_LINK11"/>
          <w:bookmarkStart w:id="11" w:name="OLE_LINK12"/>
          <m:r>
            <w:rPr>
              <w:rFonts w:ascii="Cambria Math" w:hAnsi="Cambria Math"/>
            </w:rPr>
            <m:t>k</m:t>
          </m:r>
          <w:bookmarkEnd w:id="10"/>
          <w:bookmarkEnd w:id="11"/>
          <m:r>
            <w:rPr>
              <w:rFonts w:ascii="Cambria Math" w:hAnsi="Cambria Math"/>
            </w:rPr>
            <m:t>,n)=</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x[n+m]w[m]</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j</m:t>
                  </m:r>
                  <m:r>
                    <w:rPr>
                      <w:rFonts w:ascii="Cambria Math" w:hAnsi="Cambria Math"/>
                    </w:rPr>
                    <m:t>k</m:t>
                  </m:r>
                  <m:r>
                    <m:rPr>
                      <m:sty m:val="p"/>
                    </m:rPr>
                    <w:rPr>
                      <w:rFonts w:ascii="Cambria Math" w:hAnsi="Cambria Math"/>
                    </w:rPr>
                    <m:t>m</m:t>
                  </m:r>
                </m:sup>
              </m:sSup>
            </m:e>
          </m:nary>
        </m:oMath>
      </m:oMathPara>
    </w:p>
    <w:p w:rsidR="00993CC0" w:rsidRPr="00993CC0" w:rsidRDefault="00993CC0" w:rsidP="00993CC0">
      <w:pPr>
        <w:jc w:val="left"/>
      </w:pPr>
      <w:r>
        <w:rPr>
          <w:rFonts w:hint="eastAsia"/>
        </w:rPr>
        <w:t>式中</w:t>
      </w:r>
      <m:oMath>
        <m:r>
          <w:rPr>
            <w:rFonts w:ascii="Cambria Math" w:hAnsi="Cambria Math"/>
          </w:rPr>
          <m:t>w[m]</m:t>
        </m:r>
      </m:oMath>
      <w:r>
        <w:rPr>
          <w:rFonts w:hint="eastAsia"/>
        </w:rPr>
        <w:t>是一个窗序列，在短时傅里叶变换中，一维序列</w:t>
      </w:r>
      <m:oMath>
        <m:r>
          <w:rPr>
            <w:rFonts w:ascii="Cambria Math" w:hAnsi="Cambria Math"/>
          </w:rPr>
          <m:t>x[n</m:t>
        </m:r>
        <m:r>
          <m:rPr>
            <m:sty m:val="p"/>
          </m:rPr>
          <w:rPr>
            <w:rFonts w:ascii="Cambria Math" w:hAnsi="Cambria Math"/>
          </w:rPr>
          <m:t>]</m:t>
        </m:r>
      </m:oMath>
      <w:r>
        <w:rPr>
          <w:rFonts w:hint="eastAsia"/>
        </w:rPr>
        <w:t>是单个离散变量的函数，它转换为一个离散的时间变量</w:t>
      </w:r>
      <m:oMath>
        <m:r>
          <w:rPr>
            <w:rFonts w:ascii="Cambria Math" w:hAnsi="Cambria Math"/>
          </w:rPr>
          <m:t>n</m:t>
        </m:r>
      </m:oMath>
      <w:r>
        <w:rPr>
          <w:rFonts w:hint="eastAsia"/>
        </w:rPr>
        <w:t>和连续的频率变量</w:t>
      </w:r>
      <m:oMath>
        <m:r>
          <w:rPr>
            <w:rFonts w:ascii="Cambria Math" w:hAnsi="Cambria Math"/>
          </w:rPr>
          <m:t>k</m:t>
        </m:r>
      </m:oMath>
      <w:r>
        <w:rPr>
          <w:rFonts w:hint="eastAsia"/>
        </w:rPr>
        <w:t>的二维函数。</w:t>
      </w:r>
    </w:p>
    <w:p w:rsidR="00C547AD" w:rsidRDefault="00C547AD" w:rsidP="00C547AD">
      <w:pPr>
        <w:jc w:val="left"/>
      </w:pPr>
      <w:r>
        <w:rPr>
          <w:rFonts w:hint="eastAsia"/>
        </w:rPr>
        <w:tab/>
      </w:r>
      <w:r>
        <w:rPr>
          <w:rFonts w:hint="eastAsia"/>
        </w:rPr>
        <w:t>假设某帧带噪信号为</w:t>
      </w:r>
      <m:oMath>
        <m:r>
          <w:rPr>
            <w:rFonts w:ascii="Cambria Math" w:hAnsi="Cambria Math"/>
          </w:rPr>
          <m:t>s(n)=m(n)+</m:t>
        </m:r>
        <w:bookmarkStart w:id="12" w:name="OLE_LINK5"/>
        <w:bookmarkStart w:id="13" w:name="OLE_LINK6"/>
        <m:r>
          <w:rPr>
            <w:rFonts w:ascii="Cambria Math" w:hAnsi="Cambria Math"/>
          </w:rPr>
          <m:t>q(n)</m:t>
        </m:r>
      </m:oMath>
      <w:bookmarkEnd w:id="12"/>
      <w:bookmarkEnd w:id="13"/>
      <w:r>
        <w:rPr>
          <w:rFonts w:hint="eastAsia"/>
        </w:rPr>
        <w:t>，</w:t>
      </w:r>
      <w:r w:rsidR="00A74C53">
        <w:rPr>
          <w:rFonts w:hint="eastAsia"/>
        </w:rPr>
        <w:t>其中</w:t>
      </w:r>
      <m:oMath>
        <m:r>
          <w:rPr>
            <w:rFonts w:ascii="Cambria Math" w:hAnsi="Cambria Math"/>
          </w:rPr>
          <m:t>m(n)</m:t>
        </m:r>
      </m:oMath>
      <w:r w:rsidR="00A74C53">
        <w:rPr>
          <w:rFonts w:hint="eastAsia"/>
        </w:rPr>
        <w:t>为纯净语音，</w:t>
      </w:r>
      <m:oMath>
        <m:r>
          <w:rPr>
            <w:rFonts w:ascii="Cambria Math" w:hAnsi="Cambria Math"/>
          </w:rPr>
          <m:t>q(n)</m:t>
        </m:r>
      </m:oMath>
      <w:r w:rsidR="00A74C53">
        <w:rPr>
          <w:rFonts w:hint="eastAsia"/>
        </w:rPr>
        <w:t>为噪声。</w:t>
      </w:r>
      <w:r>
        <w:rPr>
          <w:rFonts w:hint="eastAsia"/>
        </w:rPr>
        <w:t>为了克服分帧带来的截断效应，首先，对</w:t>
      </w:r>
      <m:oMath>
        <m:r>
          <w:rPr>
            <w:rFonts w:ascii="Cambria Math" w:hAnsi="Cambria Math"/>
          </w:rPr>
          <m:t>s(n)</m:t>
        </m:r>
      </m:oMath>
      <w:r w:rsidR="00A74C53">
        <w:rPr>
          <w:rFonts w:hint="eastAsia"/>
        </w:rPr>
        <w:t>进行加窗处理：</w:t>
      </w:r>
    </w:p>
    <w:p w:rsidR="00A74C53" w:rsidRPr="00A74C53" w:rsidRDefault="00A74C53" w:rsidP="00A74C53">
      <w:pPr>
        <w:jc w:val="cente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q</m:t>
          </m:r>
          <m:d>
            <m:dPr>
              <m:ctrlPr>
                <w:rPr>
                  <w:rFonts w:ascii="Cambria Math" w:hAnsi="Cambria Math"/>
                  <w:i/>
                </w:rPr>
              </m:ctrlPr>
            </m:dPr>
            <m:e>
              <m:r>
                <w:rPr>
                  <w:rFonts w:ascii="Cambria Math" w:hAnsi="Cambria Math"/>
                </w:rPr>
                <m:t>n</m:t>
              </m:r>
            </m:e>
          </m:d>
        </m:oMath>
      </m:oMathPara>
    </w:p>
    <w:p w:rsidR="00A74C53" w:rsidRDefault="00A74C53" w:rsidP="00A74C53">
      <w:pPr>
        <w:jc w:val="left"/>
      </w:pPr>
      <w:r>
        <w:rPr>
          <w:rFonts w:hint="eastAsia"/>
        </w:rPr>
        <w:t>令</w:t>
      </w:r>
      <m:oMath>
        <m:r>
          <w:rPr>
            <w:rFonts w:ascii="Cambria Math" w:hAnsi="Cambria Math"/>
          </w:rPr>
          <m:t>x(n)=s(n)m(n)</m:t>
        </m:r>
      </m:oMath>
      <w:r>
        <w:rPr>
          <w:rFonts w:hint="eastAsia"/>
        </w:rPr>
        <w:t>，</w:t>
      </w:r>
      <m:oMath>
        <m:r>
          <w:rPr>
            <w:rFonts w:ascii="Cambria Math" w:hAnsi="Cambria Math"/>
          </w:rPr>
          <m:t>d(n)=s(n)q(n)</m:t>
        </m:r>
      </m:oMath>
      <w:r>
        <w:rPr>
          <w:rFonts w:hint="eastAsia"/>
        </w:rPr>
        <w:t>，则有：</w:t>
      </w:r>
    </w:p>
    <w:p w:rsidR="00A74C53" w:rsidRDefault="00A74C53" w:rsidP="00431370">
      <w:pPr>
        <w:jc w:val="right"/>
      </w:pPr>
      <m:oMath>
        <m:r>
          <w:rPr>
            <w:rFonts w:ascii="Cambria Math" w:hAnsi="Cambria Math"/>
          </w:rPr>
          <m:t>y(n)=</m:t>
        </m:r>
        <w:bookmarkStart w:id="14" w:name="OLE_LINK7"/>
        <w:bookmarkStart w:id="15" w:name="OLE_LINK8"/>
        <m:r>
          <w:rPr>
            <w:rFonts w:ascii="Cambria Math" w:hAnsi="Cambria Math"/>
          </w:rPr>
          <m:t>x(n)</m:t>
        </m:r>
        <w:bookmarkEnd w:id="14"/>
        <w:bookmarkEnd w:id="15"/>
        <m:r>
          <w:rPr>
            <w:rFonts w:ascii="Cambria Math" w:hAnsi="Cambria Math"/>
          </w:rPr>
          <m:t>+d(n)</m:t>
        </m:r>
      </m:oMath>
      <w:r>
        <w:rPr>
          <w:rFonts w:hint="eastAsia"/>
        </w:rPr>
        <w:t>············</w:t>
      </w:r>
      <w:r w:rsidR="00431370">
        <w:rPr>
          <w:rFonts w:hint="eastAsia"/>
        </w:rPr>
        <w:t>···········</w:t>
      </w:r>
      <w:r>
        <w:rPr>
          <w:rFonts w:hint="eastAsia"/>
        </w:rPr>
        <w:t>·</w:t>
      </w:r>
      <w:r w:rsidR="00D96C29">
        <w:rPr>
          <w:rFonts w:hint="eastAsia"/>
        </w:rPr>
        <w:t>（</w:t>
      </w:r>
      <w:r w:rsidR="00D96C29">
        <w:rPr>
          <w:rFonts w:hint="eastAsia"/>
        </w:rPr>
        <w:t>3-1</w:t>
      </w:r>
      <w:r w:rsidR="00D96C29">
        <w:rPr>
          <w:rFonts w:hint="eastAsia"/>
        </w:rPr>
        <w:t>）</w:t>
      </w:r>
    </w:p>
    <w:p w:rsidR="00A74C53" w:rsidRDefault="00993CC0" w:rsidP="00A74C53">
      <w:pPr>
        <w:jc w:val="left"/>
      </w:pPr>
      <w:r>
        <w:rPr>
          <w:rFonts w:hint="eastAsia"/>
        </w:rPr>
        <w:t>我们对</w:t>
      </w:r>
      <w:r>
        <w:rPr>
          <w:rFonts w:hint="eastAsia"/>
        </w:rPr>
        <w:t>(3-1)</w:t>
      </w:r>
      <w:r>
        <w:rPr>
          <w:rFonts w:hint="eastAsia"/>
        </w:rPr>
        <w:t>式进行短时傅里叶变换：</w:t>
      </w:r>
    </w:p>
    <w:p w:rsidR="00E930CE" w:rsidRDefault="00E930CE" w:rsidP="00D96C29">
      <w:pPr>
        <w:jc w:val="right"/>
      </w:pPr>
      <m:oMath>
        <m:r>
          <w:rPr>
            <w:rFonts w:ascii="Cambria Math" w:hAnsi="Cambria Math"/>
          </w:rPr>
          <m:t>Y(k,</m:t>
        </m:r>
        <w:bookmarkStart w:id="16" w:name="OLE_LINK13"/>
        <w:bookmarkStart w:id="17" w:name="OLE_LINK14"/>
        <m:r>
          <w:rPr>
            <w:rFonts w:ascii="Cambria Math" w:hAnsi="Cambria Math"/>
          </w:rPr>
          <m:t>n</m:t>
        </m:r>
        <w:bookmarkEnd w:id="16"/>
        <w:bookmarkEnd w:id="17"/>
        <m:r>
          <w:rPr>
            <w:rFonts w:ascii="Cambria Math" w:hAnsi="Cambria Math"/>
          </w:rPr>
          <m:t>)=X(k,n)+D(k,n)</m:t>
        </m:r>
      </m:oMath>
      <w:r w:rsidR="00D96C29">
        <w:rPr>
          <w:rFonts w:hint="eastAsia"/>
        </w:rPr>
        <w:t>····················（</w:t>
      </w:r>
      <w:r w:rsidR="00D96C29">
        <w:rPr>
          <w:rFonts w:hint="eastAsia"/>
        </w:rPr>
        <w:t>3-2</w:t>
      </w:r>
      <w:r w:rsidR="00D96C29">
        <w:rPr>
          <w:rFonts w:hint="eastAsia"/>
        </w:rPr>
        <w:t>）</w:t>
      </w:r>
    </w:p>
    <w:p w:rsidR="00993CC0" w:rsidRDefault="00E930CE" w:rsidP="00E930CE">
      <w:pPr>
        <w:jc w:val="left"/>
      </w:pPr>
      <w:r>
        <w:rPr>
          <w:rFonts w:hint="eastAsia"/>
        </w:rPr>
        <w:t>为方便起见，我们将时间变量</w:t>
      </w:r>
      <m:oMath>
        <m:r>
          <w:rPr>
            <w:rFonts w:ascii="Cambria Math" w:hAnsi="Cambria Math"/>
          </w:rPr>
          <m:t>n</m:t>
        </m:r>
      </m:oMath>
      <w:r>
        <w:rPr>
          <w:rFonts w:hint="eastAsia"/>
        </w:rPr>
        <w:t>省略：</w:t>
      </w:r>
    </w:p>
    <w:bookmarkStart w:id="18" w:name="OLE_LINK21"/>
    <w:bookmarkStart w:id="19" w:name="OLE_LINK22"/>
    <w:p w:rsidR="00E930CE" w:rsidRPr="00E930CE" w:rsidRDefault="00CA405B" w:rsidP="00D96C29">
      <w:pPr>
        <w:jc w:val="right"/>
      </w:pPr>
      <m:oMath>
        <m:sSub>
          <m:sSubPr>
            <m:ctrlPr>
              <w:rPr>
                <w:rFonts w:ascii="Cambria Math" w:hAnsi="Cambria Math"/>
              </w:rPr>
            </m:ctrlPr>
          </m:sSubPr>
          <m:e>
            <m:r>
              <w:rPr>
                <w:rFonts w:ascii="Cambria Math" w:hAnsi="Cambria Math"/>
              </w:rPr>
              <m:t>Y</m:t>
            </m:r>
          </m:e>
          <m:sub>
            <m:r>
              <w:rPr>
                <w:rFonts w:ascii="Cambria Math" w:hAnsi="Cambria Math"/>
              </w:rPr>
              <m:t>k</m:t>
            </m:r>
          </m:sub>
        </m:sSub>
        <w:bookmarkEnd w:id="18"/>
        <w:bookmarkEnd w:id="19"/>
        <m:r>
          <w:rPr>
            <w:rFonts w:ascii="Cambria Math" w:hAnsi="Cambria Math"/>
          </w:rPr>
          <m:t>=</m:t>
        </m:r>
        <w:bookmarkStart w:id="20" w:name="OLE_LINK19"/>
        <w:bookmarkStart w:id="21" w:name="OLE_LINK20"/>
        <m:sSub>
          <m:sSubPr>
            <m:ctrlPr>
              <w:rPr>
                <w:rFonts w:ascii="Cambria Math" w:hAnsi="Cambria Math"/>
              </w:rPr>
            </m:ctrlPr>
          </m:sSubPr>
          <m:e>
            <m:r>
              <w:rPr>
                <w:rFonts w:ascii="Cambria Math" w:hAnsi="Cambria Math"/>
              </w:rPr>
              <m:t>X</m:t>
            </m:r>
          </m:e>
          <m:sub>
            <m:r>
              <w:rPr>
                <w:rFonts w:ascii="Cambria Math" w:hAnsi="Cambria Math"/>
              </w:rPr>
              <m:t>k</m:t>
            </m:r>
          </m:sub>
        </m:sSub>
        <w:bookmarkEnd w:id="20"/>
        <w:bookmarkEnd w:id="21"/>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00D96C29">
        <w:rPr>
          <w:rFonts w:hint="eastAsia"/>
        </w:rPr>
        <w:t>··························（</w:t>
      </w:r>
      <w:r w:rsidR="00D96C29">
        <w:rPr>
          <w:rFonts w:hint="eastAsia"/>
        </w:rPr>
        <w:t>3-3</w:t>
      </w:r>
      <w:r w:rsidR="00D96C29">
        <w:rPr>
          <w:rFonts w:hint="eastAsia"/>
        </w:rPr>
        <w:t>）</w:t>
      </w:r>
    </w:p>
    <w:p w:rsidR="000871A2" w:rsidRDefault="00E930CE" w:rsidP="00E930CE">
      <w:pPr>
        <w:jc w:val="left"/>
      </w:pPr>
      <w:r>
        <w:rPr>
          <w:rFonts w:hint="eastAsia"/>
        </w:rPr>
        <w:t>我们要做的就是从带噪语音</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中估计出原始语音</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，根据人耳对相位不敏感的特性，我们只需要估计出原始语音的幅度谱</w:t>
      </w:r>
      <w:bookmarkStart w:id="22" w:name="OLE_LINK25"/>
      <w:bookmarkStart w:id="23" w:name="OLE_LINK26"/>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bookmarkEnd w:id="22"/>
      <w:bookmarkEnd w:id="23"/>
      <w:r>
        <w:rPr>
          <w:rFonts w:hint="eastAsia"/>
        </w:rPr>
        <w:t>，然后再结合</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的相位</w:t>
      </w:r>
      <w:bookmarkStart w:id="24" w:name="OLE_LINK23"/>
      <w:bookmarkStart w:id="25" w:name="OLE_LINK24"/>
      <m:oMath>
        <m:sSub>
          <m:sSubPr>
            <m:ctrlPr>
              <w:rPr>
                <w:rFonts w:ascii="Cambria Math" w:hAnsi="Cambria Math"/>
              </w:rPr>
            </m:ctrlPr>
          </m:sSubPr>
          <m:e>
            <m:r>
              <w:rPr>
                <w:rFonts w:ascii="Cambria Math" w:hAnsi="Cambria Math"/>
              </w:rPr>
              <m:t>θ</m:t>
            </m:r>
          </m:e>
          <m:sub>
            <m:r>
              <w:rPr>
                <w:rFonts w:ascii="Cambria Math" w:hAnsi="Cambria Math"/>
              </w:rPr>
              <m:t>k</m:t>
            </m:r>
          </m:sub>
        </m:sSub>
      </m:oMath>
      <w:bookmarkEnd w:id="24"/>
      <w:bookmarkEnd w:id="25"/>
      <w:r>
        <w:rPr>
          <w:rFonts w:hint="eastAsia"/>
        </w:rPr>
        <w:t>即可恢复出增强后的语音。</w:t>
      </w:r>
      <w:r w:rsidR="004C7F27">
        <w:rPr>
          <w:rFonts w:hint="eastAsia"/>
        </w:rPr>
        <w:t>上述过程如下图所示：</w:t>
      </w:r>
    </w:p>
    <w:p w:rsidR="000871A2" w:rsidRDefault="000871A2" w:rsidP="000871A2">
      <w:r>
        <w:rPr>
          <w:noProof/>
        </w:rPr>
        <w:lastRenderedPageBreak/>
        <mc:AlternateContent>
          <mc:Choice Requires="wps">
            <w:drawing>
              <wp:anchor distT="0" distB="0" distL="114300" distR="114300" simplePos="0" relativeHeight="251672576" behindDoc="0" locked="0" layoutInCell="1" allowOverlap="1" wp14:anchorId="3572FDD0" wp14:editId="177FD2C1">
                <wp:simplePos x="0" y="0"/>
                <wp:positionH relativeFrom="column">
                  <wp:posOffset>1270</wp:posOffset>
                </wp:positionH>
                <wp:positionV relativeFrom="paragraph">
                  <wp:posOffset>142240</wp:posOffset>
                </wp:positionV>
                <wp:extent cx="1495425" cy="3810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495425" cy="3810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5B" w:rsidRDefault="00CA405B" w:rsidP="000871A2">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=x(n)+d(n)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1pt;margin-top:11.2pt;width:117.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" fillcolor="white [3201]" stroked="f" strokeweight=".5pt">
                <v:fill opacity="0"/>
                <v:textbox>
                  <w:txbxContent>
                    <w:p w:rsidR="00CA405B" w:rsidRDefault="00CA405B" w:rsidP="000871A2">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=x(n)+d(n)</m:t>
                          </m:r>
                        </m:oMath>
                      </m:oMathPara>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DC506D0" wp14:editId="2AA32518">
                <wp:simplePos x="0" y="0"/>
                <wp:positionH relativeFrom="column">
                  <wp:posOffset>1525270</wp:posOffset>
                </wp:positionH>
                <wp:positionV relativeFrom="paragraph">
                  <wp:posOffset>1447165</wp:posOffset>
                </wp:positionV>
                <wp:extent cx="914400" cy="3810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5B" w:rsidRPr="00DB628A" w:rsidRDefault="00CA405B" w:rsidP="000871A2">
                            <w:pPr>
                              <w:jc w:val="center"/>
                              <w:rPr>
                                <w:sz w:val="36"/>
                              </w:rPr>
                            </w:pPr>
                            <w:r>
                              <w:rPr>
                                <w:rFonts w:hint="eastAsia"/>
                                <w:sz w:val="36"/>
                              </w:rPr>
                              <w:t>I</w:t>
                            </w:r>
                            <w:r w:rsidRPr="00DB628A">
                              <w:rPr>
                                <w:rFonts w:hint="eastAsia"/>
                                <w:sz w:val="36"/>
                              </w:rPr>
                              <w:t>FFT</w:t>
                            </w:r>
                          </w:p>
                          <w:p w:rsidR="00CA405B" w:rsidRDefault="00CA405B"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27" type="#_x0000_t202" style="position:absolute;left:0;text-align:left;margin-left:120.1pt;margin-top:113.95pt;width:1in;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" fillcolor="white [3201]" stroked="f" strokeweight=".5pt">
                <v:textbox>
                  <w:txbxContent>
                    <w:p w:rsidR="00CA405B" w:rsidRPr="00DB628A" w:rsidRDefault="00CA405B" w:rsidP="000871A2">
                      <w:pPr>
                        <w:jc w:val="center"/>
                        <w:rPr>
                          <w:sz w:val="36"/>
                        </w:rPr>
                      </w:pPr>
                      <w:r>
                        <w:rPr>
                          <w:rFonts w:hint="eastAsia"/>
                          <w:sz w:val="36"/>
                        </w:rPr>
                        <w:t>I</w:t>
                      </w:r>
                      <w:r w:rsidRPr="00DB628A">
                        <w:rPr>
                          <w:rFonts w:hint="eastAsia"/>
                          <w:sz w:val="36"/>
                        </w:rPr>
                        <w:t>FFT</w:t>
                      </w:r>
                    </w:p>
                    <w:p w:rsidR="00CA405B" w:rsidRDefault="00CA405B" w:rsidP="000871A2"/>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FD2C0CA" wp14:editId="633AF2A0">
                <wp:simplePos x="0" y="0"/>
                <wp:positionH relativeFrom="column">
                  <wp:posOffset>4935220</wp:posOffset>
                </wp:positionH>
                <wp:positionV relativeFrom="paragraph">
                  <wp:posOffset>275590</wp:posOffset>
                </wp:positionV>
                <wp:extent cx="914400" cy="4381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5B" w:rsidRPr="00DB628A" w:rsidRDefault="00CA405B" w:rsidP="000871A2">
                            <w:pPr>
                              <w:jc w:val="center"/>
                              <w:rPr>
                                <w:rFonts w:eastAsia="微软雅黑"/>
                                <w:b/>
                                <w:sz w:val="28"/>
                              </w:rPr>
                            </w:pPr>
                            <w:r>
                              <w:rPr>
                                <w:rFonts w:eastAsia="微软雅黑" w:hint="eastAsia"/>
                                <w:b/>
                                <w:sz w:val="28"/>
                              </w:rPr>
                              <w:t>噪声特性</w:t>
                            </w:r>
                          </w:p>
                          <w:p w:rsidR="00CA405B" w:rsidRDefault="00CA405B"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28" type="#_x0000_t202" style="position:absolute;left:0;text-align:left;margin-left:388.6pt;margin-top:21.7pt;width:1in;height: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" fillcolor="white [3201]" stroked="f" strokeweight=".5pt">
                <v:textbox>
                  <w:txbxContent>
                    <w:p w:rsidR="00CA405B" w:rsidRPr="00DB628A" w:rsidRDefault="00CA405B" w:rsidP="000871A2">
                      <w:pPr>
                        <w:jc w:val="center"/>
                        <w:rPr>
                          <w:rFonts w:eastAsia="微软雅黑"/>
                          <w:b/>
                          <w:sz w:val="28"/>
                        </w:rPr>
                      </w:pPr>
                      <w:r>
                        <w:rPr>
                          <w:rFonts w:eastAsia="微软雅黑" w:hint="eastAsia"/>
                          <w:b/>
                          <w:sz w:val="28"/>
                        </w:rPr>
                        <w:t>噪声特性</w:t>
                      </w:r>
                    </w:p>
                    <w:p w:rsidR="00CA405B" w:rsidRDefault="00CA405B" w:rsidP="000871A2"/>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7ADDE2" wp14:editId="6F9F074F">
                <wp:simplePos x="0" y="0"/>
                <wp:positionH relativeFrom="column">
                  <wp:posOffset>3296920</wp:posOffset>
                </wp:positionH>
                <wp:positionV relativeFrom="paragraph">
                  <wp:posOffset>256540</wp:posOffset>
                </wp:positionV>
                <wp:extent cx="914400" cy="4381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5B" w:rsidRPr="00DB628A" w:rsidRDefault="00CA405B" w:rsidP="000871A2">
                            <w:pPr>
                              <w:jc w:val="center"/>
                              <w:rPr>
                                <w:rFonts w:eastAsia="微软雅黑"/>
                                <w:b/>
                                <w:sz w:val="28"/>
                              </w:rPr>
                            </w:pPr>
                            <w:r w:rsidRPr="00DB628A">
                              <w:rPr>
                                <w:rFonts w:eastAsia="微软雅黑" w:hint="eastAsia"/>
                                <w:b/>
                                <w:sz w:val="28"/>
                              </w:rPr>
                              <w:t>幅度估计</w:t>
                            </w:r>
                          </w:p>
                          <w:p w:rsidR="00CA405B" w:rsidRDefault="00CA405B"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9" type="#_x0000_t202" style="position:absolute;left:0;text-align:left;margin-left:259.6pt;margin-top:20.2pt;width:1in;height: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" filled="f" stroked="f" strokeweight=".5pt">
                <v:textbox>
                  <w:txbxContent>
                    <w:p w:rsidR="00CA405B" w:rsidRPr="00DB628A" w:rsidRDefault="00CA405B" w:rsidP="000871A2">
                      <w:pPr>
                        <w:jc w:val="center"/>
                        <w:rPr>
                          <w:rFonts w:eastAsia="微软雅黑"/>
                          <w:b/>
                          <w:sz w:val="28"/>
                        </w:rPr>
                      </w:pPr>
                      <w:r w:rsidRPr="00DB628A">
                        <w:rPr>
                          <w:rFonts w:eastAsia="微软雅黑" w:hint="eastAsia"/>
                          <w:b/>
                          <w:sz w:val="28"/>
                        </w:rPr>
                        <w:t>幅度估计</w:t>
                      </w:r>
                    </w:p>
                    <w:p w:rsidR="00CA405B" w:rsidRDefault="00CA405B" w:rsidP="000871A2"/>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2E8443B" wp14:editId="638E5FE0">
                <wp:simplePos x="0" y="0"/>
                <wp:positionH relativeFrom="column">
                  <wp:posOffset>648970</wp:posOffset>
                </wp:positionH>
                <wp:positionV relativeFrom="paragraph">
                  <wp:posOffset>1666240</wp:posOffset>
                </wp:positionV>
                <wp:extent cx="762000" cy="9525"/>
                <wp:effectExtent l="38100" t="76200" r="0" b="104775"/>
                <wp:wrapNone/>
                <wp:docPr id="18" name="直接箭头连接符 18"/>
                <wp:cNvGraphicFramePr/>
                <a:graphic xmlns:a="http://schemas.openxmlformats.org/drawingml/2006/main">
                  <a:graphicData uri="http://schemas.microsoft.com/office/word/2010/wordprocessingShape">
                    <wps:wsp>
                      <wps:cNvCnPr/>
                      <wps:spPr>
                        <a:xfrm flipH="1">
                          <a:off x="0" y="0"/>
                          <a:ext cx="762000"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51.1pt;margin-top:131.2pt;width:60pt;height:.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" strokecolor="black [3040]" strokeweight="2pt">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8010969" wp14:editId="0AD2F6B6">
                <wp:simplePos x="0" y="0"/>
                <wp:positionH relativeFrom="column">
                  <wp:posOffset>2496820</wp:posOffset>
                </wp:positionH>
                <wp:positionV relativeFrom="paragraph">
                  <wp:posOffset>770890</wp:posOffset>
                </wp:positionV>
                <wp:extent cx="1238250" cy="857250"/>
                <wp:effectExtent l="38100" t="0" r="19050" b="114300"/>
                <wp:wrapNone/>
                <wp:docPr id="16" name="肘形连接符 16"/>
                <wp:cNvGraphicFramePr/>
                <a:graphic xmlns:a="http://schemas.openxmlformats.org/drawingml/2006/main">
                  <a:graphicData uri="http://schemas.microsoft.com/office/word/2010/wordprocessingShape">
                    <wps:wsp>
                      <wps:cNvCnPr/>
                      <wps:spPr>
                        <a:xfrm rot="10800000" flipV="1">
                          <a:off x="0" y="0"/>
                          <a:ext cx="1238250" cy="857250"/>
                        </a:xfrm>
                        <a:prstGeom prst="bentConnector3">
                          <a:avLst>
                            <a:gd name="adj1" fmla="val 0"/>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026" type="#_x0000_t34" style="position:absolute;left:0;text-align:left;margin-left:196.6pt;margin-top:60.7pt;width:97.5pt;height:67.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" adj="0" strokecolor="black [3213]" strokeweight="2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5A4F575E" wp14:editId="30D79448">
                <wp:simplePos x="0" y="0"/>
                <wp:positionH relativeFrom="column">
                  <wp:posOffset>706120</wp:posOffset>
                </wp:positionH>
                <wp:positionV relativeFrom="paragraph">
                  <wp:posOffset>523240</wp:posOffset>
                </wp:positionV>
                <wp:extent cx="723900" cy="0"/>
                <wp:effectExtent l="0" t="76200" r="19050" b="114300"/>
                <wp:wrapNone/>
                <wp:docPr id="17" name="直接箭头连接符 17"/>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55.6pt;margin-top:41.2pt;width:5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" strokecolor="black [3040]" strokeweight="2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9604D8B" wp14:editId="5E8BC0F6">
                <wp:simplePos x="0" y="0"/>
                <wp:positionH relativeFrom="column">
                  <wp:posOffset>2496820</wp:posOffset>
                </wp:positionH>
                <wp:positionV relativeFrom="paragraph">
                  <wp:posOffset>532765</wp:posOffset>
                </wp:positionV>
                <wp:extent cx="723900" cy="0"/>
                <wp:effectExtent l="0" t="76200" r="19050" b="114300"/>
                <wp:wrapNone/>
                <wp:docPr id="15" name="直接箭头连接符 15"/>
                <wp:cNvGraphicFramePr/>
                <a:graphic xmlns:a="http://schemas.openxmlformats.org/drawingml/2006/main">
                  <a:graphicData uri="http://schemas.microsoft.com/office/word/2010/wordprocessingShape">
                    <wps:wsp>
                      <wps:cNvCnPr/>
                      <wps:spPr>
                        <a:xfrm>
                          <a:off x="0" y="0"/>
                          <a:ext cx="723900" cy="0"/>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96.6pt;margin-top:41.95pt;width:5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" strokecolor="black [3040]" strokeweight="2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327673B0" wp14:editId="0540E402">
                <wp:simplePos x="0" y="0"/>
                <wp:positionH relativeFrom="column">
                  <wp:posOffset>1439545</wp:posOffset>
                </wp:positionH>
                <wp:positionV relativeFrom="paragraph">
                  <wp:posOffset>1390015</wp:posOffset>
                </wp:positionV>
                <wp:extent cx="1057275" cy="523875"/>
                <wp:effectExtent l="0" t="0" r="28575" b="28575"/>
                <wp:wrapNone/>
                <wp:docPr id="6" name="矩形 6"/>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6" style="position:absolute;left:0;text-align:left;margin-left:113.35pt;margin-top:109.45pt;width:83.25pt;height:4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"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2577D5A1" wp14:editId="014B3E1C">
                <wp:simplePos x="0" y="0"/>
                <wp:positionH relativeFrom="column">
                  <wp:posOffset>1430020</wp:posOffset>
                </wp:positionH>
                <wp:positionV relativeFrom="paragraph">
                  <wp:posOffset>237490</wp:posOffset>
                </wp:positionV>
                <wp:extent cx="1057275" cy="523875"/>
                <wp:effectExtent l="0" t="0" r="28575" b="28575"/>
                <wp:wrapNone/>
                <wp:docPr id="1" name="矩形 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6" style="position:absolute;left:0;text-align:left;margin-left:112.6pt;margin-top:18.7pt;width:83.2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7abgIAABY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" fillcolor="white [3201]" strokecolor="#f79646 [3209]" strokeweight="2pt"/>
            </w:pict>
          </mc:Fallback>
        </mc:AlternateContent>
      </w:r>
      <w:r>
        <w:rPr>
          <w:noProof/>
        </w:rPr>
        <mc:AlternateContent>
          <mc:Choice Requires="wps">
            <w:drawing>
              <wp:anchor distT="0" distB="0" distL="114300" distR="114300" simplePos="0" relativeHeight="251660288" behindDoc="0" locked="0" layoutInCell="1" allowOverlap="1" wp14:anchorId="3E9A69A0" wp14:editId="44D2F478">
                <wp:simplePos x="0" y="0"/>
                <wp:positionH relativeFrom="column">
                  <wp:posOffset>1496695</wp:posOffset>
                </wp:positionH>
                <wp:positionV relativeFrom="paragraph">
                  <wp:posOffset>247015</wp:posOffset>
                </wp:positionV>
                <wp:extent cx="914400" cy="3810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5B" w:rsidRPr="00DB628A" w:rsidRDefault="00CA405B" w:rsidP="000871A2">
                            <w:pPr>
                              <w:jc w:val="center"/>
                              <w:rPr>
                                <w:sz w:val="36"/>
                              </w:rPr>
                            </w:pPr>
                            <w:r w:rsidRPr="00DB628A">
                              <w:rPr>
                                <w:rFonts w:hint="eastAsia"/>
                                <w:sz w:val="36"/>
                              </w:rPr>
                              <w:t>FFT</w:t>
                            </w:r>
                          </w:p>
                          <w:p w:rsidR="00CA405B" w:rsidRDefault="00CA405B" w:rsidP="00087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30" type="#_x0000_t202" style="position:absolute;left:0;text-align:left;margin-left:117.85pt;margin-top:19.45pt;width:1in;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" fillcolor="white [3201]" stroked="f" strokeweight=".5pt">
                <v:textbox>
                  <w:txbxContent>
                    <w:p w:rsidR="00CA405B" w:rsidRPr="00DB628A" w:rsidRDefault="00CA405B" w:rsidP="000871A2">
                      <w:pPr>
                        <w:jc w:val="center"/>
                        <w:rPr>
                          <w:sz w:val="36"/>
                        </w:rPr>
                      </w:pPr>
                      <w:r w:rsidRPr="00DB628A">
                        <w:rPr>
                          <w:rFonts w:hint="eastAsia"/>
                          <w:sz w:val="36"/>
                        </w:rPr>
                        <w:t>FFT</w:t>
                      </w:r>
                    </w:p>
                    <w:p w:rsidR="00CA405B" w:rsidRDefault="00CA405B" w:rsidP="000871A2"/>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F980A0" wp14:editId="5DC85C94">
                <wp:simplePos x="0" y="0"/>
                <wp:positionH relativeFrom="column">
                  <wp:posOffset>4859020</wp:posOffset>
                </wp:positionH>
                <wp:positionV relativeFrom="paragraph">
                  <wp:posOffset>237490</wp:posOffset>
                </wp:positionV>
                <wp:extent cx="1057275" cy="5238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 o:spid="_x0000_s1026" style="position:absolute;left:0;text-align:left;margin-left:382.6pt;margin-top:18.7pt;width:83.25pt;height:4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" fillcolor="white [3201]" strokecolor="#f79646 [3209]" strokeweight="2pt"/>
            </w:pict>
          </mc:Fallback>
        </mc:AlternateContent>
      </w:r>
      <w:r>
        <w:rPr>
          <w:noProof/>
        </w:rPr>
        <mc:AlternateContent>
          <mc:Choice Requires="wps">
            <w:drawing>
              <wp:anchor distT="0" distB="0" distL="114300" distR="114300" simplePos="0" relativeHeight="251665408" behindDoc="0" locked="0" layoutInCell="1" allowOverlap="1" wp14:anchorId="6A948D87" wp14:editId="6006663B">
                <wp:simplePos x="0" y="0"/>
                <wp:positionH relativeFrom="column">
                  <wp:posOffset>4277995</wp:posOffset>
                </wp:positionH>
                <wp:positionV relativeFrom="paragraph">
                  <wp:posOffset>523240</wp:posOffset>
                </wp:positionV>
                <wp:extent cx="581025" cy="9525"/>
                <wp:effectExtent l="38100" t="76200" r="0" b="104775"/>
                <wp:wrapNone/>
                <wp:docPr id="8" name="直接箭头连接符 8"/>
                <wp:cNvGraphicFramePr/>
                <a:graphic xmlns:a="http://schemas.openxmlformats.org/drawingml/2006/main">
                  <a:graphicData uri="http://schemas.microsoft.com/office/word/2010/wordprocessingShape">
                    <wps:wsp>
                      <wps:cNvCnPr/>
                      <wps:spPr>
                        <a:xfrm flipH="1">
                          <a:off x="0" y="0"/>
                          <a:ext cx="581025" cy="952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8" o:spid="_x0000_s1026" type="#_x0000_t32" style="position:absolute;left:0;text-align:left;margin-left:336.85pt;margin-top:41.2pt;width:45.75pt;height:.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" strokecolor="black [3040]" strokeweight="2pt">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708CDEBD" wp14:editId="6749FBC8">
                <wp:simplePos x="0" y="0"/>
                <wp:positionH relativeFrom="column">
                  <wp:posOffset>3220720</wp:posOffset>
                </wp:positionH>
                <wp:positionV relativeFrom="paragraph">
                  <wp:posOffset>247015</wp:posOffset>
                </wp:positionV>
                <wp:extent cx="1057275" cy="523875"/>
                <wp:effectExtent l="0" t="0" r="28575" b="28575"/>
                <wp:wrapNone/>
                <wp:docPr id="4" name="矩形 4"/>
                <wp:cNvGraphicFramePr/>
                <a:graphic xmlns:a="http://schemas.openxmlformats.org/drawingml/2006/main">
                  <a:graphicData uri="http://schemas.microsoft.com/office/word/2010/wordprocessingShape">
                    <wps:wsp>
                      <wps:cNvSpPr/>
                      <wps:spPr>
                        <a:xfrm>
                          <a:off x="0" y="0"/>
                          <a:ext cx="1057275" cy="5238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6" style="position:absolute;left:0;text-align:left;margin-left:253.6pt;margin-top:19.45pt;width:83.25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" fillcolor="white [3201]" strokecolor="#f79646 [3209]" strokeweight="2pt"/>
            </w:pict>
          </mc:Fallback>
        </mc:AlternateContent>
      </w:r>
    </w:p>
    <w:p w:rsidR="000871A2" w:rsidRPr="00C547AD" w:rsidRDefault="000871A2" w:rsidP="000871A2"/>
    <w:p w:rsidR="000871A2" w:rsidRPr="00C547AD" w:rsidRDefault="004C7F27" w:rsidP="000871A2">
      <w:r>
        <w:rPr>
          <w:noProof/>
        </w:rPr>
        <mc:AlternateContent>
          <mc:Choice Requires="wps">
            <w:drawing>
              <wp:anchor distT="0" distB="0" distL="114300" distR="114300" simplePos="0" relativeHeight="251675648" behindDoc="0" locked="0" layoutInCell="1" allowOverlap="1" wp14:anchorId="755E15A4" wp14:editId="357132FC">
                <wp:simplePos x="0" y="0"/>
                <wp:positionH relativeFrom="column">
                  <wp:posOffset>1963420</wp:posOffset>
                </wp:positionH>
                <wp:positionV relativeFrom="paragraph">
                  <wp:posOffset>151130</wp:posOffset>
                </wp:positionV>
                <wp:extent cx="1" cy="600075"/>
                <wp:effectExtent l="95250" t="0" r="57150" b="66675"/>
                <wp:wrapNone/>
                <wp:docPr id="43" name="直接箭头连接符 43"/>
                <wp:cNvGraphicFramePr/>
                <a:graphic xmlns:a="http://schemas.openxmlformats.org/drawingml/2006/main">
                  <a:graphicData uri="http://schemas.microsoft.com/office/word/2010/wordprocessingShape">
                    <wps:wsp>
                      <wps:cNvCnPr/>
                      <wps:spPr>
                        <a:xfrm flipH="1">
                          <a:off x="0" y="0"/>
                          <a:ext cx="1" cy="600075"/>
                        </a:xfrm>
                        <a:prstGeom prst="straightConnector1">
                          <a:avLst/>
                        </a:prstGeom>
                        <a:ln w="254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3" o:spid="_x0000_s1026" type="#_x0000_t32" style="position:absolute;left:0;text-align:left;margin-left:154.6pt;margin-top:11.9pt;width:0;height:47.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" strokecolor="black [3040]" strokeweight="2pt">
                <v:stroke endarrow="open"/>
              </v:shape>
            </w:pict>
          </mc:Fallback>
        </mc:AlternateContent>
      </w:r>
    </w:p>
    <w:p w:rsidR="000871A2" w:rsidRPr="00C547AD" w:rsidRDefault="004C7F27" w:rsidP="004C7F27">
      <w:pPr>
        <w:tabs>
          <w:tab w:val="left" w:pos="3255"/>
          <w:tab w:val="left" w:pos="3540"/>
        </w:tabs>
      </w:pPr>
      <w:r>
        <w:tab/>
      </w:r>
      <m:oMath>
        <m:sSub>
          <m:sSubPr>
            <m:ctrlPr>
              <w:rPr>
                <w:rFonts w:ascii="Cambria Math" w:hAnsi="Cambria Math"/>
              </w:rPr>
            </m:ctrlPr>
          </m:sSubPr>
          <m:e>
            <m:r>
              <w:rPr>
                <w:rFonts w:ascii="Cambria Math" w:hAnsi="Cambria Math"/>
              </w:rPr>
              <m:t>θ</m:t>
            </m:r>
          </m:e>
          <m:sub>
            <m:r>
              <w:rPr>
                <w:rFonts w:ascii="Cambria Math" w:hAnsi="Cambria Math"/>
              </w:rPr>
              <m:t>k</m:t>
            </m:r>
          </m:sub>
        </m:sSub>
      </m:oMath>
      <w:r>
        <w:tab/>
      </w:r>
    </w:p>
    <w:p w:rsidR="000871A2" w:rsidRDefault="000871A2" w:rsidP="00D27595">
      <w:pPr>
        <w:tabs>
          <w:tab w:val="left" w:pos="4710"/>
          <w:tab w:val="left" w:pos="4995"/>
        </w:tabs>
      </w:pPr>
      <w:r>
        <w:rPr>
          <w:noProof/>
        </w:rPr>
        <mc:AlternateContent>
          <mc:Choice Requires="wps">
            <w:drawing>
              <wp:anchor distT="0" distB="0" distL="114300" distR="114300" simplePos="0" relativeHeight="251673600" behindDoc="0" locked="0" layoutInCell="1" allowOverlap="1" wp14:anchorId="38A96751" wp14:editId="55ED5B87">
                <wp:simplePos x="0" y="0"/>
                <wp:positionH relativeFrom="column">
                  <wp:posOffset>-227965</wp:posOffset>
                </wp:positionH>
                <wp:positionV relativeFrom="paragraph">
                  <wp:posOffset>128905</wp:posOffset>
                </wp:positionV>
                <wp:extent cx="1343025" cy="43815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3430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405B" w:rsidRDefault="00CA405B" w:rsidP="000871A2">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6" o:spid="_x0000_s1031" type="#_x0000_t202" style="position:absolute;left:0;text-align:left;margin-left:-17.95pt;margin-top:10.15pt;width:105.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" filled="f" stroked="f" strokeweight=".5pt">
                <v:textbox>
                  <w:txbxContent>
                    <w:p w:rsidR="00CA405B" w:rsidRDefault="00CA405B" w:rsidP="000871A2">
                      <m:oMathPara>
                        <m:oMath>
                          <m:limUpp>
                            <m:limUppPr>
                              <m:ctrlPr>
                                <w:rPr>
                                  <w:rFonts w:ascii="Cambria Math" w:hAnsi="Cambria Math"/>
                                </w:rPr>
                              </m:ctrlPr>
                            </m:limUppPr>
                            <m:e>
                              <m:r>
                                <w:rPr>
                                  <w:rFonts w:ascii="Cambria Math" w:hAnsi="Cambria Math"/>
                                </w:rPr>
                                <m:t>x(n)</m:t>
                              </m:r>
                            </m:e>
                            <m:lim>
                              <m:r>
                                <w:rPr>
                                  <w:rFonts w:ascii="Cambria Math" w:hAnsi="Cambria Math"/>
                                </w:rPr>
                                <m:t>^</m:t>
                              </m:r>
                            </m:lim>
                          </m:limUpp>
                        </m:oMath>
                      </m:oMathPara>
                    </w:p>
                  </w:txbxContent>
                </v:textbox>
              </v:shape>
            </w:pict>
          </mc:Fallback>
        </mc:AlternateContent>
      </w:r>
      <w:r w:rsidR="00D27595">
        <w:tab/>
      </w:r>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oMath>
      <w:r w:rsidR="00D27595">
        <w:tab/>
      </w:r>
    </w:p>
    <w:p w:rsidR="000871A2" w:rsidRPr="00C547AD" w:rsidRDefault="000871A2" w:rsidP="000871A2"/>
    <w:p w:rsidR="000871A2" w:rsidRDefault="00C75BFA" w:rsidP="00E930CE">
      <w:pPr>
        <w:jc w:val="left"/>
      </w:pPr>
      <w:r>
        <w:rPr>
          <w:rFonts w:hint="eastAsia"/>
        </w:rPr>
        <w:tab/>
      </w:r>
      <w:r>
        <w:rPr>
          <w:rFonts w:hint="eastAsia"/>
        </w:rPr>
        <w:t>根据幅度估计方法的不同，基于短时谱分析的语音增强算法可以分为：谱减法、维纳滤波法和最小均方误差法。</w:t>
      </w:r>
    </w:p>
    <w:p w:rsidR="00C75BFA" w:rsidRDefault="00C75BFA" w:rsidP="00C75BFA">
      <w:pPr>
        <w:pStyle w:val="a0"/>
      </w:pPr>
      <w:r>
        <w:rPr>
          <w:rFonts w:hint="eastAsia"/>
        </w:rPr>
        <w:t>3.3</w:t>
      </w:r>
      <w:r>
        <w:rPr>
          <w:rFonts w:hint="eastAsia"/>
        </w:rPr>
        <w:t>谱减法</w:t>
      </w:r>
    </w:p>
    <w:p w:rsidR="00431370" w:rsidRPr="00431370" w:rsidRDefault="00431370" w:rsidP="00431370">
      <w:r>
        <w:rPr>
          <w:rFonts w:hint="eastAsia"/>
        </w:rPr>
        <w:tab/>
      </w:r>
      <w:r>
        <w:rPr>
          <w:rFonts w:hint="eastAsia"/>
        </w:rPr>
        <w:t>谱减法（</w:t>
      </w:r>
      <w:r>
        <w:rPr>
          <w:rFonts w:hint="eastAsia"/>
        </w:rPr>
        <w:t>Spectral Subtraction</w:t>
      </w:r>
      <w:r>
        <w:rPr>
          <w:rFonts w:hint="eastAsia"/>
        </w:rPr>
        <w:t>）是一种常用的去除宽带噪声的语音增强算法。此算</w:t>
      </w:r>
      <w:r w:rsidR="00996E35">
        <w:rPr>
          <w:rFonts w:hint="eastAsia"/>
        </w:rPr>
        <w:t>法的基本</w:t>
      </w:r>
      <w:r>
        <w:rPr>
          <w:rFonts w:hint="eastAsia"/>
        </w:rPr>
        <w:t>思想简单说来就是从带噪语音的幅度谱中减去估计的噪声功率谱</w:t>
      </w:r>
      <w:r w:rsidR="00D96C29">
        <w:rPr>
          <w:rFonts w:hint="eastAsia"/>
        </w:rPr>
        <w:t>从而得到原始纯净语音的功率谱，再结合带噪语音的相位谱恢复出较为纯净的语音信号。</w:t>
      </w:r>
    </w:p>
    <w:p w:rsidR="00C75BFA" w:rsidRDefault="00C75BFA" w:rsidP="00C75BFA">
      <w:pPr>
        <w:pStyle w:val="30"/>
      </w:pPr>
      <w:r>
        <w:rPr>
          <w:rFonts w:hint="eastAsia"/>
        </w:rPr>
        <w:t>3.3.1基本谱减法</w:t>
      </w:r>
    </w:p>
    <w:p w:rsidR="00431370" w:rsidRDefault="00431370" w:rsidP="00431370">
      <w:r>
        <w:rPr>
          <w:rFonts w:hint="eastAsia"/>
        </w:rPr>
        <w:tab/>
      </w:r>
      <w:r w:rsidR="00D96C29">
        <w:rPr>
          <w:rFonts w:hint="eastAsia"/>
        </w:rPr>
        <w:t>根据（</w:t>
      </w:r>
      <w:r w:rsidR="00D96C29">
        <w:rPr>
          <w:rFonts w:hint="eastAsia"/>
        </w:rPr>
        <w:t>3-3</w:t>
      </w:r>
      <w:r w:rsidR="00D96C29">
        <w:rPr>
          <w:rFonts w:hint="eastAsia"/>
        </w:rPr>
        <w:t>）式，</w:t>
      </w:r>
      <m:oMath>
        <m:r>
          <w:rPr>
            <w:rFonts w:ascii="Cambria Math" w:hAnsi="Cambria Math"/>
          </w:rPr>
          <m:t>y(n)</m:t>
        </m:r>
      </m:oMath>
      <w:r w:rsidR="00D96C29">
        <w:rPr>
          <w:rFonts w:hint="eastAsia"/>
        </w:rPr>
        <w:t>的功率谱为：</w:t>
      </w:r>
    </w:p>
    <w:p w:rsidR="00D96C29" w:rsidRPr="00996E35" w:rsidRDefault="00996E35" w:rsidP="00D96C29">
      <w:pPr>
        <w:jc w:val="center"/>
      </w:pPr>
      <w:bookmarkStart w:id="26" w:name="OLE_LINK9"/>
      <w:bookmarkStart w:id="27" w:name="OLE_LINK10"/>
      <m:oMathPara>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w:bookmarkEnd w:id="26"/>
          <w:bookmarkEnd w:id="27"/>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k</m:t>
                  </m:r>
                </m:sub>
              </m:sSub>
            </m:e>
            <m:sup>
              <m:r>
                <w:rPr>
                  <w:rFonts w:ascii="Cambria Math" w:hAnsi="Cambria Math"/>
                </w:rPr>
                <m:t>*</m:t>
              </m:r>
            </m:sup>
          </m:sSup>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k</m:t>
                  </m:r>
                </m:sub>
              </m:sSub>
            </m:e>
            <m:sup>
              <m:r>
                <w:rPr>
                  <w:rFonts w:ascii="Cambria Math" w:hAnsi="Cambria Math"/>
                </w:rPr>
                <m:t>*</m:t>
              </m:r>
            </m:sup>
          </m:sSup>
        </m:oMath>
      </m:oMathPara>
    </w:p>
    <w:p w:rsidR="00996E35" w:rsidRDefault="00996E35" w:rsidP="00996E35">
      <w:r>
        <w:rPr>
          <w:rFonts w:hint="eastAsia"/>
        </w:rPr>
        <w:t>由于</w:t>
      </w:r>
      <m:oMath>
        <m:r>
          <w:rPr>
            <w:rFonts w:ascii="Cambria Math" w:hAnsi="Cambria Math"/>
          </w:rPr>
          <m:t>x(n)</m:t>
        </m:r>
      </m:oMath>
      <w:r>
        <w:rPr>
          <w:rFonts w:hint="eastAsia"/>
        </w:rPr>
        <w:t>和</w:t>
      </w:r>
      <m:oMath>
        <m:r>
          <w:rPr>
            <w:rFonts w:ascii="Cambria Math" w:hAnsi="Cambria Math"/>
          </w:rPr>
          <m:t>d(n)</m:t>
        </m:r>
      </m:oMath>
      <w:r>
        <w:rPr>
          <w:rFonts w:hint="eastAsia"/>
        </w:rPr>
        <w:t>之间相互独立，所以</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相互独立，又因为</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为均值为零的正态分布，所以有：</w:t>
      </w:r>
    </w:p>
    <w:p w:rsidR="00996E35" w:rsidRPr="00996E35" w:rsidRDefault="00996E35" w:rsidP="00996E35">
      <w:pPr>
        <w:jc w:val="center"/>
      </w:pPr>
      <m:oMathPara>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rPr>
              </m:ctrlPr>
            </m:sSubPr>
            <m:e>
              <m:r>
                <w:rPr>
                  <w:rFonts w:ascii="Cambria Math" w:hAnsi="Cambria Math"/>
                </w:rPr>
                <m:t>D</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rsidR="00996E35" w:rsidRDefault="00996E35" w:rsidP="00996E35">
      <w:r>
        <w:rPr>
          <w:rFonts w:hint="eastAsia"/>
        </w:rPr>
        <w:t>对于一帧内的短时平稳过程，有：</w:t>
      </w:r>
    </w:p>
    <w:p w:rsidR="00996E35" w:rsidRPr="00996E35" w:rsidRDefault="00996E35" w:rsidP="00996E35">
      <w:pPr>
        <w:jc w:val="center"/>
      </w:pPr>
      <m:oMathPara>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w:bookmarkStart w:id="28" w:name="OLE_LINK29"/>
          <w:bookmarkStart w:id="29" w:name="OLE_LINK30"/>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w:bookmarkEnd w:id="28"/>
          <w:bookmarkEnd w:id="29"/>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d</m:t>
              </m:r>
            </m:sub>
          </m:sSub>
          <m:r>
            <w:rPr>
              <w:rFonts w:ascii="Cambria Math" w:hAnsi="Cambria Math"/>
            </w:rPr>
            <m:t>(k)</m:t>
          </m:r>
        </m:oMath>
      </m:oMathPara>
    </w:p>
    <w:p w:rsidR="002D7247" w:rsidRDefault="00996E35" w:rsidP="00996E35">
      <w:r>
        <w:rPr>
          <w:rFonts w:hint="eastAsia"/>
        </w:rPr>
        <w:t>其中，</w:t>
      </w:r>
      <m:oMath>
        <m:sSub>
          <m:sSubPr>
            <m:ctrlPr>
              <w:rPr>
                <w:rFonts w:ascii="Cambria Math" w:hAnsi="Cambria Math"/>
              </w:rPr>
            </m:ctrlPr>
          </m:sSubPr>
          <m:e>
            <m:r>
              <w:rPr>
                <w:rFonts w:ascii="Cambria Math" w:hAnsi="Cambria Math"/>
              </w:rPr>
              <m:t>λ</m:t>
            </m:r>
          </m:e>
          <m:sub>
            <m:r>
              <w:rPr>
                <w:rFonts w:ascii="Cambria Math" w:hAnsi="Cambria Math"/>
              </w:rPr>
              <m:t>d</m:t>
            </m:r>
          </m:sub>
        </m:sSub>
      </m:oMath>
      <w:r w:rsidR="002D7247">
        <w:rPr>
          <w:rFonts w:hint="eastAsia"/>
        </w:rPr>
        <w:t>为无语音时</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002D7247">
        <w:rPr>
          <w:rFonts w:hint="eastAsia"/>
        </w:rPr>
        <w:t>的统计平均值。根据上式可得到原始语音幅度谱</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rsidR="002D7247">
        <w:rPr>
          <w:rFonts w:hint="eastAsia"/>
        </w:rPr>
        <w:t>的估计值</w:t>
      </w:r>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oMath>
      <w:r w:rsidR="002D7247">
        <w:rPr>
          <w:rFonts w:hint="eastAsia"/>
        </w:rPr>
        <w:t>：</w:t>
      </w:r>
    </w:p>
    <w:p w:rsidR="002D7247" w:rsidRPr="002D7247" w:rsidRDefault="00CA405B" w:rsidP="002D7247">
      <w:pPr>
        <w:jc w:val="center"/>
      </w:pPr>
      <m:oMathPara>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d</m:t>
                  </m:r>
                </m:sub>
              </m:sSub>
              <m:r>
                <w:rPr>
                  <w:rFonts w:ascii="Cambria Math" w:hAnsi="Cambria Math"/>
                </w:rPr>
                <m:t>(k)</m:t>
              </m:r>
            </m:e>
          </m:rad>
        </m:oMath>
      </m:oMathPara>
    </w:p>
    <w:p w:rsidR="002D7247" w:rsidRDefault="002D7247" w:rsidP="002D7247">
      <w:r>
        <w:rPr>
          <w:rFonts w:hint="eastAsia"/>
        </w:rPr>
        <w:tab/>
      </w:r>
      <w:r>
        <w:rPr>
          <w:rFonts w:hint="eastAsia"/>
        </w:rPr>
        <w:t>这里我们定义第</w:t>
      </w:r>
      <w:bookmarkStart w:id="30" w:name="OLE_LINK31"/>
      <w:bookmarkStart w:id="31" w:name="OLE_LINK32"/>
      <m:oMath>
        <m:r>
          <w:rPr>
            <w:rFonts w:ascii="Cambria Math" w:hAnsi="Cambria Math"/>
          </w:rPr>
          <m:t>k</m:t>
        </m:r>
      </m:oMath>
      <w:bookmarkEnd w:id="30"/>
      <w:bookmarkEnd w:id="31"/>
      <w:r>
        <w:rPr>
          <w:rFonts w:hint="eastAsia"/>
        </w:rPr>
        <w:t>个频率点的幅度增益函数</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00456AAC">
        <w:rPr>
          <w:rFonts w:hint="eastAsia"/>
        </w:rPr>
        <w:t>：</w:t>
      </w:r>
    </w:p>
    <w:bookmarkStart w:id="32" w:name="OLE_LINK33"/>
    <w:bookmarkStart w:id="33" w:name="OLE_LINK34"/>
    <w:p w:rsidR="00456AAC" w:rsidRPr="00456AAC" w:rsidRDefault="00CA405B" w:rsidP="00456AAC">
      <w:pPr>
        <w:jc w:val="center"/>
      </w:pPr>
      <m:oMathPara>
        <m:oMath>
          <m:sSub>
            <m:sSubPr>
              <m:ctrlPr>
                <w:rPr>
                  <w:rFonts w:ascii="Cambria Math" w:hAnsi="Cambria Math"/>
                </w:rPr>
              </m:ctrlPr>
            </m:sSubPr>
            <m:e>
              <m:r>
                <w:rPr>
                  <w:rFonts w:ascii="Cambria Math" w:hAnsi="Cambria Math"/>
                </w:rPr>
                <m:t>G</m:t>
              </m:r>
            </m:e>
            <m:sub>
              <m:r>
                <w:rPr>
                  <w:rFonts w:ascii="Cambria Math" w:hAnsi="Cambria Math"/>
                </w:rPr>
                <m:t>k</m:t>
              </m:r>
            </m:sub>
          </m:sSub>
          <w:bookmarkEnd w:id="32"/>
          <w:bookmarkEnd w:id="33"/>
          <m:r>
            <w:rPr>
              <w:rFonts w:ascii="Cambria Math" w:hAnsi="Cambria Math"/>
            </w:rPr>
            <m:t>=</m:t>
          </m:r>
          <m:f>
            <m:fPr>
              <m:ctrlPr>
                <w:rPr>
                  <w:rFonts w:ascii="Cambria Math" w:hAnsi="Cambria Math"/>
                </w:rPr>
              </m:ctrlPr>
            </m:fPr>
            <m:num>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num>
            <m:den>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den>
          </m:f>
        </m:oMath>
      </m:oMathPara>
    </w:p>
    <w:p w:rsidR="00456AAC" w:rsidRDefault="00456AAC" w:rsidP="00456AAC">
      <w:pPr>
        <w:jc w:val="left"/>
      </w:pPr>
      <w:r>
        <w:rPr>
          <w:rFonts w:hint="eastAsia"/>
        </w:rPr>
        <w:t>定义第</w:t>
      </w:r>
      <m:oMath>
        <m:r>
          <w:rPr>
            <w:rFonts w:ascii="Cambria Math" w:hAnsi="Cambria Math"/>
          </w:rPr>
          <m:t>k</m:t>
        </m:r>
      </m:oMath>
      <w:r>
        <w:rPr>
          <w:rFonts w:hint="eastAsia"/>
        </w:rPr>
        <w:t>个频率点的后验信噪比</w:t>
      </w:r>
      <m:oMath>
        <m:sSub>
          <m:sSubPr>
            <m:ctrlPr>
              <w:rPr>
                <w:rFonts w:ascii="Cambria Math" w:hAnsi="Cambria Math"/>
              </w:rPr>
            </m:ctrlPr>
          </m:sSubPr>
          <m:e>
            <m:r>
              <w:rPr>
                <w:rFonts w:ascii="Cambria Math" w:hAnsi="Cambria Math"/>
              </w:rPr>
              <m:t>γ</m:t>
            </m:r>
          </m:e>
          <m:sub>
            <m:r>
              <w:rPr>
                <w:rFonts w:ascii="Cambria Math" w:hAnsi="Cambria Math"/>
              </w:rPr>
              <m:t>k</m:t>
            </m:r>
          </m:sub>
        </m:sSub>
      </m:oMath>
      <w:r>
        <w:rPr>
          <w:rFonts w:hint="eastAsia"/>
        </w:rPr>
        <w:t>：</w:t>
      </w:r>
    </w:p>
    <w:bookmarkStart w:id="34" w:name="OLE_LINK35"/>
    <w:bookmarkStart w:id="35" w:name="OLE_LINK36"/>
    <w:p w:rsidR="00456AAC" w:rsidRPr="00456AAC" w:rsidRDefault="00CA405B" w:rsidP="00456AAC">
      <w:pPr>
        <w:jc w:val="center"/>
      </w:pPr>
      <m:oMathPara>
        <m:oMath>
          <m:sSub>
            <m:sSubPr>
              <m:ctrlPr>
                <w:rPr>
                  <w:rFonts w:ascii="Cambria Math" w:hAnsi="Cambria Math"/>
                </w:rPr>
              </m:ctrlPr>
            </m:sSubPr>
            <m:e>
              <m:r>
                <w:rPr>
                  <w:rFonts w:ascii="Cambria Math" w:hAnsi="Cambria Math"/>
                </w:rPr>
                <m:t>γ</m:t>
              </m:r>
            </m:e>
            <m:sub>
              <m:r>
                <w:rPr>
                  <w:rFonts w:ascii="Cambria Math" w:hAnsi="Cambria Math"/>
                </w:rPr>
                <m:t>k</m:t>
              </m:r>
            </m:sub>
          </m:sSub>
          <w:bookmarkEnd w:id="34"/>
          <w:bookmarkEnd w:id="35"/>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λ</m:t>
                  </m:r>
                </m:e>
                <m:sub>
                  <m:r>
                    <w:rPr>
                      <w:rFonts w:ascii="Cambria Math" w:hAnsi="Cambria Math"/>
                    </w:rPr>
                    <m:t>d</m:t>
                  </m:r>
                </m:sub>
              </m:sSub>
              <m:r>
                <w:rPr>
                  <w:rFonts w:ascii="Cambria Math" w:hAnsi="Cambria Math"/>
                </w:rPr>
                <m:t>(k)</m:t>
              </m:r>
            </m:den>
          </m:f>
        </m:oMath>
      </m:oMathPara>
    </w:p>
    <w:p w:rsidR="00456AAC" w:rsidRDefault="00456AAC" w:rsidP="00456AAC">
      <w:r>
        <w:rPr>
          <w:rFonts w:hint="eastAsia"/>
        </w:rPr>
        <w:t>则有：</w:t>
      </w:r>
    </w:p>
    <w:bookmarkStart w:id="36" w:name="OLE_LINK37"/>
    <w:bookmarkStart w:id="37" w:name="OLE_LINK38"/>
    <w:bookmarkStart w:id="38" w:name="OLE_LINK39"/>
    <w:bookmarkStart w:id="39" w:name="OLE_LINK40"/>
    <w:p w:rsidR="00456AAC" w:rsidRPr="00456AAC" w:rsidRDefault="00CA405B" w:rsidP="00456AAC">
      <w:pPr>
        <w:jc w:val="center"/>
      </w:pPr>
      <m:oMathPara>
        <m:oMath>
          <m:sSub>
            <m:sSubPr>
              <m:ctrlPr>
                <w:rPr>
                  <w:rFonts w:ascii="Cambria Math" w:hAnsi="Cambria Math"/>
                </w:rPr>
              </m:ctrlPr>
            </m:sSubPr>
            <m:e>
              <m:r>
                <w:rPr>
                  <w:rFonts w:ascii="Cambria Math" w:hAnsi="Cambria Math"/>
                </w:rPr>
                <m:t>G</m:t>
              </m:r>
            </m:e>
            <m:sub>
              <m:r>
                <w:rPr>
                  <w:rFonts w:ascii="Cambria Math" w:hAnsi="Cambria Math"/>
                </w:rPr>
                <m:t>k</m:t>
              </m:r>
            </m:sub>
          </m:sSub>
          <w:bookmarkEnd w:id="36"/>
          <w:bookmarkEnd w:id="37"/>
          <w:bookmarkEnd w:id="38"/>
          <w:bookmarkEnd w:id="39"/>
          <m:r>
            <w:rPr>
              <w:rFonts w:ascii="Cambria Math" w:hAnsi="Cambria Math"/>
            </w:rPr>
            <m:t>=</m:t>
          </m:r>
          <m:rad>
            <m:radPr>
              <m:degHide m:val="1"/>
              <m:ctrlPr>
                <w:rPr>
                  <w:rFonts w:ascii="Cambria Math" w:hAnsi="Cambria Math"/>
                </w:rPr>
              </m:ctrlPr>
            </m:radPr>
            <m:deg/>
            <m:e>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γ</m:t>
                      </m:r>
                    </m:e>
                    <m:sub>
                      <m:r>
                        <w:rPr>
                          <w:rFonts w:ascii="Cambria Math" w:hAnsi="Cambria Math"/>
                        </w:rPr>
                        <m:t>k</m:t>
                      </m:r>
                    </m:sub>
                  </m:sSub>
                </m:den>
              </m:f>
            </m:e>
          </m:rad>
        </m:oMath>
      </m:oMathPara>
    </w:p>
    <w:p w:rsidR="00456AAC" w:rsidRDefault="00456AAC" w:rsidP="00456AAC">
      <w:pPr>
        <w:jc w:val="left"/>
      </w:pPr>
      <w:r>
        <w:rPr>
          <w:rFonts w:hint="eastAsia"/>
        </w:rPr>
        <w:t>注意到当上式中</w:t>
      </w:r>
      <m:oMath>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&lt;1</m:t>
        </m:r>
      </m:oMath>
      <w:r>
        <w:rPr>
          <w:rFonts w:hint="eastAsia"/>
        </w:rPr>
        <w:t>时，</w:t>
      </w:r>
      <m:oMath>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γ</m:t>
                </m:r>
              </m:e>
              <m:sub>
                <m:r>
                  <w:rPr>
                    <w:rFonts w:ascii="Cambria Math" w:hAnsi="Cambria Math"/>
                  </w:rPr>
                  <m:t>k</m:t>
                </m:r>
              </m:sub>
            </m:sSub>
          </m:den>
        </m:f>
      </m:oMath>
      <w:r w:rsidR="00DF35F6">
        <w:rPr>
          <w:rFonts w:hint="eastAsia"/>
        </w:rPr>
        <w:t>将为负，</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00DF35F6">
        <w:rPr>
          <w:rFonts w:hint="eastAsia"/>
        </w:rPr>
        <w:t>失去意义，为了消除这一点影响，我们将</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00DF35F6">
        <w:rPr>
          <w:rFonts w:hint="eastAsia"/>
        </w:rPr>
        <w:t>重新定义为：</w:t>
      </w:r>
    </w:p>
    <w:p w:rsidR="00DF35F6" w:rsidRPr="00DF35F6" w:rsidRDefault="00CA405B" w:rsidP="00DF35F6">
      <w:pPr>
        <w:jc w:val="center"/>
      </w:pPr>
      <m:oMathPara>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r>
            <m:rPr>
              <m:sty m:val="p"/>
            </m:rPr>
            <w:rPr>
              <w:rFonts w:ascii="Cambria Math" w:hAnsi="Cambria Math"/>
            </w:rPr>
            <m:t>MAX</m:t>
          </m:r>
          <m:d>
            <m:dPr>
              <m:begChr m:val="{"/>
              <m:endChr m:val="}"/>
              <m:ctrlPr>
                <w:rPr>
                  <w:rFonts w:ascii="Cambria Math" w:hAnsi="Cambria Math"/>
                  <w:i/>
                </w:rPr>
              </m:ctrlPr>
            </m:dPr>
            <m:e>
              <w:bookmarkStart w:id="40" w:name="OLE_LINK41"/>
              <w:bookmarkStart w:id="41" w:name="OLE_LINK42"/>
              <m:r>
                <w:rPr>
                  <w:rFonts w:ascii="Cambria Math" w:hAnsi="Cambria Math"/>
                </w:rPr>
                <m:t>ϵ</m:t>
              </m:r>
              <w:bookmarkEnd w:id="40"/>
              <w:bookmarkEnd w:id="41"/>
              <m:r>
                <w:rPr>
                  <w:rFonts w:ascii="Cambria Math" w:hAnsi="Cambria Math"/>
                </w:rPr>
                <m:t>,</m:t>
              </m:r>
              <m:rad>
                <m:radPr>
                  <m:degHide m:val="1"/>
                  <m:ctrlPr>
                    <w:rPr>
                      <w:rFonts w:ascii="Cambria Math" w:hAnsi="Cambria Math"/>
                    </w:rPr>
                  </m:ctrlPr>
                </m:radPr>
                <m:deg/>
                <m:e>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γ</m:t>
                          </m:r>
                        </m:e>
                        <m:sub>
                          <m:r>
                            <w:rPr>
                              <w:rFonts w:ascii="Cambria Math" w:hAnsi="Cambria Math"/>
                            </w:rPr>
                            <m:t>k</m:t>
                          </m:r>
                        </m:sub>
                      </m:sSub>
                    </m:den>
                  </m:f>
                </m:e>
              </m:rad>
            </m:e>
          </m:d>
        </m:oMath>
      </m:oMathPara>
    </w:p>
    <w:p w:rsidR="00DF35F6" w:rsidRDefault="00DF35F6" w:rsidP="00DF35F6">
      <w:r>
        <w:rPr>
          <w:rFonts w:hint="eastAsia"/>
        </w:rPr>
        <w:t>式中</w:t>
      </w:r>
      <m:oMath>
        <m:r>
          <w:rPr>
            <w:rFonts w:ascii="Cambria Math" w:hAnsi="Cambria Math"/>
          </w:rPr>
          <m:t>ϵ</m:t>
        </m:r>
      </m:oMath>
      <w:r>
        <w:rPr>
          <w:rFonts w:hint="eastAsia"/>
        </w:rPr>
        <w:t>是一个大于</w:t>
      </w:r>
      <w:r>
        <w:rPr>
          <w:rFonts w:hint="eastAsia"/>
        </w:rPr>
        <w:t>0</w:t>
      </w:r>
      <w:r>
        <w:rPr>
          <w:rFonts w:hint="eastAsia"/>
        </w:rPr>
        <w:t>的常数。</w:t>
      </w:r>
    </w:p>
    <w:p w:rsidR="009476F9" w:rsidRDefault="009476F9" w:rsidP="00DF35F6">
      <w:r>
        <w:rPr>
          <w:rFonts w:hint="eastAsia"/>
        </w:rPr>
        <w:tab/>
      </w:r>
      <w:r>
        <w:rPr>
          <w:rFonts w:hint="eastAsia"/>
        </w:rPr>
        <w:t>从上式中可以明显的看出谱减法的实际意义，即，把每个频率点的幅度值乘上一个幅度增益函数</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，得到的幅度谱就是估计出的原始纯净语音的幅度谱。当</w:t>
      </w:r>
      <m:oMath>
        <m:sSub>
          <m:sSubPr>
            <m:ctrlPr>
              <w:rPr>
                <w:rFonts w:ascii="Cambria Math" w:hAnsi="Cambria Math"/>
              </w:rPr>
            </m:ctrlPr>
          </m:sSubPr>
          <m:e>
            <m:r>
              <w:rPr>
                <w:rFonts w:ascii="Cambria Math" w:hAnsi="Cambria Math"/>
              </w:rPr>
              <m:t>γ</m:t>
            </m:r>
          </m:e>
          <m:sub>
            <m:r>
              <w:rPr>
                <w:rFonts w:ascii="Cambria Math" w:hAnsi="Cambria Math"/>
              </w:rPr>
              <m:t>k</m:t>
            </m:r>
          </m:sub>
        </m:sSub>
      </m:oMath>
      <w:r>
        <w:rPr>
          <w:rFonts w:hint="eastAsia"/>
        </w:rPr>
        <w:t>较大时，含有语音的概率较高，所以幅度增益</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也较大，当</w:t>
      </w:r>
      <m:oMath>
        <m:sSub>
          <m:sSubPr>
            <m:ctrlPr>
              <w:rPr>
                <w:rFonts w:ascii="Cambria Math" w:hAnsi="Cambria Math"/>
              </w:rPr>
            </m:ctrlPr>
          </m:sSubPr>
          <m:e>
            <m:r>
              <w:rPr>
                <w:rFonts w:ascii="Cambria Math" w:hAnsi="Cambria Math"/>
              </w:rPr>
              <m:t>γ</m:t>
            </m:r>
          </m:e>
          <m:sub>
            <m:r>
              <w:rPr>
                <w:rFonts w:ascii="Cambria Math" w:hAnsi="Cambria Math"/>
              </w:rPr>
              <m:t>k</m:t>
            </m:r>
          </m:sub>
        </m:sSub>
      </m:oMath>
      <w:r>
        <w:rPr>
          <w:rFonts w:hint="eastAsia"/>
        </w:rPr>
        <w:t>较小时，含有语音的概率较低，所以幅度增益</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也较低。</w:t>
      </w:r>
    </w:p>
    <w:p w:rsidR="009476F9" w:rsidRDefault="009476F9" w:rsidP="00DF35F6">
      <w:r>
        <w:rPr>
          <w:rFonts w:hint="eastAsia"/>
        </w:rPr>
        <w:tab/>
      </w:r>
      <w:r>
        <w:rPr>
          <w:rFonts w:hint="eastAsia"/>
        </w:rPr>
        <w:t>此法实现简单，效果也较好，但是却会带来一些的具有节奏感的噪声，称为“音乐噪声（</w:t>
      </w:r>
      <w:r>
        <w:rPr>
          <w:rFonts w:hint="eastAsia"/>
        </w:rPr>
        <w:t>musical noise</w:t>
      </w:r>
      <w:r>
        <w:rPr>
          <w:rFonts w:hint="eastAsia"/>
        </w:rPr>
        <w:t>）”。这是由于在谱减法中，我们使用无声期间音频的方差来代替当前帧的噪声频谱，</w:t>
      </w:r>
      <w:r w:rsidR="003C2F81">
        <w:rPr>
          <w:rFonts w:hint="eastAsia"/>
        </w:rPr>
        <w:t>但是事实上，噪声服从高斯分布，噪声的功率谱的变化范围很大，当噪声频谱突然增大时，就会有很大一部分没被消除，在听觉上表现为类似金属摩擦的音乐噪声。</w:t>
      </w:r>
    </w:p>
    <w:p w:rsidR="00353FD1" w:rsidRDefault="00353FD1" w:rsidP="00DF35F6">
      <w:r>
        <w:rPr>
          <w:rFonts w:hint="eastAsia"/>
        </w:rPr>
        <w:tab/>
      </w:r>
      <w:r w:rsidR="00301723">
        <w:rPr>
          <w:rFonts w:hint="eastAsia"/>
        </w:rPr>
        <w:t>在</w:t>
      </w:r>
      <w:r w:rsidR="00301723">
        <w:rPr>
          <w:rFonts w:hint="eastAsia"/>
        </w:rPr>
        <w:t>MATLAB</w:t>
      </w:r>
      <w:r w:rsidR="00301723">
        <w:rPr>
          <w:rFonts w:hint="eastAsia"/>
        </w:rPr>
        <w:t>软件中对一段纯净语音人为的加上高斯白噪声，然后使用</w:t>
      </w:r>
      <w:r>
        <w:rPr>
          <w:rFonts w:hint="eastAsia"/>
        </w:rPr>
        <w:t>基本谱减法</w:t>
      </w:r>
      <w:r w:rsidR="00406833">
        <w:rPr>
          <w:rFonts w:hint="eastAsia"/>
        </w:rPr>
        <w:t>对其进行语音增强，得到的效果如下图所示。我们注意到，增强后语谱图上存在杂乱分布的斑点，那些斑点就是残留下来的“音乐噪声”。</w:t>
      </w:r>
    </w:p>
    <w:tbl>
      <w:tblPr>
        <w:tblStyle w:val="ad"/>
        <w:tblW w:w="11765" w:type="dxa"/>
        <w:tblInd w:w="-1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4"/>
      </w:tblGrid>
      <w:tr w:rsidR="00406833" w:rsidTr="00406833">
        <w:tc>
          <w:tcPr>
            <w:tcW w:w="10915" w:type="dxa"/>
          </w:tcPr>
          <w:p w:rsidR="00406833" w:rsidRDefault="00406833" w:rsidP="00406833">
            <w:r>
              <w:rPr>
                <w:noProof/>
              </w:rPr>
              <w:lastRenderedPageBreak/>
              <w:drawing>
                <wp:inline distT="0" distB="0" distL="0" distR="0" wp14:anchorId="4F6CCC23" wp14:editId="1BE0444B">
                  <wp:extent cx="7549117" cy="3742660"/>
                  <wp:effectExtent l="0" t="0" r="0"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0000" cy="3748056"/>
                          </a:xfrm>
                          <a:prstGeom prst="rect">
                            <a:avLst/>
                          </a:prstGeom>
                          <a:noFill/>
                          <a:ln>
                            <a:noFill/>
                          </a:ln>
                        </pic:spPr>
                      </pic:pic>
                    </a:graphicData>
                  </a:graphic>
                </wp:inline>
              </w:drawing>
            </w:r>
          </w:p>
        </w:tc>
      </w:tr>
    </w:tbl>
    <w:p w:rsidR="00301723" w:rsidRDefault="00301723" w:rsidP="00301723">
      <w:pPr>
        <w:jc w:val="center"/>
      </w:pPr>
    </w:p>
    <w:tbl>
      <w:tblPr>
        <w:tblStyle w:val="ad"/>
        <w:tblW w:w="11765" w:type="dxa"/>
        <w:tblInd w:w="-1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4"/>
      </w:tblGrid>
      <w:tr w:rsidR="00406833" w:rsidTr="00406833">
        <w:tc>
          <w:tcPr>
            <w:tcW w:w="11482" w:type="dxa"/>
          </w:tcPr>
          <w:p w:rsidR="00406833" w:rsidRDefault="00406833" w:rsidP="00406833">
            <w:pPr>
              <w:jc w:val="center"/>
            </w:pPr>
            <w:r>
              <w:rPr>
                <w:noProof/>
              </w:rPr>
              <w:drawing>
                <wp:inline distT="0" distB="0" distL="0" distR="0" wp14:anchorId="3035041E" wp14:editId="7CEBC6D1">
                  <wp:extent cx="7549117" cy="3827721"/>
                  <wp:effectExtent l="0" t="0" r="0"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49117" cy="3827721"/>
                          </a:xfrm>
                          <a:prstGeom prst="rect">
                            <a:avLst/>
                          </a:prstGeom>
                          <a:noFill/>
                          <a:ln>
                            <a:noFill/>
                          </a:ln>
                        </pic:spPr>
                      </pic:pic>
                    </a:graphicData>
                  </a:graphic>
                </wp:inline>
              </w:drawing>
            </w:r>
          </w:p>
        </w:tc>
      </w:tr>
    </w:tbl>
    <w:p w:rsidR="00406833" w:rsidRDefault="00F6094D" w:rsidP="00F6094D">
      <w:pPr>
        <w:pStyle w:val="30"/>
      </w:pPr>
      <w:r>
        <w:rPr>
          <w:rFonts w:hint="eastAsia"/>
        </w:rPr>
        <w:t>3.3.2改进型谱减法</w:t>
      </w:r>
    </w:p>
    <w:p w:rsidR="00F6094D" w:rsidRDefault="00F6094D" w:rsidP="00F6094D">
      <w:r>
        <w:rPr>
          <w:rFonts w:hint="eastAsia"/>
        </w:rPr>
        <w:lastRenderedPageBreak/>
        <w:tab/>
      </w:r>
      <w:r>
        <w:rPr>
          <w:rFonts w:hint="eastAsia"/>
        </w:rPr>
        <w:t>在实际使用中，我们一般使用谱减法的改进形式：</w:t>
      </w:r>
    </w:p>
    <w:p w:rsidR="00F6094D" w:rsidRPr="00F6094D" w:rsidRDefault="00370511" w:rsidP="00F6094D">
      <w:pPr>
        <w:jc w:val="center"/>
      </w:pPr>
      <m:oMathPara>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α</m:t>
                  </m:r>
                </m:sup>
              </m:sSup>
              <m:r>
                <w:rPr>
                  <w:rFonts w:ascii="Cambria Math" w:hAnsi="Cambria Math"/>
                </w:rPr>
                <m:t>-</m:t>
              </m:r>
              <m:sSubSup>
                <m:sSubSupPr>
                  <m:ctrlPr>
                    <w:rPr>
                      <w:rFonts w:ascii="Cambria Math" w:hAnsi="Cambria Math"/>
                    </w:rPr>
                  </m:ctrlPr>
                </m:sSubSupPr>
                <m:e>
                  <m:r>
                    <m:rPr>
                      <m:sty m:val="p"/>
                    </m:rPr>
                    <w:rPr>
                      <w:rFonts w:ascii="Cambria Math" w:hAnsi="Cambria Math"/>
                    </w:rPr>
                    <m:t>βλ</m:t>
                  </m:r>
                </m:e>
                <m:sub>
                  <m:r>
                    <w:rPr>
                      <w:rFonts w:ascii="Cambria Math" w:hAnsi="Cambria Math"/>
                    </w:rPr>
                    <m:t>n</m:t>
                  </m:r>
                </m:sub>
                <m:sup>
                  <m:r>
                    <w:rPr>
                      <w:rFonts w:ascii="Cambria Math" w:hAnsi="Cambria Math"/>
                    </w:rPr>
                    <m:t>α</m:t>
                  </m:r>
                </m:sup>
              </m:sSubSup>
              <m:r>
                <w:rPr>
                  <w:rFonts w:ascii="Cambria Math" w:hAnsi="Cambria Math"/>
                </w:rPr>
                <m:t>(k)]</m:t>
              </m:r>
            </m:e>
            <m:sup>
              <m:f>
                <m:fPr>
                  <m:ctrlPr>
                    <w:rPr>
                      <w:rFonts w:ascii="Cambria Math" w:hAnsi="Cambria Math"/>
                    </w:rPr>
                  </m:ctrlPr>
                </m:fPr>
                <m:num>
                  <m:r>
                    <w:rPr>
                      <w:rFonts w:ascii="Cambria Math" w:hAnsi="Cambria Math"/>
                    </w:rPr>
                    <m:t>1</m:t>
                  </m:r>
                </m:num>
                <m:den>
                  <m:r>
                    <w:rPr>
                      <w:rFonts w:ascii="Cambria Math" w:hAnsi="Cambria Math"/>
                    </w:rPr>
                    <m:t>α</m:t>
                  </m:r>
                </m:den>
              </m:f>
            </m:sup>
          </m:sSup>
        </m:oMath>
      </m:oMathPara>
    </w:p>
    <w:p w:rsidR="00F6094D" w:rsidRDefault="00F6094D" w:rsidP="00F6094D">
      <w:r>
        <w:rPr>
          <w:rFonts w:hint="eastAsia"/>
        </w:rPr>
        <w:t>也就是将增益写成：</w:t>
      </w:r>
    </w:p>
    <w:p w:rsidR="00F6094D" w:rsidRPr="00F6094D" w:rsidRDefault="00CA405B" w:rsidP="00F6094D">
      <w:pPr>
        <w:jc w:val="center"/>
      </w:pPr>
      <m:oMathPara>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(1-</m:t>
              </m:r>
              <m:f>
                <m:fPr>
                  <m:ctrlPr>
                    <w:rPr>
                      <w:rFonts w:ascii="Cambria Math" w:hAnsi="Cambria Math"/>
                    </w:rPr>
                  </m:ctrlPr>
                </m:fPr>
                <m:num>
                  <m:r>
                    <w:rPr>
                      <w:rFonts w:ascii="Cambria Math" w:hAnsi="Cambria Math"/>
                    </w:rPr>
                    <m:t>β</m:t>
                  </m:r>
                </m:num>
                <m:den>
                  <m:sSubSup>
                    <m:sSubSupPr>
                      <m:ctrlPr>
                        <w:rPr>
                          <w:rFonts w:ascii="Cambria Math" w:hAnsi="Cambria Math"/>
                        </w:rPr>
                      </m:ctrlPr>
                    </m:sSubSupPr>
                    <m:e>
                      <m:r>
                        <w:rPr>
                          <w:rFonts w:ascii="Cambria Math" w:hAnsi="Cambria Math"/>
                        </w:rPr>
                        <m:t>γ</m:t>
                      </m:r>
                    </m:e>
                    <m:sub>
                      <m:r>
                        <w:rPr>
                          <w:rFonts w:ascii="Cambria Math" w:hAnsi="Cambria Math"/>
                        </w:rPr>
                        <m:t>k</m:t>
                      </m:r>
                    </m:sub>
                    <m:sup>
                      <m:r>
                        <w:rPr>
                          <w:rFonts w:ascii="Cambria Math" w:hAnsi="Cambria Math"/>
                        </w:rPr>
                        <m:t>α</m:t>
                      </m:r>
                    </m:sup>
                  </m:sSubSup>
                </m:den>
              </m:f>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α</m:t>
                  </m:r>
                </m:den>
              </m:f>
            </m:sup>
          </m:sSup>
        </m:oMath>
      </m:oMathPara>
    </w:p>
    <w:p w:rsidR="00F6094D" w:rsidRDefault="00F6094D" w:rsidP="00F6094D">
      <w:r>
        <w:rPr>
          <w:rFonts w:hint="eastAsia"/>
        </w:rPr>
        <w:t>这里使用两个参数（</w:t>
      </w:r>
      <m:oMath>
        <m:r>
          <w:rPr>
            <w:rFonts w:ascii="Cambria Math" w:hAnsi="Cambria Math"/>
          </w:rPr>
          <m:t>α</m:t>
        </m:r>
      </m:oMath>
      <w:r>
        <w:rPr>
          <w:rFonts w:hint="eastAsia"/>
        </w:rPr>
        <w:t>、</w:t>
      </w:r>
      <w:bookmarkStart w:id="42" w:name="OLE_LINK43"/>
      <w:bookmarkStart w:id="43" w:name="OLE_LINK44"/>
      <m:oMath>
        <m:r>
          <w:rPr>
            <w:rFonts w:ascii="Cambria Math" w:hAnsi="Cambria Math"/>
          </w:rPr>
          <m:t>β</m:t>
        </m:r>
      </m:oMath>
      <w:bookmarkEnd w:id="42"/>
      <w:bookmarkEnd w:id="43"/>
      <w:r>
        <w:rPr>
          <w:rFonts w:hint="eastAsia"/>
        </w:rPr>
        <w:t>）来调节幅值增益，显然，基本谱减法是</w:t>
      </w:r>
      <m:oMath>
        <m:r>
          <w:rPr>
            <w:rFonts w:ascii="Cambria Math" w:hAnsi="Cambria Math"/>
          </w:rPr>
          <m:t>α=</m:t>
        </m:r>
        <m:r>
          <m:rPr>
            <m:sty m:val="p"/>
          </m:rPr>
          <w:rPr>
            <w:rFonts w:ascii="Cambria Math" w:hAnsi="Cambria Math"/>
          </w:rPr>
          <m:t>2</m:t>
        </m:r>
      </m:oMath>
      <w:r>
        <w:rPr>
          <w:rFonts w:hint="eastAsia"/>
        </w:rPr>
        <w:t>、</w:t>
      </w:r>
      <w:bookmarkStart w:id="44" w:name="OLE_LINK45"/>
      <w:bookmarkStart w:id="45" w:name="OLE_LINK46"/>
      <m:oMath>
        <m:r>
          <w:rPr>
            <w:rFonts w:ascii="Cambria Math" w:hAnsi="Cambria Math"/>
          </w:rPr>
          <m:t>β</m:t>
        </m:r>
        <w:bookmarkEnd w:id="44"/>
        <w:bookmarkEnd w:id="45"/>
        <m:r>
          <w:rPr>
            <w:rFonts w:ascii="Cambria Math" w:hAnsi="Cambria Math"/>
          </w:rPr>
          <m:t>=</m:t>
        </m:r>
        <m:r>
          <m:rPr>
            <m:sty m:val="p"/>
          </m:rPr>
          <w:rPr>
            <w:rFonts w:ascii="Cambria Math" w:hAnsi="Cambria Math"/>
          </w:rPr>
          <m:t>1</m:t>
        </m:r>
      </m:oMath>
      <w:r>
        <w:rPr>
          <w:rFonts w:hint="eastAsia"/>
        </w:rPr>
        <w:t>时的特例。</w:t>
      </w:r>
      <w:r w:rsidR="00F541BD">
        <w:rPr>
          <w:rFonts w:hint="eastAsia"/>
        </w:rPr>
        <w:t>这里引入参数的目的是为了抑制音乐噪声，比如，增大</w:t>
      </w:r>
      <m:oMath>
        <m:r>
          <w:rPr>
            <w:rFonts w:ascii="Cambria Math" w:hAnsi="Cambria Math"/>
          </w:rPr>
          <m:t>β</m:t>
        </m:r>
      </m:oMath>
      <w:r w:rsidR="00F541BD">
        <w:rPr>
          <w:rFonts w:hint="eastAsia"/>
        </w:rPr>
        <w:t>的值即可减小幅度增益，这样就可以减小音乐噪声，但是，</w:t>
      </w:r>
      <m:oMath>
        <m:r>
          <w:rPr>
            <w:rFonts w:ascii="Cambria Math" w:hAnsi="Cambria Math"/>
          </w:rPr>
          <m:t>β</m:t>
        </m:r>
      </m:oMath>
      <w:r w:rsidR="00F541BD">
        <w:rPr>
          <w:rFonts w:hint="eastAsia"/>
        </w:rPr>
        <w:t>的值增加的过大的话会导致语音失真更加严重。</w:t>
      </w:r>
    </w:p>
    <w:p w:rsidR="00F541BD" w:rsidRDefault="00F541BD" w:rsidP="00F541BD">
      <w:pPr>
        <w:pStyle w:val="a0"/>
      </w:pPr>
      <w:r>
        <w:rPr>
          <w:rFonts w:hint="eastAsia"/>
        </w:rPr>
        <w:t>3.4</w:t>
      </w:r>
      <w:r>
        <w:rPr>
          <w:rFonts w:hint="eastAsia"/>
        </w:rPr>
        <w:t>维纳滤波</w:t>
      </w:r>
    </w:p>
    <w:p w:rsidR="001501E2" w:rsidRDefault="001501E2" w:rsidP="001501E2">
      <w:pPr>
        <w:rPr>
          <w:rFonts w:hint="eastAsia"/>
        </w:rPr>
      </w:pPr>
      <w:r>
        <w:rPr>
          <w:rFonts w:hint="eastAsia"/>
        </w:rPr>
        <w:tab/>
      </w:r>
      <w:r w:rsidR="00370511">
        <w:rPr>
          <w:rFonts w:hint="eastAsia"/>
        </w:rPr>
        <w:t>维纳滤波（</w:t>
      </w:r>
      <w:r w:rsidR="00370511">
        <w:rPr>
          <w:rFonts w:hint="eastAsia"/>
        </w:rPr>
        <w:t>Wiener Filtering</w:t>
      </w:r>
      <w:r w:rsidR="00370511">
        <w:rPr>
          <w:rFonts w:hint="eastAsia"/>
        </w:rPr>
        <w:t>）方法简单说来就是采用时域最小均方误差准则设计一个数字滤波器，原始带噪信号通过此滤波器之后即可得到纯净语音信号的估计值。即，寻找一个维纳滤波器</w:t>
      </w:r>
      <m:oMath>
        <m:r>
          <w:rPr>
            <w:rFonts w:ascii="Cambria Math" w:hAnsi="Cambria Math"/>
          </w:rPr>
          <m:t>g(n)</m:t>
        </m:r>
      </m:oMath>
      <w:r w:rsidR="00370511">
        <w:rPr>
          <w:rFonts w:hint="eastAsia"/>
        </w:rPr>
        <w:t>，使得带噪信号</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370511">
        <w:rPr>
          <w:rFonts w:hint="eastAsia"/>
        </w:rPr>
        <w:t>通过滤波器后，得到的输出信号</w:t>
      </w:r>
      <m:oMath>
        <m:limUpp>
          <m:limUppPr>
            <m:ctrlPr>
              <w:rPr>
                <w:rFonts w:ascii="Cambria Math" w:hAnsi="Cambria Math"/>
              </w:rPr>
            </m:ctrlPr>
          </m:limUppPr>
          <m:e>
            <m:sSub>
              <m:sSubPr>
                <m:ctrlPr>
                  <w:rPr>
                    <w:rFonts w:ascii="Cambria Math" w:hAnsi="Cambria Math"/>
                  </w:rPr>
                </m:ctrlPr>
              </m:sSubPr>
              <m:e>
                <m:r>
                  <w:rPr>
                    <w:rFonts w:ascii="Cambria Math" w:hAnsi="Cambria Math"/>
                  </w:rPr>
                  <m:t>x</m:t>
                </m:r>
              </m:e>
              <m:sub>
                <m:r>
                  <w:rPr>
                    <w:rFonts w:ascii="Cambria Math" w:hAnsi="Cambria Math"/>
                  </w:rPr>
                  <m:t>n</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oMath>
      <w:r w:rsidR="00370511">
        <w:rPr>
          <w:rFonts w:hint="eastAsia"/>
        </w:rPr>
        <w:t>达到</w:t>
      </w:r>
      <m:oMath>
        <m:sSup>
          <m:sSupPr>
            <m:ctrlPr>
              <w:rPr>
                <w:rFonts w:ascii="Cambria Math" w:hAnsi="Cambria Math"/>
              </w:rPr>
            </m:ctrlPr>
          </m:sSupPr>
          <m:e>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x</m:t>
                    </m:r>
                  </m:e>
                  <m:sub>
                    <m:r>
                      <w:rPr>
                        <w:rFonts w:ascii="Cambria Math" w:hAnsi="Cambria Math"/>
                      </w:rPr>
                      <m:t>n</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2</m:t>
            </m:r>
          </m:sup>
        </m:sSup>
      </m:oMath>
      <w:r w:rsidR="007544C2">
        <w:rPr>
          <w:rFonts w:hint="eastAsia"/>
        </w:rPr>
        <w:t>的最小期望值。</w:t>
      </w:r>
    </w:p>
    <w:p w:rsidR="007544C2" w:rsidRDefault="007544C2" w:rsidP="001501E2">
      <w:pPr>
        <w:rPr>
          <w:rFonts w:hint="eastAsia"/>
        </w:rPr>
      </w:pPr>
      <w:r>
        <w:rPr>
          <w:rFonts w:hint="eastAsia"/>
        </w:rPr>
        <w:tab/>
      </w:r>
      <w:r>
        <w:rPr>
          <w:rFonts w:hint="eastAsia"/>
        </w:rPr>
        <w:t>根据前文可知，</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w:bookmarkStart w:id="46" w:name="OLE_LINK47"/>
        <w:bookmarkStart w:id="47" w:name="OLE_LINK48"/>
        <m:sSub>
          <m:sSubPr>
            <m:ctrlPr>
              <w:rPr>
                <w:rFonts w:ascii="Cambria Math" w:hAnsi="Cambria Math"/>
              </w:rPr>
            </m:ctrlPr>
          </m:sSubPr>
          <m:e>
            <m:r>
              <w:rPr>
                <w:rFonts w:ascii="Cambria Math" w:hAnsi="Cambria Math"/>
              </w:rPr>
              <m:t>X</m:t>
            </m:r>
          </m:e>
          <m:sub>
            <m:r>
              <w:rPr>
                <w:rFonts w:ascii="Cambria Math" w:hAnsi="Cambria Math"/>
              </w:rPr>
              <m:t>k</m:t>
            </m:r>
          </m:sub>
        </m:sSub>
        <w:bookmarkEnd w:id="46"/>
        <w:bookmarkEnd w:id="47"/>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Pr>
          <w:rFonts w:hint="eastAsia"/>
        </w:rPr>
        <w:t>，这里假设维纳滤波器的幅值增益函数为</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rFonts w:hint="eastAsia"/>
        </w:rPr>
        <w:t>，则有：</w:t>
      </w:r>
    </w:p>
    <w:p w:rsidR="007544C2" w:rsidRPr="007544C2" w:rsidRDefault="007544C2" w:rsidP="007544C2">
      <w:pPr>
        <w:jc w:val="center"/>
        <w:rPr>
          <w:rFonts w:hint="eastAsia"/>
        </w:rPr>
      </w:pPr>
      <m:oMathPara>
        <m:oMath>
          <m:limUpp>
            <m:limUppPr>
              <m:ctrlPr>
                <w:rPr>
                  <w:rFonts w:ascii="Cambria Math" w:hAnsi="Cambria Math"/>
                </w:rPr>
              </m:ctrlPr>
            </m:limUp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oMath>
      </m:oMathPara>
    </w:p>
    <w:p w:rsidR="007544C2" w:rsidRDefault="007544C2" w:rsidP="007544C2">
      <w:pPr>
        <w:rPr>
          <w:rFonts w:hint="eastAsia"/>
        </w:rPr>
      </w:pPr>
      <w:r>
        <w:rPr>
          <w:rFonts w:hint="eastAsia"/>
        </w:rPr>
        <w:t>当</w:t>
      </w:r>
      <m:oMath>
        <m:limUpp>
          <m:limUppPr>
            <m:ctrlPr>
              <w:rPr>
                <w:rFonts w:ascii="Cambria Math" w:hAnsi="Cambria Math"/>
              </w:rPr>
            </m:ctrlPr>
          </m:limUppPr>
          <m:e>
            <m:sSub>
              <m:sSubPr>
                <m:ctrlPr>
                  <w:rPr>
                    <w:rFonts w:ascii="Cambria Math" w:hAnsi="Cambria Math"/>
                  </w:rPr>
                </m:ctrlPr>
              </m:sSubPr>
              <m:e>
                <m:r>
                  <w:rPr>
                    <w:rFonts w:ascii="Cambria Math" w:hAnsi="Cambria Math"/>
                  </w:rPr>
                  <m:t>X</m:t>
                </m:r>
              </m:e>
              <m:sub>
                <m:r>
                  <w:rPr>
                    <w:rFonts w:ascii="Cambria Math" w:hAnsi="Cambria Math"/>
                  </w:rPr>
                  <m:t>k</m:t>
                </m:r>
              </m:sub>
            </m:sSub>
          </m:e>
          <m:lim>
            <m:r>
              <w:rPr>
                <w:rFonts w:ascii="Cambria Math" w:hAnsi="Cambria Math"/>
              </w:rPr>
              <m:t>^</m:t>
            </m:r>
          </m:lim>
        </m:limUpp>
      </m:oMath>
      <w:r>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k</m:t>
            </m:r>
          </m:sub>
        </m:sSub>
      </m:oMath>
      <w:r>
        <w:rPr>
          <w:rFonts w:hint="eastAsia"/>
        </w:rPr>
        <w:t>均方误差最小时，</w:t>
      </w:r>
      <w:r w:rsidR="0062563C">
        <w:rPr>
          <w:rFonts w:hint="eastAsia"/>
        </w:rPr>
        <w:t>即</w:t>
      </w:r>
    </w:p>
    <w:p w:rsidR="007544C2" w:rsidRDefault="005A5EC1" w:rsidP="005A5EC1">
      <w:pPr>
        <w:ind w:firstLine="420"/>
        <w:jc w:val="left"/>
        <w:rPr>
          <w:rFonts w:hint="eastAsia"/>
        </w:rPr>
      </w:pPr>
      <w:r>
        <w:rPr>
          <w:rFonts w:hint="eastAsia"/>
        </w:rPr>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X</m:t>
                            </m:r>
                          </m:e>
                          <m:sub>
                            <m:r>
                              <w:rPr>
                                <w:rFonts w:ascii="Cambria Math" w:hAnsi="Cambria Math"/>
                              </w:rPr>
                              <m:t>k</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k</m:t>
                        </m:r>
                      </m:sub>
                    </m:sSub>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e>
              <m:sup>
                <m:r>
                  <w:rPr>
                    <w:rFonts w:ascii="Cambria Math" w:hAnsi="Cambria Math"/>
                  </w:rPr>
                  <m:t>2</m:t>
                </m:r>
              </m:sup>
            </m:sSup>
          </m:e>
        </m:d>
      </m:oMath>
    </w:p>
    <w:p w:rsidR="005A5EC1" w:rsidRDefault="005A5EC1" w:rsidP="005A5EC1">
      <w:pPr>
        <w:ind w:firstLine="420"/>
        <w:jc w:val="left"/>
        <w:rPr>
          <w:rFonts w:hint="eastAsia"/>
        </w:rPr>
      </w:pPr>
      <w:r>
        <w:rPr>
          <w:rFonts w:hint="eastAsia"/>
        </w:rPr>
        <w:tab/>
      </w:r>
      <w:r>
        <w:rPr>
          <w:rFonts w:hint="eastAsia"/>
        </w:rPr>
        <w:tab/>
      </w:r>
      <w:r>
        <w:rPr>
          <w:rFonts w:hint="eastAsia"/>
        </w:rPr>
        <w:tab/>
      </w:r>
      <w:r>
        <w:rPr>
          <w:rFonts w:hint="eastAsia"/>
        </w:rPr>
        <w:tab/>
      </w:r>
      <w:r>
        <w:rPr>
          <w:rFonts w:hint="eastAsia"/>
        </w:rPr>
        <w:tab/>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-1</m:t>
                        </m:r>
                      </m:e>
                    </m:d>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sSub>
                      <m:sSubPr>
                        <m:ctrlPr>
                          <w:rPr>
                            <w:rFonts w:ascii="Cambria Math" w:hAnsi="Cambria Math"/>
                          </w:rPr>
                        </m:ctrlPr>
                      </m:sSubPr>
                      <m:e>
                        <m:r>
                          <w:rPr>
                            <w:rFonts w:ascii="Cambria Math" w:hAnsi="Cambria Math"/>
                          </w:rPr>
                          <m:t>D</m:t>
                        </m:r>
                      </m:e>
                      <m:sub>
                        <m:r>
                          <w:rPr>
                            <w:rFonts w:ascii="Cambria Math" w:hAnsi="Cambria Math"/>
                          </w:rPr>
                          <m:t>k</m:t>
                        </m:r>
                      </m:sub>
                    </m:sSub>
                  </m:e>
                </m:d>
              </m:e>
              <m:sup>
                <m:r>
                  <w:rPr>
                    <w:rFonts w:ascii="Cambria Math" w:hAnsi="Cambria Math"/>
                  </w:rPr>
                  <m:t>2</m:t>
                </m:r>
              </m:sup>
            </m:sSup>
          </m:e>
        </m:d>
      </m:oMath>
    </w:p>
    <w:p w:rsidR="005A5EC1" w:rsidRDefault="005A5EC1" w:rsidP="005A5EC1">
      <w:pPr>
        <w:ind w:firstLine="420"/>
        <w:jc w:val="left"/>
        <w:rPr>
          <w:rFonts w:hint="eastAsia"/>
        </w:rPr>
      </w:pPr>
      <w:r>
        <w:rPr>
          <w:rFonts w:hint="eastAsia"/>
        </w:rPr>
        <w:tab/>
      </w:r>
      <w:r>
        <w:rPr>
          <w:rFonts w:hint="eastAsia"/>
        </w:rPr>
        <w:tab/>
      </w:r>
      <w:r>
        <w:rPr>
          <w:rFonts w:hint="eastAsia"/>
        </w:rPr>
        <w:tab/>
      </w:r>
      <w:r>
        <w:rPr>
          <w:rFonts w:hint="eastAsia"/>
        </w:rPr>
        <w:tab/>
      </w:r>
      <w:r>
        <w:rPr>
          <w:rFonts w:hint="eastAsia"/>
        </w:rPr>
        <w:tab/>
        <w:t xml:space="preserve"> </w:t>
      </w:r>
      <m:oMath>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+1)E(</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-1)E(</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k</m:t>
            </m:r>
          </m:sub>
          <m:sup>
            <m:r>
              <w:rPr>
                <w:rFonts w:ascii="Cambria Math" w:hAnsi="Cambria Math"/>
              </w:rPr>
              <m:t>2</m:t>
            </m:r>
          </m:sup>
        </m:sSubSup>
        <m:r>
          <w:rPr>
            <w:rFonts w:ascii="Cambria Math" w:hAnsi="Cambria Math"/>
          </w:rPr>
          <m:t>E(</m:t>
        </m:r>
        <m:sSubSup>
          <m:sSubSupPr>
            <m:ctrlPr>
              <w:rPr>
                <w:rFonts w:ascii="Cambria Math" w:hAnsi="Cambria Math"/>
              </w:rPr>
            </m:ctrlPr>
          </m:sSubSupPr>
          <m:e>
            <m:r>
              <w:rPr>
                <w:rFonts w:ascii="Cambria Math" w:hAnsi="Cambria Math"/>
              </w:rPr>
              <m:t>D</m:t>
            </m:r>
          </m:e>
          <m:sub>
            <m:r>
              <w:rPr>
                <w:rFonts w:ascii="Cambria Math" w:hAnsi="Cambria Math"/>
              </w:rPr>
              <m:t>k</m:t>
            </m:r>
          </m:sub>
          <m:sup>
            <m:r>
              <w:rPr>
                <w:rFonts w:ascii="Cambria Math" w:hAnsi="Cambria Math"/>
              </w:rPr>
              <m:t>2</m:t>
            </m:r>
          </m:sup>
        </m:sSubSup>
        <m:r>
          <w:rPr>
            <w:rFonts w:ascii="Cambria Math" w:hAnsi="Cambria Math"/>
          </w:rPr>
          <m:t>)</m:t>
        </m:r>
      </m:oMath>
    </w:p>
    <w:p w:rsidR="005A5EC1" w:rsidRDefault="005A5EC1" w:rsidP="005A5EC1">
      <w:pPr>
        <w:ind w:firstLine="420"/>
        <w:jc w:val="left"/>
        <w:rPr>
          <w:rFonts w:hint="eastAsia"/>
        </w:rPr>
      </w:pPr>
      <w:r>
        <w:rPr>
          <w:rFonts w:hint="eastAsia"/>
        </w:rPr>
        <w:tab/>
      </w:r>
      <w:r>
        <w:rPr>
          <w:rFonts w:hint="eastAsia"/>
        </w:rPr>
        <w:tab/>
      </w:r>
      <w:r>
        <w:rPr>
          <w:rFonts w:hint="eastAsia"/>
        </w:rPr>
        <w:tab/>
      </w:r>
      <w:r>
        <w:rPr>
          <w:rFonts w:hint="eastAsia"/>
        </w:rPr>
        <w:tab/>
      </w:r>
      <w:r>
        <w:rPr>
          <w:rFonts w:hint="eastAsia"/>
        </w:rPr>
        <w:tab/>
        <w:t xml:space="preserve"> </w:t>
      </w:r>
      <m:oMath>
        <m:r>
          <w:rPr>
            <w:rFonts w:ascii="Cambria Math" w:hAnsi="Cambria Math"/>
          </w:rPr>
          <m:t>=0</m:t>
        </m:r>
      </m:oMath>
    </w:p>
    <w:p w:rsidR="0062563C" w:rsidRPr="0062563C" w:rsidRDefault="0062563C" w:rsidP="0062563C">
      <w:pPr>
        <w:jc w:val="left"/>
        <w:rPr>
          <w:rFonts w:hint="eastAsia"/>
        </w:rPr>
      </w:pPr>
      <w:r>
        <w:rPr>
          <w:rFonts w:hint="eastAsia"/>
        </w:rPr>
        <w:tab/>
      </w:r>
      <w:r>
        <w:rPr>
          <w:rFonts w:hint="eastAsia"/>
        </w:rPr>
        <w:t>我们假定纯净语音与噪声不相关，因此</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D</m:t>
                </m:r>
              </m:e>
              <m:sub>
                <m:r>
                  <w:rPr>
                    <w:rFonts w:ascii="Cambria Math" w:hAnsi="Cambria Math"/>
                  </w:rPr>
                  <m:t>k</m:t>
                </m:r>
              </m:sub>
            </m:sSub>
          </m:e>
        </m:d>
        <m:r>
          <m:rPr>
            <m:sty m:val="p"/>
          </m:rPr>
          <w:rPr>
            <w:rFonts w:ascii="Cambria Math" w:hAnsi="Cambria Math"/>
          </w:rPr>
          <m:t>=0</m:t>
        </m:r>
      </m:oMath>
      <w:r>
        <w:rPr>
          <w:rFonts w:hint="eastAsia"/>
        </w:rPr>
        <w:t>，</w:t>
      </w:r>
      <w:bookmarkStart w:id="48" w:name="_GoBack"/>
      <w:bookmarkEnd w:id="48"/>
    </w:p>
    <w:sectPr w:rsidR="0062563C" w:rsidRPr="0062563C" w:rsidSect="005C1394">
      <w:pgSz w:w="11906" w:h="16838" w:code="9"/>
      <w:pgMar w:top="1871" w:right="1304" w:bottom="1304" w:left="1588" w:header="1418" w:footer="1134"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163" w:rsidRDefault="00463163" w:rsidP="00D25C04">
      <w:r>
        <w:separator/>
      </w:r>
    </w:p>
  </w:endnote>
  <w:endnote w:type="continuationSeparator" w:id="0">
    <w:p w:rsidR="00463163" w:rsidRDefault="00463163"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163" w:rsidRDefault="00463163" w:rsidP="00D25C04">
      <w:r>
        <w:separator/>
      </w:r>
    </w:p>
  </w:footnote>
  <w:footnote w:type="continuationSeparator" w:id="0">
    <w:p w:rsidR="00463163" w:rsidRDefault="00463163"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DE5EC9"/>
    <w:multiLevelType w:val="hybridMultilevel"/>
    <w:tmpl w:val="AEEC24D6"/>
    <w:lvl w:ilvl="0" w:tplc="06C8A4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554E7"/>
    <w:rsid w:val="000871A2"/>
    <w:rsid w:val="000B2FE5"/>
    <w:rsid w:val="000B3D7B"/>
    <w:rsid w:val="000D6F44"/>
    <w:rsid w:val="000F4C2A"/>
    <w:rsid w:val="001063C6"/>
    <w:rsid w:val="00135C0C"/>
    <w:rsid w:val="00136FA9"/>
    <w:rsid w:val="001501E2"/>
    <w:rsid w:val="001B66F3"/>
    <w:rsid w:val="00200F4B"/>
    <w:rsid w:val="0020553F"/>
    <w:rsid w:val="002346AE"/>
    <w:rsid w:val="00254956"/>
    <w:rsid w:val="00267741"/>
    <w:rsid w:val="002A01E4"/>
    <w:rsid w:val="002C5F69"/>
    <w:rsid w:val="002D7247"/>
    <w:rsid w:val="002E377D"/>
    <w:rsid w:val="00301723"/>
    <w:rsid w:val="00317AFB"/>
    <w:rsid w:val="00331856"/>
    <w:rsid w:val="00353FD1"/>
    <w:rsid w:val="00370511"/>
    <w:rsid w:val="003716B5"/>
    <w:rsid w:val="00371C86"/>
    <w:rsid w:val="0039385C"/>
    <w:rsid w:val="003B47A1"/>
    <w:rsid w:val="003C2F81"/>
    <w:rsid w:val="003C685B"/>
    <w:rsid w:val="00406833"/>
    <w:rsid w:val="00430B13"/>
    <w:rsid w:val="00431370"/>
    <w:rsid w:val="00450470"/>
    <w:rsid w:val="0045691E"/>
    <w:rsid w:val="00456AAC"/>
    <w:rsid w:val="00463163"/>
    <w:rsid w:val="004C4393"/>
    <w:rsid w:val="004C7F27"/>
    <w:rsid w:val="004D3C32"/>
    <w:rsid w:val="004D4B0B"/>
    <w:rsid w:val="004E07D9"/>
    <w:rsid w:val="005A5EC1"/>
    <w:rsid w:val="005B34ED"/>
    <w:rsid w:val="005C1394"/>
    <w:rsid w:val="005C2860"/>
    <w:rsid w:val="005E1309"/>
    <w:rsid w:val="005E4A12"/>
    <w:rsid w:val="006066F1"/>
    <w:rsid w:val="0062563C"/>
    <w:rsid w:val="00634C2B"/>
    <w:rsid w:val="00664837"/>
    <w:rsid w:val="00675A69"/>
    <w:rsid w:val="006773BE"/>
    <w:rsid w:val="006911BC"/>
    <w:rsid w:val="006927FC"/>
    <w:rsid w:val="006C088F"/>
    <w:rsid w:val="006C65FF"/>
    <w:rsid w:val="006E6DCC"/>
    <w:rsid w:val="007068F3"/>
    <w:rsid w:val="00735BAB"/>
    <w:rsid w:val="007544C2"/>
    <w:rsid w:val="0077638D"/>
    <w:rsid w:val="007A494F"/>
    <w:rsid w:val="00816D1F"/>
    <w:rsid w:val="008A1AB2"/>
    <w:rsid w:val="008A2C4C"/>
    <w:rsid w:val="008B4EDF"/>
    <w:rsid w:val="00943969"/>
    <w:rsid w:val="009476F9"/>
    <w:rsid w:val="0095329E"/>
    <w:rsid w:val="00972BB9"/>
    <w:rsid w:val="00993CC0"/>
    <w:rsid w:val="00996E35"/>
    <w:rsid w:val="009F1523"/>
    <w:rsid w:val="00A54B64"/>
    <w:rsid w:val="00A64BF0"/>
    <w:rsid w:val="00A74C53"/>
    <w:rsid w:val="00A83DC8"/>
    <w:rsid w:val="00AB1192"/>
    <w:rsid w:val="00AD4F33"/>
    <w:rsid w:val="00B07875"/>
    <w:rsid w:val="00B10241"/>
    <w:rsid w:val="00B331DF"/>
    <w:rsid w:val="00BB360B"/>
    <w:rsid w:val="00C0145E"/>
    <w:rsid w:val="00C0792A"/>
    <w:rsid w:val="00C33826"/>
    <w:rsid w:val="00C547AD"/>
    <w:rsid w:val="00C75BFA"/>
    <w:rsid w:val="00C868D5"/>
    <w:rsid w:val="00C95C98"/>
    <w:rsid w:val="00CA405B"/>
    <w:rsid w:val="00CC229B"/>
    <w:rsid w:val="00CC6939"/>
    <w:rsid w:val="00CF0A80"/>
    <w:rsid w:val="00D055C6"/>
    <w:rsid w:val="00D2045F"/>
    <w:rsid w:val="00D25C04"/>
    <w:rsid w:val="00D27595"/>
    <w:rsid w:val="00D27BB3"/>
    <w:rsid w:val="00D96C29"/>
    <w:rsid w:val="00DA46BB"/>
    <w:rsid w:val="00DB628A"/>
    <w:rsid w:val="00DF35F6"/>
    <w:rsid w:val="00DF3D3B"/>
    <w:rsid w:val="00E0039C"/>
    <w:rsid w:val="00E23A26"/>
    <w:rsid w:val="00E33AD6"/>
    <w:rsid w:val="00E44296"/>
    <w:rsid w:val="00E61A88"/>
    <w:rsid w:val="00E930CE"/>
    <w:rsid w:val="00EE1534"/>
    <w:rsid w:val="00EE6F7E"/>
    <w:rsid w:val="00F333E5"/>
    <w:rsid w:val="00F541BD"/>
    <w:rsid w:val="00F6094D"/>
    <w:rsid w:val="00F77E8B"/>
    <w:rsid w:val="00FE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0"/>
    <w:next w:val="a"/>
    <w:link w:val="1Char"/>
    <w:uiPriority w:val="9"/>
    <w:qFormat/>
    <w:rsid w:val="00D055C6"/>
    <w:pPr>
      <w:keepNext/>
      <w:keepLines/>
      <w:spacing w:before="340" w:after="330" w:line="578" w:lineRule="auto"/>
      <w:jc w:val="center"/>
      <w:outlineLvl w:val="0"/>
    </w:pPr>
    <w:rPr>
      <w:b w:val="0"/>
      <w:bCs w:val="0"/>
      <w:kern w:val="44"/>
      <w:sz w:val="32"/>
      <w:szCs w:val="44"/>
    </w:rPr>
  </w:style>
  <w:style w:type="paragraph" w:styleId="2">
    <w:name w:val="heading 2"/>
    <w:basedOn w:val="a"/>
    <w:next w:val="a"/>
    <w:link w:val="2Char"/>
    <w:uiPriority w:val="9"/>
    <w:unhideWhenUsed/>
    <w:qFormat/>
    <w:rsid w:val="002A01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01E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7A494F"/>
    <w:pPr>
      <w:ind w:firstLineChars="200" w:firstLine="420"/>
    </w:pPr>
  </w:style>
  <w:style w:type="paragraph" w:styleId="a5">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1"/>
    <w:link w:val="a5"/>
    <w:uiPriority w:val="99"/>
    <w:semiHidden/>
    <w:rsid w:val="00D25C04"/>
    <w:rPr>
      <w:sz w:val="18"/>
      <w:szCs w:val="18"/>
    </w:rPr>
  </w:style>
  <w:style w:type="character" w:styleId="a6">
    <w:name w:val="footnote reference"/>
    <w:basedOn w:val="a1"/>
    <w:uiPriority w:val="99"/>
    <w:semiHidden/>
    <w:unhideWhenUsed/>
    <w:rsid w:val="00D25C04"/>
    <w:rPr>
      <w:vertAlign w:val="superscript"/>
    </w:rPr>
  </w:style>
  <w:style w:type="paragraph" w:styleId="a7">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CF0A80"/>
    <w:rPr>
      <w:sz w:val="18"/>
      <w:szCs w:val="18"/>
    </w:rPr>
  </w:style>
  <w:style w:type="paragraph" w:styleId="a8">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1"/>
    <w:link w:val="a8"/>
    <w:uiPriority w:val="99"/>
    <w:rsid w:val="00CF0A80"/>
    <w:rPr>
      <w:sz w:val="18"/>
      <w:szCs w:val="18"/>
    </w:rPr>
  </w:style>
  <w:style w:type="character" w:customStyle="1" w:styleId="1Char">
    <w:name w:val="标题 1 Char"/>
    <w:basedOn w:val="a1"/>
    <w:link w:val="1"/>
    <w:uiPriority w:val="9"/>
    <w:rsid w:val="002A01E4"/>
    <w:rPr>
      <w:rFonts w:asciiTheme="majorHAnsi" w:eastAsia="黑体" w:hAnsiTheme="majorHAnsi" w:cstheme="majorBidi"/>
      <w:kern w:val="44"/>
      <w:sz w:val="32"/>
      <w:szCs w:val="44"/>
    </w:rPr>
  </w:style>
  <w:style w:type="paragraph" w:styleId="a9">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1"/>
    <w:link w:val="a9"/>
    <w:uiPriority w:val="10"/>
    <w:rsid w:val="00D055C6"/>
    <w:rPr>
      <w:rFonts w:asciiTheme="majorHAnsi" w:eastAsia="黑体" w:hAnsiTheme="majorHAnsi" w:cstheme="majorBidi"/>
      <w:b/>
      <w:bCs/>
      <w:sz w:val="32"/>
      <w:szCs w:val="32"/>
    </w:rPr>
  </w:style>
  <w:style w:type="paragraph" w:styleId="a0">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1"/>
    <w:link w:val="a0"/>
    <w:uiPriority w:val="11"/>
    <w:rsid w:val="009F1523"/>
    <w:rPr>
      <w:rFonts w:asciiTheme="majorHAnsi" w:eastAsia="黑体" w:hAnsiTheme="majorHAnsi" w:cstheme="majorBidi"/>
      <w:b/>
      <w:bCs/>
      <w:kern w:val="28"/>
      <w:sz w:val="30"/>
      <w:szCs w:val="32"/>
    </w:rPr>
  </w:style>
  <w:style w:type="character" w:styleId="aa">
    <w:name w:val="Subtle Emphasis"/>
    <w:basedOn w:val="a1"/>
    <w:uiPriority w:val="19"/>
    <w:rsid w:val="00EE1534"/>
    <w:rPr>
      <w:i/>
      <w:iCs/>
      <w:color w:val="808080" w:themeColor="text1" w:themeTint="7F"/>
    </w:rPr>
  </w:style>
  <w:style w:type="paragraph" w:customStyle="1" w:styleId="30">
    <w:name w:val="标题3"/>
    <w:basedOn w:val="ab"/>
    <w:link w:val="3Char0"/>
    <w:qFormat/>
    <w:rsid w:val="00EE1534"/>
    <w:rPr>
      <w:rFonts w:ascii="黑体" w:eastAsia="黑体" w:hAnsi="黑体"/>
      <w:sz w:val="28"/>
      <w:szCs w:val="28"/>
    </w:rPr>
  </w:style>
  <w:style w:type="character" w:customStyle="1" w:styleId="3Char0">
    <w:name w:val="标题3 Char"/>
    <w:basedOn w:val="a1"/>
    <w:link w:val="30"/>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1"/>
    <w:link w:val="ac"/>
    <w:uiPriority w:val="99"/>
    <w:semiHidden/>
    <w:rsid w:val="00EE1534"/>
    <w:rPr>
      <w:sz w:val="18"/>
      <w:szCs w:val="18"/>
    </w:rPr>
  </w:style>
  <w:style w:type="table" w:styleId="ad">
    <w:name w:val="Table Grid"/>
    <w:basedOn w:val="a2"/>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E61A88"/>
    <w:rPr>
      <w:color w:val="808080"/>
    </w:rPr>
  </w:style>
  <w:style w:type="paragraph" w:styleId="10">
    <w:name w:val="toc 1"/>
    <w:basedOn w:val="a"/>
    <w:next w:val="a"/>
    <w:autoRedefine/>
    <w:uiPriority w:val="39"/>
    <w:unhideWhenUsed/>
    <w:rsid w:val="005C1394"/>
  </w:style>
  <w:style w:type="paragraph" w:styleId="20">
    <w:name w:val="toc 2"/>
    <w:basedOn w:val="a"/>
    <w:next w:val="a"/>
    <w:autoRedefine/>
    <w:uiPriority w:val="39"/>
    <w:unhideWhenUsed/>
    <w:rsid w:val="005C1394"/>
    <w:pPr>
      <w:ind w:leftChars="200" w:left="420"/>
    </w:pPr>
  </w:style>
  <w:style w:type="character" w:styleId="af">
    <w:name w:val="Hyperlink"/>
    <w:basedOn w:val="a1"/>
    <w:uiPriority w:val="99"/>
    <w:unhideWhenUsed/>
    <w:rsid w:val="005C1394"/>
    <w:rPr>
      <w:color w:val="0000FF" w:themeColor="hyperlink"/>
      <w:u w:val="single"/>
    </w:rPr>
  </w:style>
  <w:style w:type="character" w:customStyle="1" w:styleId="2Char">
    <w:name w:val="标题 2 Char"/>
    <w:basedOn w:val="a1"/>
    <w:link w:val="2"/>
    <w:uiPriority w:val="9"/>
    <w:rsid w:val="002A01E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2A01E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 w:id="1699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E4F51-270D-49D1-8097-4A1C67A03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17</Pages>
  <Words>1344</Words>
  <Characters>7667</Characters>
  <Application>Microsoft Office Word</Application>
  <DocSecurity>0</DocSecurity>
  <Lines>63</Lines>
  <Paragraphs>17</Paragraphs>
  <ScaleCrop>false</ScaleCrop>
  <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dc:creator>
  <cp:lastModifiedBy>TZD</cp:lastModifiedBy>
  <cp:revision>41</cp:revision>
  <cp:lastPrinted>2013-06-05T13:41:00Z</cp:lastPrinted>
  <dcterms:created xsi:type="dcterms:W3CDTF">2013-06-02T00:22:00Z</dcterms:created>
  <dcterms:modified xsi:type="dcterms:W3CDTF">2013-06-08T07:50:00Z</dcterms:modified>
</cp:coreProperties>
</file>