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B13" w:rsidRPr="00D055C6" w:rsidRDefault="00D055C6" w:rsidP="00D055C6">
      <w:pPr>
        <w:pStyle w:val="a9"/>
      </w:pPr>
      <w:r>
        <w:rPr>
          <w:rFonts w:hint="eastAsia"/>
        </w:rPr>
        <w:t>第一章</w:t>
      </w:r>
      <w:r>
        <w:rPr>
          <w:rFonts w:hint="eastAsia"/>
        </w:rPr>
        <w:t xml:space="preserve"> </w:t>
      </w:r>
      <w:r w:rsidR="007A494F" w:rsidRPr="00D055C6">
        <w:rPr>
          <w:rFonts w:hint="eastAsia"/>
        </w:rPr>
        <w:t>绪论</w:t>
      </w:r>
    </w:p>
    <w:p w:rsidR="007A494F" w:rsidRDefault="007A494F" w:rsidP="009F1523">
      <w:pPr>
        <w:pStyle w:val="a0"/>
      </w:pPr>
      <w:r>
        <w:rPr>
          <w:rFonts w:hint="eastAsia"/>
        </w:rPr>
        <w:t>1.1</w:t>
      </w:r>
      <w:r>
        <w:rPr>
          <w:rFonts w:hint="eastAsia"/>
        </w:rPr>
        <w:t>引言</w:t>
      </w:r>
    </w:p>
    <w:p w:rsidR="007A494F" w:rsidRDefault="007A494F" w:rsidP="007A494F">
      <w:pPr>
        <w:rPr>
          <w:szCs w:val="24"/>
        </w:rPr>
      </w:pPr>
      <w:r>
        <w:rPr>
          <w:rFonts w:hint="eastAsia"/>
        </w:rPr>
        <w:tab/>
      </w:r>
      <w:r w:rsidR="006C088F" w:rsidRPr="006C088F">
        <w:rPr>
          <w:rFonts w:hint="eastAsia"/>
          <w:szCs w:val="24"/>
        </w:rPr>
        <w:t>语音</w:t>
      </w:r>
      <w:r w:rsidR="00A64BF0">
        <w:rPr>
          <w:rFonts w:hint="eastAsia"/>
          <w:szCs w:val="24"/>
        </w:rPr>
        <w:t>早已成为</w:t>
      </w:r>
      <w:r w:rsidR="006C088F" w:rsidRPr="006C088F">
        <w:rPr>
          <w:rFonts w:hint="eastAsia"/>
          <w:szCs w:val="24"/>
        </w:rPr>
        <w:t>人类相互之间</w:t>
      </w:r>
      <w:r w:rsidR="00A64BF0">
        <w:rPr>
          <w:rFonts w:hint="eastAsia"/>
          <w:szCs w:val="24"/>
        </w:rPr>
        <w:t>进行交流的最主要</w:t>
      </w:r>
      <w:r w:rsidR="006C088F" w:rsidRPr="006C088F">
        <w:rPr>
          <w:rFonts w:hint="eastAsia"/>
          <w:szCs w:val="24"/>
        </w:rPr>
        <w:t>的信息</w:t>
      </w:r>
      <w:r w:rsidR="00A64BF0">
        <w:rPr>
          <w:rFonts w:hint="eastAsia"/>
          <w:szCs w:val="24"/>
        </w:rPr>
        <w:t>交互方式。然而，当我们在使用</w:t>
      </w:r>
      <w:r w:rsidR="006C088F" w:rsidRPr="006C088F">
        <w:rPr>
          <w:rFonts w:hint="eastAsia"/>
          <w:szCs w:val="24"/>
        </w:rPr>
        <w:t>一个实用的语音系统</w:t>
      </w:r>
      <w:r w:rsidR="00A64BF0">
        <w:rPr>
          <w:rFonts w:hint="eastAsia"/>
          <w:szCs w:val="24"/>
        </w:rPr>
        <w:t>（电话，电报，录音，人机交互系统等）时，噪声的干扰在所难免。</w:t>
      </w:r>
      <w:r w:rsidR="006C088F" w:rsidRPr="006C088F">
        <w:rPr>
          <w:rFonts w:hint="eastAsia"/>
          <w:szCs w:val="24"/>
        </w:rPr>
        <w:t>比如在</w:t>
      </w:r>
      <w:r w:rsidR="00A64BF0">
        <w:rPr>
          <w:rFonts w:hint="eastAsia"/>
          <w:szCs w:val="24"/>
        </w:rPr>
        <w:t>嘈杂的街道使用</w:t>
      </w:r>
      <w:r w:rsidR="006C088F" w:rsidRPr="006C088F">
        <w:rPr>
          <w:rFonts w:hint="eastAsia"/>
          <w:szCs w:val="24"/>
        </w:rPr>
        <w:t>手机通话时，麦克风会将用户的语音信号连同各种环境噪声一起发送出去，</w:t>
      </w:r>
      <w:r w:rsidR="00C868D5">
        <w:rPr>
          <w:rFonts w:hint="eastAsia"/>
          <w:szCs w:val="24"/>
        </w:rPr>
        <w:t>这使得听者</w:t>
      </w:r>
      <w:r w:rsidR="00A64BF0">
        <w:rPr>
          <w:rFonts w:hint="eastAsia"/>
          <w:szCs w:val="24"/>
        </w:rPr>
        <w:t>的体验急剧下降。</w:t>
      </w:r>
      <w:r w:rsidR="006C088F" w:rsidRPr="006C088F">
        <w:rPr>
          <w:rFonts w:hint="eastAsia"/>
          <w:szCs w:val="24"/>
        </w:rPr>
        <w:t>对于机器也是如此，一个语音识别</w:t>
      </w:r>
      <w:r w:rsidR="00A64BF0">
        <w:rPr>
          <w:rFonts w:hint="eastAsia"/>
          <w:szCs w:val="24"/>
        </w:rPr>
        <w:t>系统在强噪声下基本无法工作。这就使得我们需要在语音信号传送，存储，播放前对其进行处理以消除或降低噪声的干扰。</w:t>
      </w:r>
    </w:p>
    <w:p w:rsidR="00A64BF0" w:rsidRDefault="00A64BF0" w:rsidP="007A494F">
      <w:pPr>
        <w:rPr>
          <w:szCs w:val="24"/>
        </w:rPr>
      </w:pPr>
      <w:r>
        <w:rPr>
          <w:rFonts w:hint="eastAsia"/>
          <w:szCs w:val="24"/>
        </w:rPr>
        <w:tab/>
      </w:r>
      <w:r>
        <w:rPr>
          <w:rFonts w:hint="eastAsia"/>
          <w:szCs w:val="24"/>
        </w:rPr>
        <w:t>在此背景下，我们引入了语音增强技术。</w:t>
      </w:r>
      <w:r w:rsidR="00D25C04">
        <w:rPr>
          <w:rFonts w:hint="eastAsia"/>
          <w:szCs w:val="24"/>
        </w:rPr>
        <w:t>“增强”意味着某种事物质量或价值的提升，所以，语音增强技术就表示用某种信号处理工具</w:t>
      </w:r>
      <w:proofErr w:type="gramStart"/>
      <w:r w:rsidR="00D25C04">
        <w:rPr>
          <w:rFonts w:hint="eastAsia"/>
          <w:szCs w:val="24"/>
        </w:rPr>
        <w:t>对带噪语音</w:t>
      </w:r>
      <w:proofErr w:type="gramEnd"/>
      <w:r w:rsidR="00D25C04">
        <w:rPr>
          <w:rFonts w:hint="eastAsia"/>
          <w:szCs w:val="24"/>
        </w:rPr>
        <w:t>进行处理以得到</w:t>
      </w:r>
      <w:r w:rsidR="002346AE">
        <w:rPr>
          <w:rFonts w:hint="eastAsia"/>
          <w:szCs w:val="24"/>
        </w:rPr>
        <w:t>较为纯净的语音</w:t>
      </w:r>
      <w:r w:rsidR="00D25C04">
        <w:rPr>
          <w:rFonts w:hint="eastAsia"/>
          <w:szCs w:val="24"/>
        </w:rPr>
        <w:t>。</w:t>
      </w:r>
    </w:p>
    <w:p w:rsidR="00D25C04" w:rsidRPr="00CF0A80" w:rsidRDefault="00D25C04" w:rsidP="007A494F">
      <w:r>
        <w:rPr>
          <w:rFonts w:hint="eastAsia"/>
          <w:szCs w:val="24"/>
        </w:rPr>
        <w:tab/>
      </w:r>
      <w:r w:rsidR="002346AE">
        <w:rPr>
          <w:rFonts w:hint="eastAsia"/>
          <w:szCs w:val="24"/>
        </w:rPr>
        <w:t>然而</w:t>
      </w:r>
      <w:r>
        <w:rPr>
          <w:rFonts w:hint="eastAsia"/>
          <w:szCs w:val="24"/>
        </w:rPr>
        <w:t>，语音增强实际上是一个比较棘手的问题。首先，</w:t>
      </w:r>
      <w:r w:rsidR="002346AE">
        <w:rPr>
          <w:rFonts w:hint="eastAsia"/>
          <w:szCs w:val="24"/>
        </w:rPr>
        <w:t>噪声的特性并非一成不变，它们是随机产生的，所以找到一个在各类环境下都可以使用的算法十分困难。其次系统的性能评估方法也有多种，其中最常用的两种</w:t>
      </w:r>
      <w:r w:rsidR="00CF0A80">
        <w:rPr>
          <w:rFonts w:hint="eastAsia"/>
          <w:szCs w:val="24"/>
        </w:rPr>
        <w:t>评价</w:t>
      </w:r>
      <w:r w:rsidR="002346AE">
        <w:rPr>
          <w:rFonts w:hint="eastAsia"/>
          <w:szCs w:val="24"/>
        </w:rPr>
        <w:t>标准是：质量和可懂度。前者是主观的（它表示不同听者各自的爱好），后者是客观的（它表示一段语音中，听者可以分辨出的单词的百分比）。</w:t>
      </w:r>
      <w:r w:rsidR="00CF0A80" w:rsidRPr="00CF0A80">
        <w:rPr>
          <w:rFonts w:hint="eastAsia"/>
          <w:szCs w:val="24"/>
        </w:rPr>
        <w:t>两个标准同时得到满足是很困难的</w:t>
      </w:r>
      <w:r w:rsidR="00CF0A80">
        <w:rPr>
          <w:rFonts w:hint="eastAsia"/>
          <w:szCs w:val="24"/>
        </w:rPr>
        <w:t>，这点很显然，考虑一个单信道（单麦克风）系统，原始语音被非相关加性噪声所污染，此时，噪声的消除（即质量的提升）是以原始语音的失真（即可懂度的下降）为代价的。但是，当语音信号污染严重时，听者需要保持高度的注意力才能分辨出其中的原始语音，在较长一段时间之后，听者的注意力会慢慢下降，所以此时的语音可懂度也会降低，从这个角度考虑</w:t>
      </w:r>
      <w:r w:rsidR="00B07875">
        <w:rPr>
          <w:rFonts w:hint="eastAsia"/>
          <w:szCs w:val="24"/>
        </w:rPr>
        <w:t>，</w:t>
      </w:r>
      <w:r w:rsidR="00CF0A80">
        <w:rPr>
          <w:rFonts w:hint="eastAsia"/>
          <w:szCs w:val="24"/>
        </w:rPr>
        <w:t>噪声的消除在较长的一段时间后是</w:t>
      </w:r>
      <w:r w:rsidR="00B07875">
        <w:rPr>
          <w:rFonts w:hint="eastAsia"/>
          <w:szCs w:val="24"/>
        </w:rPr>
        <w:t>会改善语音可懂度的。这种现象叫做听者疲劳效应（</w:t>
      </w:r>
      <w:r w:rsidR="00B07875" w:rsidRPr="00B07875">
        <w:rPr>
          <w:szCs w:val="24"/>
        </w:rPr>
        <w:t>Listener fatigue</w:t>
      </w:r>
      <w:r w:rsidR="00B07875">
        <w:rPr>
          <w:rFonts w:hint="eastAsia"/>
          <w:szCs w:val="24"/>
        </w:rPr>
        <w:t>）</w:t>
      </w:r>
      <w:r w:rsidR="006C65FF">
        <w:rPr>
          <w:rFonts w:hint="eastAsia"/>
          <w:szCs w:val="24"/>
        </w:rPr>
        <w:t>！！！！</w:t>
      </w:r>
      <w:r w:rsidR="00B07875">
        <w:rPr>
          <w:rFonts w:hint="eastAsia"/>
          <w:szCs w:val="24"/>
        </w:rPr>
        <w:t>。</w:t>
      </w:r>
    </w:p>
    <w:p w:rsidR="00D25C04" w:rsidRDefault="00D25C04" w:rsidP="009F1523">
      <w:pPr>
        <w:pStyle w:val="a0"/>
      </w:pPr>
      <w:r>
        <w:rPr>
          <w:rFonts w:hint="eastAsia"/>
        </w:rPr>
        <w:t>1.2</w:t>
      </w:r>
      <w:r>
        <w:rPr>
          <w:rFonts w:hint="eastAsia"/>
        </w:rPr>
        <w:t>语音信号的特点</w:t>
      </w:r>
    </w:p>
    <w:p w:rsidR="00D25C04" w:rsidRDefault="00D25C04" w:rsidP="007A494F">
      <w:pPr>
        <w:rPr>
          <w:szCs w:val="24"/>
        </w:rPr>
      </w:pPr>
      <w:r>
        <w:rPr>
          <w:rFonts w:hint="eastAsia"/>
          <w:szCs w:val="24"/>
        </w:rPr>
        <w:tab/>
      </w:r>
      <w:r w:rsidR="00B07875">
        <w:rPr>
          <w:rFonts w:hint="eastAsia"/>
          <w:szCs w:val="24"/>
        </w:rPr>
        <w:t>语音信号是非平稳的随机信号，但是</w:t>
      </w:r>
      <w:r w:rsidR="00B331DF">
        <w:rPr>
          <w:rFonts w:hint="eastAsia"/>
          <w:szCs w:val="24"/>
        </w:rPr>
        <w:t>由于人类的声带与声道的形状在短时间内（</w:t>
      </w:r>
      <w:r w:rsidR="00B331DF">
        <w:rPr>
          <w:rFonts w:hint="eastAsia"/>
          <w:szCs w:val="24"/>
        </w:rPr>
        <w:t>10-30ms</w:t>
      </w:r>
      <w:r w:rsidR="00B331DF">
        <w:rPr>
          <w:rFonts w:hint="eastAsia"/>
          <w:szCs w:val="24"/>
        </w:rPr>
        <w:t>）不会发生变化，我们也可以将其</w:t>
      </w:r>
      <w:r w:rsidR="00D2045F">
        <w:rPr>
          <w:rFonts w:hint="eastAsia"/>
          <w:szCs w:val="24"/>
        </w:rPr>
        <w:t>看作</w:t>
      </w:r>
      <w:r w:rsidR="00B331DF">
        <w:rPr>
          <w:rFonts w:hint="eastAsia"/>
          <w:szCs w:val="24"/>
        </w:rPr>
        <w:t>是一种短时平稳的随机信号。这种短</w:t>
      </w:r>
      <w:r w:rsidR="00B331DF">
        <w:rPr>
          <w:rFonts w:hint="eastAsia"/>
          <w:szCs w:val="24"/>
        </w:rPr>
        <w:lastRenderedPageBreak/>
        <w:t>时特性是对信号进行分析处理的基础，所以它也广泛应用到了各种语音增强技术中。</w:t>
      </w:r>
    </w:p>
    <w:p w:rsidR="00B331DF" w:rsidRDefault="00B331DF" w:rsidP="007A494F">
      <w:pPr>
        <w:rPr>
          <w:szCs w:val="24"/>
        </w:rPr>
      </w:pPr>
      <w:r>
        <w:rPr>
          <w:rFonts w:hint="eastAsia"/>
          <w:szCs w:val="24"/>
        </w:rPr>
        <w:tab/>
      </w:r>
      <w:r>
        <w:rPr>
          <w:rFonts w:hint="eastAsia"/>
          <w:szCs w:val="24"/>
        </w:rPr>
        <w:t>语音学中，将发声时声带振动的</w:t>
      </w:r>
      <w:r w:rsidR="0077638D">
        <w:rPr>
          <w:rFonts w:hint="eastAsia"/>
          <w:szCs w:val="24"/>
        </w:rPr>
        <w:t>声</w:t>
      </w:r>
      <w:r>
        <w:rPr>
          <w:rFonts w:hint="eastAsia"/>
          <w:szCs w:val="24"/>
        </w:rPr>
        <w:t>音</w:t>
      </w:r>
      <w:r w:rsidR="00D2045F">
        <w:rPr>
          <w:rFonts w:hint="eastAsia"/>
          <w:szCs w:val="24"/>
        </w:rPr>
        <w:t>称</w:t>
      </w:r>
      <w:r>
        <w:rPr>
          <w:rFonts w:hint="eastAsia"/>
          <w:szCs w:val="24"/>
        </w:rPr>
        <w:t>为浊音（</w:t>
      </w:r>
      <w:r>
        <w:rPr>
          <w:rFonts w:hint="eastAsia"/>
          <w:szCs w:val="24"/>
        </w:rPr>
        <w:t>voiced sound</w:t>
      </w:r>
      <w:r>
        <w:rPr>
          <w:rFonts w:hint="eastAsia"/>
          <w:szCs w:val="24"/>
        </w:rPr>
        <w:t>）</w:t>
      </w:r>
      <w:r w:rsidR="00D2045F">
        <w:rPr>
          <w:rFonts w:hint="eastAsia"/>
          <w:szCs w:val="24"/>
        </w:rPr>
        <w:t>，将发声时声带不振动的</w:t>
      </w:r>
      <w:r w:rsidR="0077638D">
        <w:rPr>
          <w:rFonts w:hint="eastAsia"/>
          <w:szCs w:val="24"/>
        </w:rPr>
        <w:t>声</w:t>
      </w:r>
      <w:r w:rsidR="00D2045F">
        <w:rPr>
          <w:rFonts w:hint="eastAsia"/>
          <w:szCs w:val="24"/>
        </w:rPr>
        <w:t>音称</w:t>
      </w:r>
      <w:r>
        <w:rPr>
          <w:rFonts w:hint="eastAsia"/>
          <w:szCs w:val="24"/>
        </w:rPr>
        <w:t>为清音（</w:t>
      </w:r>
      <w:r>
        <w:rPr>
          <w:rFonts w:hint="eastAsia"/>
          <w:szCs w:val="24"/>
        </w:rPr>
        <w:t>unvoiced sound</w:t>
      </w:r>
      <w:r>
        <w:rPr>
          <w:rFonts w:hint="eastAsia"/>
          <w:szCs w:val="24"/>
        </w:rPr>
        <w:t>）。由于发浊音时声带振动，造成规律性的变化，所以我们可以感觉到音高的存在。</w:t>
      </w:r>
      <w:r w:rsidR="0039385C">
        <w:rPr>
          <w:rFonts w:hint="eastAsia"/>
          <w:szCs w:val="24"/>
        </w:rPr>
        <w:t>发清音是波形没有规律性，通常无法感受到稳定音高。</w:t>
      </w:r>
      <w:r w:rsidR="00D2045F">
        <w:rPr>
          <w:rFonts w:hint="eastAsia"/>
          <w:szCs w:val="24"/>
        </w:rPr>
        <w:t>在语音分析处理中，我们可以利用这一点抑制非语音信号。</w:t>
      </w:r>
    </w:p>
    <w:p w:rsidR="00D2045F" w:rsidRDefault="00D2045F" w:rsidP="009F1523">
      <w:pPr>
        <w:pStyle w:val="a0"/>
      </w:pPr>
      <w:r>
        <w:rPr>
          <w:rFonts w:hint="eastAsia"/>
        </w:rPr>
        <w:t>1.3</w:t>
      </w:r>
      <w:r>
        <w:rPr>
          <w:rFonts w:hint="eastAsia"/>
        </w:rPr>
        <w:t>人耳感知特性</w:t>
      </w:r>
    </w:p>
    <w:p w:rsidR="00D055C6" w:rsidRDefault="00D055C6" w:rsidP="007A494F">
      <w:pPr>
        <w:rPr>
          <w:szCs w:val="24"/>
        </w:rPr>
      </w:pPr>
      <w:r>
        <w:rPr>
          <w:rFonts w:hint="eastAsia"/>
          <w:szCs w:val="24"/>
        </w:rPr>
        <w:tab/>
      </w:r>
      <w:r>
        <w:rPr>
          <w:rFonts w:hint="eastAsia"/>
          <w:szCs w:val="24"/>
        </w:rPr>
        <w:t>人耳的感知特性对语音分析和处理方面的研究有重要的参考意义，因为语音增强的最终</w:t>
      </w:r>
      <w:r w:rsidR="00D27BB3">
        <w:rPr>
          <w:rFonts w:hint="eastAsia"/>
          <w:szCs w:val="24"/>
        </w:rPr>
        <w:t>效果取决于人耳的主观感受。</w:t>
      </w:r>
      <w:r w:rsidR="00D27BB3" w:rsidRPr="00D064BF">
        <w:rPr>
          <w:rFonts w:ascii="宋体" w:hAnsi="宋体" w:hint="eastAsia"/>
          <w:szCs w:val="24"/>
        </w:rPr>
        <w:t>语音感知问题涉及到生理学</w:t>
      </w:r>
      <w:r w:rsidR="00D27BB3">
        <w:rPr>
          <w:rFonts w:ascii="宋体" w:hAnsi="宋体" w:hint="eastAsia"/>
          <w:szCs w:val="24"/>
        </w:rPr>
        <w:t>、</w:t>
      </w:r>
      <w:r w:rsidR="00D27BB3" w:rsidRPr="00D064BF">
        <w:rPr>
          <w:rFonts w:ascii="宋体" w:hAnsi="宋体" w:hint="eastAsia"/>
          <w:szCs w:val="24"/>
        </w:rPr>
        <w:t>心理学声学和语音学等诸多领域,这是一个复杂的问题,有待进一步研究</w:t>
      </w:r>
      <w:r w:rsidR="00D27BB3">
        <w:rPr>
          <w:rFonts w:ascii="宋体" w:hAnsi="宋体" w:hint="eastAsia"/>
          <w:szCs w:val="24"/>
        </w:rPr>
        <w:t>。</w:t>
      </w:r>
      <w:r w:rsidR="00D27BB3" w:rsidRPr="00D064BF">
        <w:rPr>
          <w:rFonts w:ascii="宋体" w:hAnsi="宋体" w:hint="eastAsia"/>
          <w:szCs w:val="24"/>
        </w:rPr>
        <w:t>尽管如此目前已有一些有用的结论可以应用于语音增强:</w:t>
      </w:r>
      <w:r w:rsidR="00D27BB3">
        <w:rPr>
          <w:rFonts w:ascii="宋体" w:hAnsi="宋体" w:hint="eastAsia"/>
          <w:szCs w:val="24"/>
        </w:rPr>
        <w:t>！！！！</w:t>
      </w:r>
    </w:p>
    <w:p w:rsidR="00DA46BB" w:rsidRPr="00BB360B" w:rsidRDefault="00BB360B" w:rsidP="00DA46BB">
      <w:pPr>
        <w:rPr>
          <w:rFonts w:asciiTheme="minorEastAsia" w:hAnsiTheme="minorEastAsia"/>
          <w:szCs w:val="24"/>
        </w:rPr>
      </w:pPr>
      <w:r>
        <w:rPr>
          <w:rFonts w:asciiTheme="minorEastAsia" w:hAnsiTheme="minorEastAsia" w:hint="eastAsia"/>
          <w:szCs w:val="24"/>
        </w:rPr>
        <w:t>（1）</w:t>
      </w:r>
      <w:r w:rsidR="00DA46BB" w:rsidRPr="00BB360B">
        <w:rPr>
          <w:rFonts w:asciiTheme="minorEastAsia" w:hAnsiTheme="minorEastAsia" w:hint="eastAsia"/>
          <w:szCs w:val="24"/>
        </w:rPr>
        <w:t>人耳对语音的感知是通过语音信号中各频谱分量幅度获取的</w:t>
      </w:r>
      <w:r>
        <w:rPr>
          <w:rFonts w:asciiTheme="minorEastAsia" w:hAnsiTheme="minorEastAsia" w:hint="eastAsia"/>
          <w:szCs w:val="24"/>
        </w:rPr>
        <w:t>，</w:t>
      </w:r>
      <w:r w:rsidR="00DA46BB" w:rsidRPr="00BB360B">
        <w:rPr>
          <w:rFonts w:asciiTheme="minorEastAsia" w:hAnsiTheme="minorEastAsia" w:hint="eastAsia"/>
          <w:szCs w:val="24"/>
        </w:rPr>
        <w:t>对各分量的相位则不敏感。</w:t>
      </w:r>
    </w:p>
    <w:p w:rsidR="00DA46BB" w:rsidRPr="00BB360B" w:rsidRDefault="00BB360B" w:rsidP="00DA46BB">
      <w:pPr>
        <w:rPr>
          <w:rFonts w:asciiTheme="minorEastAsia" w:hAnsiTheme="minorEastAsia"/>
          <w:szCs w:val="24"/>
        </w:rPr>
      </w:pPr>
      <w:r>
        <w:rPr>
          <w:rFonts w:asciiTheme="minorEastAsia" w:hAnsiTheme="minorEastAsia" w:hint="eastAsia"/>
          <w:szCs w:val="24"/>
        </w:rPr>
        <w:t>（2）</w:t>
      </w:r>
      <w:r w:rsidR="00DA46BB" w:rsidRPr="00BB360B">
        <w:rPr>
          <w:rFonts w:asciiTheme="minorEastAsia" w:hAnsiTheme="minorEastAsia" w:hint="eastAsia"/>
          <w:szCs w:val="24"/>
        </w:rPr>
        <w:t>人耳对频谱分量强度的感受是频率与能量谱的二元函数</w:t>
      </w:r>
      <w:r>
        <w:rPr>
          <w:rFonts w:asciiTheme="minorEastAsia" w:hAnsiTheme="minorEastAsia" w:hint="eastAsia"/>
          <w:szCs w:val="24"/>
        </w:rPr>
        <w:t>，</w:t>
      </w:r>
      <w:r w:rsidR="00DA46BB" w:rsidRPr="00BB360B">
        <w:rPr>
          <w:rFonts w:asciiTheme="minorEastAsia" w:hAnsiTheme="minorEastAsia" w:hint="eastAsia"/>
          <w:szCs w:val="24"/>
        </w:rPr>
        <w:t>响度与频谱幅度的对数成正比。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（3）</w:t>
      </w:r>
      <w:r w:rsidR="00DA46BB" w:rsidRPr="00BB360B">
        <w:rPr>
          <w:rFonts w:asciiTheme="minorEastAsia" w:hAnsiTheme="minorEastAsia" w:hint="eastAsia"/>
          <w:szCs w:val="24"/>
        </w:rPr>
        <w:t>人耳对频率高低的感受近似与该频率的对数值成正比。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（4）</w:t>
      </w:r>
      <w:r w:rsidR="00371C86">
        <w:rPr>
          <w:rFonts w:asciiTheme="minorEastAsia" w:hAnsiTheme="minorEastAsia" w:hint="eastAsia"/>
          <w:szCs w:val="24"/>
        </w:rPr>
        <w:t>人耳具有</w:t>
      </w:r>
      <w:r w:rsidR="00DA46BB" w:rsidRPr="00BB360B">
        <w:rPr>
          <w:rFonts w:asciiTheme="minorEastAsia" w:hAnsiTheme="minorEastAsia" w:hint="eastAsia"/>
          <w:szCs w:val="24"/>
        </w:rPr>
        <w:t>掩蔽效应</w:t>
      </w:r>
      <w:r w:rsidR="00371C86">
        <w:rPr>
          <w:rFonts w:asciiTheme="minorEastAsia" w:hAnsiTheme="minorEastAsia" w:hint="eastAsia"/>
          <w:szCs w:val="24"/>
        </w:rPr>
        <w:t>，人耳除了可以感受声音的强度、音调、音色和空间方位外，还可以在两人以上的讲话环境中分辨出所需要的声音，这种分辨能力是</w:t>
      </w:r>
      <w:r w:rsidR="00F333E5">
        <w:rPr>
          <w:rFonts w:asciiTheme="minorEastAsia" w:hAnsiTheme="minorEastAsia" w:hint="eastAsia"/>
          <w:szCs w:val="24"/>
        </w:rPr>
        <w:t>人体内部语音理解机制具有的一种感知能力。人类的这种分离语音的能力与人的双儿输入效应有关，称为“鸡尾酒会效应”。</w:t>
      </w:r>
    </w:p>
    <w:p w:rsidR="00DA46BB" w:rsidRDefault="00BB360B" w:rsidP="00DA46BB">
      <w:pPr>
        <w:rPr>
          <w:rFonts w:asciiTheme="minorEastAsia" w:hAnsiTheme="minorEastAsia"/>
          <w:szCs w:val="24"/>
        </w:rPr>
      </w:pPr>
      <w:r>
        <w:rPr>
          <w:rFonts w:asciiTheme="minorEastAsia" w:hAnsiTheme="minorEastAsia" w:hint="eastAsia"/>
          <w:szCs w:val="24"/>
        </w:rPr>
        <w:t>（5）</w:t>
      </w:r>
      <w:r w:rsidR="00DA46BB" w:rsidRPr="00BB360B">
        <w:rPr>
          <w:rFonts w:asciiTheme="minorEastAsia" w:hAnsiTheme="minorEastAsia" w:hint="eastAsia"/>
          <w:szCs w:val="24"/>
        </w:rPr>
        <w:t>短时谱中的共振峰对语音的感知十分重要</w:t>
      </w:r>
      <w:r>
        <w:rPr>
          <w:rFonts w:asciiTheme="minorEastAsia" w:hAnsiTheme="minorEastAsia" w:hint="eastAsia"/>
          <w:szCs w:val="24"/>
        </w:rPr>
        <w:t>，</w:t>
      </w:r>
      <w:r w:rsidR="00DA46BB" w:rsidRPr="00BB360B">
        <w:rPr>
          <w:rFonts w:asciiTheme="minorEastAsia" w:hAnsiTheme="minorEastAsia" w:hint="eastAsia"/>
          <w:szCs w:val="24"/>
        </w:rPr>
        <w:t>特别是第二共振峰比第一共振峰更为重要</w:t>
      </w:r>
      <w:r>
        <w:rPr>
          <w:rFonts w:asciiTheme="minorEastAsia" w:hAnsiTheme="minorEastAsia" w:hint="eastAsia"/>
          <w:szCs w:val="24"/>
        </w:rPr>
        <w:t>，</w:t>
      </w:r>
      <w:r w:rsidR="00DA46BB" w:rsidRPr="00BB360B">
        <w:rPr>
          <w:rFonts w:asciiTheme="minorEastAsia" w:hAnsiTheme="minorEastAsia" w:hint="eastAsia"/>
          <w:szCs w:val="24"/>
        </w:rPr>
        <w:t>因此对语音信号进行一定程度的高通滤波不会对可懂度造成影响。</w:t>
      </w:r>
    </w:p>
    <w:p w:rsidR="00F333E5" w:rsidRPr="00BB360B" w:rsidRDefault="00F333E5" w:rsidP="00DA46BB">
      <w:pPr>
        <w:rPr>
          <w:rFonts w:asciiTheme="minorEastAsia" w:hAnsiTheme="minorEastAsia"/>
          <w:szCs w:val="24"/>
        </w:rPr>
      </w:pPr>
      <w:r>
        <w:rPr>
          <w:rFonts w:asciiTheme="minorEastAsia" w:hAnsiTheme="minorEastAsia" w:hint="eastAsia"/>
          <w:szCs w:val="24"/>
        </w:rPr>
        <w:tab/>
        <w:t>语音增强的最终效果度量是人耳的主观感觉，所以在语音增强中可以利用人耳感知特性来减少运算代价，提高处理速度。</w:t>
      </w:r>
    </w:p>
    <w:p w:rsidR="00DA46BB" w:rsidRDefault="00DA46BB" w:rsidP="009F1523">
      <w:pPr>
        <w:pStyle w:val="a0"/>
      </w:pPr>
      <w:r>
        <w:rPr>
          <w:rFonts w:hint="eastAsia"/>
        </w:rPr>
        <w:t>1.4</w:t>
      </w:r>
      <w:r>
        <w:rPr>
          <w:rFonts w:hint="eastAsia"/>
        </w:rPr>
        <w:t>噪声特性</w:t>
      </w:r>
    </w:p>
    <w:p w:rsidR="00DA46BB" w:rsidRDefault="00DA46BB" w:rsidP="00DA46BB">
      <w:pPr>
        <w:rPr>
          <w:szCs w:val="24"/>
        </w:rPr>
      </w:pPr>
      <w:r>
        <w:rPr>
          <w:rFonts w:hint="eastAsia"/>
          <w:szCs w:val="24"/>
        </w:rPr>
        <w:tab/>
      </w:r>
      <w:r>
        <w:rPr>
          <w:rFonts w:hint="eastAsia"/>
          <w:szCs w:val="24"/>
        </w:rPr>
        <w:t>噪声分为加性噪声和非加性噪声，非加性噪声可以转换为加性噪声</w:t>
      </w:r>
      <w:r w:rsidR="000376B4">
        <w:rPr>
          <w:rFonts w:hint="eastAsia"/>
          <w:szCs w:val="24"/>
        </w:rPr>
        <w:t>！！！！</w:t>
      </w:r>
      <w:r>
        <w:rPr>
          <w:rFonts w:hint="eastAsia"/>
          <w:szCs w:val="24"/>
        </w:rPr>
        <w:t>，因此，这里只讨论加性噪声</w:t>
      </w:r>
      <w:r w:rsidR="000376B4">
        <w:rPr>
          <w:rFonts w:hint="eastAsia"/>
          <w:szCs w:val="24"/>
        </w:rPr>
        <w:t>。</w:t>
      </w:r>
      <w:r>
        <w:rPr>
          <w:rFonts w:hint="eastAsia"/>
          <w:szCs w:val="24"/>
        </w:rPr>
        <w:t>噪声可分为以下几类：</w:t>
      </w:r>
    </w:p>
    <w:p w:rsidR="008A2C4C" w:rsidRDefault="008A2C4C" w:rsidP="008A2C4C">
      <w:pPr>
        <w:rPr>
          <w:rFonts w:ascii="宋体" w:hAnsi="宋体"/>
          <w:szCs w:val="24"/>
        </w:rPr>
      </w:pPr>
      <w:r>
        <w:rPr>
          <w:rFonts w:ascii="宋体" w:hAnsi="宋体" w:hint="eastAsia"/>
          <w:szCs w:val="24"/>
        </w:rPr>
        <w:lastRenderedPageBreak/>
        <w:t>(1</w:t>
      </w:r>
      <w:r w:rsidRPr="00E43E83">
        <w:rPr>
          <w:rFonts w:ascii="宋体" w:hAnsi="宋体" w:hint="eastAsia"/>
          <w:szCs w:val="24"/>
        </w:rPr>
        <w:t>)</w:t>
      </w:r>
      <w:r>
        <w:rPr>
          <w:rFonts w:ascii="宋体" w:hAnsi="宋体" w:hint="eastAsia"/>
          <w:szCs w:val="24"/>
        </w:rPr>
        <w:t>周期</w:t>
      </w:r>
      <w:r w:rsidRPr="00E43E83">
        <w:rPr>
          <w:rFonts w:ascii="宋体" w:hAnsi="宋体" w:hint="eastAsia"/>
          <w:szCs w:val="24"/>
        </w:rPr>
        <w:t>噪声</w:t>
      </w:r>
      <w:r>
        <w:rPr>
          <w:rFonts w:ascii="宋体" w:hAnsi="宋体" w:hint="eastAsia"/>
          <w:szCs w:val="24"/>
        </w:rPr>
        <w:t>：其特点是在频域上具有许多离散的窄</w:t>
      </w:r>
      <w:r w:rsidRPr="00E43E83">
        <w:rPr>
          <w:rFonts w:ascii="宋体" w:hAnsi="宋体" w:hint="eastAsia"/>
          <w:szCs w:val="24"/>
        </w:rPr>
        <w:t>谱</w:t>
      </w:r>
      <w:r>
        <w:rPr>
          <w:rFonts w:ascii="宋体" w:hAnsi="宋体" w:hint="eastAsia"/>
          <w:szCs w:val="24"/>
        </w:rPr>
        <w:t>。</w:t>
      </w:r>
      <w:r w:rsidRPr="00E43E83">
        <w:rPr>
          <w:rFonts w:ascii="宋体" w:hAnsi="宋体" w:hint="eastAsia"/>
          <w:szCs w:val="24"/>
        </w:rPr>
        <w:t>周期性噪声主要来源于周期性转动的机械和电气干扰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(2)脉冲噪声</w:t>
      </w:r>
      <w:r>
        <w:rPr>
          <w:rFonts w:ascii="宋体" w:hAnsi="宋体" w:hint="eastAsia"/>
          <w:szCs w:val="24"/>
        </w:rPr>
        <w:t>：脉冲噪声表现为时</w:t>
      </w:r>
      <w:r w:rsidRPr="00E43E83">
        <w:rPr>
          <w:rFonts w:ascii="宋体" w:hAnsi="宋体" w:hint="eastAsia"/>
          <w:szCs w:val="24"/>
        </w:rPr>
        <w:t>域波形中出现</w:t>
      </w:r>
      <w:r>
        <w:rPr>
          <w:rFonts w:ascii="宋体" w:hAnsi="宋体" w:hint="eastAsia"/>
          <w:szCs w:val="24"/>
        </w:rPr>
        <w:t>类似冲击函数的</w:t>
      </w:r>
      <w:proofErr w:type="gramStart"/>
      <w:r w:rsidRPr="00E43E83">
        <w:rPr>
          <w:rFonts w:ascii="宋体" w:hAnsi="宋体" w:hint="eastAsia"/>
          <w:szCs w:val="24"/>
        </w:rPr>
        <w:t>的</w:t>
      </w:r>
      <w:proofErr w:type="gramEnd"/>
      <w:r w:rsidRPr="00E43E83">
        <w:rPr>
          <w:rFonts w:ascii="宋体" w:hAnsi="宋体" w:hint="eastAsia"/>
          <w:szCs w:val="24"/>
        </w:rPr>
        <w:t>窄脉冲</w:t>
      </w:r>
      <w:r>
        <w:rPr>
          <w:rFonts w:ascii="宋体" w:hAnsi="宋体" w:hint="eastAsia"/>
          <w:szCs w:val="24"/>
        </w:rPr>
        <w:t>。打火，</w:t>
      </w:r>
      <w:r w:rsidRPr="00E43E83">
        <w:rPr>
          <w:rFonts w:ascii="宋体" w:hAnsi="宋体" w:hint="eastAsia"/>
          <w:szCs w:val="24"/>
        </w:rPr>
        <w:t>爆炸</w:t>
      </w:r>
      <w:r>
        <w:rPr>
          <w:rFonts w:ascii="宋体" w:hAnsi="宋体" w:hint="eastAsia"/>
          <w:szCs w:val="24"/>
        </w:rPr>
        <w:t>，撞击和放电都会引起脉冲噪声。</w:t>
      </w:r>
    </w:p>
    <w:p w:rsidR="008A2C4C" w:rsidRPr="00E43E83" w:rsidRDefault="008A2C4C" w:rsidP="008A2C4C">
      <w:pPr>
        <w:rPr>
          <w:rFonts w:ascii="宋体" w:hAnsi="宋体"/>
          <w:szCs w:val="24"/>
        </w:rPr>
      </w:pPr>
      <w:r w:rsidRPr="00E43E83">
        <w:rPr>
          <w:rFonts w:ascii="宋体" w:hAnsi="宋体" w:hint="eastAsia"/>
          <w:szCs w:val="24"/>
        </w:rPr>
        <w:t>(3)宽带噪声</w:t>
      </w:r>
      <w:r>
        <w:rPr>
          <w:rFonts w:ascii="宋体" w:hAnsi="宋体" w:hint="eastAsia"/>
          <w:szCs w:val="24"/>
        </w:rPr>
        <w:t>：</w:t>
      </w:r>
      <w:r w:rsidRPr="00E43E83">
        <w:rPr>
          <w:rFonts w:ascii="宋体" w:hAnsi="宋体" w:hint="eastAsia"/>
          <w:szCs w:val="24"/>
        </w:rPr>
        <w:t>它的来源有很多种,如热噪声</w:t>
      </w:r>
      <w:r>
        <w:rPr>
          <w:rFonts w:ascii="宋体" w:hAnsi="宋体" w:hint="eastAsia"/>
          <w:szCs w:val="24"/>
        </w:rPr>
        <w:t>，风</w:t>
      </w:r>
      <w:r w:rsidRPr="00E43E83">
        <w:rPr>
          <w:rFonts w:ascii="宋体" w:hAnsi="宋体" w:hint="eastAsia"/>
          <w:szCs w:val="24"/>
        </w:rPr>
        <w:t>声及各种随机噪声源</w:t>
      </w:r>
      <w:r>
        <w:rPr>
          <w:rFonts w:ascii="宋体" w:hAnsi="宋体" w:hint="eastAsia"/>
          <w:szCs w:val="24"/>
        </w:rPr>
        <w:t>。</w:t>
      </w:r>
      <w:r w:rsidRPr="00E43E83">
        <w:rPr>
          <w:rFonts w:ascii="宋体" w:hAnsi="宋体" w:hint="eastAsia"/>
          <w:szCs w:val="24"/>
        </w:rPr>
        <w:t>由于宽带噪声与语音信号在时域和频域上都完全重叠</w:t>
      </w:r>
      <w:r>
        <w:rPr>
          <w:rFonts w:ascii="宋体" w:hAnsi="宋体" w:hint="eastAsia"/>
          <w:szCs w:val="24"/>
        </w:rPr>
        <w:t>，</w:t>
      </w:r>
      <w:r w:rsidRPr="00E43E83">
        <w:rPr>
          <w:rFonts w:ascii="宋体" w:hAnsi="宋体" w:hint="eastAsia"/>
          <w:szCs w:val="24"/>
        </w:rPr>
        <w:t>因而消除它最为困难</w:t>
      </w:r>
      <w:r>
        <w:rPr>
          <w:rFonts w:ascii="宋体" w:hAnsi="宋体" w:hint="eastAsia"/>
          <w:szCs w:val="24"/>
        </w:rPr>
        <w:t>。</w:t>
      </w:r>
      <w:r w:rsidRPr="00E43E83">
        <w:rPr>
          <w:rFonts w:ascii="宋体" w:hAnsi="宋体" w:hint="eastAsia"/>
          <w:szCs w:val="24"/>
        </w:rPr>
        <w:t>这种噪声只有在语音间隙才单独存在,对于平稳的宽带噪声通常可以认为是高斯白噪声</w:t>
      </w:r>
      <w:r>
        <w:rPr>
          <w:rFonts w:ascii="宋体" w:hAnsi="宋体" w:hint="eastAsia"/>
          <w:szCs w:val="24"/>
        </w:rPr>
        <w:t>。</w:t>
      </w:r>
      <w:r w:rsidRPr="00E43E83">
        <w:rPr>
          <w:rFonts w:ascii="宋体" w:hAnsi="宋体" w:hint="eastAsia"/>
          <w:szCs w:val="24"/>
        </w:rPr>
        <w:t>对不具有白色频谱的噪声,可以先进行白化处理转化为白噪声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(4)语音干扰</w:t>
      </w:r>
      <w:r>
        <w:rPr>
          <w:rFonts w:ascii="宋体" w:hAnsi="宋体" w:hint="eastAsia"/>
          <w:szCs w:val="24"/>
        </w:rPr>
        <w:t>：干扰信号和原语音信号在同一个信道中传输所造成的</w:t>
      </w:r>
      <w:r w:rsidR="00F333E5">
        <w:rPr>
          <w:rFonts w:ascii="宋体" w:hAnsi="宋体" w:hint="eastAsia"/>
          <w:szCs w:val="24"/>
        </w:rPr>
        <w:t>干扰。一般是由于其他语音被麦克风拾得</w:t>
      </w:r>
      <w:r w:rsidR="00BB360B">
        <w:rPr>
          <w:rFonts w:ascii="宋体" w:hAnsi="宋体" w:hint="eastAsia"/>
          <w:szCs w:val="24"/>
        </w:rPr>
        <w:t>形成的。区别</w:t>
      </w:r>
      <w:r w:rsidR="00F333E5">
        <w:rPr>
          <w:rFonts w:ascii="宋体" w:hAnsi="宋体" w:hint="eastAsia"/>
          <w:szCs w:val="24"/>
        </w:rPr>
        <w:t>有用语音和干扰语音的基本方法是利用它们的基音差别。考虑到</w:t>
      </w:r>
      <w:r w:rsidR="0077638D">
        <w:rPr>
          <w:rFonts w:ascii="宋体" w:hAnsi="宋体" w:hint="eastAsia"/>
          <w:szCs w:val="24"/>
        </w:rPr>
        <w:t>一般</w:t>
      </w:r>
      <w:r w:rsidR="00F333E5">
        <w:rPr>
          <w:rFonts w:ascii="宋体" w:hAnsi="宋体" w:hint="eastAsia"/>
          <w:szCs w:val="24"/>
        </w:rPr>
        <w:t>情况下两种语音的基音不同也不成整数</w:t>
      </w:r>
      <w:proofErr w:type="gramStart"/>
      <w:r w:rsidR="00F333E5">
        <w:rPr>
          <w:rFonts w:ascii="宋体" w:hAnsi="宋体" w:hint="eastAsia"/>
          <w:szCs w:val="24"/>
        </w:rPr>
        <w:t>倍</w:t>
      </w:r>
      <w:proofErr w:type="gramEnd"/>
      <w:r w:rsidR="00F333E5">
        <w:rPr>
          <w:rFonts w:ascii="宋体" w:hAnsi="宋体" w:hint="eastAsia"/>
          <w:szCs w:val="24"/>
        </w:rPr>
        <w:t>，可以使用梳状滤波器提取基音和各次谐波，再恢复出有用信号。</w:t>
      </w:r>
    </w:p>
    <w:p w:rsidR="000376B4" w:rsidRDefault="00F333E5" w:rsidP="0077638D">
      <w:pPr>
        <w:pStyle w:val="a0"/>
      </w:pPr>
      <w:r>
        <w:rPr>
          <w:rFonts w:hint="eastAsia"/>
        </w:rPr>
        <w:t>1.5</w:t>
      </w:r>
      <w:r w:rsidR="0077638D">
        <w:rPr>
          <w:rFonts w:hint="eastAsia"/>
        </w:rPr>
        <w:t>语音增强的发展现状</w:t>
      </w:r>
    </w:p>
    <w:p w:rsidR="007068F3" w:rsidRDefault="000B3D7B" w:rsidP="0077638D">
      <w:r>
        <w:rPr>
          <w:rFonts w:hint="eastAsia"/>
        </w:rPr>
        <w:tab/>
      </w:r>
      <w:r>
        <w:rPr>
          <w:rFonts w:hint="eastAsia"/>
        </w:rPr>
        <w:t>语音增强技术的研究始于</w:t>
      </w:r>
      <w:r>
        <w:rPr>
          <w:rFonts w:hint="eastAsia"/>
        </w:rPr>
        <w:t>40</w:t>
      </w:r>
      <w:r>
        <w:rPr>
          <w:rFonts w:hint="eastAsia"/>
        </w:rPr>
        <w:t>余年前，贝尔实验室的</w:t>
      </w:r>
      <w:r>
        <w:rPr>
          <w:rFonts w:hint="eastAsia"/>
        </w:rPr>
        <w:t>Schroeder</w:t>
      </w:r>
      <w:r>
        <w:rPr>
          <w:rFonts w:hint="eastAsia"/>
        </w:rPr>
        <w:t>在此领域做了开创性的工作。他提出了谱减法的模拟实现方法，但是这项工作并不</w:t>
      </w:r>
      <w:proofErr w:type="gramStart"/>
      <w:r>
        <w:rPr>
          <w:rFonts w:hint="eastAsia"/>
        </w:rPr>
        <w:t>太</w:t>
      </w:r>
      <w:proofErr w:type="gramEnd"/>
      <w:r>
        <w:rPr>
          <w:rFonts w:hint="eastAsia"/>
        </w:rPr>
        <w:t>为人所知，因为他当时并未将其发表在杂志上，仅仅申请了专利。大约十五年以后，</w:t>
      </w:r>
      <w:r>
        <w:rPr>
          <w:rFonts w:hint="eastAsia"/>
        </w:rPr>
        <w:t>Boll</w:t>
      </w:r>
      <w:r w:rsidR="007068F3">
        <w:rPr>
          <w:rFonts w:hint="eastAsia"/>
        </w:rPr>
        <w:t>提出了谱减法的数字</w:t>
      </w:r>
      <w:proofErr w:type="gramStart"/>
      <w:r w:rsidR="007068F3">
        <w:rPr>
          <w:rFonts w:hint="eastAsia"/>
        </w:rPr>
        <w:t>域实现</w:t>
      </w:r>
      <w:proofErr w:type="gramEnd"/>
      <w:r w:rsidR="007068F3">
        <w:rPr>
          <w:rFonts w:hint="eastAsia"/>
        </w:rPr>
        <w:t>方法。之后，人们又基于上面的方法提出了更多改进的复杂算法。谱减法直到今天仍然是现实中最广泛使用的语音增强方法。然而，由于噪声谱估计的一些问题，这种方法会留下音乐噪声（</w:t>
      </w:r>
      <w:r w:rsidR="007068F3">
        <w:rPr>
          <w:rFonts w:hint="eastAsia"/>
        </w:rPr>
        <w:t>musical noise</w:t>
      </w:r>
      <w:r w:rsidR="007068F3">
        <w:rPr>
          <w:rFonts w:hint="eastAsia"/>
        </w:rPr>
        <w:t>）。</w:t>
      </w:r>
      <w:r w:rsidR="007068F3">
        <w:rPr>
          <w:rFonts w:hint="eastAsia"/>
        </w:rPr>
        <w:tab/>
      </w:r>
      <w:r w:rsidR="00AB1192" w:rsidRPr="00AB1192">
        <w:rPr>
          <w:rFonts w:hint="eastAsia"/>
        </w:rPr>
        <w:t>在</w:t>
      </w:r>
      <w:r w:rsidR="00AB1192" w:rsidRPr="00AB1192">
        <w:rPr>
          <w:rFonts w:hint="eastAsia"/>
        </w:rPr>
        <w:t>70</w:t>
      </w:r>
      <w:r w:rsidR="00AB1192" w:rsidRPr="00AB1192">
        <w:rPr>
          <w:rFonts w:hint="eastAsia"/>
        </w:rPr>
        <w:t>年代初，根据语音信号浊音段的周期性，</w:t>
      </w:r>
      <w:r w:rsidR="00AB1192" w:rsidRPr="00AB1192">
        <w:rPr>
          <w:rFonts w:hint="eastAsia"/>
        </w:rPr>
        <w:t>Frazier</w:t>
      </w:r>
      <w:r w:rsidR="00AB1192" w:rsidRPr="00AB1192">
        <w:rPr>
          <w:rFonts w:hint="eastAsia"/>
        </w:rPr>
        <w:t>就提出用自适应梳状滤波器来提取语音分量，达到语音增强的目的，后来有人对此算法进行了一定的改进，使之能更好的应用于宽带随机噪声环境。</w:t>
      </w:r>
      <w:r w:rsidR="007068F3">
        <w:rPr>
          <w:rFonts w:hint="eastAsia"/>
        </w:rPr>
        <w:t>1995</w:t>
      </w:r>
      <w:r w:rsidR="007068F3">
        <w:rPr>
          <w:rFonts w:hint="eastAsia"/>
        </w:rPr>
        <w:t>年</w:t>
      </w:r>
      <w:r w:rsidR="007068F3">
        <w:rPr>
          <w:rFonts w:hint="eastAsia"/>
        </w:rPr>
        <w:t>Ephraim</w:t>
      </w:r>
      <w:r w:rsidR="007068F3">
        <w:rPr>
          <w:rFonts w:hint="eastAsia"/>
        </w:rPr>
        <w:t>和</w:t>
      </w:r>
      <w:r w:rsidR="007068F3">
        <w:rPr>
          <w:rFonts w:hint="eastAsia"/>
        </w:rPr>
        <w:t>Van Trees</w:t>
      </w:r>
      <w:r w:rsidR="00AB1192">
        <w:rPr>
          <w:rFonts w:hint="eastAsia"/>
        </w:rPr>
        <w:t>提出了</w:t>
      </w:r>
      <w:r w:rsidR="007068F3">
        <w:rPr>
          <w:rFonts w:hint="eastAsia"/>
        </w:rPr>
        <w:t>基于信号子空间分解的语音增强方法。</w:t>
      </w:r>
      <w:r w:rsidR="00AB1192">
        <w:rPr>
          <w:rFonts w:hint="eastAsia"/>
        </w:rPr>
        <w:t>之后</w:t>
      </w:r>
      <w:r w:rsidR="00CC6939">
        <w:rPr>
          <w:rFonts w:hint="eastAsia"/>
        </w:rPr>
        <w:t>随着</w:t>
      </w:r>
      <w:r w:rsidR="00CC6939">
        <w:rPr>
          <w:rFonts w:hint="eastAsia"/>
        </w:rPr>
        <w:t>DSP</w:t>
      </w:r>
      <w:r w:rsidR="00CC6939">
        <w:rPr>
          <w:rFonts w:hint="eastAsia"/>
        </w:rPr>
        <w:t>芯片性能的提升，</w:t>
      </w:r>
      <w:r w:rsidR="00AB1192">
        <w:rPr>
          <w:rFonts w:hint="eastAsia"/>
        </w:rPr>
        <w:t>语音增强技术进入了更快的发展阶段，诸如神经网络等</w:t>
      </w:r>
      <w:proofErr w:type="gramStart"/>
      <w:r w:rsidR="00CC6939">
        <w:rPr>
          <w:rFonts w:hint="eastAsia"/>
        </w:rPr>
        <w:t>高复杂</w:t>
      </w:r>
      <w:proofErr w:type="gramEnd"/>
      <w:r w:rsidR="00CC6939">
        <w:rPr>
          <w:rFonts w:hint="eastAsia"/>
        </w:rPr>
        <w:t>度的</w:t>
      </w:r>
      <w:r w:rsidR="00AB1192">
        <w:rPr>
          <w:rFonts w:hint="eastAsia"/>
        </w:rPr>
        <w:t>理论</w:t>
      </w:r>
      <w:r w:rsidR="00CC6939">
        <w:rPr>
          <w:rFonts w:hint="eastAsia"/>
        </w:rPr>
        <w:t>被应用于语音增强。</w:t>
      </w:r>
    </w:p>
    <w:p w:rsidR="00200F4B" w:rsidRDefault="00200F4B" w:rsidP="0077638D">
      <w:r>
        <w:rPr>
          <w:rFonts w:hint="eastAsia"/>
        </w:rPr>
        <w:tab/>
      </w:r>
      <w:r w:rsidR="00CC6939">
        <w:rPr>
          <w:rFonts w:hint="eastAsia"/>
        </w:rPr>
        <w:t>具体来说，根据处理方法不同，常用的语音增强算法分为以下几类：</w:t>
      </w:r>
    </w:p>
    <w:p w:rsidR="00CC6939" w:rsidRDefault="00CC6939" w:rsidP="00CC6939">
      <w:r>
        <w:rPr>
          <w:rFonts w:hint="eastAsia"/>
        </w:rPr>
        <w:t>（</w:t>
      </w:r>
      <w:r>
        <w:rPr>
          <w:rFonts w:hint="eastAsia"/>
        </w:rPr>
        <w:t>1</w:t>
      </w:r>
      <w:r>
        <w:rPr>
          <w:rFonts w:hint="eastAsia"/>
        </w:rPr>
        <w:t>）基于语音</w:t>
      </w:r>
      <w:proofErr w:type="gramStart"/>
      <w:r>
        <w:rPr>
          <w:rFonts w:hint="eastAsia"/>
        </w:rPr>
        <w:t>谱特征</w:t>
      </w:r>
      <w:proofErr w:type="gramEnd"/>
      <w:r>
        <w:rPr>
          <w:rFonts w:hint="eastAsia"/>
        </w:rPr>
        <w:t>的谐波增强法</w:t>
      </w:r>
    </w:p>
    <w:p w:rsidR="00CC6939" w:rsidRDefault="00CC6939" w:rsidP="00CC6939">
      <w:pPr>
        <w:ind w:firstLine="420"/>
      </w:pPr>
      <w:r>
        <w:rPr>
          <w:rFonts w:hint="eastAsia"/>
        </w:rPr>
        <w:t>根据语音中浊音信号的周期性，这种特性在频域中表现为基音及其谐波位置上的一</w:t>
      </w:r>
      <w:r>
        <w:rPr>
          <w:rFonts w:hint="eastAsia"/>
        </w:rPr>
        <w:lastRenderedPageBreak/>
        <w:t>个个窄带峰。一段语音的大部分能量都集中在这些峰值上，因此，只要使用一个梳状滤波器滤出基音及谐波就能较好的抑制其他频率的周期噪声及非周期噪声。此法的关键是估计出基音的频率。</w:t>
      </w:r>
    </w:p>
    <w:p w:rsidR="00CC6939" w:rsidRDefault="00CC6939" w:rsidP="00CC6939">
      <w:r>
        <w:rPr>
          <w:rFonts w:hint="eastAsia"/>
        </w:rPr>
        <w:t>（</w:t>
      </w:r>
      <w:r>
        <w:rPr>
          <w:rFonts w:hint="eastAsia"/>
        </w:rPr>
        <w:t>2</w:t>
      </w:r>
      <w:r>
        <w:rPr>
          <w:rFonts w:hint="eastAsia"/>
        </w:rPr>
        <w:t>）基于信号子空间的语音增强</w:t>
      </w:r>
      <w:r w:rsidR="006066F1">
        <w:rPr>
          <w:rFonts w:hint="eastAsia"/>
        </w:rPr>
        <w:t>算</w:t>
      </w:r>
      <w:r>
        <w:rPr>
          <w:rFonts w:hint="eastAsia"/>
        </w:rPr>
        <w:t>法</w:t>
      </w:r>
    </w:p>
    <w:p w:rsidR="00CC6939" w:rsidRDefault="00C868D5" w:rsidP="006066F1">
      <w:r>
        <w:rPr>
          <w:rFonts w:hint="eastAsia"/>
        </w:rPr>
        <w:tab/>
      </w:r>
      <w:r>
        <w:rPr>
          <w:rFonts w:hint="eastAsia"/>
        </w:rPr>
        <w:t>基于信号子空间分解的语音增强法的</w:t>
      </w:r>
      <w:r w:rsidRPr="00C868D5">
        <w:rPr>
          <w:rFonts w:hint="eastAsia"/>
        </w:rPr>
        <w:t>核心思想就是</w:t>
      </w:r>
      <w:proofErr w:type="gramStart"/>
      <w:r w:rsidRPr="00C868D5">
        <w:rPr>
          <w:rFonts w:hint="eastAsia"/>
        </w:rPr>
        <w:t>将带噪语音</w:t>
      </w:r>
      <w:proofErr w:type="gramEnd"/>
      <w:r w:rsidRPr="00C868D5">
        <w:rPr>
          <w:rFonts w:hint="eastAsia"/>
        </w:rPr>
        <w:t>信号映射到信号子空间和噪声子空间中，并在信号子空间中估计原始信号。</w:t>
      </w:r>
      <w:proofErr w:type="gramStart"/>
      <w:r w:rsidR="00E44296">
        <w:rPr>
          <w:rFonts w:hint="eastAsia"/>
        </w:rPr>
        <w:t>带噪信号</w:t>
      </w:r>
      <w:proofErr w:type="gramEnd"/>
      <w:r w:rsidR="00E44296">
        <w:rPr>
          <w:rFonts w:hint="eastAsia"/>
        </w:rPr>
        <w:t>的矢量空间可以认为由一个信号加噪声子空间和一个噪声子空间构成。可以根据信号子空间处理技术消除噪声子空间，并对语音信号进行估计，实现语音增强。</w:t>
      </w:r>
    </w:p>
    <w:p w:rsidR="006066F1" w:rsidRDefault="006066F1" w:rsidP="006066F1">
      <w:r>
        <w:rPr>
          <w:rFonts w:hint="eastAsia"/>
        </w:rPr>
        <w:t>（</w:t>
      </w:r>
      <w:r>
        <w:rPr>
          <w:rFonts w:hint="eastAsia"/>
        </w:rPr>
        <w:t>3</w:t>
      </w:r>
      <w:r>
        <w:rPr>
          <w:rFonts w:hint="eastAsia"/>
        </w:rPr>
        <w:t>）基于语音生成模型的语音增强算法</w:t>
      </w:r>
    </w:p>
    <w:p w:rsidR="006066F1" w:rsidRDefault="006066F1" w:rsidP="006066F1">
      <w:r>
        <w:rPr>
          <w:rFonts w:hint="eastAsia"/>
        </w:rPr>
        <w:tab/>
      </w:r>
      <w:r>
        <w:rPr>
          <w:rFonts w:hint="eastAsia"/>
        </w:rPr>
        <w:t>可以将发出语音的过程建模为一个线性时变滤波器，对不同类型的语音采用不同的激励源。如果能知道激励和声道滤波器的参数，我们就能利用语音生成模型得到纯净的信号。这种算法的关键在于如何</w:t>
      </w:r>
      <w:proofErr w:type="gramStart"/>
      <w:r>
        <w:rPr>
          <w:rFonts w:hint="eastAsia"/>
        </w:rPr>
        <w:t>从带噪语音</w:t>
      </w:r>
      <w:proofErr w:type="gramEnd"/>
      <w:r>
        <w:rPr>
          <w:rFonts w:hint="eastAsia"/>
        </w:rPr>
        <w:t>中估计出激励参数和声道参数。时变参数维纳滤波法及卡尔曼滤波法就是由此种算法衍生出的算法。</w:t>
      </w:r>
    </w:p>
    <w:p w:rsidR="006066F1" w:rsidRDefault="006066F1" w:rsidP="006066F1">
      <w:r>
        <w:rPr>
          <w:rFonts w:hint="eastAsia"/>
        </w:rPr>
        <w:t>（</w:t>
      </w:r>
      <w:r>
        <w:rPr>
          <w:rFonts w:hint="eastAsia"/>
        </w:rPr>
        <w:t>4</w:t>
      </w:r>
      <w:r>
        <w:rPr>
          <w:rFonts w:hint="eastAsia"/>
        </w:rPr>
        <w:t>）基于</w:t>
      </w:r>
      <w:r w:rsidR="004D4B0B">
        <w:rPr>
          <w:rFonts w:hint="eastAsia"/>
        </w:rPr>
        <w:t>人耳</w:t>
      </w:r>
      <w:r>
        <w:rPr>
          <w:rFonts w:hint="eastAsia"/>
        </w:rPr>
        <w:t>听觉感知</w:t>
      </w:r>
      <w:r w:rsidR="004D4B0B">
        <w:rPr>
          <w:rFonts w:hint="eastAsia"/>
        </w:rPr>
        <w:t>特性</w:t>
      </w:r>
      <w:r>
        <w:rPr>
          <w:rFonts w:hint="eastAsia"/>
        </w:rPr>
        <w:t>的语音增强算法</w:t>
      </w:r>
    </w:p>
    <w:p w:rsidR="006066F1" w:rsidRDefault="006066F1" w:rsidP="006066F1">
      <w:r>
        <w:rPr>
          <w:rFonts w:hint="eastAsia"/>
        </w:rPr>
        <w:tab/>
      </w:r>
      <w:r w:rsidR="004D4B0B">
        <w:rPr>
          <w:rFonts w:hint="eastAsia"/>
        </w:rPr>
        <w:t>最近，基于人耳听觉感知特性的语音增强研究也取得了一定的进展。</w:t>
      </w:r>
      <w:r w:rsidR="004D4B0B" w:rsidRPr="004D4B0B">
        <w:rPr>
          <w:rFonts w:hint="eastAsia"/>
        </w:rPr>
        <w:t>目前</w:t>
      </w:r>
      <w:r w:rsidR="004D4B0B" w:rsidRPr="004D4B0B">
        <w:rPr>
          <w:rFonts w:hint="eastAsia"/>
        </w:rPr>
        <w:t>,</w:t>
      </w:r>
      <w:r w:rsidR="004D4B0B" w:rsidRPr="004D4B0B">
        <w:rPr>
          <w:rFonts w:hint="eastAsia"/>
        </w:rPr>
        <w:t>在语音增强中用得比较成功的是听觉掩蔽效应</w:t>
      </w:r>
      <w:r w:rsidR="004D4B0B" w:rsidRPr="004D4B0B">
        <w:rPr>
          <w:rFonts w:hint="eastAsia"/>
        </w:rPr>
        <w:t>,</w:t>
      </w:r>
      <w:r w:rsidR="004D4B0B" w:rsidRPr="004D4B0B">
        <w:rPr>
          <w:rFonts w:hint="eastAsia"/>
        </w:rPr>
        <w:t>它指出语音信号能够掩蔽与其同时进入听觉系统的一部分能量较小的噪声信号</w:t>
      </w:r>
      <w:r w:rsidR="004D4B0B" w:rsidRPr="004D4B0B">
        <w:rPr>
          <w:rFonts w:hint="eastAsia"/>
        </w:rPr>
        <w:t>,</w:t>
      </w:r>
      <w:r w:rsidR="004D4B0B" w:rsidRPr="004D4B0B">
        <w:rPr>
          <w:rFonts w:hint="eastAsia"/>
        </w:rPr>
        <w:t>而使得这部分噪声不为人所感知到</w:t>
      </w:r>
      <w:r w:rsidR="004D4B0B">
        <w:rPr>
          <w:rFonts w:hint="eastAsia"/>
        </w:rPr>
        <w:t>。</w:t>
      </w:r>
      <w:r w:rsidR="00CC229B">
        <w:rPr>
          <w:rFonts w:hint="eastAsia"/>
        </w:rPr>
        <w:t>可以将噪声控制在人耳的掩蔽曲线之下，此时尽管噪声存在，但是人耳却无法感受到。</w:t>
      </w:r>
    </w:p>
    <w:p w:rsidR="00CC229B" w:rsidRDefault="00CC229B" w:rsidP="006066F1">
      <w:r>
        <w:rPr>
          <w:rFonts w:hint="eastAsia"/>
        </w:rPr>
        <w:t>（</w:t>
      </w:r>
      <w:r>
        <w:rPr>
          <w:rFonts w:hint="eastAsia"/>
        </w:rPr>
        <w:t>5</w:t>
      </w:r>
      <w:r>
        <w:rPr>
          <w:rFonts w:hint="eastAsia"/>
        </w:rPr>
        <w:t>）基于短时谱估计的语音增强算法</w:t>
      </w:r>
    </w:p>
    <w:p w:rsidR="008A1AB2" w:rsidRDefault="008A1AB2" w:rsidP="006066F1">
      <w:pPr>
        <w:rPr>
          <w:rFonts w:hint="eastAsia"/>
        </w:rPr>
      </w:pPr>
      <w:r>
        <w:rPr>
          <w:rFonts w:hint="eastAsia"/>
        </w:rPr>
        <w:tab/>
      </w:r>
      <w:r w:rsidR="00C0145E">
        <w:rPr>
          <w:rFonts w:hint="eastAsia"/>
        </w:rPr>
        <w:t>由于语音信号具有短时平稳性，所以我们可以对其进行短时谱分析。由于人耳对语音相位不敏感，所以我们可以只处理语音的幅频特性，最后加上</w:t>
      </w:r>
      <w:proofErr w:type="gramStart"/>
      <w:r w:rsidR="00C0145E">
        <w:rPr>
          <w:rFonts w:hint="eastAsia"/>
        </w:rPr>
        <w:t>原始带噪语音</w:t>
      </w:r>
      <w:proofErr w:type="gramEnd"/>
      <w:r w:rsidR="00C0145E">
        <w:rPr>
          <w:rFonts w:hint="eastAsia"/>
        </w:rPr>
        <w:t>的相位即可。此法的关键在于</w:t>
      </w:r>
      <w:proofErr w:type="gramStart"/>
      <w:r w:rsidR="00C0145E">
        <w:rPr>
          <w:rFonts w:hint="eastAsia"/>
        </w:rPr>
        <w:t>从带噪语音</w:t>
      </w:r>
      <w:proofErr w:type="gramEnd"/>
      <w:r w:rsidR="00C0145E">
        <w:rPr>
          <w:rFonts w:hint="eastAsia"/>
        </w:rPr>
        <w:t>的</w:t>
      </w:r>
      <w:proofErr w:type="gramStart"/>
      <w:r w:rsidR="00C0145E">
        <w:rPr>
          <w:rFonts w:hint="eastAsia"/>
        </w:rPr>
        <w:t>短时幅频谱</w:t>
      </w:r>
      <w:proofErr w:type="gramEnd"/>
      <w:r w:rsidR="00C0145E">
        <w:rPr>
          <w:rFonts w:hint="eastAsia"/>
        </w:rPr>
        <w:t>中估计出原始语音的幅频谱。根据估计的方法不同，可以分为：谱减法，最小均方误差法，维纳滤波法等。此种方法简单方便，运算量小，适合实时处理，因此是现实中应用最广泛的语音增强算法。</w:t>
      </w:r>
    </w:p>
    <w:p w:rsidR="00135C0C" w:rsidRDefault="00135C0C" w:rsidP="006066F1">
      <w:pPr>
        <w:rPr>
          <w:rFonts w:hint="eastAsia"/>
        </w:rPr>
      </w:pPr>
      <w:r>
        <w:rPr>
          <w:rFonts w:hint="eastAsia"/>
        </w:rPr>
        <w:tab/>
      </w:r>
      <w:r>
        <w:rPr>
          <w:rFonts w:hint="eastAsia"/>
        </w:rPr>
        <w:t>通过语音增强技术来改善语音质量的过程如下图所示：</w:t>
      </w:r>
    </w:p>
    <w:p w:rsidR="00135C0C" w:rsidRPr="00135C0C" w:rsidRDefault="004E07D9" w:rsidP="006066F1">
      <w:r>
        <w:object w:dxaOrig="10827" w:dyaOrig="2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75pt;height:105pt" o:ole="">
            <v:imagedata r:id="rId9" o:title=""/>
          </v:shape>
          <o:OLEObject Type="Embed" ProgID="Visio.Drawing.11" ShapeID="_x0000_i1026" DrawAspect="Content" ObjectID="_1431885681" r:id="rId10"/>
        </w:object>
      </w:r>
    </w:p>
    <w:p w:rsidR="00EE1534" w:rsidRDefault="00C0145E" w:rsidP="00E0039C">
      <w:pPr>
        <w:pStyle w:val="a0"/>
      </w:pPr>
      <w:r>
        <w:rPr>
          <w:rFonts w:hint="eastAsia"/>
        </w:rPr>
        <w:t>1.6</w:t>
      </w:r>
      <w:r>
        <w:rPr>
          <w:rFonts w:hint="eastAsia"/>
        </w:rPr>
        <w:t>本文的组织</w:t>
      </w:r>
      <w:r w:rsidR="00EE1534">
        <w:br w:type="page"/>
      </w:r>
    </w:p>
    <w:p w:rsidR="00EE1534" w:rsidRDefault="00EE1534" w:rsidP="00EE1534">
      <w:pPr>
        <w:pStyle w:val="a9"/>
        <w:ind w:firstLine="480"/>
      </w:pPr>
      <w:r>
        <w:rPr>
          <w:rFonts w:hint="eastAsia"/>
        </w:rPr>
        <w:lastRenderedPageBreak/>
        <w:t>第二章</w:t>
      </w:r>
      <w:r>
        <w:rPr>
          <w:rFonts w:hint="eastAsia"/>
        </w:rPr>
        <w:t xml:space="preserve"> </w:t>
      </w:r>
      <w:r>
        <w:rPr>
          <w:rFonts w:hint="eastAsia"/>
        </w:rPr>
        <w:t>语音信号的数字处理</w:t>
      </w:r>
    </w:p>
    <w:p w:rsidR="00EE1534" w:rsidRDefault="00EE1534" w:rsidP="00EE1534">
      <w:pPr>
        <w:pStyle w:val="a0"/>
      </w:pPr>
      <w:r>
        <w:rPr>
          <w:rFonts w:hint="eastAsia"/>
        </w:rPr>
        <w:t>2.1</w:t>
      </w:r>
      <w:r>
        <w:rPr>
          <w:rFonts w:hint="eastAsia"/>
        </w:rPr>
        <w:t>引言</w:t>
      </w:r>
    </w:p>
    <w:p w:rsidR="00EE1534" w:rsidRDefault="00EE1534" w:rsidP="00EE1534">
      <w:pPr>
        <w:ind w:firstLine="420"/>
        <w:rPr>
          <w:rFonts w:ascii="宋体" w:hAnsi="宋体"/>
          <w:szCs w:val="24"/>
        </w:rPr>
      </w:pPr>
      <w:r>
        <w:rPr>
          <w:rFonts w:ascii="宋体" w:hAnsi="宋体" w:hint="eastAsia"/>
          <w:szCs w:val="24"/>
        </w:rPr>
        <w:t>实际的语音信号代表空气的密度随时间的变化，基本上是一个连续的函数，但是若要将此信号储存在计算机里，就必须先将此信号数字化。</w:t>
      </w:r>
    </w:p>
    <w:p w:rsidR="00EE1534" w:rsidRDefault="00EE1534" w:rsidP="00EE1534">
      <w:r>
        <w:rPr>
          <w:rFonts w:hint="eastAsia"/>
        </w:rPr>
        <w:tab/>
      </w:r>
      <w:r>
        <w:rPr>
          <w:rFonts w:hint="eastAsia"/>
        </w:rPr>
        <w:t>为了给下一步语音增强做准备，需要先提取信号的特征参数，考虑到信号的短时平稳性，可以对信号进行短时处理以达到上述目的。</w:t>
      </w:r>
      <w:r w:rsidRPr="00D44087">
        <w:rPr>
          <w:rFonts w:hint="eastAsia"/>
        </w:rPr>
        <w:t>另外，为了增加语音的高频分辨率及提取音频特征，</w:t>
      </w:r>
      <w:r>
        <w:rPr>
          <w:rFonts w:hint="eastAsia"/>
        </w:rPr>
        <w:t>克服采集信号是所带来的混叠，</w:t>
      </w:r>
      <w:r w:rsidRPr="00D44087">
        <w:rPr>
          <w:rFonts w:hint="eastAsia"/>
        </w:rPr>
        <w:t>我们要</w:t>
      </w:r>
      <w:r>
        <w:rPr>
          <w:rFonts w:hint="eastAsia"/>
        </w:rPr>
        <w:t>先</w:t>
      </w:r>
      <w:r w:rsidRPr="00D44087">
        <w:rPr>
          <w:rFonts w:hint="eastAsia"/>
        </w:rPr>
        <w:t>对信号进行预处理。</w:t>
      </w:r>
    </w:p>
    <w:p w:rsidR="00EE1534" w:rsidRDefault="00EE1534" w:rsidP="00EE1534">
      <w:pPr>
        <w:pStyle w:val="a0"/>
        <w:rPr>
          <w:rStyle w:val="aa"/>
        </w:rPr>
      </w:pPr>
      <w:r>
        <w:rPr>
          <w:rFonts w:hint="eastAsia"/>
        </w:rPr>
        <w:t>2.2</w:t>
      </w:r>
      <w:r>
        <w:rPr>
          <w:rFonts w:hint="eastAsia"/>
        </w:rPr>
        <w:t>语音信号预处理</w:t>
      </w:r>
    </w:p>
    <w:p w:rsidR="00EE1534" w:rsidRDefault="00EE1534" w:rsidP="00EE1534">
      <w:pPr>
        <w:pStyle w:val="30"/>
      </w:pPr>
      <w:r w:rsidRPr="00D44087">
        <w:rPr>
          <w:rFonts w:hint="eastAsia"/>
        </w:rPr>
        <w:t>2.2.1</w:t>
      </w:r>
      <w:r>
        <w:rPr>
          <w:rFonts w:hint="eastAsia"/>
        </w:rPr>
        <w:t>语音信号的采集</w:t>
      </w:r>
    </w:p>
    <w:p w:rsidR="00EE1534" w:rsidRDefault="00EE1534" w:rsidP="00EE1534">
      <w:r>
        <w:rPr>
          <w:rFonts w:hint="eastAsia"/>
        </w:rPr>
        <w:tab/>
      </w:r>
      <w:r>
        <w:rPr>
          <w:rFonts w:hint="eastAsia"/>
        </w:rPr>
        <w:t>一般而言，当我们将声音储存为数字信号时，有一下几个参数需要考虑：</w:t>
      </w:r>
    </w:p>
    <w:p w:rsidR="00EE1534" w:rsidRDefault="00EE1534" w:rsidP="00EE1534">
      <w:r>
        <w:rPr>
          <w:rFonts w:hint="eastAsia"/>
        </w:rPr>
        <w:t>（</w:t>
      </w:r>
      <w:r>
        <w:rPr>
          <w:rFonts w:hint="eastAsia"/>
        </w:rPr>
        <w:t>1</w:t>
      </w:r>
      <w:r>
        <w:rPr>
          <w:rFonts w:hint="eastAsia"/>
        </w:rPr>
        <w:t>）采样频率（</w:t>
      </w:r>
      <w:r>
        <w:rPr>
          <w:rFonts w:hint="eastAsia"/>
        </w:rPr>
        <w:t>Sample Rate</w:t>
      </w:r>
      <w:r>
        <w:rPr>
          <w:rFonts w:hint="eastAsia"/>
        </w:rPr>
        <w:t>）：每秒种所取得的声音资料点数，以赫兹（</w:t>
      </w:r>
      <w:r>
        <w:rPr>
          <w:rFonts w:hint="eastAsia"/>
        </w:rPr>
        <w:t>Hz</w:t>
      </w:r>
      <w:r>
        <w:rPr>
          <w:rFonts w:hint="eastAsia"/>
        </w:rPr>
        <w:t>）为单位，采样频率越</w:t>
      </w:r>
      <w:proofErr w:type="gramStart"/>
      <w:r>
        <w:rPr>
          <w:rFonts w:hint="eastAsia"/>
        </w:rPr>
        <w:t>高声音</w:t>
      </w:r>
      <w:proofErr w:type="gramEnd"/>
      <w:r>
        <w:rPr>
          <w:rFonts w:hint="eastAsia"/>
        </w:rPr>
        <w:t>品质越好，但是数据量越大。常用采样频率如下：</w:t>
      </w:r>
    </w:p>
    <w:p w:rsidR="00EE1534" w:rsidRDefault="00EE1534" w:rsidP="00EE1534">
      <w:r>
        <w:rPr>
          <w:rFonts w:hint="eastAsia"/>
        </w:rPr>
        <w:t>1. 8KHz</w:t>
      </w:r>
      <w:r>
        <w:rPr>
          <w:rFonts w:hint="eastAsia"/>
        </w:rPr>
        <w:t>：电话及一般玩具内语音芯片的音质</w:t>
      </w:r>
    </w:p>
    <w:p w:rsidR="00EE1534" w:rsidRDefault="00EE1534" w:rsidP="00EE1534">
      <w:r>
        <w:rPr>
          <w:rFonts w:hint="eastAsia"/>
        </w:rPr>
        <w:t>2. 16KHz</w:t>
      </w:r>
      <w:r>
        <w:rPr>
          <w:rFonts w:hint="eastAsia"/>
        </w:rPr>
        <w:t>：语音识别系统的音质</w:t>
      </w:r>
    </w:p>
    <w:p w:rsidR="00EE1534" w:rsidRDefault="00EE1534" w:rsidP="00EE1534">
      <w:r>
        <w:rPr>
          <w:rFonts w:hint="eastAsia"/>
        </w:rPr>
        <w:t>3. 44.1KHz</w:t>
      </w:r>
      <w:r>
        <w:rPr>
          <w:rFonts w:hint="eastAsia"/>
        </w:rPr>
        <w:t>：</w:t>
      </w:r>
      <w:r>
        <w:rPr>
          <w:rFonts w:hint="eastAsia"/>
        </w:rPr>
        <w:t>CD</w:t>
      </w:r>
      <w:r>
        <w:rPr>
          <w:rFonts w:hint="eastAsia"/>
        </w:rPr>
        <w:t>音质</w:t>
      </w:r>
    </w:p>
    <w:p w:rsidR="00EE1534" w:rsidRDefault="00EE1534" w:rsidP="00EE1534">
      <w:r>
        <w:rPr>
          <w:rFonts w:hint="eastAsia"/>
        </w:rPr>
        <w:t>实际采集音频时使用的频率依照奈奎斯特采样定理来确定。</w:t>
      </w:r>
    </w:p>
    <w:p w:rsidR="00EE1534" w:rsidRDefault="00EE1534" w:rsidP="00EE1534">
      <w:r>
        <w:rPr>
          <w:rFonts w:hint="eastAsia"/>
        </w:rPr>
        <w:t>（</w:t>
      </w:r>
      <w:r>
        <w:rPr>
          <w:rFonts w:hint="eastAsia"/>
        </w:rPr>
        <w:t>2</w:t>
      </w:r>
      <w:r>
        <w:rPr>
          <w:rFonts w:hint="eastAsia"/>
        </w:rPr>
        <w:t>）采样解析度（</w:t>
      </w:r>
      <w:r>
        <w:rPr>
          <w:rFonts w:hint="eastAsia"/>
        </w:rPr>
        <w:t>Bit Resolution</w:t>
      </w:r>
      <w:r>
        <w:rPr>
          <w:rFonts w:hint="eastAsia"/>
        </w:rPr>
        <w:t>）：存储采样后的数字信号时使用的位元数，常用的数值如下：</w:t>
      </w:r>
    </w:p>
    <w:p w:rsidR="00EE1534" w:rsidRDefault="00EE1534" w:rsidP="00EE1534">
      <w:r>
        <w:rPr>
          <w:rFonts w:hint="eastAsia"/>
        </w:rPr>
        <w:t>1. 8bit</w:t>
      </w:r>
      <w:r>
        <w:rPr>
          <w:rFonts w:hint="eastAsia"/>
        </w:rPr>
        <w:t>：可表示的数值范围为</w:t>
      </w:r>
      <w:r>
        <w:rPr>
          <w:rFonts w:hint="eastAsia"/>
        </w:rPr>
        <w:t xml:space="preserve">0-255 </w:t>
      </w:r>
      <w:r>
        <w:rPr>
          <w:rFonts w:hint="eastAsia"/>
        </w:rPr>
        <w:t>或</w:t>
      </w:r>
      <w:r>
        <w:rPr>
          <w:rFonts w:hint="eastAsia"/>
        </w:rPr>
        <w:t>-128-127</w:t>
      </w:r>
    </w:p>
    <w:p w:rsidR="00EE1534" w:rsidRDefault="00EE1534" w:rsidP="00EE1534">
      <w:r>
        <w:rPr>
          <w:rFonts w:hint="eastAsia"/>
        </w:rPr>
        <w:t>2. 16bit</w:t>
      </w:r>
      <w:r>
        <w:rPr>
          <w:rFonts w:hint="eastAsia"/>
        </w:rPr>
        <w:t>：可表示的数值范围为</w:t>
      </w:r>
      <w:r>
        <w:rPr>
          <w:rFonts w:hint="eastAsia"/>
        </w:rPr>
        <w:t>-32768-32767</w:t>
      </w:r>
    </w:p>
    <w:p w:rsidR="00EE1534" w:rsidRDefault="00EE1534" w:rsidP="00EE1534">
      <w:r>
        <w:rPr>
          <w:rFonts w:hint="eastAsia"/>
        </w:rPr>
        <w:t>换句话说，每个取样点的数值都是整数，以方便储存。但是在</w:t>
      </w:r>
      <w:r>
        <w:rPr>
          <w:rFonts w:hint="eastAsia"/>
        </w:rPr>
        <w:t xml:space="preserve">MATLAB </w:t>
      </w:r>
      <w:r>
        <w:rPr>
          <w:rFonts w:hint="eastAsia"/>
        </w:rPr>
        <w:t>中，通常把音频信号的值正规化到</w:t>
      </w:r>
      <w:r>
        <w:rPr>
          <w:rFonts w:hint="eastAsia"/>
        </w:rPr>
        <w:t xml:space="preserve">[-1, 1] </w:t>
      </w:r>
      <w:r>
        <w:rPr>
          <w:rFonts w:hint="eastAsia"/>
        </w:rPr>
        <w:t>范围内的浮点数，因此若要转回原先的整数值，就必须再乘上</w:t>
      </w:r>
      <m:oMath>
        <m:f>
          <m:fPr>
            <m:ctrlPr>
              <w:rPr>
                <w:rFonts w:ascii="Cambria Math" w:hAnsi="Cambria Math"/>
              </w:rPr>
            </m:ctrlPr>
          </m:fPr>
          <m:num>
            <m:sSup>
              <m:sSupPr>
                <m:ctrlPr>
                  <w:rPr>
                    <w:rFonts w:ascii="Cambria Math" w:hAnsi="Cambria Math"/>
                    <w:i/>
                  </w:rPr>
                </m:ctrlPr>
              </m:sSupPr>
              <m:e>
                <m:r>
                  <w:rPr>
                    <w:rFonts w:ascii="Cambria Math" w:hAnsi="Cambria Math"/>
                  </w:rPr>
                  <m:t>2</m:t>
                </m:r>
              </m:e>
              <m:sup>
                <w:bookmarkStart w:id="0" w:name="OLE_LINK3"/>
                <w:bookmarkStart w:id="1" w:name="OLE_LINK4"/>
                <m:r>
                  <w:rPr>
                    <w:rFonts w:ascii="Cambria Math" w:hAnsi="Cambria Math"/>
                  </w:rPr>
                  <m:t>nbits</m:t>
                </m:r>
                <w:bookmarkEnd w:id="0"/>
                <w:bookmarkEnd w:id="1"/>
              </m:sup>
            </m:sSup>
            <m:ctrlPr>
              <w:rPr>
                <w:rFonts w:ascii="Cambria Math" w:hAnsi="Cambria Math"/>
                <w:i/>
              </w:rPr>
            </m:ctrlPr>
          </m:num>
          <m:den>
            <m:r>
              <w:rPr>
                <w:rFonts w:ascii="Cambria Math" w:hAnsi="Cambria Math"/>
              </w:rPr>
              <m:t>2</m:t>
            </m:r>
          </m:den>
        </m:f>
      </m:oMath>
      <w:r>
        <w:rPr>
          <w:rFonts w:hint="eastAsia"/>
        </w:rPr>
        <w:t>，其中</w:t>
      </w:r>
      <m:oMath>
        <m:r>
          <w:rPr>
            <w:rFonts w:ascii="Cambria Math" w:hAnsi="Cambria Math"/>
          </w:rPr>
          <m:t>nbits</m:t>
        </m:r>
      </m:oMath>
      <w:r>
        <w:rPr>
          <w:rFonts w:hint="eastAsia"/>
        </w:rPr>
        <w:t>是采样解析度。</w:t>
      </w:r>
    </w:p>
    <w:p w:rsidR="00EE1534" w:rsidRPr="00D9697F" w:rsidRDefault="00EE1534" w:rsidP="00EE1534">
      <w:r>
        <w:rPr>
          <w:rFonts w:hint="eastAsia"/>
        </w:rPr>
        <w:t>（</w:t>
      </w:r>
      <w:r>
        <w:rPr>
          <w:rFonts w:hint="eastAsia"/>
        </w:rPr>
        <w:t>3</w:t>
      </w:r>
      <w:r>
        <w:rPr>
          <w:rFonts w:hint="eastAsia"/>
        </w:rPr>
        <w:t>）声道：一般只分单声道（</w:t>
      </w:r>
      <w:r>
        <w:rPr>
          <w:rFonts w:hint="eastAsia"/>
        </w:rPr>
        <w:t>Mono</w:t>
      </w:r>
      <w:r>
        <w:rPr>
          <w:rFonts w:hint="eastAsia"/>
        </w:rPr>
        <w:t>）或立体声（</w:t>
      </w:r>
      <w:r>
        <w:rPr>
          <w:rFonts w:hint="eastAsia"/>
        </w:rPr>
        <w:t>Stereo</w:t>
      </w:r>
      <w:r>
        <w:rPr>
          <w:rFonts w:hint="eastAsia"/>
        </w:rPr>
        <w:t>），立体音即是双声道。</w:t>
      </w:r>
    </w:p>
    <w:p w:rsidR="00C0145E" w:rsidRDefault="00675A69" w:rsidP="00675A69">
      <w:pPr>
        <w:pStyle w:val="30"/>
      </w:pPr>
      <w:r>
        <w:rPr>
          <w:rFonts w:hint="eastAsia"/>
        </w:rPr>
        <w:t>2.2.2语音信号的预加重处理</w:t>
      </w:r>
    </w:p>
    <w:p w:rsidR="00675A69" w:rsidRDefault="00675A69" w:rsidP="00675A69">
      <w:r>
        <w:rPr>
          <w:rFonts w:hint="eastAsia"/>
        </w:rPr>
        <w:lastRenderedPageBreak/>
        <w:tab/>
      </w:r>
      <w:r w:rsidR="00FE7BB9">
        <w:rPr>
          <w:rFonts w:hint="eastAsia"/>
        </w:rPr>
        <w:t>由于语音信号的平均功率</w:t>
      </w:r>
      <w:proofErr w:type="gramStart"/>
      <w:r w:rsidR="00FE7BB9">
        <w:rPr>
          <w:rFonts w:hint="eastAsia"/>
        </w:rPr>
        <w:t>谱受到</w:t>
      </w:r>
      <w:proofErr w:type="gramEnd"/>
      <w:r>
        <w:rPr>
          <w:rFonts w:hint="eastAsia"/>
        </w:rPr>
        <w:t>声门激励和口鼻辐射的影响，高频端大约在</w:t>
      </w:r>
      <w:r>
        <w:rPr>
          <w:rFonts w:hint="eastAsia"/>
        </w:rPr>
        <w:t>800Hz</w:t>
      </w:r>
      <w:r>
        <w:rPr>
          <w:rFonts w:hint="eastAsia"/>
        </w:rPr>
        <w:t>以上按</w:t>
      </w:r>
      <w:r>
        <w:rPr>
          <w:rFonts w:hint="eastAsia"/>
        </w:rPr>
        <w:t>6dB/</w:t>
      </w:r>
      <w:r>
        <w:rPr>
          <w:rFonts w:hint="eastAsia"/>
        </w:rPr>
        <w:t>倍频程跌落，所以在语音信号频谱中，频率越高相应的成分越小，</w:t>
      </w:r>
      <w:r w:rsidR="0095329E">
        <w:rPr>
          <w:rFonts w:hint="eastAsia"/>
        </w:rPr>
        <w:t>能量大部分集中在低频部分，这可能</w:t>
      </w:r>
      <w:r w:rsidR="0095329E" w:rsidRPr="0095329E">
        <w:rPr>
          <w:rFonts w:hint="eastAsia"/>
        </w:rPr>
        <w:t>造成高频部分的信噪比降低到不能容许的程度。为了抵消这种现象，需要在音频处理之前对信号进行预加重处理。</w:t>
      </w:r>
      <w:r w:rsidR="0095329E">
        <w:rPr>
          <w:rFonts w:hint="eastAsia"/>
        </w:rPr>
        <w:t>预加重的目的即提升高频部分的能量，使信号的功率谱变得平坦，即，高频部分和低频部分的信噪比一致。</w:t>
      </w:r>
    </w:p>
    <w:p w:rsidR="00FE7BB9" w:rsidRDefault="00FE7BB9" w:rsidP="00675A69">
      <w:r>
        <w:rPr>
          <w:rFonts w:hint="eastAsia"/>
        </w:rPr>
        <w:tab/>
      </w:r>
      <w:r>
        <w:rPr>
          <w:rFonts w:hint="eastAsia"/>
        </w:rPr>
        <w:t>通常使用有限冲击响应（</w:t>
      </w:r>
      <w:r>
        <w:rPr>
          <w:rFonts w:hint="eastAsia"/>
        </w:rPr>
        <w:t>FIR</w:t>
      </w:r>
      <w:r>
        <w:rPr>
          <w:rFonts w:hint="eastAsia"/>
        </w:rPr>
        <w:t>）滤波器来进行预加重：</w:t>
      </w:r>
    </w:p>
    <w:p w:rsidR="00C33826" w:rsidRDefault="00C95C98" w:rsidP="00C33826">
      <w:pPr>
        <w:jc w:val="cente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pre</m:t>
              </m:r>
            </m:sub>
          </m:sSub>
          <m:r>
            <w:rPr>
              <w:rFonts w:ascii="Cambria Math" w:hAnsi="Cambria Math"/>
            </w:rPr>
            <m:t>(z)=</m:t>
          </m:r>
          <m:nary>
            <m:naryPr>
              <m:chr m:val="∑"/>
              <m:limLoc m:val="undOvr"/>
              <m:grow m:val="1"/>
              <m:ctrlPr>
                <w:rPr>
                  <w:rFonts w:ascii="Cambria Math" w:hAnsi="Cambria Math"/>
                </w:rPr>
              </m:ctrlPr>
            </m:naryPr>
            <m:sub>
              <m:r>
                <w:rPr>
                  <w:rFonts w:ascii="Cambria Math" w:hAnsi="Cambria Math"/>
                </w:rPr>
                <m:t>k=0</m:t>
              </m:r>
            </m:sub>
            <m:sup>
              <w:bookmarkStart w:id="2" w:name="OLE_LINK1"/>
              <w:bookmarkStart w:id="3" w:name="OLE_LINK2"/>
              <m:sSub>
                <m:sSubPr>
                  <m:ctrlPr>
                    <w:rPr>
                      <w:rFonts w:ascii="Cambria Math" w:hAnsi="Cambria Math"/>
                    </w:rPr>
                  </m:ctrlPr>
                </m:sSubPr>
                <m:e>
                  <m:r>
                    <w:rPr>
                      <w:rFonts w:ascii="Cambria Math" w:hAnsi="Cambria Math"/>
                    </w:rPr>
                    <m:t>N</m:t>
                  </m:r>
                </m:e>
                <m:sub>
                  <m:r>
                    <m:rPr>
                      <m:sty m:val="p"/>
                    </m:rPr>
                    <w:rPr>
                      <w:rFonts w:ascii="Cambria Math" w:hAnsi="Cambria Math"/>
                    </w:rPr>
                    <m:t>pre</m:t>
                  </m:r>
                </m:sub>
              </m:sSub>
              <w:bookmarkEnd w:id="2"/>
              <w:bookmarkEnd w:id="3"/>
            </m:sup>
            <m:e>
              <m:sSub>
                <m:sSubPr>
                  <m:ctrlPr>
                    <w:rPr>
                      <w:rFonts w:ascii="Cambria Math" w:hAnsi="Cambria Math"/>
                    </w:rPr>
                  </m:ctrlPr>
                </m:sSubPr>
                <m:e>
                  <m:r>
                    <w:rPr>
                      <w:rFonts w:ascii="Cambria Math" w:hAnsi="Cambria Math"/>
                    </w:rPr>
                    <m:t>α</m:t>
                  </m:r>
                </m:e>
                <m:sub>
                  <m:r>
                    <m:rPr>
                      <m:sty m:val="p"/>
                    </m:rPr>
                    <w:rPr>
                      <w:rFonts w:ascii="Cambria Math" w:hAnsi="Cambria Math"/>
                    </w:rPr>
                    <m:t>pre</m:t>
                  </m:r>
                </m:sub>
              </m:sSub>
              <m:r>
                <w:rPr>
                  <w:rFonts w:ascii="Cambria Math" w:hAnsi="Cambria Math"/>
                </w:rPr>
                <m:t>(k)</m:t>
              </m:r>
              <m:sSup>
                <m:sSupPr>
                  <m:ctrlPr>
                    <w:rPr>
                      <w:rFonts w:ascii="Cambria Math" w:hAnsi="Cambria Math"/>
                    </w:rPr>
                  </m:ctrlPr>
                </m:sSupPr>
                <m:e>
                  <m:r>
                    <w:rPr>
                      <w:rFonts w:ascii="Cambria Math" w:hAnsi="Cambria Math"/>
                    </w:rPr>
                    <m:t>z</m:t>
                  </m:r>
                </m:e>
                <m:sup>
                  <m:r>
                    <w:rPr>
                      <w:rFonts w:ascii="Cambria Math" w:hAnsi="Cambria Math"/>
                    </w:rPr>
                    <m:t>-k</m:t>
                  </m:r>
                </m:sup>
              </m:sSup>
            </m:e>
          </m:nary>
        </m:oMath>
      </m:oMathPara>
    </w:p>
    <w:p w:rsidR="00DF3D3B" w:rsidRDefault="00DF3D3B" w:rsidP="00DF3D3B">
      <w:pPr>
        <w:jc w:val="left"/>
      </w:pPr>
      <w:r>
        <w:rPr>
          <w:rFonts w:hint="eastAsia"/>
        </w:rPr>
        <w:tab/>
      </w:r>
      <w:r w:rsidR="00C33826">
        <w:rPr>
          <w:rFonts w:hint="eastAsia"/>
        </w:rPr>
        <w:t>用来预加重的滤波器一般取</w:t>
      </w:r>
      <m:oMath>
        <m:sSub>
          <m:sSubPr>
            <m:ctrlPr>
              <w:rPr>
                <w:rFonts w:ascii="Cambria Math" w:hAnsi="Cambria Math"/>
              </w:rPr>
            </m:ctrlPr>
          </m:sSubPr>
          <m:e>
            <m:r>
              <w:rPr>
                <w:rFonts w:ascii="Cambria Math" w:hAnsi="Cambria Math"/>
              </w:rPr>
              <m:t>N</m:t>
            </m:r>
          </m:e>
          <m:sub>
            <m:r>
              <m:rPr>
                <m:sty m:val="p"/>
              </m:rPr>
              <w:rPr>
                <w:rFonts w:ascii="Cambria Math" w:hAnsi="Cambria Math"/>
              </w:rPr>
              <m:t>pre</m:t>
            </m:r>
          </m:sub>
        </m:sSub>
        <m:r>
          <w:rPr>
            <w:rFonts w:ascii="Cambria Math" w:hAnsi="Cambria Math"/>
          </w:rPr>
          <m:t>=</m:t>
        </m:r>
        <m:r>
          <m:rPr>
            <m:sty m:val="p"/>
          </m:rPr>
          <w:rPr>
            <w:rFonts w:ascii="Cambria Math" w:hAnsi="Cambria Math"/>
          </w:rPr>
          <m:t>1</m:t>
        </m:r>
      </m:oMath>
      <w:r w:rsidR="00C33826">
        <w:rPr>
          <w:rFonts w:hint="eastAsia"/>
        </w:rPr>
        <w:t>，即：</w:t>
      </w:r>
    </w:p>
    <w:p w:rsidR="00C33826" w:rsidRPr="00C33826" w:rsidRDefault="00C95C98" w:rsidP="00C33826">
      <w:pPr>
        <w:jc w:val="cente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pre</m:t>
              </m:r>
            </m:sub>
          </m:sSub>
          <m:r>
            <w:rPr>
              <w:rFonts w:ascii="Cambria Math" w:hAnsi="Cambria Math"/>
            </w:rPr>
            <m:t>(z)=1+</m:t>
          </m:r>
          <m:sSub>
            <m:sSubPr>
              <m:ctrlPr>
                <w:rPr>
                  <w:rFonts w:ascii="Cambria Math" w:hAnsi="Cambria Math"/>
                </w:rPr>
              </m:ctrlPr>
            </m:sSubPr>
            <m:e>
              <m:r>
                <w:rPr>
                  <w:rFonts w:ascii="Cambria Math" w:hAnsi="Cambria Math"/>
                </w:rPr>
                <m:t>α</m:t>
              </m:r>
            </m:e>
            <m:sub>
              <m:r>
                <m:rPr>
                  <m:sty m:val="p"/>
                </m:rPr>
                <w:rPr>
                  <w:rFonts w:ascii="Cambria Math" w:hAnsi="Cambria Math"/>
                </w:rPr>
                <m:t>pre</m:t>
              </m:r>
            </m:sub>
          </m:sSub>
          <m:sSup>
            <m:sSupPr>
              <m:ctrlPr>
                <w:rPr>
                  <w:rFonts w:ascii="Cambria Math" w:hAnsi="Cambria Math"/>
                </w:rPr>
              </m:ctrlPr>
            </m:sSupPr>
            <m:e>
              <m:r>
                <w:rPr>
                  <w:rFonts w:ascii="Cambria Math" w:hAnsi="Cambria Math"/>
                </w:rPr>
                <m:t>z</m:t>
              </m:r>
            </m:e>
            <m:sup>
              <m:r>
                <w:rPr>
                  <w:rFonts w:ascii="Cambria Math" w:hAnsi="Cambria Math"/>
                </w:rPr>
                <m:t>-1</m:t>
              </m:r>
            </m:sup>
          </m:sSup>
        </m:oMath>
      </m:oMathPara>
    </w:p>
    <w:p w:rsidR="00DF3D3B" w:rsidRDefault="00DF3D3B" w:rsidP="00DF3D3B">
      <w:pPr>
        <w:jc w:val="left"/>
      </w:pPr>
      <w:r>
        <w:rPr>
          <w:rFonts w:hint="eastAsia"/>
        </w:rPr>
        <w:tab/>
      </w:r>
      <w:r>
        <w:rPr>
          <w:rFonts w:hint="eastAsia"/>
        </w:rPr>
        <w:t>上式中</w:t>
      </w:r>
      <m:oMath>
        <m:sSub>
          <m:sSubPr>
            <m:ctrlPr>
              <w:rPr>
                <w:rFonts w:ascii="Cambria Math" w:hAnsi="Cambria Math"/>
              </w:rPr>
            </m:ctrlPr>
          </m:sSubPr>
          <m:e>
            <m:r>
              <w:rPr>
                <w:rFonts w:ascii="Cambria Math" w:hAnsi="Cambria Math"/>
              </w:rPr>
              <m:t>α</m:t>
            </m:r>
          </m:e>
          <m:sub>
            <m:r>
              <m:rPr>
                <m:sty m:val="p"/>
              </m:rPr>
              <w:rPr>
                <w:rFonts w:ascii="Cambria Math" w:hAnsi="Cambria Math"/>
              </w:rPr>
              <m:t>pre</m:t>
            </m:r>
          </m:sub>
        </m:sSub>
      </m:oMath>
      <w:r>
        <w:rPr>
          <w:rFonts w:hint="eastAsia"/>
        </w:rPr>
        <w:t>通常的取值范围为</w:t>
      </w:r>
      <w:r>
        <w:rPr>
          <w:rFonts w:hint="eastAsia"/>
        </w:rPr>
        <w:t>[-0.1</w:t>
      </w:r>
      <w:r>
        <w:rPr>
          <w:rFonts w:hint="eastAsia"/>
        </w:rPr>
        <w:t>，</w:t>
      </w:r>
      <w:r>
        <w:rPr>
          <w:rFonts w:hint="eastAsia"/>
        </w:rPr>
        <w:t>-0.4]</w:t>
      </w:r>
      <w:r>
        <w:rPr>
          <w:rFonts w:hint="eastAsia"/>
        </w:rPr>
        <w:t>。</w:t>
      </w:r>
    </w:p>
    <w:p w:rsidR="006911BC" w:rsidRDefault="006911BC" w:rsidP="00DF3D3B">
      <w:pPr>
        <w:jc w:val="left"/>
      </w:pPr>
      <w:r>
        <w:rPr>
          <w:rFonts w:hint="eastAsia"/>
        </w:rPr>
        <w:tab/>
      </w:r>
      <w:r>
        <w:rPr>
          <w:rFonts w:hint="eastAsia"/>
        </w:rPr>
        <w:t>上述高通滤波器的幅频特性和相频特性曲线如下所示：</w:t>
      </w:r>
    </w:p>
    <w:tbl>
      <w:tblPr>
        <w:tblStyle w:val="ad"/>
        <w:tblW w:w="11766" w:type="dxa"/>
        <w:tblInd w:w="-1644"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11766"/>
      </w:tblGrid>
      <w:tr w:rsidR="006911BC" w:rsidTr="00AD4F33">
        <w:trPr>
          <w:trHeight w:val="5977"/>
        </w:trPr>
        <w:tc>
          <w:tcPr>
            <w:tcW w:w="11766" w:type="dxa"/>
            <w:tcBorders>
              <w:top w:val="nil"/>
              <w:left w:val="nil"/>
              <w:bottom w:val="nil"/>
              <w:right w:val="nil"/>
            </w:tcBorders>
          </w:tcPr>
          <w:p w:rsidR="006911BC" w:rsidRDefault="006911BC" w:rsidP="006911BC">
            <w:pPr>
              <w:jc w:val="center"/>
            </w:pPr>
            <w:r>
              <w:rPr>
                <w:noProof/>
                <w:color w:val="FF0000"/>
              </w:rPr>
              <w:drawing>
                <wp:inline distT="0" distB="0" distL="0" distR="0" wp14:anchorId="0E190C39" wp14:editId="71F6AC9D">
                  <wp:extent cx="6219646" cy="33394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631" cy="3349599"/>
                          </a:xfrm>
                          <a:prstGeom prst="rect">
                            <a:avLst/>
                          </a:prstGeom>
                          <a:noFill/>
                          <a:ln>
                            <a:noFill/>
                          </a:ln>
                        </pic:spPr>
                      </pic:pic>
                    </a:graphicData>
                  </a:graphic>
                </wp:inline>
              </w:drawing>
            </w:r>
          </w:p>
          <w:p w:rsidR="0045691E" w:rsidRDefault="0045691E" w:rsidP="006911BC">
            <w:pPr>
              <w:jc w:val="center"/>
            </w:pPr>
            <w:r>
              <w:rPr>
                <w:rFonts w:hint="eastAsia"/>
              </w:rPr>
              <w:t>图</w:t>
            </w:r>
            <w:r>
              <w:rPr>
                <w:rFonts w:hint="eastAsia"/>
              </w:rPr>
              <w:t xml:space="preserve"> 2.1 </w:t>
            </w:r>
            <w:r>
              <w:rPr>
                <w:rFonts w:hint="eastAsia"/>
              </w:rPr>
              <w:t>高通滤波器响应曲线</w:t>
            </w:r>
          </w:p>
        </w:tc>
      </w:tr>
    </w:tbl>
    <w:p w:rsidR="006911BC" w:rsidRDefault="006911BC" w:rsidP="00DF3D3B">
      <w:pPr>
        <w:jc w:val="left"/>
      </w:pPr>
    </w:p>
    <w:p w:rsidR="00E0039C" w:rsidRDefault="00E0039C" w:rsidP="00DF3D3B">
      <w:pPr>
        <w:jc w:val="left"/>
      </w:pPr>
      <w:r>
        <w:rPr>
          <w:rFonts w:hint="eastAsia"/>
        </w:rPr>
        <w:tab/>
      </w:r>
      <w:r>
        <w:rPr>
          <w:rFonts w:hint="eastAsia"/>
        </w:rPr>
        <w:t>预加重前后的一段语音对比</w:t>
      </w:r>
      <w:r w:rsidR="00AD4F33">
        <w:rPr>
          <w:rFonts w:hint="eastAsia"/>
        </w:rPr>
        <w:t>：</w:t>
      </w:r>
    </w:p>
    <w:tbl>
      <w:tblPr>
        <w:tblStyle w:val="ad"/>
        <w:tblW w:w="11765" w:type="dxa"/>
        <w:tblInd w:w="-1644" w:type="dxa"/>
        <w:tblLook w:val="04A0" w:firstRow="1" w:lastRow="0" w:firstColumn="1" w:lastColumn="0" w:noHBand="0" w:noVBand="1"/>
      </w:tblPr>
      <w:tblGrid>
        <w:gridCol w:w="11765"/>
      </w:tblGrid>
      <w:tr w:rsidR="00AD4F33" w:rsidTr="00AD4F33">
        <w:tc>
          <w:tcPr>
            <w:tcW w:w="11765" w:type="dxa"/>
            <w:tcBorders>
              <w:top w:val="nil"/>
              <w:left w:val="nil"/>
              <w:bottom w:val="nil"/>
              <w:right w:val="nil"/>
            </w:tcBorders>
          </w:tcPr>
          <w:p w:rsidR="00AD4F33" w:rsidRDefault="00AD4F33" w:rsidP="00A40934">
            <w:pPr>
              <w:jc w:val="center"/>
            </w:pPr>
            <w:r>
              <w:rPr>
                <w:rFonts w:hint="eastAsia"/>
                <w:noProof/>
              </w:rPr>
              <w:lastRenderedPageBreak/>
              <w:drawing>
                <wp:inline distT="0" distB="0" distL="0" distR="0" wp14:anchorId="1F48EEEF" wp14:editId="4C030FE1">
                  <wp:extent cx="6674400" cy="3211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4400" cy="3211200"/>
                          </a:xfrm>
                          <a:prstGeom prst="rect">
                            <a:avLst/>
                          </a:prstGeom>
                          <a:noFill/>
                          <a:ln>
                            <a:noFill/>
                          </a:ln>
                        </pic:spPr>
                      </pic:pic>
                    </a:graphicData>
                  </a:graphic>
                </wp:inline>
              </w:drawing>
            </w:r>
          </w:p>
          <w:p w:rsidR="0045691E" w:rsidRPr="00AD4F33" w:rsidRDefault="0045691E" w:rsidP="00A40934">
            <w:pPr>
              <w:jc w:val="center"/>
            </w:pPr>
            <w:r>
              <w:rPr>
                <w:rFonts w:hint="eastAsia"/>
              </w:rPr>
              <w:t>图</w:t>
            </w:r>
            <w:r>
              <w:rPr>
                <w:rFonts w:hint="eastAsia"/>
              </w:rPr>
              <w:t xml:space="preserve"> 2.2 </w:t>
            </w:r>
            <w:r>
              <w:rPr>
                <w:rFonts w:hint="eastAsia"/>
              </w:rPr>
              <w:t>高频提升前后时域的变化</w:t>
            </w:r>
          </w:p>
        </w:tc>
      </w:tr>
      <w:tr w:rsidR="00E0039C" w:rsidTr="00AD4F33">
        <w:tblPrEx>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PrEx>
        <w:tc>
          <w:tcPr>
            <w:tcW w:w="11765" w:type="dxa"/>
            <w:tcBorders>
              <w:top w:val="nil"/>
              <w:left w:val="nil"/>
              <w:bottom w:val="nil"/>
              <w:right w:val="nil"/>
            </w:tcBorders>
          </w:tcPr>
          <w:p w:rsidR="00E0039C" w:rsidRDefault="00E0039C" w:rsidP="00E0039C">
            <w:pPr>
              <w:jc w:val="center"/>
              <w:rPr>
                <w:color w:val="FF0000"/>
              </w:rPr>
            </w:pPr>
            <w:r>
              <w:rPr>
                <w:noProof/>
              </w:rPr>
              <w:drawing>
                <wp:inline distT="0" distB="0" distL="0" distR="0" wp14:anchorId="2C850866" wp14:editId="06A00CD8">
                  <wp:extent cx="6584400" cy="3164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4400" cy="3164400"/>
                          </a:xfrm>
                          <a:prstGeom prst="rect">
                            <a:avLst/>
                          </a:prstGeom>
                          <a:noFill/>
                          <a:ln>
                            <a:noFill/>
                          </a:ln>
                        </pic:spPr>
                      </pic:pic>
                    </a:graphicData>
                  </a:graphic>
                </wp:inline>
              </w:drawing>
            </w:r>
          </w:p>
          <w:p w:rsidR="0045691E" w:rsidRPr="0045691E" w:rsidRDefault="0045691E" w:rsidP="00E0039C">
            <w:pPr>
              <w:jc w:val="center"/>
            </w:pPr>
            <w:r w:rsidRPr="0045691E">
              <w:rPr>
                <w:rFonts w:hint="eastAsia"/>
              </w:rPr>
              <w:t>图</w:t>
            </w:r>
            <w:r w:rsidRPr="0045691E">
              <w:rPr>
                <w:rFonts w:hint="eastAsia"/>
              </w:rPr>
              <w:t xml:space="preserve"> </w:t>
            </w:r>
            <w:r>
              <w:rPr>
                <w:rFonts w:hint="eastAsia"/>
              </w:rPr>
              <w:t xml:space="preserve">2.3 </w:t>
            </w:r>
            <w:r>
              <w:rPr>
                <w:rFonts w:hint="eastAsia"/>
              </w:rPr>
              <w:t>高频提升前后频域的变化</w:t>
            </w:r>
          </w:p>
        </w:tc>
      </w:tr>
    </w:tbl>
    <w:p w:rsidR="006911BC" w:rsidRDefault="006E6DCC" w:rsidP="006E6DCC">
      <w:pPr>
        <w:pStyle w:val="30"/>
      </w:pPr>
      <w:r>
        <w:rPr>
          <w:rFonts w:hint="eastAsia"/>
        </w:rPr>
        <w:t>2.2.3</w:t>
      </w:r>
      <w:r w:rsidR="00C0792A">
        <w:rPr>
          <w:rFonts w:hint="eastAsia"/>
        </w:rPr>
        <w:t>语音信号的</w:t>
      </w:r>
      <w:proofErr w:type="gramStart"/>
      <w:r>
        <w:rPr>
          <w:rFonts w:hint="eastAsia"/>
        </w:rPr>
        <w:t>加窗分帧</w:t>
      </w:r>
      <w:proofErr w:type="gramEnd"/>
    </w:p>
    <w:p w:rsidR="006E6DCC" w:rsidRDefault="006E6DCC" w:rsidP="006E6DCC">
      <w:r>
        <w:rPr>
          <w:rFonts w:hint="eastAsia"/>
        </w:rPr>
        <w:tab/>
      </w:r>
      <w:r>
        <w:rPr>
          <w:rFonts w:hint="eastAsia"/>
        </w:rPr>
        <w:t>语音信号是</w:t>
      </w:r>
      <w:proofErr w:type="gramStart"/>
      <w:r w:rsidR="00F77E8B">
        <w:rPr>
          <w:rFonts w:hint="eastAsia"/>
        </w:rPr>
        <w:t>时变</w:t>
      </w:r>
      <w:r>
        <w:rPr>
          <w:rFonts w:hint="eastAsia"/>
        </w:rPr>
        <w:t>非</w:t>
      </w:r>
      <w:proofErr w:type="gramEnd"/>
      <w:r>
        <w:rPr>
          <w:rFonts w:hint="eastAsia"/>
        </w:rPr>
        <w:t>平稳信号</w:t>
      </w:r>
      <w:r w:rsidR="00F77E8B">
        <w:rPr>
          <w:rFonts w:hint="eastAsia"/>
        </w:rPr>
        <w:t>，然而，</w:t>
      </w:r>
      <w:r>
        <w:rPr>
          <w:rFonts w:hint="eastAsia"/>
        </w:rPr>
        <w:t>根据人声的产生机理，</w:t>
      </w:r>
      <w:r w:rsidR="00F77E8B">
        <w:rPr>
          <w:rFonts w:hint="eastAsia"/>
        </w:rPr>
        <w:t>在一段较短的时间内（一般认为</w:t>
      </w:r>
      <w:r w:rsidR="00F77E8B">
        <w:rPr>
          <w:rFonts w:hint="eastAsia"/>
        </w:rPr>
        <w:t>10ms-30ms</w:t>
      </w:r>
      <w:r w:rsidR="00F77E8B">
        <w:rPr>
          <w:rFonts w:hint="eastAsia"/>
        </w:rPr>
        <w:t>）语音信号特性基本保持不变，因此，可以认为语音信号具有短时平稳性。基于以上考虑，我们可以对信号进行</w:t>
      </w:r>
      <w:proofErr w:type="gramStart"/>
      <w:r w:rsidR="00F77E8B">
        <w:rPr>
          <w:rFonts w:hint="eastAsia"/>
        </w:rPr>
        <w:t>分帧处理</w:t>
      </w:r>
      <w:proofErr w:type="gramEnd"/>
      <w:r w:rsidR="00F77E8B">
        <w:rPr>
          <w:rFonts w:hint="eastAsia"/>
        </w:rPr>
        <w:t>以提取出信号的短时特性。</w:t>
      </w:r>
    </w:p>
    <w:p w:rsidR="00F77E8B" w:rsidRDefault="00F77E8B" w:rsidP="006E6DCC">
      <w:r>
        <w:rPr>
          <w:rFonts w:hint="eastAsia"/>
        </w:rPr>
        <w:lastRenderedPageBreak/>
        <w:tab/>
      </w:r>
      <w:r>
        <w:rPr>
          <w:rFonts w:hint="eastAsia"/>
        </w:rPr>
        <w:t>语音的</w:t>
      </w:r>
      <w:proofErr w:type="gramStart"/>
      <w:r>
        <w:rPr>
          <w:rFonts w:hint="eastAsia"/>
        </w:rPr>
        <w:t>分帧是</w:t>
      </w:r>
      <w:proofErr w:type="gramEnd"/>
      <w:r>
        <w:rPr>
          <w:rFonts w:hint="eastAsia"/>
        </w:rPr>
        <w:t>采用可移动的窗对原信号进行加权实现的。为了使相邻</w:t>
      </w:r>
      <w:proofErr w:type="gramStart"/>
      <w:r>
        <w:rPr>
          <w:rFonts w:hint="eastAsia"/>
        </w:rPr>
        <w:t>帧</w:t>
      </w:r>
      <w:proofErr w:type="gramEnd"/>
      <w:r>
        <w:rPr>
          <w:rFonts w:hint="eastAsia"/>
        </w:rPr>
        <w:t>之间变化不太大，可以使相邻</w:t>
      </w:r>
      <w:proofErr w:type="gramStart"/>
      <w:r>
        <w:rPr>
          <w:rFonts w:hint="eastAsia"/>
        </w:rPr>
        <w:t>帧</w:t>
      </w:r>
      <w:proofErr w:type="gramEnd"/>
      <w:r>
        <w:rPr>
          <w:rFonts w:hint="eastAsia"/>
        </w:rPr>
        <w:t>之间具有</w:t>
      </w:r>
      <w:r>
        <w:rPr>
          <w:rFonts w:hint="eastAsia"/>
        </w:rPr>
        <w:t>1/2</w:t>
      </w:r>
      <w:r>
        <w:rPr>
          <w:rFonts w:hint="eastAsia"/>
        </w:rPr>
        <w:t>到</w:t>
      </w:r>
      <w:r>
        <w:rPr>
          <w:rFonts w:hint="eastAsia"/>
        </w:rPr>
        <w:t>1/3</w:t>
      </w:r>
      <w:r>
        <w:rPr>
          <w:rFonts w:hint="eastAsia"/>
        </w:rPr>
        <w:t>左右的重叠。</w:t>
      </w:r>
    </w:p>
    <w:p w:rsidR="0045691E" w:rsidRDefault="0045691E" w:rsidP="006E6DCC">
      <w:r>
        <w:rPr>
          <w:rFonts w:hint="eastAsia"/>
        </w:rPr>
        <w:tab/>
      </w:r>
      <w:r>
        <w:rPr>
          <w:rFonts w:hint="eastAsia"/>
        </w:rPr>
        <w:t>常用的窗函数有矩形窗、</w:t>
      </w:r>
      <w:r w:rsidR="00664837">
        <w:rPr>
          <w:rFonts w:hint="eastAsia"/>
        </w:rPr>
        <w:t>Han</w:t>
      </w:r>
      <w:r>
        <w:rPr>
          <w:rFonts w:hint="eastAsia"/>
        </w:rPr>
        <w:t>窗、</w:t>
      </w:r>
      <w:r>
        <w:rPr>
          <w:rFonts w:hint="eastAsia"/>
        </w:rPr>
        <w:t>Hamming</w:t>
      </w:r>
      <w:r>
        <w:rPr>
          <w:rFonts w:hint="eastAsia"/>
        </w:rPr>
        <w:t>窗、</w:t>
      </w:r>
      <w:r>
        <w:rPr>
          <w:rFonts w:hint="eastAsia"/>
        </w:rPr>
        <w:t>Blackman</w:t>
      </w:r>
      <w:r>
        <w:rPr>
          <w:rFonts w:hint="eastAsia"/>
        </w:rPr>
        <w:t>窗、</w:t>
      </w:r>
      <w:r>
        <w:rPr>
          <w:rFonts w:hint="eastAsia"/>
        </w:rPr>
        <w:t>Bartlett</w:t>
      </w:r>
      <w:r>
        <w:rPr>
          <w:rFonts w:hint="eastAsia"/>
        </w:rPr>
        <w:t>窗等，各窗的时域频域特性如下图所示。</w:t>
      </w:r>
    </w:p>
    <w:p w:rsidR="0045691E" w:rsidRDefault="0045691E" w:rsidP="0045691E">
      <w:pPr>
        <w:jc w:val="center"/>
      </w:pPr>
      <w:r>
        <w:rPr>
          <w:noProof/>
        </w:rPr>
        <w:drawing>
          <wp:inline distT="0" distB="0" distL="0" distR="0" wp14:anchorId="45198180" wp14:editId="7E89ECD4">
            <wp:extent cx="4572000" cy="1906438"/>
            <wp:effectExtent l="0" t="0" r="0" b="0"/>
            <wp:docPr id="20" name="图片 20" descr="http://upload.wikimedia.org/wikipedia/commons/thumb/6/6a/Window_function_and_frequency_response_-_Rectangular.svg/480px-Window_function_and_frequency_response_-_Rectangul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6/6a/Window_function_and_frequency_response_-_Rectangular.svg/480px-Window_function_and_frequency_response_-_Rectangular.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906438"/>
                    </a:xfrm>
                    <a:prstGeom prst="rect">
                      <a:avLst/>
                    </a:prstGeom>
                    <a:noFill/>
                    <a:ln>
                      <a:noFill/>
                    </a:ln>
                  </pic:spPr>
                </pic:pic>
              </a:graphicData>
            </a:graphic>
          </wp:inline>
        </w:drawing>
      </w:r>
    </w:p>
    <w:p w:rsidR="0045691E" w:rsidRDefault="0045691E" w:rsidP="0045691E">
      <w:pPr>
        <w:jc w:val="center"/>
      </w:pPr>
      <w:r>
        <w:rPr>
          <w:rFonts w:hint="eastAsia"/>
        </w:rPr>
        <w:t>图</w:t>
      </w:r>
      <w:r>
        <w:rPr>
          <w:rFonts w:hint="eastAsia"/>
        </w:rPr>
        <w:t xml:space="preserve"> 2.4 </w:t>
      </w:r>
      <w:r>
        <w:rPr>
          <w:rFonts w:hint="eastAsia"/>
        </w:rPr>
        <w:t>矩形窗</w:t>
      </w:r>
    </w:p>
    <w:p w:rsidR="00664837" w:rsidRDefault="00664837" w:rsidP="0045691E">
      <w:pPr>
        <w:jc w:val="center"/>
      </w:pPr>
      <w:r>
        <w:rPr>
          <w:noProof/>
        </w:rPr>
        <w:drawing>
          <wp:inline distT="0" distB="0" distL="0" distR="0" wp14:anchorId="0C4F7F59" wp14:editId="60D5363F">
            <wp:extent cx="4572000" cy="1908000"/>
            <wp:effectExtent l="0" t="0" r="0" b="0"/>
            <wp:docPr id="21" name="图片 21" descr="http://upload.wikimedia.org/wikipedia/commons/thumb/b/b3/Window_function_and_frequency_response_-_Hann.svg/480px-Window_function_and_frequency_response_-_Han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b/b3/Window_function_and_frequency_response_-_Hann.svg/480px-Window_function_and_frequency_response_-_Hann.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664837" w:rsidRDefault="00664837" w:rsidP="0045691E">
      <w:pPr>
        <w:jc w:val="center"/>
      </w:pPr>
      <w:r>
        <w:rPr>
          <w:rFonts w:hint="eastAsia"/>
        </w:rPr>
        <w:t>图</w:t>
      </w:r>
      <w:r>
        <w:rPr>
          <w:rFonts w:hint="eastAsia"/>
        </w:rPr>
        <w:t xml:space="preserve">2.5 </w:t>
      </w:r>
      <w:proofErr w:type="spellStart"/>
      <w:r>
        <w:rPr>
          <w:rFonts w:hint="eastAsia"/>
        </w:rPr>
        <w:t>Hann</w:t>
      </w:r>
      <w:proofErr w:type="spellEnd"/>
      <w:r>
        <w:rPr>
          <w:rFonts w:hint="eastAsia"/>
        </w:rPr>
        <w:t>窗</w:t>
      </w:r>
    </w:p>
    <w:p w:rsidR="00664837" w:rsidRDefault="00664837" w:rsidP="0045691E">
      <w:pPr>
        <w:jc w:val="center"/>
      </w:pPr>
      <w:r>
        <w:rPr>
          <w:noProof/>
        </w:rPr>
        <w:drawing>
          <wp:inline distT="0" distB="0" distL="0" distR="0" wp14:anchorId="6E8F0293" wp14:editId="7F62AC9F">
            <wp:extent cx="4572000" cy="1908000"/>
            <wp:effectExtent l="0" t="0" r="0" b="0"/>
            <wp:docPr id="22" name="图片 22" descr="http://upload.wikimedia.org/wikipedia/commons/thumb/3/38/Window_function_and_frequency_response_-_Blackman.svg/480px-Window_function_and_frequency_response_-_Blackm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3/38/Window_function_and_frequency_response_-_Blackman.svg/480px-Window_function_and_frequency_response_-_Blackman.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2.6 Blackman</w:t>
      </w:r>
      <w:r>
        <w:rPr>
          <w:rFonts w:hint="eastAsia"/>
        </w:rPr>
        <w:t>窗</w:t>
      </w:r>
    </w:p>
    <w:p w:rsidR="00267741" w:rsidRDefault="00267741" w:rsidP="0045691E">
      <w:pPr>
        <w:jc w:val="center"/>
      </w:pPr>
      <w:r>
        <w:rPr>
          <w:noProof/>
        </w:rPr>
        <w:lastRenderedPageBreak/>
        <w:drawing>
          <wp:inline distT="0" distB="0" distL="0" distR="0" wp14:anchorId="07854D45" wp14:editId="1FF20D23">
            <wp:extent cx="4572000" cy="1908000"/>
            <wp:effectExtent l="0" t="0" r="0" b="0"/>
            <wp:docPr id="23" name="图片 23" descr="http://upload.wikimedia.org/wikipedia/commons/thumb/5/5b/Window_function_and_frequency_response_-_Triangular.svg/480px-Window_function_and_frequency_response_-_Triangular.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5/5b/Window_function_and_frequency_response_-_Triangular.svg/480px-Window_function_and_frequency_response_-_Triangular.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2.7  Bartlett</w:t>
      </w:r>
      <w:r>
        <w:rPr>
          <w:rFonts w:hint="eastAsia"/>
        </w:rPr>
        <w:t>窗（三角形窗）</w:t>
      </w:r>
    </w:p>
    <w:p w:rsidR="00267741" w:rsidRDefault="00267741" w:rsidP="0045691E">
      <w:pPr>
        <w:jc w:val="center"/>
      </w:pPr>
      <w:r>
        <w:rPr>
          <w:noProof/>
        </w:rPr>
        <w:drawing>
          <wp:inline distT="0" distB="0" distL="0" distR="0" wp14:anchorId="23EEAC9E" wp14:editId="1660E605">
            <wp:extent cx="4572000" cy="1908000"/>
            <wp:effectExtent l="0" t="0" r="0" b="0"/>
            <wp:docPr id="24" name="图片 24" descr="http://upload.wikimedia.org/wikipedia/commons/thumb/7/76/Window_function_and_frequency_response_-_Hamming_%28alpha_%3D_0.53836%29.svg/480px-Window_function_and_frequency_response_-_Hamming_%28alpha_%3D_0.53836%29.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7/76/Window_function_and_frequency_response_-_Hamming_%28alpha_%3D_0.53836%29.svg/480px-Window_function_and_frequency_response_-_Hamming_%28alpha_%3D_0.53836%29.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2.8 Hamming</w:t>
      </w:r>
      <w:r>
        <w:rPr>
          <w:rFonts w:hint="eastAsia"/>
        </w:rPr>
        <w:t>窗</w:t>
      </w:r>
    </w:p>
    <w:p w:rsidR="00267741" w:rsidRDefault="00267741" w:rsidP="00267741">
      <w:pPr>
        <w:jc w:val="left"/>
      </w:pPr>
      <w:r>
        <w:rPr>
          <w:rFonts w:hint="eastAsia"/>
        </w:rPr>
        <w:tab/>
      </w:r>
      <w:proofErr w:type="gramStart"/>
      <w:r>
        <w:rPr>
          <w:rFonts w:hint="eastAsia"/>
        </w:rPr>
        <w:t>信号分帧的</w:t>
      </w:r>
      <w:proofErr w:type="gramEnd"/>
      <w:r>
        <w:rPr>
          <w:rFonts w:hint="eastAsia"/>
        </w:rPr>
        <w:t>图示如下：</w:t>
      </w:r>
    </w:p>
    <w:p w:rsidR="00C0792A" w:rsidRDefault="00C0792A" w:rsidP="00C0792A">
      <w:pPr>
        <w:jc w:val="center"/>
      </w:pPr>
      <w:r>
        <w:object w:dxaOrig="5948" w:dyaOrig="2457">
          <v:shape id="_x0000_i1025" type="#_x0000_t75" style="width:297.75pt;height:123pt" o:ole="">
            <v:imagedata r:id="rId19" o:title=""/>
          </v:shape>
          <o:OLEObject Type="Embed" ProgID="Visio.Drawing.11" ShapeID="_x0000_i1025" DrawAspect="Content" ObjectID="_1431885682" r:id="rId20"/>
        </w:object>
      </w:r>
    </w:p>
    <w:p w:rsidR="000554E7" w:rsidRDefault="000554E7" w:rsidP="000554E7">
      <w:pPr>
        <w:pStyle w:val="a0"/>
      </w:pPr>
      <w:r>
        <w:rPr>
          <w:rFonts w:hint="eastAsia"/>
        </w:rPr>
        <w:t>2.3</w:t>
      </w:r>
      <w:r w:rsidR="00A83DC8">
        <w:rPr>
          <w:rFonts w:hint="eastAsia"/>
        </w:rPr>
        <w:t>语音信号的短时分析</w:t>
      </w:r>
    </w:p>
    <w:p w:rsidR="002C5F69" w:rsidRDefault="002C5F69" w:rsidP="002C5F69">
      <w:r>
        <w:rPr>
          <w:rFonts w:hint="eastAsia"/>
        </w:rPr>
        <w:tab/>
      </w:r>
      <w:r>
        <w:rPr>
          <w:rFonts w:hint="eastAsia"/>
        </w:rPr>
        <w:t>语音</w:t>
      </w:r>
      <w:proofErr w:type="gramStart"/>
      <w:r>
        <w:rPr>
          <w:rFonts w:hint="eastAsia"/>
        </w:rPr>
        <w:t>信号分帧之后</w:t>
      </w:r>
      <w:proofErr w:type="gramEnd"/>
      <w:r>
        <w:rPr>
          <w:rFonts w:hint="eastAsia"/>
        </w:rPr>
        <w:t>，根据它的短时平稳性，可以对某时刻的</w:t>
      </w:r>
      <w:proofErr w:type="gramStart"/>
      <w:r>
        <w:rPr>
          <w:rFonts w:hint="eastAsia"/>
        </w:rPr>
        <w:t>帧进行</w:t>
      </w:r>
      <w:proofErr w:type="gramEnd"/>
      <w:r>
        <w:rPr>
          <w:rFonts w:hint="eastAsia"/>
        </w:rPr>
        <w:t>短时分析，得到语音信号在那个时刻的特性参数。语音信号的短时特性参数包括短时平均</w:t>
      </w:r>
      <w:r w:rsidR="00972BB9">
        <w:rPr>
          <w:rFonts w:hint="eastAsia"/>
        </w:rPr>
        <w:t>幅度、短时平均</w:t>
      </w:r>
      <w:r>
        <w:rPr>
          <w:rFonts w:hint="eastAsia"/>
        </w:rPr>
        <w:t>能量、短时过零率。</w:t>
      </w:r>
    </w:p>
    <w:p w:rsidR="002C5F69" w:rsidRDefault="002C5F69" w:rsidP="002C5F69">
      <w:pPr>
        <w:pStyle w:val="30"/>
      </w:pPr>
      <w:r>
        <w:rPr>
          <w:rFonts w:hint="eastAsia"/>
        </w:rPr>
        <w:t>2.3.1</w:t>
      </w:r>
      <w:r w:rsidR="00972BB9">
        <w:rPr>
          <w:rFonts w:hint="eastAsia"/>
        </w:rPr>
        <w:t>短时平均能量和短时平均幅度</w:t>
      </w:r>
    </w:p>
    <w:p w:rsidR="002C5F69" w:rsidRDefault="002C5F69" w:rsidP="002C5F69">
      <w:r>
        <w:rPr>
          <w:rFonts w:hint="eastAsia"/>
        </w:rPr>
        <w:lastRenderedPageBreak/>
        <w:tab/>
      </w:r>
      <w:r w:rsidR="00972BB9">
        <w:rPr>
          <w:rFonts w:hint="eastAsia"/>
        </w:rPr>
        <w:t>一段语音中，清音和浊音之间的能量差别极其显著，因此，可以利用这一点来描述语音的清浊特征变化。</w:t>
      </w:r>
      <w:r w:rsidR="001063C6">
        <w:rPr>
          <w:rFonts w:hint="eastAsia"/>
        </w:rPr>
        <w:t>人耳对于能量的直观感受就是音量，这一点可以利用一帧内各点的幅值来计算。</w:t>
      </w:r>
    </w:p>
    <w:p w:rsidR="001063C6" w:rsidRDefault="001063C6" w:rsidP="002C5F69">
      <w:r>
        <w:rPr>
          <w:rFonts w:hint="eastAsia"/>
        </w:rPr>
        <w:tab/>
      </w:r>
      <w:r>
        <w:rPr>
          <w:rFonts w:hint="eastAsia"/>
        </w:rPr>
        <w:t>具体来讲，有两种计算方法：</w:t>
      </w:r>
    </w:p>
    <w:p w:rsidR="001063C6" w:rsidRDefault="001063C6" w:rsidP="001063C6">
      <w:pPr>
        <w:pStyle w:val="a4"/>
        <w:numPr>
          <w:ilvl w:val="0"/>
          <w:numId w:val="4"/>
        </w:numPr>
        <w:ind w:firstLineChars="0"/>
      </w:pPr>
      <w:r>
        <w:rPr>
          <w:rFonts w:hint="eastAsia"/>
        </w:rPr>
        <w:t>短时平均能量</w:t>
      </w:r>
      <m:oMath>
        <m:sSub>
          <m:sSubPr>
            <m:ctrlPr>
              <w:rPr>
                <w:rFonts w:ascii="Cambria Math" w:hAnsi="Cambria Math"/>
              </w:rPr>
            </m:ctrlPr>
          </m:sSubPr>
          <m:e>
            <m:r>
              <w:rPr>
                <w:rFonts w:ascii="Cambria Math" w:hAnsi="Cambria Math"/>
              </w:rPr>
              <m:t>E</m:t>
            </m:r>
          </m:e>
          <m:sub>
            <m:r>
              <w:rPr>
                <w:rFonts w:ascii="Cambria Math" w:hAnsi="Cambria Math"/>
              </w:rPr>
              <m:t>n</m:t>
            </m:r>
          </m:sub>
        </m:sSub>
      </m:oMath>
    </w:p>
    <w:bookmarkStart w:id="4" w:name="OLE_LINK15"/>
    <w:bookmarkStart w:id="5" w:name="OLE_LINK16"/>
    <w:p w:rsidR="001063C6" w:rsidRPr="00E61A88" w:rsidRDefault="00C95C98" w:rsidP="001063C6">
      <w:pPr>
        <w:pStyle w:val="a4"/>
        <w:ind w:left="720"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n</m:t>
              </m:r>
            </m:sub>
          </m:sSub>
          <w:bookmarkEnd w:id="4"/>
          <w:bookmarkEnd w:id="5"/>
          <m:r>
            <w:rPr>
              <w:rFonts w:ascii="Cambria Math" w:hAnsi="Cambria Math"/>
            </w:rPr>
            <m:t>=10*</m:t>
          </m:r>
          <m:r>
            <m:rPr>
              <m:sty m:val="p"/>
            </m:rPr>
            <w:rPr>
              <w:rFonts w:ascii="Cambria Math" w:hAnsi="Cambria Math"/>
            </w:rPr>
            <m:t>log{</m:t>
          </m:r>
          <m:nary>
            <m:naryPr>
              <m:chr m:val="∑"/>
              <m:limLoc m:val="undOvr"/>
              <m:grow m:val="1"/>
              <m:ctrlPr>
                <w:rPr>
                  <w:rFonts w:ascii="Cambria Math" w:hAnsi="Cambria Math"/>
                </w:rPr>
              </m:ctrlPr>
            </m:naryPr>
            <m:sub>
              <m:r>
                <w:rPr>
                  <w:rFonts w:ascii="Cambria Math" w:hAnsi="Cambria Math"/>
                </w:rPr>
                <m:t>m=n-(N-1)</m:t>
              </m:r>
            </m:sub>
            <m:sup>
              <m:r>
                <w:rPr>
                  <w:rFonts w:ascii="Cambria Math" w:hAnsi="Cambria Math"/>
                </w:rPr>
                <m:t>n</m:t>
              </m:r>
            </m:sup>
            <m:e>
              <m:sSup>
                <m:sSupPr>
                  <m:ctrlPr>
                    <w:rPr>
                      <w:rFonts w:ascii="Cambria Math" w:hAnsi="Cambria Math"/>
                    </w:rPr>
                  </m:ctrlPr>
                </m:sSupPr>
                <m:e>
                  <m:r>
                    <w:rPr>
                      <w:rFonts w:ascii="Cambria Math" w:hAnsi="Cambria Math"/>
                    </w:rPr>
                    <m:t>[x⁡(m)w⁡(n-m)]</m:t>
                  </m:r>
                </m:e>
                <m:sup>
                  <m:r>
                    <w:rPr>
                      <w:rFonts w:ascii="Cambria Math" w:hAnsi="Cambria Math"/>
                    </w:rPr>
                    <m:t>2</m:t>
                  </m:r>
                </m:sup>
              </m:sSup>
            </m:e>
          </m:nary>
          <m:r>
            <m:rPr>
              <m:sty m:val="p"/>
            </m:rPr>
            <w:rPr>
              <w:rFonts w:ascii="Cambria Math" w:hAnsi="Cambria Math"/>
            </w:rPr>
            <m:t>}</m:t>
          </m:r>
        </m:oMath>
      </m:oMathPara>
    </w:p>
    <w:p w:rsidR="00E61A88" w:rsidRDefault="00E61A88" w:rsidP="00E61A88">
      <w:r>
        <w:rPr>
          <w:rFonts w:hint="eastAsia"/>
        </w:rPr>
        <w:tab/>
      </w:r>
      <w:r>
        <w:rPr>
          <w:rFonts w:hint="eastAsia"/>
        </w:rPr>
        <w:t>其中，</w:t>
      </w:r>
      <m:oMath>
        <m:r>
          <w:rPr>
            <w:rFonts w:ascii="Cambria Math" w:hAnsi="Cambria Math"/>
          </w:rPr>
          <m:t>N</m:t>
        </m:r>
      </m:oMath>
      <w:r>
        <w:rPr>
          <w:rFonts w:hint="eastAsia"/>
        </w:rPr>
        <w:t>为窗长。</w:t>
      </w:r>
    </w:p>
    <w:p w:rsidR="00E61A88" w:rsidRDefault="00E61A88" w:rsidP="00E61A88">
      <w:pPr>
        <w:pStyle w:val="a4"/>
        <w:numPr>
          <w:ilvl w:val="0"/>
          <w:numId w:val="4"/>
        </w:numPr>
        <w:ind w:firstLineChars="0"/>
      </w:pPr>
      <w:bookmarkStart w:id="6" w:name="OLE_LINK17"/>
      <w:bookmarkStart w:id="7" w:name="OLE_LINK18"/>
      <w:r>
        <w:rPr>
          <w:rFonts w:hint="eastAsia"/>
        </w:rPr>
        <w:t>短时平均幅度</w:t>
      </w:r>
      <m:oMath>
        <m:sSub>
          <m:sSubPr>
            <m:ctrlPr>
              <w:rPr>
                <w:rFonts w:ascii="Cambria Math" w:hAnsi="Cambria Math"/>
              </w:rPr>
            </m:ctrlPr>
          </m:sSubPr>
          <m:e>
            <m:r>
              <w:rPr>
                <w:rFonts w:ascii="Cambria Math" w:hAnsi="Cambria Math"/>
              </w:rPr>
              <m:t>M</m:t>
            </m:r>
          </m:e>
          <m:sub>
            <m:r>
              <w:rPr>
                <w:rFonts w:ascii="Cambria Math" w:hAnsi="Cambria Math"/>
              </w:rPr>
              <m:t>n</m:t>
            </m:r>
          </m:sub>
        </m:sSub>
      </m:oMath>
    </w:p>
    <w:bookmarkEnd w:id="6"/>
    <w:bookmarkEnd w:id="7"/>
    <w:p w:rsidR="00E61A88" w:rsidRPr="00E61A88" w:rsidRDefault="00C95C98" w:rsidP="00E61A88">
      <w:pPr>
        <w:jc w:val="center"/>
      </w:pPr>
      <m:oMathPara>
        <m:oMath>
          <m:sSub>
            <m:sSubPr>
              <m:ctrlPr>
                <w:rPr>
                  <w:rFonts w:ascii="Cambria Math" w:hAnsi="Cambria Math"/>
                </w:rPr>
              </m:ctrlPr>
            </m:sSubPr>
            <m:e>
              <m:r>
                <w:rPr>
                  <w:rFonts w:ascii="Cambria Math" w:hAnsi="Cambria Math"/>
                </w:rPr>
                <m:t>M</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m=n-(N-1)</m:t>
              </m:r>
            </m:sub>
            <m:sup>
              <m:r>
                <w:rPr>
                  <w:rFonts w:ascii="Cambria Math" w:hAnsi="Cambria Math"/>
                </w:rPr>
                <m:t>n</m:t>
              </m:r>
            </m:sup>
            <m:e>
              <m:r>
                <w:rPr>
                  <w:rFonts w:ascii="Cambria Math" w:hAnsi="Cambria Math"/>
                </w:rPr>
                <m:t>|x⁡(n)|w⁡(n-m)</m:t>
              </m:r>
            </m:e>
          </m:nary>
        </m:oMath>
      </m:oMathPara>
    </w:p>
    <w:p w:rsidR="00E61A88" w:rsidRDefault="00E61A88" w:rsidP="00E61A88">
      <w:r>
        <w:rPr>
          <w:rFonts w:hint="eastAsia"/>
        </w:rPr>
        <w:tab/>
      </w:r>
      <w:r>
        <w:rPr>
          <w:rFonts w:hint="eastAsia"/>
        </w:rPr>
        <w:t>其中，</w:t>
      </w:r>
      <m:oMath>
        <m:r>
          <w:rPr>
            <w:rFonts w:ascii="Cambria Math" w:hAnsi="Cambria Math"/>
          </w:rPr>
          <m:t>N</m:t>
        </m:r>
      </m:oMath>
      <w:r>
        <w:rPr>
          <w:rFonts w:hint="eastAsia"/>
        </w:rPr>
        <w:t>为窗长。</w:t>
      </w:r>
    </w:p>
    <w:p w:rsidR="00E61A88" w:rsidRDefault="00E61A88" w:rsidP="00E61A88">
      <w:pPr>
        <w:ind w:firstLine="420"/>
        <w:jc w:val="left"/>
      </w:pPr>
      <w:r>
        <w:rPr>
          <w:rFonts w:hint="eastAsia"/>
        </w:rPr>
        <w:t>两种方法相比，短时平均能量</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更加符合人耳的主观听觉感受，得到的结果以</w:t>
      </w:r>
      <w:proofErr w:type="gramStart"/>
      <w:r>
        <w:rPr>
          <w:rFonts w:hint="eastAsia"/>
        </w:rPr>
        <w:t>分贝为</w:t>
      </w:r>
      <w:proofErr w:type="gramEnd"/>
      <w:r>
        <w:rPr>
          <w:rFonts w:hint="eastAsia"/>
        </w:rPr>
        <w:t>单位，但是计算复杂，在定点实现时容易溢出，适宜于高性能计算平台如</w:t>
      </w:r>
      <w:r>
        <w:rPr>
          <w:rFonts w:hint="eastAsia"/>
        </w:rPr>
        <w:t>PC</w:t>
      </w:r>
      <w:r>
        <w:rPr>
          <w:rFonts w:hint="eastAsia"/>
        </w:rPr>
        <w:t>。而短时平均幅度</w:t>
      </w:r>
      <m:oMath>
        <m:sSub>
          <m:sSubPr>
            <m:ctrlPr>
              <w:rPr>
                <w:rFonts w:ascii="Cambria Math" w:hAnsi="Cambria Math"/>
              </w:rPr>
            </m:ctrlPr>
          </m:sSubPr>
          <m:e>
            <m:r>
              <w:rPr>
                <w:rFonts w:ascii="Cambria Math" w:hAnsi="Cambria Math"/>
              </w:rPr>
              <m:t>M</m:t>
            </m:r>
          </m:e>
          <m:sub>
            <m:r>
              <w:rPr>
                <w:rFonts w:ascii="Cambria Math" w:hAnsi="Cambria Math"/>
              </w:rPr>
              <m:t>n</m:t>
            </m:r>
          </m:sub>
        </m:sSub>
      </m:oMath>
      <w:r>
        <w:rPr>
          <w:rFonts w:hint="eastAsia"/>
        </w:rPr>
        <w:t>用绝对值之和代替了平方和并未取对数，计算简单，适宜于低性能计算平台如微型芯片。</w:t>
      </w:r>
    </w:p>
    <w:p w:rsidR="00136FA9" w:rsidRDefault="00136FA9" w:rsidP="00136FA9">
      <w:pPr>
        <w:pStyle w:val="30"/>
      </w:pPr>
      <w:r>
        <w:rPr>
          <w:rFonts w:hint="eastAsia"/>
        </w:rPr>
        <w:t>2.3.2短时</w:t>
      </w:r>
      <w:proofErr w:type="gramStart"/>
      <w:r>
        <w:rPr>
          <w:rFonts w:hint="eastAsia"/>
        </w:rPr>
        <w:t>平均过零率</w:t>
      </w:r>
      <w:proofErr w:type="gramEnd"/>
    </w:p>
    <w:p w:rsidR="00943969" w:rsidRDefault="00136FA9" w:rsidP="00943969">
      <w:pPr>
        <w:jc w:val="left"/>
      </w:pPr>
      <w:r>
        <w:rPr>
          <w:rFonts w:hint="eastAsia"/>
        </w:rPr>
        <w:tab/>
      </w:r>
      <w:r w:rsidRPr="00136FA9">
        <w:rPr>
          <w:rFonts w:hint="eastAsia"/>
        </w:rPr>
        <w:t>短时</w:t>
      </w:r>
      <w:proofErr w:type="gramStart"/>
      <w:r w:rsidRPr="00136FA9">
        <w:rPr>
          <w:rFonts w:hint="eastAsia"/>
        </w:rPr>
        <w:t>平均过零率</w:t>
      </w:r>
      <w:proofErr w:type="gramEnd"/>
      <w:r w:rsidR="00943969">
        <w:rPr>
          <w:rFonts w:hint="eastAsia"/>
        </w:rPr>
        <w:t>（</w:t>
      </w:r>
      <w:r w:rsidR="00943969">
        <w:rPr>
          <w:rFonts w:hint="eastAsia"/>
        </w:rPr>
        <w:t>Zero Crossing Rate</w:t>
      </w:r>
      <w:r w:rsidR="00943969">
        <w:rPr>
          <w:rFonts w:hint="eastAsia"/>
        </w:rPr>
        <w:t>）是在每帧信号中，语音信号通过零电平点的次数。</w:t>
      </w:r>
    </w:p>
    <w:p w:rsidR="00943969" w:rsidRDefault="00943969" w:rsidP="00943969">
      <w:pPr>
        <w:jc w:val="left"/>
      </w:pPr>
      <w:r>
        <w:rPr>
          <w:rFonts w:hint="eastAsia"/>
        </w:rPr>
        <w:tab/>
      </w:r>
      <w:r>
        <w:rPr>
          <w:rFonts w:hint="eastAsia"/>
        </w:rPr>
        <w:t>短时</w:t>
      </w:r>
      <w:proofErr w:type="gramStart"/>
      <w:r>
        <w:rPr>
          <w:rFonts w:hint="eastAsia"/>
        </w:rPr>
        <w:t>平均过零率</w:t>
      </w:r>
      <w:proofErr w:type="gramEnd"/>
      <m:oMath>
        <m:sSub>
          <m:sSubPr>
            <m:ctrlPr>
              <w:rPr>
                <w:rFonts w:ascii="Cambria Math" w:hAnsi="Cambria Math"/>
              </w:rPr>
            </m:ctrlPr>
          </m:sSubPr>
          <m:e>
            <m:r>
              <w:rPr>
                <w:rFonts w:ascii="Cambria Math" w:hAnsi="Cambria Math"/>
              </w:rPr>
              <m:t>Z</m:t>
            </m:r>
          </m:e>
          <m:sub>
            <m:r>
              <w:rPr>
                <w:rFonts w:ascii="Cambria Math" w:hAnsi="Cambria Math"/>
              </w:rPr>
              <m:t>n</m:t>
            </m:r>
          </m:sub>
        </m:sSub>
      </m:oMath>
      <w:r>
        <w:rPr>
          <w:rFonts w:hint="eastAsia"/>
        </w:rPr>
        <w:t>定义为：</w:t>
      </w:r>
    </w:p>
    <w:p w:rsidR="00943969" w:rsidRPr="00943969" w:rsidRDefault="00C95C98" w:rsidP="00943969">
      <w:pPr>
        <w:jc w:val="center"/>
      </w:pPr>
      <m:oMathPara>
        <m:oMath>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m=-∞</m:t>
              </m:r>
            </m:sub>
            <m:sup>
              <m:r>
                <w:rPr>
                  <w:rFonts w:ascii="Cambria Math" w:hAnsi="Cambria Math"/>
                </w:rPr>
                <m:t>∞</m:t>
              </m:r>
            </m:sup>
            <m:e>
              <m:r>
                <w:rPr>
                  <w:rFonts w:ascii="Cambria Math" w:hAnsi="Cambria Math"/>
                </w:rPr>
                <m:t>|</m:t>
              </m:r>
              <m:r>
                <m:rPr>
                  <m:sty m:val="p"/>
                </m:rPr>
                <w:rPr>
                  <w:rFonts w:ascii="Cambria Math" w:hAnsi="Cambria Math"/>
                </w:rPr>
                <m:t>sgn</m:t>
              </m:r>
              <m:r>
                <w:rPr>
                  <w:rFonts w:ascii="Cambria Math" w:hAnsi="Cambria Math"/>
                </w:rPr>
                <m:t>[x⁡(m)]-</m:t>
              </m:r>
              <m:r>
                <m:rPr>
                  <m:sty m:val="p"/>
                </m:rPr>
                <w:rPr>
                  <w:rFonts w:ascii="Cambria Math" w:hAnsi="Cambria Math"/>
                </w:rPr>
                <m:t>sgn</m:t>
              </m:r>
              <m:r>
                <w:rPr>
                  <w:rFonts w:ascii="Cambria Math" w:hAnsi="Cambria Math"/>
                </w:rPr>
                <m:t>[x⁡(m-1)]|w⁡(n-m)</m:t>
              </m:r>
            </m:e>
          </m:nary>
        </m:oMath>
      </m:oMathPara>
    </w:p>
    <w:p w:rsidR="00943969" w:rsidRDefault="00943969" w:rsidP="00943969">
      <w:pPr>
        <w:jc w:val="left"/>
      </w:pPr>
      <w:r>
        <w:rPr>
          <w:rFonts w:hint="eastAsia"/>
        </w:rPr>
        <w:t>其中，</w:t>
      </w:r>
      <m:oMath>
        <m:r>
          <m:rPr>
            <m:sty m:val="p"/>
          </m:rPr>
          <w:rPr>
            <w:rFonts w:ascii="Cambria Math" w:hAnsi="Cambria Math"/>
          </w:rPr>
          <m:t>sgn</m:t>
        </m:r>
        <m:r>
          <w:rPr>
            <w:rFonts w:ascii="Cambria Math" w:hAnsi="Cambria Math"/>
          </w:rPr>
          <m:t>[]</m:t>
        </m:r>
      </m:oMath>
      <w:r>
        <w:rPr>
          <w:rFonts w:hint="eastAsia"/>
        </w:rPr>
        <w:t>为符号函数，即</w:t>
      </w:r>
    </w:p>
    <w:p w:rsidR="00943969" w:rsidRPr="00943969" w:rsidRDefault="00943969" w:rsidP="00943969">
      <w:pPr>
        <w:jc w:val="center"/>
      </w:pPr>
      <m:oMathPara>
        <m:oMath>
          <m:r>
            <m:rPr>
              <m:sty m:val="p"/>
            </m:rPr>
            <w:rPr>
              <w:rFonts w:ascii="Cambria Math" w:hAnsi="Cambria Math"/>
            </w:rPr>
            <m:t>sgn</m:t>
          </m:r>
          <m:r>
            <w:rPr>
              <w:rFonts w:ascii="Cambria Math" w:hAnsi="Cambria Math"/>
            </w:rPr>
            <m:t>[x⁡(n)]</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,x⁡(n)⩾0</m:t>
                    </m:r>
                  </m:e>
                </m:mr>
                <m:mr>
                  <m:e>
                    <m:r>
                      <w:rPr>
                        <w:rFonts w:ascii="Cambria Math" w:hAnsi="Cambria Math"/>
                      </w:rPr>
                      <m:t>-1</m:t>
                    </m:r>
                  </m:e>
                  <m:e>
                    <m:r>
                      <w:rPr>
                        <w:rFonts w:ascii="Cambria Math" w:hAnsi="Cambria Math"/>
                      </w:rPr>
                      <m:t>,x⁡(n)&lt;0</m:t>
                    </m:r>
                  </m:e>
                </m:mr>
              </m:m>
            </m:e>
          </m:d>
          <m:m>
            <m:mPr>
              <m:plcHide m:val="1"/>
              <m:mcs>
                <m:mc>
                  <m:mcPr>
                    <m:count m:val="2"/>
                    <m:mcJc m:val="center"/>
                  </m:mcPr>
                </m:mc>
              </m:mcs>
              <m:ctrlPr>
                <w:rPr>
                  <w:rFonts w:ascii="Cambria Math" w:hAnsi="Cambria Math"/>
                </w:rPr>
              </m:ctrlPr>
            </m:mPr>
            <m:mr>
              <m:e/>
              <m:e/>
            </m:mr>
          </m:m>
        </m:oMath>
      </m:oMathPara>
    </w:p>
    <w:p w:rsidR="00943969" w:rsidRDefault="00943969" w:rsidP="00943969">
      <w:pPr>
        <w:ind w:firstLine="420"/>
        <w:jc w:val="left"/>
      </w:pPr>
      <w:r>
        <w:rPr>
          <w:rFonts w:hint="eastAsia"/>
        </w:rPr>
        <w:t>一般来讲清音和噪声的</w:t>
      </w:r>
      <w:proofErr w:type="gramStart"/>
      <w:r>
        <w:rPr>
          <w:rFonts w:hint="eastAsia"/>
        </w:rPr>
        <w:t>过零率</w:t>
      </w:r>
      <w:proofErr w:type="gramEnd"/>
      <w:r>
        <w:rPr>
          <w:rFonts w:hint="eastAsia"/>
        </w:rPr>
        <w:t>均大于浊音</w:t>
      </w:r>
      <w:r w:rsidR="00634C2B">
        <w:rPr>
          <w:rFonts w:hint="eastAsia"/>
        </w:rPr>
        <w:t>。这是因为，尽管发浊音时声道有若干共振峰，但是由于声门</w:t>
      </w:r>
      <w:proofErr w:type="gramStart"/>
      <w:r w:rsidR="00634C2B">
        <w:rPr>
          <w:rFonts w:hint="eastAsia"/>
        </w:rPr>
        <w:t>波引起</w:t>
      </w:r>
      <w:proofErr w:type="gramEnd"/>
      <w:r w:rsidR="00634C2B">
        <w:rPr>
          <w:rFonts w:hint="eastAsia"/>
        </w:rPr>
        <w:t>了谱衰减，最后发出的浊音的能量大都集中在</w:t>
      </w:r>
      <w:r w:rsidR="00634C2B">
        <w:rPr>
          <w:rFonts w:hint="eastAsia"/>
        </w:rPr>
        <w:t>3KHz</w:t>
      </w:r>
      <w:r w:rsidR="00634C2B">
        <w:rPr>
          <w:rFonts w:hint="eastAsia"/>
        </w:rPr>
        <w:t>以下，而清音和噪音的能量多数集中在较高频率上，所以</w:t>
      </w:r>
      <w:proofErr w:type="gramStart"/>
      <w:r w:rsidR="00634C2B">
        <w:rPr>
          <w:rFonts w:hint="eastAsia"/>
        </w:rPr>
        <w:t>过零率</w:t>
      </w:r>
      <w:proofErr w:type="gramEnd"/>
      <w:r w:rsidR="00634C2B">
        <w:rPr>
          <w:rFonts w:hint="eastAsia"/>
        </w:rPr>
        <w:t>比浊音要高。</w:t>
      </w:r>
    </w:p>
    <w:p w:rsidR="00634C2B" w:rsidRDefault="00634C2B" w:rsidP="00634C2B">
      <w:pPr>
        <w:pStyle w:val="30"/>
      </w:pPr>
      <w:r>
        <w:rPr>
          <w:rFonts w:hint="eastAsia"/>
        </w:rPr>
        <w:lastRenderedPageBreak/>
        <w:t>2.3.</w:t>
      </w:r>
      <w:r w:rsidR="00EE6F7E">
        <w:rPr>
          <w:rFonts w:hint="eastAsia"/>
        </w:rPr>
        <w:t>3端点检测</w:t>
      </w:r>
    </w:p>
    <w:p w:rsidR="005C1394" w:rsidRDefault="00EE6F7E" w:rsidP="00EE6F7E">
      <w:r>
        <w:rPr>
          <w:rFonts w:hint="eastAsia"/>
        </w:rPr>
        <w:tab/>
      </w:r>
      <w:r>
        <w:rPr>
          <w:rFonts w:hint="eastAsia"/>
        </w:rPr>
        <w:t>端点检测就是在一长段语音信号中分离出语音段和非语音段，在非语音</w:t>
      </w:r>
      <w:proofErr w:type="gramStart"/>
      <w:r>
        <w:rPr>
          <w:rFonts w:hint="eastAsia"/>
        </w:rPr>
        <w:t>段可以</w:t>
      </w:r>
      <w:proofErr w:type="gramEnd"/>
      <w:r>
        <w:rPr>
          <w:rFonts w:hint="eastAsia"/>
        </w:rPr>
        <w:t>按照静音来处理，从而减少了数据量和处理时间，在消除噪音的同时节省了传输信号需要的带宽和时间。</w:t>
      </w:r>
    </w:p>
    <w:p w:rsidR="00EE6F7E" w:rsidRDefault="00EE6F7E" w:rsidP="00EE6F7E">
      <w:r>
        <w:rPr>
          <w:rFonts w:hint="eastAsia"/>
        </w:rPr>
        <w:tab/>
      </w:r>
      <w:r>
        <w:rPr>
          <w:rFonts w:hint="eastAsia"/>
        </w:rPr>
        <w:t>语音段和非语音段的一个明显的差别就是能量上的不同：语音段能量远远大于非语音段噪声能量，因此，只要比较各个帧的能量与一个能量阈值的大小关系就能粗略的分离出语音段。但是，在实际应用中，噪声特性不恒定，有可能突然增大，这时，仅仅依靠能量大小就难以保证分离的正确性了。在这种情况下，注意到噪声和清音的短时</w:t>
      </w:r>
      <w:proofErr w:type="gramStart"/>
      <w:r>
        <w:rPr>
          <w:rFonts w:hint="eastAsia"/>
        </w:rPr>
        <w:t>平均过零率</w:t>
      </w:r>
      <w:proofErr w:type="gramEnd"/>
      <w:r>
        <w:rPr>
          <w:rFonts w:hint="eastAsia"/>
        </w:rPr>
        <w:t>远大于浊音，我们可以引入短时</w:t>
      </w:r>
      <w:proofErr w:type="gramStart"/>
      <w:r>
        <w:rPr>
          <w:rFonts w:hint="eastAsia"/>
        </w:rPr>
        <w:t>平均过零率</w:t>
      </w:r>
      <w:proofErr w:type="gramEnd"/>
      <w:r>
        <w:rPr>
          <w:rFonts w:hint="eastAsia"/>
        </w:rPr>
        <w:t>作为参数对语音段进行二次判断，这种方法称为</w:t>
      </w:r>
      <w:r w:rsidR="00735BAB">
        <w:rPr>
          <w:rFonts w:hint="eastAsia"/>
        </w:rPr>
        <w:t>双门限比较法，也被称为显式法</w:t>
      </w:r>
      <w:r>
        <w:rPr>
          <w:rFonts w:hint="eastAsia"/>
        </w:rPr>
        <w:t>。</w:t>
      </w:r>
    </w:p>
    <w:p w:rsidR="002A01E4" w:rsidRDefault="00735BAB" w:rsidP="00735BAB">
      <w:pPr>
        <w:pStyle w:val="30"/>
      </w:pPr>
      <w:r>
        <w:rPr>
          <w:rFonts w:hint="eastAsia"/>
        </w:rPr>
        <w:t>2.4本章小结</w:t>
      </w:r>
    </w:p>
    <w:p w:rsidR="002A01E4" w:rsidRDefault="002A01E4" w:rsidP="002A01E4">
      <w:pPr>
        <w:rPr>
          <w:rFonts w:ascii="黑体" w:eastAsia="黑体" w:hAnsi="黑体"/>
          <w:sz w:val="28"/>
          <w:szCs w:val="28"/>
        </w:rPr>
      </w:pPr>
      <w:r>
        <w:br w:type="page"/>
      </w:r>
    </w:p>
    <w:p w:rsidR="00735BAB" w:rsidRDefault="002A01E4" w:rsidP="002A01E4">
      <w:pPr>
        <w:pStyle w:val="a9"/>
        <w:rPr>
          <w:rFonts w:hint="eastAsia"/>
        </w:rPr>
      </w:pPr>
      <w:r>
        <w:rPr>
          <w:rFonts w:hint="eastAsia"/>
        </w:rPr>
        <w:lastRenderedPageBreak/>
        <w:t>第三章</w:t>
      </w:r>
      <w:r>
        <w:rPr>
          <w:rFonts w:hint="eastAsia"/>
        </w:rPr>
        <w:t xml:space="preserve"> </w:t>
      </w:r>
      <w:r>
        <w:rPr>
          <w:rFonts w:hint="eastAsia"/>
        </w:rPr>
        <w:t>基于短时谱估计的语音增强算法</w:t>
      </w:r>
    </w:p>
    <w:p w:rsidR="002A01E4" w:rsidRDefault="002A01E4" w:rsidP="002A01E4">
      <w:pPr>
        <w:pStyle w:val="a0"/>
        <w:rPr>
          <w:rFonts w:hint="eastAsia"/>
        </w:rPr>
      </w:pPr>
      <w:r>
        <w:rPr>
          <w:rFonts w:hint="eastAsia"/>
        </w:rPr>
        <w:t>3.1</w:t>
      </w:r>
      <w:r>
        <w:rPr>
          <w:rFonts w:hint="eastAsia"/>
        </w:rPr>
        <w:t>引言</w:t>
      </w:r>
    </w:p>
    <w:p w:rsidR="003716B5" w:rsidRDefault="003716B5" w:rsidP="003716B5">
      <w:pPr>
        <w:rPr>
          <w:rFonts w:hint="eastAsia"/>
        </w:rPr>
      </w:pPr>
      <w:r>
        <w:rPr>
          <w:rFonts w:hint="eastAsia"/>
        </w:rPr>
        <w:tab/>
      </w:r>
      <w:r>
        <w:rPr>
          <w:rFonts w:hint="eastAsia"/>
        </w:rPr>
        <w:t>人耳对于</w:t>
      </w:r>
      <w:r w:rsidR="00DB628A">
        <w:rPr>
          <w:rFonts w:hint="eastAsia"/>
        </w:rPr>
        <w:t>语音的感知主要依靠频谱的幅度，对其相位不太敏感，根据这一点，我们可以将语音增强简化为对原始纯净</w:t>
      </w:r>
      <w:proofErr w:type="gramStart"/>
      <w:r w:rsidR="00DB628A">
        <w:rPr>
          <w:rFonts w:hint="eastAsia"/>
        </w:rPr>
        <w:t>语音幅频的</w:t>
      </w:r>
      <w:proofErr w:type="gramEnd"/>
      <w:r w:rsidR="00DB628A">
        <w:rPr>
          <w:rFonts w:hint="eastAsia"/>
        </w:rPr>
        <w:t>估计。估计</w:t>
      </w:r>
      <w:proofErr w:type="gramStart"/>
      <w:r w:rsidR="00DB628A">
        <w:rPr>
          <w:rFonts w:hint="eastAsia"/>
        </w:rPr>
        <w:t>出幅频</w:t>
      </w:r>
      <w:proofErr w:type="gramEnd"/>
      <w:r w:rsidR="00DB628A">
        <w:rPr>
          <w:rFonts w:hint="eastAsia"/>
        </w:rPr>
        <w:t>之后，再</w:t>
      </w:r>
      <w:proofErr w:type="gramStart"/>
      <w:r w:rsidR="00DB628A">
        <w:rPr>
          <w:rFonts w:hint="eastAsia"/>
        </w:rPr>
        <w:t>利用带噪信号</w:t>
      </w:r>
      <w:proofErr w:type="gramEnd"/>
      <w:r w:rsidR="00DB628A">
        <w:rPr>
          <w:rFonts w:hint="eastAsia"/>
        </w:rPr>
        <w:t>的相位即可得到增强语音。</w:t>
      </w:r>
    </w:p>
    <w:p w:rsidR="00C547AD" w:rsidRDefault="00DB628A" w:rsidP="003716B5">
      <w:pPr>
        <w:rPr>
          <w:rFonts w:hint="eastAsia"/>
        </w:rPr>
      </w:pPr>
      <w:r>
        <w:rPr>
          <w:rFonts w:hint="eastAsia"/>
        </w:rPr>
        <w:tab/>
      </w:r>
      <w:r>
        <w:rPr>
          <w:rFonts w:hint="eastAsia"/>
        </w:rPr>
        <w:t>上述过程如下图所示：</w:t>
      </w:r>
    </w:p>
    <w:p w:rsidR="00C547AD" w:rsidRDefault="00C547AD" w:rsidP="00C547AD"/>
    <w:p w:rsidR="00C547AD" w:rsidRDefault="00C547AD" w:rsidP="00C547AD">
      <w:pPr>
        <w:pStyle w:val="a0"/>
        <w:rPr>
          <w:rFonts w:hint="eastAsia"/>
        </w:rPr>
      </w:pPr>
      <w:bookmarkStart w:id="8" w:name="OLE_LINK27"/>
      <w:bookmarkStart w:id="9" w:name="OLE_LINK28"/>
      <w:r>
        <w:rPr>
          <w:rFonts w:hint="eastAsia"/>
        </w:rPr>
        <w:t>3.2</w:t>
      </w:r>
      <w:r>
        <w:rPr>
          <w:rFonts w:hint="eastAsia"/>
        </w:rPr>
        <w:t>短时傅里叶变换</w:t>
      </w:r>
    </w:p>
    <w:bookmarkEnd w:id="8"/>
    <w:bookmarkEnd w:id="9"/>
    <w:p w:rsidR="00993CC0" w:rsidRDefault="00993CC0" w:rsidP="00993CC0">
      <w:pPr>
        <w:rPr>
          <w:rFonts w:hint="eastAsia"/>
        </w:rPr>
      </w:pPr>
      <w:r>
        <w:rPr>
          <w:rFonts w:hint="eastAsia"/>
        </w:rPr>
        <w:tab/>
      </w:r>
      <w:r>
        <w:rPr>
          <w:rFonts w:hint="eastAsia"/>
        </w:rPr>
        <w:t>由于语音信号随时间变化，所以要描述这类信号，单一的</w:t>
      </w:r>
      <w:r>
        <w:rPr>
          <w:rFonts w:hint="eastAsia"/>
        </w:rPr>
        <w:t>DFT</w:t>
      </w:r>
      <w:r>
        <w:rPr>
          <w:rFonts w:hint="eastAsia"/>
        </w:rPr>
        <w:t>是不够的，为此，我们得到短时傅里叶变换（也称为依时傅里叶变换）的概念：</w:t>
      </w:r>
    </w:p>
    <w:p w:rsidR="00993CC0" w:rsidRDefault="00993CC0" w:rsidP="00993CC0">
      <w:pPr>
        <w:rPr>
          <w:rFonts w:hint="eastAsia"/>
        </w:rPr>
      </w:pPr>
      <w:r>
        <w:rPr>
          <w:rFonts w:hint="eastAsia"/>
        </w:rPr>
        <w:t>一个信号</w:t>
      </w:r>
      <m:oMath>
        <m:r>
          <w:rPr>
            <w:rFonts w:ascii="Cambria Math" w:hAnsi="Cambria Math"/>
          </w:rPr>
          <m:t>x(n)</m:t>
        </m:r>
      </m:oMath>
      <w:r>
        <w:rPr>
          <w:rFonts w:hint="eastAsia"/>
        </w:rPr>
        <w:t>的短时傅里叶变换</w:t>
      </w:r>
      <m:oMath>
        <m:r>
          <w:rPr>
            <w:rFonts w:ascii="Cambria Math" w:hAnsi="Cambria Math"/>
          </w:rPr>
          <m:t>X(n,λ)</m:t>
        </m:r>
      </m:oMath>
      <w:r>
        <w:rPr>
          <w:rFonts w:hint="eastAsia"/>
        </w:rPr>
        <w:t>为：</w:t>
      </w:r>
    </w:p>
    <w:p w:rsidR="00993CC0" w:rsidRPr="00993CC0" w:rsidRDefault="00993CC0" w:rsidP="00993CC0">
      <w:pPr>
        <w:jc w:val="center"/>
        <w:rPr>
          <w:rFonts w:hint="eastAsia"/>
        </w:rPr>
      </w:pPr>
      <m:oMathPara>
        <m:oMath>
          <m:r>
            <w:rPr>
              <w:rFonts w:ascii="Cambria Math" w:hAnsi="Cambria Math"/>
            </w:rPr>
            <m:t>X(</m:t>
          </m:r>
          <w:bookmarkStart w:id="10" w:name="OLE_LINK11"/>
          <w:bookmarkStart w:id="11" w:name="OLE_LINK12"/>
          <m:r>
            <w:rPr>
              <w:rFonts w:ascii="Cambria Math" w:hAnsi="Cambria Math"/>
            </w:rPr>
            <m:t>k</m:t>
          </m:r>
          <w:bookmarkEnd w:id="10"/>
          <w:bookmarkEnd w:id="11"/>
          <m:r>
            <w:rPr>
              <w:rFonts w:ascii="Cambria Math" w:hAnsi="Cambria Math"/>
            </w:rPr>
            <m:t>,</m:t>
          </m:r>
          <m:r>
            <w:rPr>
              <w:rFonts w:ascii="Cambria Math" w:hAnsi="Cambria Math"/>
            </w:rPr>
            <m:t>n</m:t>
          </m:r>
          <m:r>
            <w:rPr>
              <w:rFonts w:ascii="Cambria Math" w:hAnsi="Cambria Math"/>
            </w:rPr>
            <m:t>)=</m:t>
          </m:r>
          <m:nary>
            <m:naryPr>
              <m:chr m:val="∑"/>
              <m:limLoc m:val="undOvr"/>
              <m:grow m:val="1"/>
              <m:ctrlPr>
                <w:rPr>
                  <w:rFonts w:ascii="Cambria Math" w:hAnsi="Cambria Math"/>
                </w:rPr>
              </m:ctrlPr>
            </m:naryPr>
            <m:sub>
              <m:r>
                <w:rPr>
                  <w:rFonts w:ascii="Cambria Math" w:hAnsi="Cambria Math"/>
                </w:rPr>
                <m:t>m=-∞</m:t>
              </m:r>
            </m:sub>
            <m:sup>
              <m:r>
                <w:rPr>
                  <w:rFonts w:ascii="Cambria Math" w:hAnsi="Cambria Math"/>
                </w:rPr>
                <m:t>∞</m:t>
              </m:r>
            </m:sup>
            <m:e>
              <m:r>
                <w:rPr>
                  <w:rFonts w:ascii="Cambria Math" w:hAnsi="Cambria Math"/>
                </w:rPr>
                <m:t>x[n+m]w[m]</m:t>
              </m:r>
              <m:sSup>
                <m:sSupPr>
                  <m:ctrlPr>
                    <w:rPr>
                      <w:rFonts w:ascii="Cambria Math" w:hAnsi="Cambria Math"/>
                    </w:rPr>
                  </m:ctrlPr>
                </m:sSupPr>
                <m:e>
                  <m:r>
                    <w:rPr>
                      <w:rFonts w:ascii="Cambria Math" w:hAnsi="Cambria Math"/>
                    </w:rPr>
                    <m:t>e</m:t>
                  </m:r>
                </m:e>
                <m:sup>
                  <m:r>
                    <w:rPr>
                      <w:rFonts w:ascii="Cambria Math" w:hAnsi="Cambria Math"/>
                    </w:rPr>
                    <m:t>-</m:t>
                  </m:r>
                  <m:r>
                    <m:rPr>
                      <m:sty m:val="p"/>
                    </m:rPr>
                    <w:rPr>
                      <w:rFonts w:ascii="Cambria Math" w:hAnsi="Cambria Math"/>
                    </w:rPr>
                    <m:t>j</m:t>
                  </m:r>
                  <m:r>
                    <w:rPr>
                      <w:rFonts w:ascii="Cambria Math" w:hAnsi="Cambria Math"/>
                    </w:rPr>
                    <m:t>k</m:t>
                  </m:r>
                  <m:r>
                    <m:rPr>
                      <m:sty m:val="p"/>
                    </m:rPr>
                    <w:rPr>
                      <w:rFonts w:ascii="Cambria Math" w:hAnsi="Cambria Math"/>
                    </w:rPr>
                    <m:t>m</m:t>
                  </m:r>
                </m:sup>
              </m:sSup>
            </m:e>
          </m:nary>
        </m:oMath>
      </m:oMathPara>
    </w:p>
    <w:p w:rsidR="00993CC0" w:rsidRPr="00993CC0" w:rsidRDefault="00993CC0" w:rsidP="00993CC0">
      <w:pPr>
        <w:jc w:val="left"/>
        <w:rPr>
          <w:rFonts w:hint="eastAsia"/>
        </w:rPr>
      </w:pPr>
      <w:r>
        <w:rPr>
          <w:rFonts w:hint="eastAsia"/>
        </w:rPr>
        <w:t>式中</w:t>
      </w:r>
      <m:oMath>
        <m:r>
          <w:rPr>
            <w:rFonts w:ascii="Cambria Math" w:hAnsi="Cambria Math"/>
          </w:rPr>
          <m:t>w[m]</m:t>
        </m:r>
      </m:oMath>
      <w:r>
        <w:rPr>
          <w:rFonts w:hint="eastAsia"/>
        </w:rPr>
        <w:t>是一个窗序列，在短时傅里叶变换中，一维序列</w:t>
      </w:r>
      <m:oMath>
        <m:r>
          <w:rPr>
            <w:rFonts w:ascii="Cambria Math" w:hAnsi="Cambria Math"/>
          </w:rPr>
          <m:t>x[n</m:t>
        </m:r>
        <m:r>
          <m:rPr>
            <m:sty m:val="p"/>
          </m:rPr>
          <w:rPr>
            <w:rFonts w:ascii="Cambria Math" w:hAnsi="Cambria Math"/>
          </w:rPr>
          <m:t>]</m:t>
        </m:r>
      </m:oMath>
      <w:r>
        <w:rPr>
          <w:rFonts w:hint="eastAsia"/>
        </w:rPr>
        <w:t>是单个离散变量的函数，它转换为一个离散的时间变量</w:t>
      </w:r>
      <m:oMath>
        <m:r>
          <w:rPr>
            <w:rFonts w:ascii="Cambria Math" w:hAnsi="Cambria Math"/>
          </w:rPr>
          <m:t>n</m:t>
        </m:r>
      </m:oMath>
      <w:r>
        <w:rPr>
          <w:rFonts w:hint="eastAsia"/>
        </w:rPr>
        <w:t>和连续的频率变量</w:t>
      </w:r>
      <m:oMath>
        <m:r>
          <w:rPr>
            <w:rFonts w:ascii="Cambria Math" w:hAnsi="Cambria Math"/>
          </w:rPr>
          <m:t>k</m:t>
        </m:r>
      </m:oMath>
      <w:r>
        <w:rPr>
          <w:rFonts w:hint="eastAsia"/>
        </w:rPr>
        <w:t>的二维函数。</w:t>
      </w:r>
    </w:p>
    <w:p w:rsidR="00C547AD" w:rsidRDefault="00C547AD" w:rsidP="00C547AD">
      <w:pPr>
        <w:jc w:val="left"/>
        <w:rPr>
          <w:rFonts w:hint="eastAsia"/>
        </w:rPr>
      </w:pPr>
      <w:r>
        <w:rPr>
          <w:rFonts w:hint="eastAsia"/>
        </w:rPr>
        <w:tab/>
      </w:r>
      <w:r>
        <w:rPr>
          <w:rFonts w:hint="eastAsia"/>
        </w:rPr>
        <w:t>假设</w:t>
      </w:r>
      <w:proofErr w:type="gramStart"/>
      <w:r>
        <w:rPr>
          <w:rFonts w:hint="eastAsia"/>
        </w:rPr>
        <w:t>某帧带噪</w:t>
      </w:r>
      <w:proofErr w:type="gramEnd"/>
      <w:r>
        <w:rPr>
          <w:rFonts w:hint="eastAsia"/>
        </w:rPr>
        <w:t>信号为</w:t>
      </w:r>
      <m:oMath>
        <m:r>
          <w:rPr>
            <w:rFonts w:ascii="Cambria Math" w:hAnsi="Cambria Math"/>
          </w:rPr>
          <m:t>s(n)</m:t>
        </m:r>
        <m:r>
          <w:rPr>
            <w:rFonts w:ascii="Cambria Math" w:hAnsi="Cambria Math"/>
          </w:rPr>
          <m:t>=</m:t>
        </m:r>
        <m:r>
          <w:rPr>
            <w:rFonts w:ascii="Cambria Math" w:hAnsi="Cambria Math"/>
          </w:rPr>
          <m:t>m(n)+</m:t>
        </m:r>
        <w:bookmarkStart w:id="12" w:name="OLE_LINK5"/>
        <w:bookmarkStart w:id="13" w:name="OLE_LINK6"/>
        <m:r>
          <w:rPr>
            <w:rFonts w:ascii="Cambria Math" w:hAnsi="Cambria Math"/>
          </w:rPr>
          <m:t>q(n)</m:t>
        </m:r>
      </m:oMath>
      <w:bookmarkEnd w:id="12"/>
      <w:bookmarkEnd w:id="13"/>
      <w:r>
        <w:rPr>
          <w:rFonts w:hint="eastAsia"/>
        </w:rPr>
        <w:t>，</w:t>
      </w:r>
      <w:r w:rsidR="00A74C53">
        <w:rPr>
          <w:rFonts w:hint="eastAsia"/>
        </w:rPr>
        <w:t>其中</w:t>
      </w:r>
      <m:oMath>
        <m:r>
          <w:rPr>
            <w:rFonts w:ascii="Cambria Math" w:hAnsi="Cambria Math"/>
          </w:rPr>
          <m:t>m(n)</m:t>
        </m:r>
      </m:oMath>
      <w:r w:rsidR="00A74C53">
        <w:rPr>
          <w:rFonts w:hint="eastAsia"/>
        </w:rPr>
        <w:t>为纯净语音，</w:t>
      </w:r>
      <m:oMath>
        <m:r>
          <w:rPr>
            <w:rFonts w:ascii="Cambria Math" w:hAnsi="Cambria Math"/>
          </w:rPr>
          <m:t>q(n)</m:t>
        </m:r>
      </m:oMath>
      <w:r w:rsidR="00A74C53">
        <w:rPr>
          <w:rFonts w:hint="eastAsia"/>
        </w:rPr>
        <w:t>为噪声。</w:t>
      </w:r>
      <w:r>
        <w:rPr>
          <w:rFonts w:hint="eastAsia"/>
        </w:rPr>
        <w:t>为了</w:t>
      </w:r>
      <w:proofErr w:type="gramStart"/>
      <w:r>
        <w:rPr>
          <w:rFonts w:hint="eastAsia"/>
        </w:rPr>
        <w:t>克服分帧带来</w:t>
      </w:r>
      <w:proofErr w:type="gramEnd"/>
      <w:r>
        <w:rPr>
          <w:rFonts w:hint="eastAsia"/>
        </w:rPr>
        <w:t>的截断效应，首先，对</w:t>
      </w:r>
      <m:oMath>
        <m:r>
          <w:rPr>
            <w:rFonts w:ascii="Cambria Math" w:hAnsi="Cambria Math"/>
          </w:rPr>
          <m:t>s(n)</m:t>
        </m:r>
      </m:oMath>
      <w:proofErr w:type="gramStart"/>
      <w:r w:rsidR="00A74C53">
        <w:rPr>
          <w:rFonts w:hint="eastAsia"/>
        </w:rPr>
        <w:t>进行加窗处理</w:t>
      </w:r>
      <w:proofErr w:type="gramEnd"/>
      <w:r w:rsidR="00A74C53">
        <w:rPr>
          <w:rFonts w:hint="eastAsia"/>
        </w:rPr>
        <w:t>：</w:t>
      </w:r>
    </w:p>
    <w:p w:rsidR="00A74C53" w:rsidRPr="00A74C53" w:rsidRDefault="00A74C53" w:rsidP="00A74C53">
      <w:pPr>
        <w:jc w:val="cente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m</m:t>
          </m:r>
          <m:d>
            <m:dPr>
              <m:ctrlPr>
                <w:rPr>
                  <w:rFonts w:ascii="Cambria Math" w:hAnsi="Cambria Math"/>
                  <w:i/>
                </w:rPr>
              </m:ctrlPr>
            </m:dPr>
            <m:e>
              <m:r>
                <w:rPr>
                  <w:rFonts w:ascii="Cambria Math" w:hAnsi="Cambria Math"/>
                </w:rPr>
                <m:t>n</m:t>
              </m:r>
            </m:e>
          </m:d>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q</m:t>
          </m:r>
          <m:d>
            <m:dPr>
              <m:ctrlPr>
                <w:rPr>
                  <w:rFonts w:ascii="Cambria Math" w:hAnsi="Cambria Math"/>
                  <w:i/>
                </w:rPr>
              </m:ctrlPr>
            </m:dPr>
            <m:e>
              <m:r>
                <w:rPr>
                  <w:rFonts w:ascii="Cambria Math" w:hAnsi="Cambria Math"/>
                </w:rPr>
                <m:t>n</m:t>
              </m:r>
            </m:e>
          </m:d>
        </m:oMath>
      </m:oMathPara>
    </w:p>
    <w:p w:rsidR="00A74C53" w:rsidRDefault="00A74C53" w:rsidP="00A74C53">
      <w:pPr>
        <w:jc w:val="left"/>
        <w:rPr>
          <w:rFonts w:hint="eastAsia"/>
        </w:rPr>
      </w:pPr>
      <w:r>
        <w:rPr>
          <w:rFonts w:hint="eastAsia"/>
        </w:rPr>
        <w:t>令</w:t>
      </w:r>
      <m:oMath>
        <m:r>
          <w:rPr>
            <w:rFonts w:ascii="Cambria Math" w:hAnsi="Cambria Math"/>
          </w:rPr>
          <m:t>x(n)=s(n</m:t>
        </m:r>
        <m:r>
          <w:rPr>
            <w:rFonts w:ascii="Cambria Math" w:hAnsi="Cambria Math"/>
          </w:rPr>
          <m:t>)</m:t>
        </m:r>
        <m:r>
          <w:rPr>
            <w:rFonts w:ascii="Cambria Math" w:hAnsi="Cambria Math"/>
          </w:rPr>
          <m:t>m(n)</m:t>
        </m:r>
      </m:oMath>
      <w:r>
        <w:rPr>
          <w:rFonts w:hint="eastAsia"/>
        </w:rPr>
        <w:t>，</w:t>
      </w:r>
      <m:oMath>
        <m:r>
          <w:rPr>
            <w:rFonts w:ascii="Cambria Math" w:hAnsi="Cambria Math"/>
          </w:rPr>
          <m:t>d(n)=s(n</m:t>
        </m:r>
        <m:r>
          <w:rPr>
            <w:rFonts w:ascii="Cambria Math" w:hAnsi="Cambria Math"/>
          </w:rPr>
          <m:t>)</m:t>
        </m:r>
        <m:r>
          <w:rPr>
            <w:rFonts w:ascii="Cambria Math" w:hAnsi="Cambria Math"/>
          </w:rPr>
          <m:t>q(n)</m:t>
        </m:r>
      </m:oMath>
      <w:r>
        <w:rPr>
          <w:rFonts w:hint="eastAsia"/>
        </w:rPr>
        <w:t>，则有：</w:t>
      </w:r>
    </w:p>
    <w:p w:rsidR="00A74C53" w:rsidRDefault="00A74C53" w:rsidP="00A74C53">
      <w:pPr>
        <w:jc w:val="center"/>
        <w:rPr>
          <w:rFonts w:hint="eastAsia"/>
        </w:rPr>
      </w:pPr>
      <m:oMath>
        <m:r>
          <w:rPr>
            <w:rFonts w:ascii="Cambria Math" w:hAnsi="Cambria Math"/>
          </w:rPr>
          <m:t>y(n)=</m:t>
        </m:r>
        <w:bookmarkStart w:id="14" w:name="OLE_LINK7"/>
        <w:bookmarkStart w:id="15" w:name="OLE_LINK8"/>
        <m:r>
          <w:rPr>
            <w:rFonts w:ascii="Cambria Math" w:hAnsi="Cambria Math"/>
          </w:rPr>
          <m:t>x(n)</m:t>
        </m:r>
        <w:bookmarkEnd w:id="14"/>
        <w:bookmarkEnd w:id="15"/>
        <m:r>
          <w:rPr>
            <w:rFonts w:ascii="Cambria Math" w:hAnsi="Cambria Math"/>
          </w:rPr>
          <m:t>+d(n)</m:t>
        </m:r>
      </m:oMath>
      <w:r>
        <w:rPr>
          <w:rFonts w:hint="eastAsia"/>
        </w:rPr>
        <w:t>·············</w:t>
      </w:r>
      <w:r>
        <w:rPr>
          <w:rFonts w:hint="eastAsia"/>
        </w:rPr>
        <w:t>(3-1)</w:t>
      </w:r>
    </w:p>
    <w:p w:rsidR="00A74C53" w:rsidRDefault="00993CC0" w:rsidP="00A74C53">
      <w:pPr>
        <w:jc w:val="left"/>
        <w:rPr>
          <w:rFonts w:hint="eastAsia"/>
        </w:rPr>
      </w:pPr>
      <w:r>
        <w:rPr>
          <w:rFonts w:hint="eastAsia"/>
        </w:rPr>
        <w:t>我们对</w:t>
      </w:r>
      <w:r>
        <w:rPr>
          <w:rFonts w:hint="eastAsia"/>
        </w:rPr>
        <w:t>(3-1)</w:t>
      </w:r>
      <w:r>
        <w:rPr>
          <w:rFonts w:hint="eastAsia"/>
        </w:rPr>
        <w:t>式进行短时傅里叶变换：</w:t>
      </w:r>
    </w:p>
    <w:p w:rsidR="00E930CE" w:rsidRDefault="00E930CE" w:rsidP="00E930CE">
      <w:pPr>
        <w:jc w:val="center"/>
        <w:rPr>
          <w:rFonts w:hint="eastAsia"/>
        </w:rPr>
      </w:pPr>
      <m:oMathPara>
        <m:oMath>
          <m:r>
            <w:rPr>
              <w:rFonts w:ascii="Cambria Math" w:hAnsi="Cambria Math"/>
            </w:rPr>
            <m:t>Y(k,</m:t>
          </m:r>
          <w:bookmarkStart w:id="16" w:name="OLE_LINK13"/>
          <w:bookmarkStart w:id="17" w:name="OLE_LINK14"/>
          <m:r>
            <w:rPr>
              <w:rFonts w:ascii="Cambria Math" w:hAnsi="Cambria Math"/>
            </w:rPr>
            <m:t>n</m:t>
          </m:r>
          <w:bookmarkEnd w:id="16"/>
          <w:bookmarkEnd w:id="17"/>
          <m:r>
            <w:rPr>
              <w:rFonts w:ascii="Cambria Math" w:hAnsi="Cambria Math"/>
            </w:rPr>
            <m:t>)=X(k,n)+D(k,n)</m:t>
          </m:r>
        </m:oMath>
      </m:oMathPara>
    </w:p>
    <w:p w:rsidR="00993CC0" w:rsidRDefault="00E930CE" w:rsidP="00E930CE">
      <w:pPr>
        <w:jc w:val="left"/>
        <w:rPr>
          <w:rFonts w:hint="eastAsia"/>
        </w:rPr>
      </w:pPr>
      <w:r>
        <w:rPr>
          <w:rFonts w:hint="eastAsia"/>
        </w:rPr>
        <w:t>为方便起见，我们将时间变量</w:t>
      </w:r>
      <m:oMath>
        <m:r>
          <w:rPr>
            <w:rFonts w:ascii="Cambria Math" w:hAnsi="Cambria Math"/>
          </w:rPr>
          <m:t>n</m:t>
        </m:r>
      </m:oMath>
      <w:r>
        <w:rPr>
          <w:rFonts w:hint="eastAsia"/>
        </w:rPr>
        <w:t>省略：</w:t>
      </w:r>
    </w:p>
    <w:bookmarkStart w:id="18" w:name="OLE_LINK21"/>
    <w:bookmarkStart w:id="19" w:name="OLE_LINK22"/>
    <w:p w:rsidR="00E930CE" w:rsidRPr="00E930CE" w:rsidRDefault="00E930CE" w:rsidP="00E930CE">
      <w:pPr>
        <w:jc w:val="center"/>
        <w:rPr>
          <w:rFonts w:hint="eastAsia"/>
        </w:rPr>
      </w:pPr>
      <m:oMathPara>
        <m:oMath>
          <m:sSub>
            <m:sSubPr>
              <m:ctrlPr>
                <w:rPr>
                  <w:rFonts w:ascii="Cambria Math" w:hAnsi="Cambria Math"/>
                </w:rPr>
              </m:ctrlPr>
            </m:sSubPr>
            <m:e>
              <m:r>
                <w:rPr>
                  <w:rFonts w:ascii="Cambria Math" w:hAnsi="Cambria Math"/>
                </w:rPr>
                <m:t>Y</m:t>
              </m:r>
            </m:e>
            <m:sub>
              <m:r>
                <w:rPr>
                  <w:rFonts w:ascii="Cambria Math" w:hAnsi="Cambria Math"/>
                </w:rPr>
                <m:t>k</m:t>
              </m:r>
            </m:sub>
          </m:sSub>
          <w:bookmarkEnd w:id="18"/>
          <w:bookmarkEnd w:id="19"/>
          <m:r>
            <w:rPr>
              <w:rFonts w:ascii="Cambria Math" w:hAnsi="Cambria Math"/>
            </w:rPr>
            <m:t>=</m:t>
          </m:r>
          <w:bookmarkStart w:id="20" w:name="OLE_LINK19"/>
          <w:bookmarkStart w:id="21" w:name="OLE_LINK20"/>
          <m:sSub>
            <m:sSubPr>
              <m:ctrlPr>
                <w:rPr>
                  <w:rFonts w:ascii="Cambria Math" w:hAnsi="Cambria Math"/>
                </w:rPr>
              </m:ctrlPr>
            </m:sSubPr>
            <m:e>
              <m:r>
                <w:rPr>
                  <w:rFonts w:ascii="Cambria Math" w:hAnsi="Cambria Math"/>
                </w:rPr>
                <m:t>X</m:t>
              </m:r>
            </m:e>
            <m:sub>
              <m:r>
                <w:rPr>
                  <w:rFonts w:ascii="Cambria Math" w:hAnsi="Cambria Math"/>
                </w:rPr>
                <m:t>k</m:t>
              </m:r>
            </m:sub>
          </m:sSub>
          <w:bookmarkEnd w:id="20"/>
          <w:bookmarkEnd w:id="21"/>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m:oMathPara>
    </w:p>
    <w:p w:rsidR="000871A2" w:rsidRDefault="00E930CE" w:rsidP="00E930CE">
      <w:pPr>
        <w:jc w:val="left"/>
        <w:rPr>
          <w:rFonts w:hint="eastAsia"/>
        </w:rPr>
      </w:pPr>
      <w:r>
        <w:rPr>
          <w:rFonts w:hint="eastAsia"/>
        </w:rPr>
        <w:t>我们要做的就是</w:t>
      </w:r>
      <w:proofErr w:type="gramStart"/>
      <w:r>
        <w:rPr>
          <w:rFonts w:hint="eastAsia"/>
        </w:rPr>
        <w:t>从带噪语音</w:t>
      </w:r>
      <w:proofErr w:type="gramEnd"/>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中估计出原始语音</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hint="eastAsia"/>
        </w:rPr>
        <w:t>，根据人耳对相位不敏感的特性，我</w:t>
      </w:r>
      <w:r>
        <w:rPr>
          <w:rFonts w:hint="eastAsia"/>
        </w:rPr>
        <w:lastRenderedPageBreak/>
        <w:t>们只需要估计出原始语音的幅度谱</w:t>
      </w:r>
      <w:bookmarkStart w:id="22" w:name="OLE_LINK25"/>
      <w:bookmarkStart w:id="23" w:name="OLE_LINK26"/>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oMath>
      <w:bookmarkEnd w:id="22"/>
      <w:bookmarkEnd w:id="23"/>
      <w:r>
        <w:rPr>
          <w:rFonts w:hint="eastAsia"/>
        </w:rPr>
        <w:t>，然后再结合</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的相位</w:t>
      </w:r>
      <w:bookmarkStart w:id="24" w:name="OLE_LINK23"/>
      <w:bookmarkStart w:id="25" w:name="OLE_LINK24"/>
      <m:oMath>
        <m:sSub>
          <m:sSubPr>
            <m:ctrlPr>
              <w:rPr>
                <w:rFonts w:ascii="Cambria Math" w:hAnsi="Cambria Math"/>
              </w:rPr>
            </m:ctrlPr>
          </m:sSubPr>
          <m:e>
            <m:r>
              <w:rPr>
                <w:rFonts w:ascii="Cambria Math" w:hAnsi="Cambria Math"/>
              </w:rPr>
              <m:t>θ</m:t>
            </m:r>
          </m:e>
          <m:sub>
            <m:r>
              <w:rPr>
                <w:rFonts w:ascii="Cambria Math" w:hAnsi="Cambria Math"/>
              </w:rPr>
              <m:t>k</m:t>
            </m:r>
          </m:sub>
        </m:sSub>
      </m:oMath>
      <w:bookmarkEnd w:id="24"/>
      <w:bookmarkEnd w:id="25"/>
      <w:r>
        <w:rPr>
          <w:rFonts w:hint="eastAsia"/>
        </w:rPr>
        <w:t>即可恢复出增强后的语音。</w:t>
      </w:r>
      <w:r w:rsidR="004C7F27">
        <w:rPr>
          <w:rFonts w:hint="eastAsia"/>
        </w:rPr>
        <w:t>上述过程如下图所示：</w:t>
      </w:r>
    </w:p>
    <w:p w:rsidR="000871A2" w:rsidRDefault="000871A2" w:rsidP="000871A2">
      <w:r>
        <w:rPr>
          <w:noProof/>
        </w:rPr>
        <mc:AlternateContent>
          <mc:Choice Requires="wps">
            <w:drawing>
              <wp:anchor distT="0" distB="0" distL="114300" distR="114300" simplePos="0" relativeHeight="251672576" behindDoc="0" locked="0" layoutInCell="1" allowOverlap="1" wp14:anchorId="3572FDD0" wp14:editId="177FD2C1">
                <wp:simplePos x="0" y="0"/>
                <wp:positionH relativeFrom="column">
                  <wp:posOffset>1270</wp:posOffset>
                </wp:positionH>
                <wp:positionV relativeFrom="paragraph">
                  <wp:posOffset>142240</wp:posOffset>
                </wp:positionV>
                <wp:extent cx="1495425" cy="3810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495425" cy="3810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71A2" w:rsidRDefault="000871A2" w:rsidP="000871A2">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x(n)+d(n)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5" o:spid="_x0000_s1026" type="#_x0000_t202" style="position:absolute;left:0;text-align:left;margin-left:.1pt;margin-top:11.2pt;width:117.7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" fillcolor="white [3201]" stroked="f" strokeweight=".5pt">
                <v:fill opacity="0"/>
                <v:textbox>
                  <w:txbxContent>
                    <w:p w:rsidR="000871A2" w:rsidRDefault="000871A2" w:rsidP="000871A2">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x(n)+d(n)</m:t>
                          </m:r>
                        </m:oMath>
                      </m:oMathPara>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DC506D0" wp14:editId="2AA32518">
                <wp:simplePos x="0" y="0"/>
                <wp:positionH relativeFrom="column">
                  <wp:posOffset>1525270</wp:posOffset>
                </wp:positionH>
                <wp:positionV relativeFrom="paragraph">
                  <wp:posOffset>1447165</wp:posOffset>
                </wp:positionV>
                <wp:extent cx="914400" cy="3810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71A2" w:rsidRPr="00DB628A" w:rsidRDefault="000871A2" w:rsidP="000871A2">
                            <w:pPr>
                              <w:jc w:val="center"/>
                              <w:rPr>
                                <w:sz w:val="36"/>
                              </w:rPr>
                            </w:pPr>
                            <w:r>
                              <w:rPr>
                                <w:rFonts w:hint="eastAsia"/>
                                <w:sz w:val="36"/>
                              </w:rPr>
                              <w:t>I</w:t>
                            </w:r>
                            <w:r w:rsidRPr="00DB628A">
                              <w:rPr>
                                <w:rFonts w:hint="eastAsia"/>
                                <w:sz w:val="36"/>
                              </w:rPr>
                              <w:t>FFT</w:t>
                            </w:r>
                          </w:p>
                          <w:p w:rsidR="000871A2" w:rsidRDefault="000871A2" w:rsidP="00087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7" o:spid="_x0000_s1027" type="#_x0000_t202" style="position:absolute;left:0;text-align:left;margin-left:120.1pt;margin-top:113.95pt;width:1in;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" fillcolor="white [3201]" stroked="f" strokeweight=".5pt">
                <v:textbox>
                  <w:txbxContent>
                    <w:p w:rsidR="000871A2" w:rsidRPr="00DB628A" w:rsidRDefault="000871A2" w:rsidP="000871A2">
                      <w:pPr>
                        <w:jc w:val="center"/>
                        <w:rPr>
                          <w:sz w:val="36"/>
                        </w:rPr>
                      </w:pPr>
                      <w:r>
                        <w:rPr>
                          <w:rFonts w:hint="eastAsia"/>
                          <w:sz w:val="36"/>
                        </w:rPr>
                        <w:t>I</w:t>
                      </w:r>
                      <w:r w:rsidRPr="00DB628A">
                        <w:rPr>
                          <w:rFonts w:hint="eastAsia"/>
                          <w:sz w:val="36"/>
                        </w:rPr>
                        <w:t>FFT</w:t>
                      </w:r>
                    </w:p>
                    <w:p w:rsidR="000871A2" w:rsidRDefault="000871A2" w:rsidP="000871A2"/>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FD2C0CA" wp14:editId="633AF2A0">
                <wp:simplePos x="0" y="0"/>
                <wp:positionH relativeFrom="column">
                  <wp:posOffset>4935220</wp:posOffset>
                </wp:positionH>
                <wp:positionV relativeFrom="paragraph">
                  <wp:posOffset>275590</wp:posOffset>
                </wp:positionV>
                <wp:extent cx="914400" cy="4381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91440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71A2" w:rsidRPr="00DB628A" w:rsidRDefault="000871A2" w:rsidP="000871A2">
                            <w:pPr>
                              <w:jc w:val="center"/>
                              <w:rPr>
                                <w:rFonts w:eastAsia="微软雅黑"/>
                                <w:b/>
                                <w:sz w:val="28"/>
                              </w:rPr>
                            </w:pPr>
                            <w:r>
                              <w:rPr>
                                <w:rFonts w:eastAsia="微软雅黑" w:hint="eastAsia"/>
                                <w:b/>
                                <w:sz w:val="28"/>
                              </w:rPr>
                              <w:t>噪声特性</w:t>
                            </w:r>
                          </w:p>
                          <w:p w:rsidR="000871A2" w:rsidRDefault="000871A2" w:rsidP="00087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28" type="#_x0000_t202" style="position:absolute;left:0;text-align:left;margin-left:388.6pt;margin-top:21.7pt;width:1in;height:3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" fillcolor="white [3201]" stroked="f" strokeweight=".5pt">
                <v:textbox>
                  <w:txbxContent>
                    <w:p w:rsidR="000871A2" w:rsidRPr="00DB628A" w:rsidRDefault="000871A2" w:rsidP="000871A2">
                      <w:pPr>
                        <w:jc w:val="center"/>
                        <w:rPr>
                          <w:rFonts w:eastAsia="微软雅黑"/>
                          <w:b/>
                          <w:sz w:val="28"/>
                        </w:rPr>
                      </w:pPr>
                      <w:r>
                        <w:rPr>
                          <w:rFonts w:eastAsia="微软雅黑" w:hint="eastAsia"/>
                          <w:b/>
                          <w:sz w:val="28"/>
                        </w:rPr>
                        <w:t>噪声特性</w:t>
                      </w:r>
                    </w:p>
                    <w:p w:rsidR="000871A2" w:rsidRDefault="000871A2" w:rsidP="000871A2"/>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77ADDE2" wp14:editId="6F9F074F">
                <wp:simplePos x="0" y="0"/>
                <wp:positionH relativeFrom="column">
                  <wp:posOffset>3296920</wp:posOffset>
                </wp:positionH>
                <wp:positionV relativeFrom="paragraph">
                  <wp:posOffset>256540</wp:posOffset>
                </wp:positionV>
                <wp:extent cx="914400" cy="4381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9144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1A2" w:rsidRPr="00DB628A" w:rsidRDefault="000871A2" w:rsidP="000871A2">
                            <w:pPr>
                              <w:jc w:val="center"/>
                              <w:rPr>
                                <w:rFonts w:eastAsia="微软雅黑"/>
                                <w:b/>
                                <w:sz w:val="28"/>
                              </w:rPr>
                            </w:pPr>
                            <w:r w:rsidRPr="00DB628A">
                              <w:rPr>
                                <w:rFonts w:eastAsia="微软雅黑" w:hint="eastAsia"/>
                                <w:b/>
                                <w:sz w:val="28"/>
                              </w:rPr>
                              <w:t>幅度估计</w:t>
                            </w:r>
                          </w:p>
                          <w:p w:rsidR="000871A2" w:rsidRDefault="000871A2" w:rsidP="00087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29" type="#_x0000_t202" style="position:absolute;left:0;text-align:left;margin-left:259.6pt;margin-top:20.2pt;width:1in;height:3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" filled="f" stroked="f" strokeweight=".5pt">
                <v:textbox>
                  <w:txbxContent>
                    <w:p w:rsidR="000871A2" w:rsidRPr="00DB628A" w:rsidRDefault="000871A2" w:rsidP="000871A2">
                      <w:pPr>
                        <w:jc w:val="center"/>
                        <w:rPr>
                          <w:rFonts w:eastAsia="微软雅黑"/>
                          <w:b/>
                          <w:sz w:val="28"/>
                        </w:rPr>
                      </w:pPr>
                      <w:r w:rsidRPr="00DB628A">
                        <w:rPr>
                          <w:rFonts w:eastAsia="微软雅黑" w:hint="eastAsia"/>
                          <w:b/>
                          <w:sz w:val="28"/>
                        </w:rPr>
                        <w:t>幅度估计</w:t>
                      </w:r>
                    </w:p>
                    <w:p w:rsidR="000871A2" w:rsidRDefault="000871A2" w:rsidP="000871A2"/>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2E8443B" wp14:editId="638E5FE0">
                <wp:simplePos x="0" y="0"/>
                <wp:positionH relativeFrom="column">
                  <wp:posOffset>648970</wp:posOffset>
                </wp:positionH>
                <wp:positionV relativeFrom="paragraph">
                  <wp:posOffset>1666240</wp:posOffset>
                </wp:positionV>
                <wp:extent cx="762000" cy="9525"/>
                <wp:effectExtent l="38100" t="76200" r="0" b="104775"/>
                <wp:wrapNone/>
                <wp:docPr id="18" name="直接箭头连接符 18"/>
                <wp:cNvGraphicFramePr/>
                <a:graphic xmlns:a="http://schemas.openxmlformats.org/drawingml/2006/main">
                  <a:graphicData uri="http://schemas.microsoft.com/office/word/2010/wordprocessingShape">
                    <wps:wsp>
                      <wps:cNvCnPr/>
                      <wps:spPr>
                        <a:xfrm flipH="1">
                          <a:off x="0" y="0"/>
                          <a:ext cx="762000" cy="9525"/>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8" o:spid="_x0000_s1026" type="#_x0000_t32" style="position:absolute;left:0;text-align:left;margin-left:51.1pt;margin-top:131.2pt;width:60pt;height:.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" strokecolor="black [3040]" strokeweight="2pt">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68010969" wp14:editId="0AD2F6B6">
                <wp:simplePos x="0" y="0"/>
                <wp:positionH relativeFrom="column">
                  <wp:posOffset>2496820</wp:posOffset>
                </wp:positionH>
                <wp:positionV relativeFrom="paragraph">
                  <wp:posOffset>770890</wp:posOffset>
                </wp:positionV>
                <wp:extent cx="1238250" cy="857250"/>
                <wp:effectExtent l="38100" t="0" r="19050" b="114300"/>
                <wp:wrapNone/>
                <wp:docPr id="16" name="肘形连接符 16"/>
                <wp:cNvGraphicFramePr/>
                <a:graphic xmlns:a="http://schemas.openxmlformats.org/drawingml/2006/main">
                  <a:graphicData uri="http://schemas.microsoft.com/office/word/2010/wordprocessingShape">
                    <wps:wsp>
                      <wps:cNvCnPr/>
                      <wps:spPr>
                        <a:xfrm rot="10800000" flipV="1">
                          <a:off x="0" y="0"/>
                          <a:ext cx="1238250" cy="857250"/>
                        </a:xfrm>
                        <a:prstGeom prst="bentConnector3">
                          <a:avLst>
                            <a:gd name="adj1" fmla="val 0"/>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6" o:spid="_x0000_s1026" type="#_x0000_t34" style="position:absolute;left:0;text-align:left;margin-left:196.6pt;margin-top:60.7pt;width:97.5pt;height:67.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" adj="0" strokecolor="black [3213]" strokeweight="2pt">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5A4F575E" wp14:editId="30D79448">
                <wp:simplePos x="0" y="0"/>
                <wp:positionH relativeFrom="column">
                  <wp:posOffset>706120</wp:posOffset>
                </wp:positionH>
                <wp:positionV relativeFrom="paragraph">
                  <wp:posOffset>523240</wp:posOffset>
                </wp:positionV>
                <wp:extent cx="723900" cy="0"/>
                <wp:effectExtent l="0" t="76200" r="19050" b="114300"/>
                <wp:wrapNone/>
                <wp:docPr id="17" name="直接箭头连接符 17"/>
                <wp:cNvGraphicFramePr/>
                <a:graphic xmlns:a="http://schemas.openxmlformats.org/drawingml/2006/main">
                  <a:graphicData uri="http://schemas.microsoft.com/office/word/2010/wordprocessingShape">
                    <wps:wsp>
                      <wps:cNvCnPr/>
                      <wps:spPr>
                        <a:xfrm>
                          <a:off x="0" y="0"/>
                          <a:ext cx="723900" cy="0"/>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7" o:spid="_x0000_s1026" type="#_x0000_t32" style="position:absolute;left:0;text-align:left;margin-left:55.6pt;margin-top:41.2pt;width:5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" strokecolor="black [3040]" strokeweight="2pt">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9604D8B" wp14:editId="5E8BC0F6">
                <wp:simplePos x="0" y="0"/>
                <wp:positionH relativeFrom="column">
                  <wp:posOffset>2496820</wp:posOffset>
                </wp:positionH>
                <wp:positionV relativeFrom="paragraph">
                  <wp:posOffset>532765</wp:posOffset>
                </wp:positionV>
                <wp:extent cx="723900" cy="0"/>
                <wp:effectExtent l="0" t="76200" r="19050" b="114300"/>
                <wp:wrapNone/>
                <wp:docPr id="15" name="直接箭头连接符 15"/>
                <wp:cNvGraphicFramePr/>
                <a:graphic xmlns:a="http://schemas.openxmlformats.org/drawingml/2006/main">
                  <a:graphicData uri="http://schemas.microsoft.com/office/word/2010/wordprocessingShape">
                    <wps:wsp>
                      <wps:cNvCnPr/>
                      <wps:spPr>
                        <a:xfrm>
                          <a:off x="0" y="0"/>
                          <a:ext cx="723900" cy="0"/>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196.6pt;margin-top:41.95pt;width:5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" strokecolor="black [3040]" strokeweight="2pt">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327673B0" wp14:editId="0540E402">
                <wp:simplePos x="0" y="0"/>
                <wp:positionH relativeFrom="column">
                  <wp:posOffset>1439545</wp:posOffset>
                </wp:positionH>
                <wp:positionV relativeFrom="paragraph">
                  <wp:posOffset>1390015</wp:posOffset>
                </wp:positionV>
                <wp:extent cx="1057275" cy="523875"/>
                <wp:effectExtent l="0" t="0" r="28575" b="28575"/>
                <wp:wrapNone/>
                <wp:docPr id="6" name="矩形 6"/>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 o:spid="_x0000_s1026" style="position:absolute;left:0;text-align:left;margin-left:113.35pt;margin-top:109.45pt;width:83.25pt;height:4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" fillcolor="white [3201]" strokecolor="#f79646 [3209]" strokeweight="2pt"/>
            </w:pict>
          </mc:Fallback>
        </mc:AlternateContent>
      </w:r>
      <w:r>
        <w:rPr>
          <w:noProof/>
        </w:rPr>
        <mc:AlternateContent>
          <mc:Choice Requires="wps">
            <w:drawing>
              <wp:anchor distT="0" distB="0" distL="114300" distR="114300" simplePos="0" relativeHeight="251659264" behindDoc="0" locked="0" layoutInCell="1" allowOverlap="1" wp14:anchorId="2577D5A1" wp14:editId="014B3E1C">
                <wp:simplePos x="0" y="0"/>
                <wp:positionH relativeFrom="column">
                  <wp:posOffset>1430020</wp:posOffset>
                </wp:positionH>
                <wp:positionV relativeFrom="paragraph">
                  <wp:posOffset>237490</wp:posOffset>
                </wp:positionV>
                <wp:extent cx="1057275" cy="523875"/>
                <wp:effectExtent l="0" t="0" r="28575" b="28575"/>
                <wp:wrapNone/>
                <wp:docPr id="1" name="矩形 1"/>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 o:spid="_x0000_s1026" style="position:absolute;left:0;text-align:left;margin-left:112.6pt;margin-top:18.7pt;width:83.25pt;height:4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" fillcolor="white [3201]" strokecolor="#f79646 [3209]" strokeweight="2pt"/>
            </w:pict>
          </mc:Fallback>
        </mc:AlternateContent>
      </w:r>
      <w:r>
        <w:rPr>
          <w:noProof/>
        </w:rPr>
        <mc:AlternateContent>
          <mc:Choice Requires="wps">
            <w:drawing>
              <wp:anchor distT="0" distB="0" distL="114300" distR="114300" simplePos="0" relativeHeight="251660288" behindDoc="0" locked="0" layoutInCell="1" allowOverlap="1" wp14:anchorId="3E9A69A0" wp14:editId="44D2F478">
                <wp:simplePos x="0" y="0"/>
                <wp:positionH relativeFrom="column">
                  <wp:posOffset>1496695</wp:posOffset>
                </wp:positionH>
                <wp:positionV relativeFrom="paragraph">
                  <wp:posOffset>247015</wp:posOffset>
                </wp:positionV>
                <wp:extent cx="914400" cy="3810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71A2" w:rsidRPr="00DB628A" w:rsidRDefault="000871A2" w:rsidP="000871A2">
                            <w:pPr>
                              <w:jc w:val="center"/>
                              <w:rPr>
                                <w:sz w:val="36"/>
                              </w:rPr>
                            </w:pPr>
                            <w:r w:rsidRPr="00DB628A">
                              <w:rPr>
                                <w:rFonts w:hint="eastAsia"/>
                                <w:sz w:val="36"/>
                              </w:rPr>
                              <w:t>FFT</w:t>
                            </w:r>
                          </w:p>
                          <w:p w:rsidR="000871A2" w:rsidRDefault="000871A2" w:rsidP="00087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o:spid="_x0000_s1030" type="#_x0000_t202" style="position:absolute;left:0;text-align:left;margin-left:117.85pt;margin-top:19.45pt;width:1in;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" fillcolor="white [3201]" stroked="f" strokeweight=".5pt">
                <v:textbox>
                  <w:txbxContent>
                    <w:p w:rsidR="000871A2" w:rsidRPr="00DB628A" w:rsidRDefault="000871A2" w:rsidP="000871A2">
                      <w:pPr>
                        <w:jc w:val="center"/>
                        <w:rPr>
                          <w:sz w:val="36"/>
                        </w:rPr>
                      </w:pPr>
                      <w:r w:rsidRPr="00DB628A">
                        <w:rPr>
                          <w:rFonts w:hint="eastAsia"/>
                          <w:sz w:val="36"/>
                        </w:rPr>
                        <w:t>FFT</w:t>
                      </w:r>
                    </w:p>
                    <w:p w:rsidR="000871A2" w:rsidRDefault="000871A2" w:rsidP="000871A2"/>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BF980A0" wp14:editId="5DC85C94">
                <wp:simplePos x="0" y="0"/>
                <wp:positionH relativeFrom="column">
                  <wp:posOffset>4859020</wp:posOffset>
                </wp:positionH>
                <wp:positionV relativeFrom="paragraph">
                  <wp:posOffset>237490</wp:posOffset>
                </wp:positionV>
                <wp:extent cx="1057275" cy="523875"/>
                <wp:effectExtent l="0" t="0" r="28575" b="28575"/>
                <wp:wrapNone/>
                <wp:docPr id="11" name="矩形 11"/>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1" o:spid="_x0000_s1026" style="position:absolute;left:0;text-align:left;margin-left:382.6pt;margin-top:18.7pt;width:83.25pt;height:41.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" fillcolor="white [3201]" strokecolor="#f79646 [3209]" strokeweight="2pt"/>
            </w:pict>
          </mc:Fallback>
        </mc:AlternateContent>
      </w:r>
      <w:r>
        <w:rPr>
          <w:noProof/>
        </w:rPr>
        <mc:AlternateContent>
          <mc:Choice Requires="wps">
            <w:drawing>
              <wp:anchor distT="0" distB="0" distL="114300" distR="114300" simplePos="0" relativeHeight="251665408" behindDoc="0" locked="0" layoutInCell="1" allowOverlap="1" wp14:anchorId="6A948D87" wp14:editId="6006663B">
                <wp:simplePos x="0" y="0"/>
                <wp:positionH relativeFrom="column">
                  <wp:posOffset>4277995</wp:posOffset>
                </wp:positionH>
                <wp:positionV relativeFrom="paragraph">
                  <wp:posOffset>523240</wp:posOffset>
                </wp:positionV>
                <wp:extent cx="581025" cy="9525"/>
                <wp:effectExtent l="38100" t="76200" r="0" b="104775"/>
                <wp:wrapNone/>
                <wp:docPr id="8" name="直接箭头连接符 8"/>
                <wp:cNvGraphicFramePr/>
                <a:graphic xmlns:a="http://schemas.openxmlformats.org/drawingml/2006/main">
                  <a:graphicData uri="http://schemas.microsoft.com/office/word/2010/wordprocessingShape">
                    <wps:wsp>
                      <wps:cNvCnPr/>
                      <wps:spPr>
                        <a:xfrm flipH="1">
                          <a:off x="0" y="0"/>
                          <a:ext cx="581025" cy="9525"/>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8" o:spid="_x0000_s1026" type="#_x0000_t32" style="position:absolute;left:0;text-align:left;margin-left:336.85pt;margin-top:41.2pt;width:45.75pt;height:.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" strokecolor="black [3040]" strokeweight="2pt">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708CDEBD" wp14:editId="6749FBC8">
                <wp:simplePos x="0" y="0"/>
                <wp:positionH relativeFrom="column">
                  <wp:posOffset>3220720</wp:posOffset>
                </wp:positionH>
                <wp:positionV relativeFrom="paragraph">
                  <wp:posOffset>247015</wp:posOffset>
                </wp:positionV>
                <wp:extent cx="1057275" cy="523875"/>
                <wp:effectExtent l="0" t="0" r="28575" b="28575"/>
                <wp:wrapNone/>
                <wp:docPr id="4" name="矩形 4"/>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 o:spid="_x0000_s1026" style="position:absolute;left:0;text-align:left;margin-left:253.6pt;margin-top:19.45pt;width:83.25pt;height:4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" fillcolor="white [3201]" strokecolor="#f79646 [3209]" strokeweight="2pt"/>
            </w:pict>
          </mc:Fallback>
        </mc:AlternateContent>
      </w:r>
    </w:p>
    <w:p w:rsidR="000871A2" w:rsidRPr="00C547AD" w:rsidRDefault="000871A2" w:rsidP="000871A2"/>
    <w:p w:rsidR="000871A2" w:rsidRPr="00C547AD" w:rsidRDefault="004C7F27" w:rsidP="000871A2">
      <w:r>
        <w:rPr>
          <w:noProof/>
        </w:rPr>
        <mc:AlternateContent>
          <mc:Choice Requires="wps">
            <w:drawing>
              <wp:anchor distT="0" distB="0" distL="114300" distR="114300" simplePos="0" relativeHeight="251675648" behindDoc="0" locked="0" layoutInCell="1" allowOverlap="1" wp14:anchorId="755E15A4" wp14:editId="357132FC">
                <wp:simplePos x="0" y="0"/>
                <wp:positionH relativeFrom="column">
                  <wp:posOffset>1963420</wp:posOffset>
                </wp:positionH>
                <wp:positionV relativeFrom="paragraph">
                  <wp:posOffset>151130</wp:posOffset>
                </wp:positionV>
                <wp:extent cx="1" cy="600075"/>
                <wp:effectExtent l="95250" t="0" r="57150" b="66675"/>
                <wp:wrapNone/>
                <wp:docPr id="43" name="直接箭头连接符 43"/>
                <wp:cNvGraphicFramePr/>
                <a:graphic xmlns:a="http://schemas.openxmlformats.org/drawingml/2006/main">
                  <a:graphicData uri="http://schemas.microsoft.com/office/word/2010/wordprocessingShape">
                    <wps:wsp>
                      <wps:cNvCnPr/>
                      <wps:spPr>
                        <a:xfrm flipH="1">
                          <a:off x="0" y="0"/>
                          <a:ext cx="1" cy="600075"/>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3" o:spid="_x0000_s1026" type="#_x0000_t32" style="position:absolute;left:0;text-align:left;margin-left:154.6pt;margin-top:11.9pt;width:0;height:47.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" strokecolor="black [3040]" strokeweight="2pt">
                <v:stroke endarrow="open"/>
              </v:shape>
            </w:pict>
          </mc:Fallback>
        </mc:AlternateContent>
      </w:r>
    </w:p>
    <w:p w:rsidR="000871A2" w:rsidRPr="00C547AD" w:rsidRDefault="004C7F27" w:rsidP="004C7F27">
      <w:pPr>
        <w:tabs>
          <w:tab w:val="left" w:pos="3255"/>
          <w:tab w:val="left" w:pos="3540"/>
        </w:tabs>
      </w:pPr>
      <w:r>
        <w:tab/>
      </w:r>
      <m:oMath>
        <m:sSub>
          <m:sSubPr>
            <m:ctrlPr>
              <w:rPr>
                <w:rFonts w:ascii="Cambria Math" w:hAnsi="Cambria Math"/>
              </w:rPr>
            </m:ctrlPr>
          </m:sSubPr>
          <m:e>
            <m:r>
              <w:rPr>
                <w:rFonts w:ascii="Cambria Math" w:hAnsi="Cambria Math"/>
              </w:rPr>
              <m:t>θ</m:t>
            </m:r>
          </m:e>
          <m:sub>
            <m:r>
              <w:rPr>
                <w:rFonts w:ascii="Cambria Math" w:hAnsi="Cambria Math"/>
              </w:rPr>
              <m:t>k</m:t>
            </m:r>
          </m:sub>
        </m:sSub>
      </m:oMath>
      <w:r>
        <w:tab/>
      </w:r>
    </w:p>
    <w:p w:rsidR="000871A2" w:rsidRDefault="000871A2" w:rsidP="00D27595">
      <w:pPr>
        <w:tabs>
          <w:tab w:val="left" w:pos="4710"/>
          <w:tab w:val="left" w:pos="4995"/>
        </w:tabs>
      </w:pPr>
      <w:r>
        <w:rPr>
          <w:noProof/>
        </w:rPr>
        <mc:AlternateContent>
          <mc:Choice Requires="wps">
            <w:drawing>
              <wp:anchor distT="0" distB="0" distL="114300" distR="114300" simplePos="0" relativeHeight="251673600" behindDoc="0" locked="0" layoutInCell="1" allowOverlap="1" wp14:anchorId="38A96751" wp14:editId="55ED5B87">
                <wp:simplePos x="0" y="0"/>
                <wp:positionH relativeFrom="column">
                  <wp:posOffset>-227965</wp:posOffset>
                </wp:positionH>
                <wp:positionV relativeFrom="paragraph">
                  <wp:posOffset>128905</wp:posOffset>
                </wp:positionV>
                <wp:extent cx="1343025" cy="43815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34302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1A2" w:rsidRDefault="000871A2" w:rsidP="000871A2">
                            <m:oMathPara>
                              <m:oMath>
                                <m:limUpp>
                                  <m:limUppPr>
                                    <m:ctrlPr>
                                      <w:rPr>
                                        <w:rFonts w:ascii="Cambria Math" w:hAnsi="Cambria Math"/>
                                      </w:rPr>
                                    </m:ctrlPr>
                                  </m:limUppPr>
                                  <m:e>
                                    <m:r>
                                      <w:rPr>
                                        <w:rFonts w:ascii="Cambria Math" w:hAnsi="Cambria Math"/>
                                      </w:rPr>
                                      <m:t>x(n)</m:t>
                                    </m:r>
                                  </m:e>
                                  <m:lim>
                                    <m:r>
                                      <w:rPr>
                                        <w:rFonts w:ascii="Cambria Math" w:hAnsi="Cambria Math"/>
                                      </w:rPr>
                                      <m:t>^</m:t>
                                    </m:r>
                                  </m:lim>
                                </m:limUp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6" o:spid="_x0000_s1031" type="#_x0000_t202" style="position:absolute;left:0;text-align:left;margin-left:-17.95pt;margin-top:10.15pt;width:105.7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" filled="f" stroked="f" strokeweight=".5pt">
                <v:textbox>
                  <w:txbxContent>
                    <w:p w:rsidR="000871A2" w:rsidRDefault="000871A2" w:rsidP="000871A2">
                      <m:oMathPara>
                        <m:oMath>
                          <m:limUpp>
                            <m:limUppPr>
                              <m:ctrlPr>
                                <w:rPr>
                                  <w:rFonts w:ascii="Cambria Math" w:hAnsi="Cambria Math"/>
                                </w:rPr>
                              </m:ctrlPr>
                            </m:limUppPr>
                            <m:e>
                              <m:r>
                                <w:rPr>
                                  <w:rFonts w:ascii="Cambria Math" w:hAnsi="Cambria Math"/>
                                </w:rPr>
                                <m:t>x(n)</m:t>
                              </m:r>
                            </m:e>
                            <m:lim>
                              <m:r>
                                <w:rPr>
                                  <w:rFonts w:ascii="Cambria Math" w:hAnsi="Cambria Math"/>
                                </w:rPr>
                                <m:t>^</m:t>
                              </m:r>
                            </m:lim>
                          </m:limUpp>
                        </m:oMath>
                      </m:oMathPara>
                    </w:p>
                  </w:txbxContent>
                </v:textbox>
              </v:shape>
            </w:pict>
          </mc:Fallback>
        </mc:AlternateContent>
      </w:r>
      <w:r w:rsidR="00D27595">
        <w:tab/>
      </w:r>
      <m:oMath>
        <m:limUpp>
          <m:limUppPr>
            <m:ctrlPr>
              <w:rPr>
                <w:rFonts w:ascii="Cambria Math" w:hAnsi="Cambria Math"/>
              </w:rPr>
            </m:ctrlPr>
          </m:limUp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e>
          <m:lim>
            <m:r>
              <w:rPr>
                <w:rFonts w:ascii="Cambria Math" w:hAnsi="Cambria Math"/>
              </w:rPr>
              <m:t>^</m:t>
            </m:r>
          </m:lim>
        </m:limUpp>
      </m:oMath>
      <w:r w:rsidR="00D27595">
        <w:tab/>
      </w:r>
    </w:p>
    <w:p w:rsidR="000871A2" w:rsidRPr="00C547AD" w:rsidRDefault="000871A2" w:rsidP="000871A2"/>
    <w:p w:rsidR="000871A2" w:rsidRDefault="00C75BFA" w:rsidP="00E930CE">
      <w:pPr>
        <w:jc w:val="left"/>
        <w:rPr>
          <w:rFonts w:hint="eastAsia"/>
        </w:rPr>
      </w:pPr>
      <w:r>
        <w:rPr>
          <w:rFonts w:hint="eastAsia"/>
        </w:rPr>
        <w:tab/>
      </w:r>
      <w:r>
        <w:rPr>
          <w:rFonts w:hint="eastAsia"/>
        </w:rPr>
        <w:t>根据幅度估计方法的不同，基于短时谱分析的语音增强算法可以分为：谱减法、维纳滤波法和最小均方误差法。</w:t>
      </w:r>
    </w:p>
    <w:p w:rsidR="00C75BFA" w:rsidRDefault="00C75BFA" w:rsidP="00C75BFA">
      <w:pPr>
        <w:pStyle w:val="a0"/>
        <w:rPr>
          <w:rFonts w:hint="eastAsia"/>
        </w:rPr>
      </w:pPr>
      <w:r>
        <w:rPr>
          <w:rFonts w:hint="eastAsia"/>
        </w:rPr>
        <w:t>3.3</w:t>
      </w:r>
      <w:r>
        <w:rPr>
          <w:rFonts w:hint="eastAsia"/>
        </w:rPr>
        <w:t>谱减法</w:t>
      </w:r>
    </w:p>
    <w:p w:rsidR="00C75BFA" w:rsidRPr="00C75BFA" w:rsidRDefault="00C75BFA" w:rsidP="00C75BFA">
      <w:pPr>
        <w:pStyle w:val="30"/>
        <w:rPr>
          <w:rFonts w:hint="eastAsia"/>
        </w:rPr>
      </w:pPr>
      <w:r>
        <w:rPr>
          <w:rFonts w:hint="eastAsia"/>
        </w:rPr>
        <w:t>3.3.1基本谱减法</w:t>
      </w:r>
      <w:bookmarkStart w:id="26" w:name="_GoBack"/>
      <w:bookmarkEnd w:id="26"/>
    </w:p>
    <w:sectPr w:rsidR="00C75BFA" w:rsidRPr="00C75BFA" w:rsidSect="005C1394">
      <w:pgSz w:w="11906" w:h="16838" w:code="9"/>
      <w:pgMar w:top="1871" w:right="1304" w:bottom="1304" w:left="1588" w:header="1418" w:footer="1134"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C98" w:rsidRDefault="00C95C98" w:rsidP="00D25C04">
      <w:r>
        <w:separator/>
      </w:r>
    </w:p>
  </w:endnote>
  <w:endnote w:type="continuationSeparator" w:id="0">
    <w:p w:rsidR="00C95C98" w:rsidRDefault="00C95C98" w:rsidP="00D25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C98" w:rsidRDefault="00C95C98" w:rsidP="00D25C04">
      <w:r>
        <w:separator/>
      </w:r>
    </w:p>
  </w:footnote>
  <w:footnote w:type="continuationSeparator" w:id="0">
    <w:p w:rsidR="00C95C98" w:rsidRDefault="00C95C98" w:rsidP="00D25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1D5"/>
    <w:multiLevelType w:val="hybridMultilevel"/>
    <w:tmpl w:val="2F94CD6C"/>
    <w:lvl w:ilvl="0" w:tplc="2C9EF0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E2FB5"/>
    <w:multiLevelType w:val="hybridMultilevel"/>
    <w:tmpl w:val="5A1AFCD4"/>
    <w:lvl w:ilvl="0" w:tplc="8E364FA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DE5EC9"/>
    <w:multiLevelType w:val="hybridMultilevel"/>
    <w:tmpl w:val="AEEC24D6"/>
    <w:lvl w:ilvl="0" w:tplc="06C8A42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CC59B8"/>
    <w:multiLevelType w:val="hybridMultilevel"/>
    <w:tmpl w:val="CAFE0506"/>
    <w:lvl w:ilvl="0" w:tplc="1AC42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13"/>
    <w:rsid w:val="000376B4"/>
    <w:rsid w:val="000554E7"/>
    <w:rsid w:val="000871A2"/>
    <w:rsid w:val="000B3D7B"/>
    <w:rsid w:val="000D6F44"/>
    <w:rsid w:val="000F4C2A"/>
    <w:rsid w:val="001063C6"/>
    <w:rsid w:val="00135C0C"/>
    <w:rsid w:val="00136FA9"/>
    <w:rsid w:val="001B66F3"/>
    <w:rsid w:val="00200F4B"/>
    <w:rsid w:val="0020553F"/>
    <w:rsid w:val="002346AE"/>
    <w:rsid w:val="00254956"/>
    <w:rsid w:val="00267741"/>
    <w:rsid w:val="002A01E4"/>
    <w:rsid w:val="002C5F69"/>
    <w:rsid w:val="002E377D"/>
    <w:rsid w:val="00317AFB"/>
    <w:rsid w:val="00331856"/>
    <w:rsid w:val="003716B5"/>
    <w:rsid w:val="00371C86"/>
    <w:rsid w:val="0039385C"/>
    <w:rsid w:val="003C685B"/>
    <w:rsid w:val="00430B13"/>
    <w:rsid w:val="00450470"/>
    <w:rsid w:val="0045691E"/>
    <w:rsid w:val="004C4393"/>
    <w:rsid w:val="004C7F27"/>
    <w:rsid w:val="004D4B0B"/>
    <w:rsid w:val="004E07D9"/>
    <w:rsid w:val="005B34ED"/>
    <w:rsid w:val="005C1394"/>
    <w:rsid w:val="005C2860"/>
    <w:rsid w:val="005E1309"/>
    <w:rsid w:val="005E4A12"/>
    <w:rsid w:val="006066F1"/>
    <w:rsid w:val="00634C2B"/>
    <w:rsid w:val="00664837"/>
    <w:rsid w:val="00675A69"/>
    <w:rsid w:val="006773BE"/>
    <w:rsid w:val="006911BC"/>
    <w:rsid w:val="006C088F"/>
    <w:rsid w:val="006C65FF"/>
    <w:rsid w:val="006E6DCC"/>
    <w:rsid w:val="007068F3"/>
    <w:rsid w:val="00735BAB"/>
    <w:rsid w:val="0077638D"/>
    <w:rsid w:val="007A494F"/>
    <w:rsid w:val="00816D1F"/>
    <w:rsid w:val="008A1AB2"/>
    <w:rsid w:val="008A2C4C"/>
    <w:rsid w:val="008B4EDF"/>
    <w:rsid w:val="00943969"/>
    <w:rsid w:val="0095329E"/>
    <w:rsid w:val="00972BB9"/>
    <w:rsid w:val="00993CC0"/>
    <w:rsid w:val="009F1523"/>
    <w:rsid w:val="00A54B64"/>
    <w:rsid w:val="00A64BF0"/>
    <w:rsid w:val="00A74C53"/>
    <w:rsid w:val="00A83DC8"/>
    <w:rsid w:val="00AB1192"/>
    <w:rsid w:val="00AD4F33"/>
    <w:rsid w:val="00B07875"/>
    <w:rsid w:val="00B10241"/>
    <w:rsid w:val="00B331DF"/>
    <w:rsid w:val="00BB360B"/>
    <w:rsid w:val="00C0145E"/>
    <w:rsid w:val="00C0792A"/>
    <w:rsid w:val="00C33826"/>
    <w:rsid w:val="00C547AD"/>
    <w:rsid w:val="00C75BFA"/>
    <w:rsid w:val="00C868D5"/>
    <w:rsid w:val="00C95C98"/>
    <w:rsid w:val="00CC229B"/>
    <w:rsid w:val="00CC6939"/>
    <w:rsid w:val="00CF0A80"/>
    <w:rsid w:val="00D055C6"/>
    <w:rsid w:val="00D2045F"/>
    <w:rsid w:val="00D25C04"/>
    <w:rsid w:val="00D27595"/>
    <w:rsid w:val="00D27BB3"/>
    <w:rsid w:val="00DA46BB"/>
    <w:rsid w:val="00DB628A"/>
    <w:rsid w:val="00DF3D3B"/>
    <w:rsid w:val="00E0039C"/>
    <w:rsid w:val="00E23A26"/>
    <w:rsid w:val="00E33AD6"/>
    <w:rsid w:val="00E44296"/>
    <w:rsid w:val="00E61A88"/>
    <w:rsid w:val="00E930CE"/>
    <w:rsid w:val="00EE1534"/>
    <w:rsid w:val="00EE6F7E"/>
    <w:rsid w:val="00F333E5"/>
    <w:rsid w:val="00F77E8B"/>
    <w:rsid w:val="00FE7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0"/>
    <w:next w:val="a"/>
    <w:link w:val="1Char"/>
    <w:uiPriority w:val="9"/>
    <w:qFormat/>
    <w:rsid w:val="00D055C6"/>
    <w:pPr>
      <w:keepNext/>
      <w:keepLines/>
      <w:spacing w:before="340" w:after="330" w:line="578" w:lineRule="auto"/>
      <w:jc w:val="center"/>
      <w:outlineLvl w:val="0"/>
    </w:pPr>
    <w:rPr>
      <w:b w:val="0"/>
      <w:bCs w:val="0"/>
      <w:kern w:val="44"/>
      <w:sz w:val="32"/>
      <w:szCs w:val="44"/>
    </w:rPr>
  </w:style>
  <w:style w:type="paragraph" w:styleId="2">
    <w:name w:val="heading 2"/>
    <w:basedOn w:val="a"/>
    <w:next w:val="a"/>
    <w:link w:val="2Char"/>
    <w:uiPriority w:val="9"/>
    <w:unhideWhenUsed/>
    <w:qFormat/>
    <w:rsid w:val="002A01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01E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7A494F"/>
    <w:pPr>
      <w:ind w:firstLineChars="200" w:firstLine="420"/>
    </w:pPr>
  </w:style>
  <w:style w:type="paragraph" w:styleId="a5">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1"/>
    <w:link w:val="a5"/>
    <w:uiPriority w:val="99"/>
    <w:semiHidden/>
    <w:rsid w:val="00D25C04"/>
    <w:rPr>
      <w:sz w:val="18"/>
      <w:szCs w:val="18"/>
    </w:rPr>
  </w:style>
  <w:style w:type="character" w:styleId="a6">
    <w:name w:val="footnote reference"/>
    <w:basedOn w:val="a1"/>
    <w:uiPriority w:val="99"/>
    <w:semiHidden/>
    <w:unhideWhenUsed/>
    <w:rsid w:val="00D25C04"/>
    <w:rPr>
      <w:vertAlign w:val="superscript"/>
    </w:rPr>
  </w:style>
  <w:style w:type="paragraph" w:styleId="a7">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CF0A80"/>
    <w:rPr>
      <w:sz w:val="18"/>
      <w:szCs w:val="18"/>
    </w:rPr>
  </w:style>
  <w:style w:type="paragraph" w:styleId="a8">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1"/>
    <w:link w:val="a8"/>
    <w:uiPriority w:val="99"/>
    <w:rsid w:val="00CF0A80"/>
    <w:rPr>
      <w:sz w:val="18"/>
      <w:szCs w:val="18"/>
    </w:rPr>
  </w:style>
  <w:style w:type="character" w:customStyle="1" w:styleId="1Char">
    <w:name w:val="标题 1 Char"/>
    <w:basedOn w:val="a1"/>
    <w:link w:val="1"/>
    <w:uiPriority w:val="9"/>
    <w:rsid w:val="002A01E4"/>
    <w:rPr>
      <w:rFonts w:asciiTheme="majorHAnsi" w:eastAsia="黑体" w:hAnsiTheme="majorHAnsi" w:cstheme="majorBidi"/>
      <w:kern w:val="44"/>
      <w:sz w:val="32"/>
      <w:szCs w:val="44"/>
    </w:rPr>
  </w:style>
  <w:style w:type="paragraph" w:styleId="a9">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1"/>
    <w:link w:val="a9"/>
    <w:uiPriority w:val="10"/>
    <w:rsid w:val="00D055C6"/>
    <w:rPr>
      <w:rFonts w:asciiTheme="majorHAnsi" w:eastAsia="黑体" w:hAnsiTheme="majorHAnsi" w:cstheme="majorBidi"/>
      <w:b/>
      <w:bCs/>
      <w:sz w:val="32"/>
      <w:szCs w:val="32"/>
    </w:rPr>
  </w:style>
  <w:style w:type="paragraph" w:styleId="a0">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1"/>
    <w:link w:val="a0"/>
    <w:uiPriority w:val="11"/>
    <w:rsid w:val="009F1523"/>
    <w:rPr>
      <w:rFonts w:asciiTheme="majorHAnsi" w:eastAsia="黑体" w:hAnsiTheme="majorHAnsi" w:cstheme="majorBidi"/>
      <w:b/>
      <w:bCs/>
      <w:kern w:val="28"/>
      <w:sz w:val="30"/>
      <w:szCs w:val="32"/>
    </w:rPr>
  </w:style>
  <w:style w:type="character" w:styleId="aa">
    <w:name w:val="Subtle Emphasis"/>
    <w:basedOn w:val="a1"/>
    <w:uiPriority w:val="19"/>
    <w:rsid w:val="00EE1534"/>
    <w:rPr>
      <w:i/>
      <w:iCs/>
      <w:color w:val="808080" w:themeColor="text1" w:themeTint="7F"/>
    </w:rPr>
  </w:style>
  <w:style w:type="paragraph" w:customStyle="1" w:styleId="30">
    <w:name w:val="标题3"/>
    <w:basedOn w:val="ab"/>
    <w:link w:val="3Char0"/>
    <w:qFormat/>
    <w:rsid w:val="00EE1534"/>
    <w:rPr>
      <w:rFonts w:ascii="黑体" w:eastAsia="黑体" w:hAnsi="黑体"/>
      <w:sz w:val="28"/>
      <w:szCs w:val="28"/>
    </w:rPr>
  </w:style>
  <w:style w:type="character" w:customStyle="1" w:styleId="3Char0">
    <w:name w:val="标题3 Char"/>
    <w:basedOn w:val="a1"/>
    <w:link w:val="30"/>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1"/>
    <w:link w:val="ac"/>
    <w:uiPriority w:val="99"/>
    <w:semiHidden/>
    <w:rsid w:val="00EE1534"/>
    <w:rPr>
      <w:sz w:val="18"/>
      <w:szCs w:val="18"/>
    </w:rPr>
  </w:style>
  <w:style w:type="table" w:styleId="ad">
    <w:name w:val="Table Grid"/>
    <w:basedOn w:val="a2"/>
    <w:uiPriority w:val="59"/>
    <w:rsid w:val="00691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E61A88"/>
    <w:rPr>
      <w:color w:val="808080"/>
    </w:rPr>
  </w:style>
  <w:style w:type="paragraph" w:styleId="10">
    <w:name w:val="toc 1"/>
    <w:basedOn w:val="a"/>
    <w:next w:val="a"/>
    <w:autoRedefine/>
    <w:uiPriority w:val="39"/>
    <w:unhideWhenUsed/>
    <w:rsid w:val="005C1394"/>
  </w:style>
  <w:style w:type="paragraph" w:styleId="20">
    <w:name w:val="toc 2"/>
    <w:basedOn w:val="a"/>
    <w:next w:val="a"/>
    <w:autoRedefine/>
    <w:uiPriority w:val="39"/>
    <w:unhideWhenUsed/>
    <w:rsid w:val="005C1394"/>
    <w:pPr>
      <w:ind w:leftChars="200" w:left="420"/>
    </w:pPr>
  </w:style>
  <w:style w:type="character" w:styleId="af">
    <w:name w:val="Hyperlink"/>
    <w:basedOn w:val="a1"/>
    <w:uiPriority w:val="99"/>
    <w:unhideWhenUsed/>
    <w:rsid w:val="005C1394"/>
    <w:rPr>
      <w:color w:val="0000FF" w:themeColor="hyperlink"/>
      <w:u w:val="single"/>
    </w:rPr>
  </w:style>
  <w:style w:type="character" w:customStyle="1" w:styleId="2Char">
    <w:name w:val="标题 2 Char"/>
    <w:basedOn w:val="a1"/>
    <w:link w:val="2"/>
    <w:uiPriority w:val="9"/>
    <w:rsid w:val="002A01E4"/>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A01E4"/>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0"/>
    <w:next w:val="a"/>
    <w:link w:val="1Char"/>
    <w:uiPriority w:val="9"/>
    <w:qFormat/>
    <w:rsid w:val="00D055C6"/>
    <w:pPr>
      <w:keepNext/>
      <w:keepLines/>
      <w:spacing w:before="340" w:after="330" w:line="578" w:lineRule="auto"/>
      <w:jc w:val="center"/>
      <w:outlineLvl w:val="0"/>
    </w:pPr>
    <w:rPr>
      <w:b w:val="0"/>
      <w:bCs w:val="0"/>
      <w:kern w:val="44"/>
      <w:sz w:val="32"/>
      <w:szCs w:val="44"/>
    </w:rPr>
  </w:style>
  <w:style w:type="paragraph" w:styleId="2">
    <w:name w:val="heading 2"/>
    <w:basedOn w:val="a"/>
    <w:next w:val="a"/>
    <w:link w:val="2Char"/>
    <w:uiPriority w:val="9"/>
    <w:unhideWhenUsed/>
    <w:qFormat/>
    <w:rsid w:val="002A01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01E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7A494F"/>
    <w:pPr>
      <w:ind w:firstLineChars="200" w:firstLine="420"/>
    </w:pPr>
  </w:style>
  <w:style w:type="paragraph" w:styleId="a5">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1"/>
    <w:link w:val="a5"/>
    <w:uiPriority w:val="99"/>
    <w:semiHidden/>
    <w:rsid w:val="00D25C04"/>
    <w:rPr>
      <w:sz w:val="18"/>
      <w:szCs w:val="18"/>
    </w:rPr>
  </w:style>
  <w:style w:type="character" w:styleId="a6">
    <w:name w:val="footnote reference"/>
    <w:basedOn w:val="a1"/>
    <w:uiPriority w:val="99"/>
    <w:semiHidden/>
    <w:unhideWhenUsed/>
    <w:rsid w:val="00D25C04"/>
    <w:rPr>
      <w:vertAlign w:val="superscript"/>
    </w:rPr>
  </w:style>
  <w:style w:type="paragraph" w:styleId="a7">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CF0A80"/>
    <w:rPr>
      <w:sz w:val="18"/>
      <w:szCs w:val="18"/>
    </w:rPr>
  </w:style>
  <w:style w:type="paragraph" w:styleId="a8">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1"/>
    <w:link w:val="a8"/>
    <w:uiPriority w:val="99"/>
    <w:rsid w:val="00CF0A80"/>
    <w:rPr>
      <w:sz w:val="18"/>
      <w:szCs w:val="18"/>
    </w:rPr>
  </w:style>
  <w:style w:type="character" w:customStyle="1" w:styleId="1Char">
    <w:name w:val="标题 1 Char"/>
    <w:basedOn w:val="a1"/>
    <w:link w:val="1"/>
    <w:uiPriority w:val="9"/>
    <w:rsid w:val="002A01E4"/>
    <w:rPr>
      <w:rFonts w:asciiTheme="majorHAnsi" w:eastAsia="黑体" w:hAnsiTheme="majorHAnsi" w:cstheme="majorBidi"/>
      <w:kern w:val="44"/>
      <w:sz w:val="32"/>
      <w:szCs w:val="44"/>
    </w:rPr>
  </w:style>
  <w:style w:type="paragraph" w:styleId="a9">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1"/>
    <w:link w:val="a9"/>
    <w:uiPriority w:val="10"/>
    <w:rsid w:val="00D055C6"/>
    <w:rPr>
      <w:rFonts w:asciiTheme="majorHAnsi" w:eastAsia="黑体" w:hAnsiTheme="majorHAnsi" w:cstheme="majorBidi"/>
      <w:b/>
      <w:bCs/>
      <w:sz w:val="32"/>
      <w:szCs w:val="32"/>
    </w:rPr>
  </w:style>
  <w:style w:type="paragraph" w:styleId="a0">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1"/>
    <w:link w:val="a0"/>
    <w:uiPriority w:val="11"/>
    <w:rsid w:val="009F1523"/>
    <w:rPr>
      <w:rFonts w:asciiTheme="majorHAnsi" w:eastAsia="黑体" w:hAnsiTheme="majorHAnsi" w:cstheme="majorBidi"/>
      <w:b/>
      <w:bCs/>
      <w:kern w:val="28"/>
      <w:sz w:val="30"/>
      <w:szCs w:val="32"/>
    </w:rPr>
  </w:style>
  <w:style w:type="character" w:styleId="aa">
    <w:name w:val="Subtle Emphasis"/>
    <w:basedOn w:val="a1"/>
    <w:uiPriority w:val="19"/>
    <w:rsid w:val="00EE1534"/>
    <w:rPr>
      <w:i/>
      <w:iCs/>
      <w:color w:val="808080" w:themeColor="text1" w:themeTint="7F"/>
    </w:rPr>
  </w:style>
  <w:style w:type="paragraph" w:customStyle="1" w:styleId="30">
    <w:name w:val="标题3"/>
    <w:basedOn w:val="ab"/>
    <w:link w:val="3Char0"/>
    <w:qFormat/>
    <w:rsid w:val="00EE1534"/>
    <w:rPr>
      <w:rFonts w:ascii="黑体" w:eastAsia="黑体" w:hAnsi="黑体"/>
      <w:sz w:val="28"/>
      <w:szCs w:val="28"/>
    </w:rPr>
  </w:style>
  <w:style w:type="character" w:customStyle="1" w:styleId="3Char0">
    <w:name w:val="标题3 Char"/>
    <w:basedOn w:val="a1"/>
    <w:link w:val="30"/>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1"/>
    <w:link w:val="ac"/>
    <w:uiPriority w:val="99"/>
    <w:semiHidden/>
    <w:rsid w:val="00EE1534"/>
    <w:rPr>
      <w:sz w:val="18"/>
      <w:szCs w:val="18"/>
    </w:rPr>
  </w:style>
  <w:style w:type="table" w:styleId="ad">
    <w:name w:val="Table Grid"/>
    <w:basedOn w:val="a2"/>
    <w:uiPriority w:val="59"/>
    <w:rsid w:val="00691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E61A88"/>
    <w:rPr>
      <w:color w:val="808080"/>
    </w:rPr>
  </w:style>
  <w:style w:type="paragraph" w:styleId="10">
    <w:name w:val="toc 1"/>
    <w:basedOn w:val="a"/>
    <w:next w:val="a"/>
    <w:autoRedefine/>
    <w:uiPriority w:val="39"/>
    <w:unhideWhenUsed/>
    <w:rsid w:val="005C1394"/>
  </w:style>
  <w:style w:type="paragraph" w:styleId="20">
    <w:name w:val="toc 2"/>
    <w:basedOn w:val="a"/>
    <w:next w:val="a"/>
    <w:autoRedefine/>
    <w:uiPriority w:val="39"/>
    <w:unhideWhenUsed/>
    <w:rsid w:val="005C1394"/>
    <w:pPr>
      <w:ind w:leftChars="200" w:left="420"/>
    </w:pPr>
  </w:style>
  <w:style w:type="character" w:styleId="af">
    <w:name w:val="Hyperlink"/>
    <w:basedOn w:val="a1"/>
    <w:uiPriority w:val="99"/>
    <w:unhideWhenUsed/>
    <w:rsid w:val="005C1394"/>
    <w:rPr>
      <w:color w:val="0000FF" w:themeColor="hyperlink"/>
      <w:u w:val="single"/>
    </w:rPr>
  </w:style>
  <w:style w:type="character" w:customStyle="1" w:styleId="2Char">
    <w:name w:val="标题 2 Char"/>
    <w:basedOn w:val="a1"/>
    <w:link w:val="2"/>
    <w:uiPriority w:val="9"/>
    <w:rsid w:val="002A01E4"/>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A01E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462783">
      <w:bodyDiv w:val="1"/>
      <w:marLeft w:val="0"/>
      <w:marRight w:val="0"/>
      <w:marTop w:val="0"/>
      <w:marBottom w:val="0"/>
      <w:divBdr>
        <w:top w:val="none" w:sz="0" w:space="0" w:color="auto"/>
        <w:left w:val="none" w:sz="0" w:space="0" w:color="auto"/>
        <w:bottom w:val="none" w:sz="0" w:space="0" w:color="auto"/>
        <w:right w:val="none" w:sz="0" w:space="0" w:color="auto"/>
      </w:divBdr>
    </w:div>
    <w:div w:id="169962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13DC8-03BC-4150-8D09-FDBE12227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14</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TZD</dc:creator>
  <cp:lastModifiedBy>TZD</cp:lastModifiedBy>
  <cp:revision>35</cp:revision>
  <cp:lastPrinted>2013-06-04T12:17:00Z</cp:lastPrinted>
  <dcterms:created xsi:type="dcterms:W3CDTF">2013-06-02T00:22:00Z</dcterms:created>
  <dcterms:modified xsi:type="dcterms:W3CDTF">2013-06-04T13:14:00Z</dcterms:modified>
</cp:coreProperties>
</file>