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java语法总结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OOP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构造函数可以调用另一个构造函数，使用this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构造函数没显示给变量赋值，系统给一个默认值，数字是0，boolean为假，对象为null。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final关键字修饰对象，只是引用不能变，对象内容可以修改；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所有类都至少有一个构造函数，如果类没有声明构造函数，系统提供一个默认无参的构造函数，如果已经编写了一个构造函数还想要无参的构造函数，必须自己写一个无参构造函数。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System.out就是System类的静态常量，但是它能绕过Java的语言机制，将out设置到不同的流上，这是个例外。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将类放到包中，将包的声明作为源文件第一个声明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com.test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Test()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Test类就在com.test包中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使用jar将多个class文件制作到jar包内，类库就是这么做的；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包作用域：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public可以被所有其他类使用，private只能被声明他的类使用，啥也不加的能被同一个包下的所有类使用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源文件名必须和类名一样，一个文件只能有一个被声明为public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静态导入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static java.lang.Math.* 导入Math类的静态方法和静态变量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静态嵌套类和内部类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interface IntSeq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hasNext();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next;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接口的方法默认是public的；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实现类必须将接口的方法声明为public的，否则报错；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如果一个类只实现部分接口方法，那它必须用abstract修饰声明；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可以将子类型不需要转换就赋值给父类型：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 p = new Child;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父类型赋值给子类型最好先用instanceof判断一下，然后使用转换后赋值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(p instanceof Child)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 test = (Child)p;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继承接口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一个接口可以继承另外一个接口，来提供额外的方法，实现次接口必须将两个接口方法都实现；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一个类可以实现多个接口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FileSeq implements IntSeq, Closeable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接口中任何变量都是自动是public static final,你无法在接口中拥有实例变量，接口指定行为，而不是状态；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子类覆写父类方法注意函数名一致，函数参数的类型必须一致，不一致就是子类定义了一个新的方法，为了避免这种错误，方法前家注解@override,这个时候如果子类方法中把参数类型修改，编译器直接报错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覆盖一个方法，可以将返回值改为父类方法返回类型的子类型：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Employee getSupervior();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@override public Manager getSupervior();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 Manager(String name, double salary)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super(name, salary);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bonus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super来调用父类的构造函数；如果子类中忘记调父类构造函数，父类必须有一个无参的，被隐式调用的构造函数。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动态查找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子类实例变量赋值给一个父类变量，调用这个父类变量的方法是，会实际调用子类对应的方法。这么做可以将所有父类。注意这种情况下只能调用父类中存在的方法(子类覆写后就执行子类的)。如果要执行子类中存在的方法要这么做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(emp1 instanceof Manager)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Manager mgr = (Manager)emp1;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mgr.setBonus(100);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一个方法声明为final的时候，子类不能覆写它；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一个类中定义的方法用abstract修饰，称为抽象方法，对应的类叫抽象类，抽象类不能被实例化。抽象类可以有实现好的非抽象方法。继承了抽象类的方法如果没有实现抽象方法，那它也必须定义成抽象的。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抽象类和接口的区别：抽象类可以有实例变量和构造函数，例如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abstract Person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String name; 实例变量；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Person(String name) {this.name = name;}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abstract int getId();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允许同一个包内的访问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遍历map: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"http://www.runoob.com/java/java-collections.html"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http://www.runoob.com/java/java-collections.html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泛型通配符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sz w:val="19"/>
          <w:szCs w:val="19"/>
        </w:rPr>
      </w:pPr>
      <w:r>
        <w:rPr>
          <w:rFonts w:ascii="Menlo" w:hAnsi="Menlo" w:eastAsia="Menlo" w:cs="Menlo"/>
          <w:b w:val="0"/>
          <w:i w:val="0"/>
          <w:caps w:val="0"/>
          <w:color w:val="008000"/>
          <w:spacing w:val="0"/>
          <w:sz w:val="19"/>
          <w:szCs w:val="19"/>
        </w:rPr>
        <w:t>public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</w:rPr>
        <w:t>static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</w:rPr>
        <w:t>void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sz w:val="19"/>
          <w:szCs w:val="19"/>
        </w:rPr>
        <w:t>getData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sz w:val="19"/>
          <w:szCs w:val="19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sz w:val="19"/>
          <w:szCs w:val="19"/>
        </w:rPr>
        <w:t>List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sz w:val="19"/>
          <w:szCs w:val="19"/>
        </w:rPr>
        <w:t xml:space="preserve">&lt;?&gt;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sz w:val="19"/>
          <w:szCs w:val="19"/>
        </w:rPr>
        <w:t>data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sz w:val="19"/>
          <w:szCs w:val="19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sz w:val="19"/>
          <w:szCs w:val="19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sz w:val="19"/>
          <w:szCs w:val="19"/>
        </w:rPr>
        <w:t>System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sz w:val="19"/>
          <w:szCs w:val="19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sz w:val="19"/>
          <w:szCs w:val="19"/>
        </w:rPr>
        <w:t>out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sz w:val="19"/>
          <w:szCs w:val="19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sz w:val="19"/>
          <w:szCs w:val="19"/>
        </w:rPr>
        <w:t>println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sz w:val="19"/>
          <w:szCs w:val="19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sz w:val="19"/>
          <w:szCs w:val="19"/>
        </w:rPr>
        <w:t>data :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sz w:val="19"/>
          <w:szCs w:val="19"/>
        </w:rPr>
        <w:t xml:space="preserve"> +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sz w:val="19"/>
          <w:szCs w:val="19"/>
        </w:rPr>
        <w:t>data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sz w:val="19"/>
          <w:szCs w:val="19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sz w:val="19"/>
          <w:szCs w:val="19"/>
        </w:rPr>
        <w:t>get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sz w:val="19"/>
          <w:szCs w:val="19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00000"/>
          <w:spacing w:val="0"/>
          <w:sz w:val="19"/>
          <w:szCs w:val="19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sz w:val="19"/>
          <w:szCs w:val="19"/>
        </w:rPr>
        <w:t>))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sz w:val="19"/>
          <w:szCs w:val="19"/>
        </w:rPr>
        <w:t xml:space="preserve">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Menlo" w:hAnsi="Menlo" w:eastAsia="宋体" w:cs="Menlo"/>
          <w:b w:val="0"/>
          <w:i w:val="0"/>
          <w:caps w:val="0"/>
          <w:color w:val="808000"/>
          <w:spacing w:val="0"/>
          <w:sz w:val="19"/>
          <w:szCs w:val="19"/>
          <w:lang w:val="en-US" w:eastAsia="zh-CN"/>
        </w:rPr>
      </w:pP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sz w:val="19"/>
          <w:szCs w:val="19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List&lt;?&gt; data ？代表具体的类型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泛型通配符上限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ascii="Menlo" w:hAnsi="Menlo" w:eastAsia="Menlo" w:cs="Menlo"/>
          <w:b w:val="0"/>
          <w:i w:val="0"/>
          <w:caps w:val="0"/>
          <w:color w:val="008000"/>
          <w:spacing w:val="0"/>
          <w:sz w:val="19"/>
          <w:szCs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sz w:val="19"/>
          <w:szCs w:val="19"/>
        </w:rPr>
      </w:pPr>
      <w:r>
        <w:rPr>
          <w:rFonts w:ascii="Menlo" w:hAnsi="Menlo" w:eastAsia="Menlo" w:cs="Menlo"/>
          <w:b w:val="0"/>
          <w:i w:val="0"/>
          <w:caps w:val="0"/>
          <w:color w:val="008000"/>
          <w:spacing w:val="0"/>
          <w:sz w:val="19"/>
          <w:szCs w:val="19"/>
        </w:rPr>
        <w:t>public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</w:rPr>
        <w:t>static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</w:rPr>
        <w:t>void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sz w:val="19"/>
          <w:szCs w:val="19"/>
        </w:rPr>
        <w:t>getUperNumber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sz w:val="19"/>
          <w:szCs w:val="19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sz w:val="19"/>
          <w:szCs w:val="19"/>
        </w:rPr>
        <w:t>List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sz w:val="19"/>
          <w:szCs w:val="19"/>
        </w:rPr>
        <w:t xml:space="preserve">&lt;? </w:t>
      </w: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sz w:val="19"/>
          <w:szCs w:val="19"/>
        </w:rPr>
        <w:t>extends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sz w:val="19"/>
          <w:szCs w:val="19"/>
        </w:rPr>
        <w:t>Number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sz w:val="19"/>
          <w:szCs w:val="19"/>
        </w:rPr>
        <w:t xml:space="preserve">&gt;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sz w:val="19"/>
          <w:szCs w:val="19"/>
        </w:rPr>
        <w:t>data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sz w:val="19"/>
          <w:szCs w:val="19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eastAsia" w:ascii="Menlo" w:hAnsi="Menlo" w:eastAsia="宋体" w:cs="Menlo"/>
          <w:b w:val="0"/>
          <w:i w:val="0"/>
          <w:caps w:val="0"/>
          <w:color w:val="808080"/>
          <w:spacing w:val="0"/>
          <w:sz w:val="19"/>
          <w:szCs w:val="19"/>
          <w:lang w:val="en-US" w:eastAsia="zh-CN"/>
        </w:rPr>
        <w:tab/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sz w:val="19"/>
          <w:szCs w:val="19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sz w:val="19"/>
          <w:szCs w:val="19"/>
        </w:rPr>
        <w:t>System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sz w:val="19"/>
          <w:szCs w:val="19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sz w:val="19"/>
          <w:szCs w:val="19"/>
        </w:rPr>
        <w:t>out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sz w:val="19"/>
          <w:szCs w:val="19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sz w:val="19"/>
          <w:szCs w:val="19"/>
        </w:rPr>
        <w:t>println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sz w:val="19"/>
          <w:szCs w:val="19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sz w:val="19"/>
          <w:szCs w:val="19"/>
        </w:rPr>
        <w:t>data :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sz w:val="19"/>
          <w:szCs w:val="19"/>
        </w:rPr>
        <w:t xml:space="preserve"> + 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sz w:val="19"/>
          <w:szCs w:val="19"/>
        </w:rPr>
        <w:t>data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sz w:val="19"/>
          <w:szCs w:val="19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sz w:val="19"/>
          <w:szCs w:val="19"/>
        </w:rPr>
        <w:t>get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sz w:val="19"/>
          <w:szCs w:val="19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00000"/>
          <w:spacing w:val="0"/>
          <w:sz w:val="19"/>
          <w:szCs w:val="19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sz w:val="19"/>
          <w:szCs w:val="19"/>
        </w:rPr>
        <w:t>))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sz w:val="19"/>
          <w:szCs w:val="19"/>
        </w:rPr>
        <w:t xml:space="preserve">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sz w:val="19"/>
          <w:szCs w:val="19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List&lt;? extends Number&gt; 表示泛型值只接受Number及其子类型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泛型通配符下限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List&lt;? super Number&gt; 表示泛型值只接受Number及其三层父类型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泛型方法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异常</w:t>
      </w:r>
    </w:p>
    <w:bookmarkEnd w:id="0"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4274820"/>
            <wp:effectExtent l="0" t="0" r="1143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274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实现自己的异常时，最好提供两个构造函数，一个不带参数，一个带消息字符串参数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</w:pPr>
      <w:r>
        <w:drawing>
          <wp:inline distT="0" distB="0" distL="114300" distR="114300">
            <wp:extent cx="5271770" cy="1932305"/>
            <wp:effectExtent l="0" t="0" r="508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异常处理的黄金法则：“早抛出，后捕获”；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覆盖一个方法时，子类不能抛出比父类声明中还要多的已检查异常，否则编译器报错；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throw和throws区别：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"http://blog.csdn.net/luoweifu/article/details/10721543"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http://blog.csdn.net/luoweifu/article/details/10721543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420"/>
        <w:jc w:val="both"/>
        <w:rPr>
          <w:rFonts w:hint="default" w:ascii="Tahoma" w:hAnsi="Tahoma" w:eastAsia="微软雅黑" w:cstheme="minorBidi"/>
          <w:sz w:val="21"/>
          <w:szCs w:val="22"/>
          <w:lang w:val="en-US" w:eastAsia="zh-CN" w:bidi="ar-SA"/>
        </w:rPr>
      </w:pPr>
      <w:r>
        <w:rPr>
          <w:rFonts w:hint="eastAsia" w:ascii="Tahoma" w:hAnsi="Tahoma" w:eastAsia="微软雅黑" w:cstheme="minorBidi"/>
          <w:sz w:val="21"/>
          <w:szCs w:val="22"/>
          <w:lang w:val="en-US" w:eastAsia="zh-CN" w:bidi="ar-SA"/>
        </w:rPr>
        <w:t>1、</w:t>
      </w:r>
      <w:r>
        <w:rPr>
          <w:rFonts w:hint="default" w:ascii="Tahoma" w:hAnsi="Tahoma" w:eastAsia="微软雅黑" w:cstheme="minorBidi"/>
          <w:sz w:val="21"/>
          <w:szCs w:val="22"/>
          <w:lang w:val="en-US" w:eastAsia="zh-CN" w:bidi="ar-SA"/>
        </w:rPr>
        <w:t>throws</w:t>
      </w:r>
      <w:r>
        <w:rPr>
          <w:rFonts w:hint="eastAsia" w:ascii="Tahoma" w:hAnsi="Tahoma" w:eastAsia="微软雅黑" w:cstheme="minorBidi"/>
          <w:sz w:val="21"/>
          <w:szCs w:val="22"/>
          <w:lang w:val="en-US" w:eastAsia="zh-CN" w:bidi="ar-SA"/>
        </w:rPr>
        <w:t>出现在方法函数头；而</w:t>
      </w:r>
      <w:r>
        <w:rPr>
          <w:rFonts w:hint="default" w:ascii="Tahoma" w:hAnsi="Tahoma" w:eastAsia="微软雅黑" w:cstheme="minorBidi"/>
          <w:sz w:val="21"/>
          <w:szCs w:val="22"/>
          <w:lang w:val="en-US" w:eastAsia="zh-CN" w:bidi="ar-SA"/>
        </w:rPr>
        <w:t>throw</w:t>
      </w:r>
      <w:r>
        <w:rPr>
          <w:rFonts w:hint="eastAsia" w:ascii="Tahoma" w:hAnsi="Tahoma" w:eastAsia="微软雅黑" w:cstheme="minorBidi"/>
          <w:sz w:val="21"/>
          <w:szCs w:val="22"/>
          <w:lang w:val="en-US" w:eastAsia="zh-CN" w:bidi="ar-SA"/>
        </w:rPr>
        <w:t>出现在函数体。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420"/>
        <w:jc w:val="both"/>
        <w:rPr>
          <w:rFonts w:hint="default" w:ascii="Tahoma" w:hAnsi="Tahoma" w:eastAsia="微软雅黑" w:cstheme="minorBidi"/>
          <w:sz w:val="21"/>
          <w:szCs w:val="22"/>
          <w:lang w:val="en-US" w:eastAsia="zh-CN" w:bidi="ar-SA"/>
        </w:rPr>
      </w:pPr>
      <w:r>
        <w:rPr>
          <w:rFonts w:hint="default" w:ascii="Tahoma" w:hAnsi="Tahoma" w:eastAsia="微软雅黑" w:cstheme="minorBidi"/>
          <w:sz w:val="21"/>
          <w:szCs w:val="22"/>
          <w:lang w:val="en-US" w:eastAsia="zh-CN" w:bidi="ar-SA"/>
        </w:rPr>
        <w:t>2</w:t>
      </w:r>
      <w:r>
        <w:rPr>
          <w:rFonts w:hint="eastAsia" w:ascii="Tahoma" w:hAnsi="Tahoma" w:eastAsia="微软雅黑" w:cstheme="minorBidi"/>
          <w:sz w:val="21"/>
          <w:szCs w:val="22"/>
          <w:lang w:val="en-US" w:eastAsia="zh-CN" w:bidi="ar-SA"/>
        </w:rPr>
        <w:t>、</w:t>
      </w:r>
      <w:r>
        <w:rPr>
          <w:rFonts w:hint="default" w:ascii="Tahoma" w:hAnsi="Tahoma" w:eastAsia="微软雅黑" w:cstheme="minorBidi"/>
          <w:sz w:val="21"/>
          <w:szCs w:val="22"/>
          <w:lang w:val="en-US" w:eastAsia="zh-CN" w:bidi="ar-SA"/>
        </w:rPr>
        <w:t>throws</w:t>
      </w:r>
      <w:r>
        <w:rPr>
          <w:rFonts w:hint="eastAsia" w:ascii="Tahoma" w:hAnsi="Tahoma" w:eastAsia="微软雅黑" w:cstheme="minorBidi"/>
          <w:sz w:val="21"/>
          <w:szCs w:val="22"/>
          <w:lang w:val="en-US" w:eastAsia="zh-CN" w:bidi="ar-SA"/>
        </w:rPr>
        <w:t>表示出现异常的一种可能性，并不一定会发生这些异常；</w:t>
      </w:r>
      <w:r>
        <w:rPr>
          <w:rFonts w:hint="default" w:ascii="Tahoma" w:hAnsi="Tahoma" w:eastAsia="微软雅黑" w:cstheme="minorBidi"/>
          <w:sz w:val="21"/>
          <w:szCs w:val="22"/>
          <w:lang w:val="en-US" w:eastAsia="zh-CN" w:bidi="ar-SA"/>
        </w:rPr>
        <w:t>throw</w:t>
      </w:r>
      <w:r>
        <w:rPr>
          <w:rFonts w:hint="eastAsia" w:ascii="Tahoma" w:hAnsi="Tahoma" w:eastAsia="微软雅黑" w:cstheme="minorBidi"/>
          <w:sz w:val="21"/>
          <w:szCs w:val="22"/>
          <w:lang w:val="en-US" w:eastAsia="zh-CN" w:bidi="ar-SA"/>
        </w:rPr>
        <w:t>则是抛出了异常，执行</w:t>
      </w:r>
      <w:r>
        <w:rPr>
          <w:rFonts w:hint="default" w:ascii="Tahoma" w:hAnsi="Tahoma" w:eastAsia="微软雅黑" w:cstheme="minorBidi"/>
          <w:sz w:val="21"/>
          <w:szCs w:val="22"/>
          <w:lang w:val="en-US" w:eastAsia="zh-CN" w:bidi="ar-SA"/>
        </w:rPr>
        <w:t>throw</w:t>
      </w:r>
      <w:r>
        <w:rPr>
          <w:rFonts w:hint="eastAsia" w:ascii="Tahoma" w:hAnsi="Tahoma" w:eastAsia="微软雅黑" w:cstheme="minorBidi"/>
          <w:sz w:val="21"/>
          <w:szCs w:val="22"/>
          <w:lang w:val="en-US" w:eastAsia="zh-CN" w:bidi="ar-SA"/>
        </w:rPr>
        <w:t>则一定抛出了某种异常对象</w:t>
      </w:r>
      <w:r>
        <w:rPr>
          <w:rFonts w:hint="default" w:ascii="Tahoma" w:hAnsi="Tahoma" w:eastAsia="微软雅黑" w:cstheme="minorBidi"/>
          <w:sz w:val="21"/>
          <w:szCs w:val="22"/>
          <w:lang w:val="en-US" w:eastAsia="zh-CN" w:bidi="ar-SA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420"/>
        <w:jc w:val="both"/>
        <w:rPr>
          <w:rFonts w:hint="default" w:ascii="Tahoma" w:hAnsi="Tahoma" w:eastAsia="微软雅黑" w:cstheme="minorBidi"/>
          <w:sz w:val="21"/>
          <w:szCs w:val="22"/>
          <w:lang w:val="en-US" w:eastAsia="zh-CN" w:bidi="ar-SA"/>
        </w:rPr>
      </w:pPr>
      <w:r>
        <w:rPr>
          <w:rFonts w:hint="eastAsia" w:ascii="Tahoma" w:hAnsi="Tahoma" w:eastAsia="微软雅黑" w:cstheme="minorBidi"/>
          <w:sz w:val="21"/>
          <w:szCs w:val="22"/>
          <w:lang w:val="en-US" w:eastAsia="zh-CN" w:bidi="ar-SA"/>
        </w:rPr>
        <w:t>3、</w:t>
      </w:r>
      <w:r>
        <w:rPr>
          <w:rFonts w:hint="default" w:ascii="Tahoma" w:hAnsi="Tahoma" w:eastAsia="微软雅黑" w:cstheme="minorBidi"/>
          <w:sz w:val="21"/>
          <w:szCs w:val="22"/>
          <w:lang w:val="en-US" w:eastAsia="zh-CN" w:bidi="ar-SA"/>
        </w:rPr>
        <w:t>两者都是消极处理异常的方式（这里的消极并不是说这种方式不好），只是抛出或者可能抛出异常，但是不会由函数去处理异常，真正的处理异常由函数的上层调用处理。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420"/>
        <w:jc w:val="both"/>
        <w:rPr>
          <w:rFonts w:hint="default" w:ascii="Tahoma" w:hAnsi="Tahoma" w:eastAsia="微软雅黑" w:cstheme="minorBidi"/>
          <w:sz w:val="21"/>
          <w:szCs w:val="22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420"/>
        <w:jc w:val="both"/>
        <w:rPr>
          <w:rFonts w:hint="default" w:ascii="Tahoma" w:hAnsi="Tahoma" w:eastAsia="微软雅黑" w:cstheme="minorBidi"/>
          <w:sz w:val="21"/>
          <w:szCs w:val="22"/>
          <w:lang w:val="en-US" w:eastAsia="zh-CN" w:bidi="ar-SA"/>
        </w:rPr>
      </w:pPr>
      <w:r>
        <w:rPr>
          <w:rFonts w:hint="eastAsia" w:ascii="Tahoma" w:hAnsi="Tahoma" w:eastAsia="微软雅黑" w:cstheme="minorBidi"/>
          <w:sz w:val="21"/>
          <w:szCs w:val="22"/>
          <w:lang w:val="en-US" w:eastAsia="zh-CN" w:bidi="ar-SA"/>
        </w:rPr>
        <w:t>好的编程习惯：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420"/>
        <w:jc w:val="both"/>
        <w:rPr>
          <w:rFonts w:hint="default" w:ascii="Tahoma" w:hAnsi="Tahoma" w:eastAsia="微软雅黑" w:cstheme="minorBidi"/>
          <w:sz w:val="21"/>
          <w:szCs w:val="22"/>
          <w:lang w:val="en-US" w:eastAsia="zh-CN" w:bidi="ar-SA"/>
        </w:rPr>
      </w:pPr>
      <w:r>
        <w:rPr>
          <w:rFonts w:hint="eastAsia" w:ascii="Tahoma" w:hAnsi="Tahoma" w:eastAsia="微软雅黑" w:cstheme="minorBidi"/>
          <w:sz w:val="21"/>
          <w:szCs w:val="22"/>
          <w:lang w:val="en-US" w:eastAsia="zh-CN" w:bidi="ar-SA"/>
        </w:rPr>
        <w:t>1.在写程序时，对可能会出现异常的部分通常要用try{...}catch{...}去捕捉它并对它进行处理；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420"/>
        <w:jc w:val="both"/>
        <w:rPr>
          <w:rFonts w:hint="default" w:ascii="Tahoma" w:hAnsi="Tahoma" w:eastAsia="微软雅黑" w:cstheme="minorBidi"/>
          <w:sz w:val="21"/>
          <w:szCs w:val="22"/>
          <w:lang w:val="en-US" w:eastAsia="zh-CN" w:bidi="ar-SA"/>
        </w:rPr>
      </w:pPr>
      <w:r>
        <w:rPr>
          <w:rFonts w:hint="eastAsia" w:ascii="Tahoma" w:hAnsi="Tahoma" w:eastAsia="微软雅黑" w:cstheme="minorBidi"/>
          <w:sz w:val="21"/>
          <w:szCs w:val="22"/>
          <w:lang w:val="en-US" w:eastAsia="zh-CN" w:bidi="ar-SA"/>
        </w:rPr>
        <w:t>2.用</w:t>
      </w:r>
      <w:r>
        <w:rPr>
          <w:rFonts w:hint="default" w:ascii="Tahoma" w:hAnsi="Tahoma" w:eastAsia="微软雅黑" w:cstheme="minorBidi"/>
          <w:sz w:val="21"/>
          <w:szCs w:val="22"/>
          <w:lang w:val="en-US" w:eastAsia="zh-CN" w:bidi="ar-SA"/>
        </w:rPr>
        <w:t>try{...}catch{...}</w:t>
      </w:r>
      <w:r>
        <w:rPr>
          <w:rFonts w:hint="eastAsia" w:ascii="Tahoma" w:hAnsi="Tahoma" w:eastAsia="微软雅黑" w:cstheme="minorBidi"/>
          <w:sz w:val="21"/>
          <w:szCs w:val="22"/>
          <w:lang w:val="en-US" w:eastAsia="zh-CN" w:bidi="ar-SA"/>
        </w:rPr>
        <w:t>捕捉了异常之后一定要对在</w:t>
      </w:r>
      <w:r>
        <w:rPr>
          <w:rFonts w:hint="default" w:ascii="Tahoma" w:hAnsi="Tahoma" w:eastAsia="微软雅黑" w:cstheme="minorBidi"/>
          <w:sz w:val="21"/>
          <w:szCs w:val="22"/>
          <w:lang w:val="en-US" w:eastAsia="zh-CN" w:bidi="ar-SA"/>
        </w:rPr>
        <w:t>catch{...}</w:t>
      </w:r>
      <w:r>
        <w:rPr>
          <w:rFonts w:hint="eastAsia" w:ascii="Tahoma" w:hAnsi="Tahoma" w:eastAsia="微软雅黑" w:cstheme="minorBidi"/>
          <w:sz w:val="21"/>
          <w:szCs w:val="22"/>
          <w:lang w:val="en-US" w:eastAsia="zh-CN" w:bidi="ar-SA"/>
        </w:rPr>
        <w:t>中对其进行处理，那怕是最简单的一句输出语句，或栈输入e.printStackTrace();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420"/>
        <w:jc w:val="both"/>
        <w:rPr>
          <w:rFonts w:hint="default" w:ascii="Tahoma" w:hAnsi="Tahoma" w:eastAsia="微软雅黑" w:cstheme="minorBidi"/>
          <w:sz w:val="21"/>
          <w:szCs w:val="22"/>
          <w:lang w:val="en-US" w:eastAsia="zh-CN" w:bidi="ar-SA"/>
        </w:rPr>
      </w:pPr>
      <w:r>
        <w:rPr>
          <w:rFonts w:hint="eastAsia" w:ascii="Tahoma" w:hAnsi="Tahoma" w:eastAsia="微软雅黑" w:cstheme="minorBidi"/>
          <w:sz w:val="21"/>
          <w:szCs w:val="22"/>
          <w:lang w:val="en-US" w:eastAsia="zh-CN" w:bidi="ar-SA"/>
        </w:rPr>
        <w:t>3.如果是捕捉</w:t>
      </w:r>
      <w:r>
        <w:rPr>
          <w:rFonts w:hint="default" w:ascii="Tahoma" w:hAnsi="Tahoma" w:eastAsia="微软雅黑" w:cstheme="minorBidi"/>
          <w:sz w:val="21"/>
          <w:szCs w:val="22"/>
          <w:lang w:val="en-US" w:eastAsia="zh-CN" w:bidi="ar-SA"/>
        </w:rPr>
        <w:t>IO</w:t>
      </w:r>
      <w:r>
        <w:rPr>
          <w:rFonts w:hint="eastAsia" w:ascii="Tahoma" w:hAnsi="Tahoma" w:eastAsia="微软雅黑" w:cstheme="minorBidi"/>
          <w:sz w:val="21"/>
          <w:szCs w:val="22"/>
          <w:lang w:val="en-US" w:eastAsia="zh-CN" w:bidi="ar-SA"/>
        </w:rPr>
        <w:t>输入输出流中的异常，一定要在</w:t>
      </w:r>
      <w:r>
        <w:rPr>
          <w:rFonts w:hint="default" w:ascii="Tahoma" w:hAnsi="Tahoma" w:eastAsia="微软雅黑" w:cstheme="minorBidi"/>
          <w:sz w:val="21"/>
          <w:szCs w:val="22"/>
          <w:lang w:val="en-US" w:eastAsia="zh-CN" w:bidi="ar-SA"/>
        </w:rPr>
        <w:t>try{...}catch{...}</w:t>
      </w:r>
      <w:r>
        <w:rPr>
          <w:rFonts w:hint="eastAsia" w:ascii="Tahoma" w:hAnsi="Tahoma" w:eastAsia="微软雅黑" w:cstheme="minorBidi"/>
          <w:sz w:val="21"/>
          <w:szCs w:val="22"/>
          <w:lang w:val="en-US" w:eastAsia="zh-CN" w:bidi="ar-SA"/>
        </w:rPr>
        <w:t>后加</w:t>
      </w:r>
      <w:r>
        <w:rPr>
          <w:rFonts w:hint="default" w:ascii="Tahoma" w:hAnsi="Tahoma" w:eastAsia="微软雅黑" w:cstheme="minorBidi"/>
          <w:sz w:val="21"/>
          <w:szCs w:val="22"/>
          <w:lang w:val="en-US" w:eastAsia="zh-CN" w:bidi="ar-SA"/>
        </w:rPr>
        <w:t>finally{...}</w:t>
      </w:r>
      <w:r>
        <w:rPr>
          <w:rFonts w:hint="eastAsia" w:ascii="Tahoma" w:hAnsi="Tahoma" w:eastAsia="微软雅黑" w:cstheme="minorBidi"/>
          <w:sz w:val="21"/>
          <w:szCs w:val="22"/>
          <w:lang w:val="en-US" w:eastAsia="zh-CN" w:bidi="ar-SA"/>
        </w:rPr>
        <w:t>把输入输出流关闭；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420"/>
        <w:jc w:val="both"/>
        <w:rPr>
          <w:rFonts w:hint="default" w:ascii="Tahoma" w:hAnsi="Tahoma" w:eastAsia="微软雅黑" w:cstheme="minorBidi"/>
          <w:sz w:val="21"/>
          <w:szCs w:val="22"/>
          <w:lang w:val="en-US" w:eastAsia="zh-CN" w:bidi="ar-SA"/>
        </w:rPr>
      </w:pPr>
      <w:r>
        <w:rPr>
          <w:rFonts w:hint="eastAsia" w:ascii="Tahoma" w:hAnsi="Tahoma" w:eastAsia="微软雅黑" w:cstheme="minorBidi"/>
          <w:sz w:val="21"/>
          <w:szCs w:val="22"/>
          <w:lang w:val="en-US" w:eastAsia="zh-CN" w:bidi="ar-SA"/>
        </w:rPr>
        <w:t>4.如果在函数体内用</w:t>
      </w:r>
      <w:r>
        <w:rPr>
          <w:rFonts w:hint="default" w:ascii="Tahoma" w:hAnsi="Tahoma" w:eastAsia="微软雅黑" w:cstheme="minorBidi"/>
          <w:sz w:val="21"/>
          <w:szCs w:val="22"/>
          <w:lang w:val="en-US" w:eastAsia="zh-CN" w:bidi="ar-SA"/>
        </w:rPr>
        <w:t>throw</w:t>
      </w:r>
      <w:r>
        <w:rPr>
          <w:rFonts w:hint="eastAsia" w:ascii="Tahoma" w:hAnsi="Tahoma" w:eastAsia="微软雅黑" w:cstheme="minorBidi"/>
          <w:sz w:val="21"/>
          <w:szCs w:val="22"/>
          <w:lang w:val="en-US" w:eastAsia="zh-CN" w:bidi="ar-SA"/>
        </w:rPr>
        <w:t>抛出了某种异常，最好要在函数名中加</w:t>
      </w:r>
      <w:r>
        <w:rPr>
          <w:rFonts w:hint="default" w:ascii="Tahoma" w:hAnsi="Tahoma" w:eastAsia="微软雅黑" w:cstheme="minorBidi"/>
          <w:sz w:val="21"/>
          <w:szCs w:val="22"/>
          <w:lang w:val="en-US" w:eastAsia="zh-CN" w:bidi="ar-SA"/>
        </w:rPr>
        <w:t>throws</w:t>
      </w:r>
      <w:r>
        <w:rPr>
          <w:rFonts w:hint="eastAsia" w:ascii="Tahoma" w:hAnsi="Tahoma" w:eastAsia="微软雅黑" w:cstheme="minorBidi"/>
          <w:sz w:val="21"/>
          <w:szCs w:val="22"/>
          <w:lang w:val="en-US" w:eastAsia="zh-CN" w:bidi="ar-SA"/>
        </w:rPr>
        <w:t>抛异常声明，然后交给调用它的上层函数进行处理。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Tahoma" w:hAnsi="Tahoma" w:eastAsia="微软雅黑" w:cstheme="minorBidi"/>
          <w:sz w:val="21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Tahoma" w:hAnsi="Tahoma" w:eastAsia="微软雅黑" w:cstheme="minorBidi"/>
          <w:sz w:val="21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JVM原理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JVM调优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Servlet原理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F3E1A"/>
    <w:rsid w:val="02970537"/>
    <w:rsid w:val="05F618AB"/>
    <w:rsid w:val="08777444"/>
    <w:rsid w:val="0BF472FA"/>
    <w:rsid w:val="0E2E1757"/>
    <w:rsid w:val="0F1E6831"/>
    <w:rsid w:val="0F351BB4"/>
    <w:rsid w:val="10FB6B53"/>
    <w:rsid w:val="162D2DD2"/>
    <w:rsid w:val="17206C52"/>
    <w:rsid w:val="185E6620"/>
    <w:rsid w:val="19B72BF7"/>
    <w:rsid w:val="1AB73D08"/>
    <w:rsid w:val="1BF72B87"/>
    <w:rsid w:val="1D1A2683"/>
    <w:rsid w:val="1D1D60F0"/>
    <w:rsid w:val="23E73AFA"/>
    <w:rsid w:val="243F7980"/>
    <w:rsid w:val="250A59E6"/>
    <w:rsid w:val="25E44E5A"/>
    <w:rsid w:val="2D751118"/>
    <w:rsid w:val="2D8824BD"/>
    <w:rsid w:val="2DA00012"/>
    <w:rsid w:val="2F0D23BF"/>
    <w:rsid w:val="311A6F39"/>
    <w:rsid w:val="3165369D"/>
    <w:rsid w:val="32B41437"/>
    <w:rsid w:val="36D257AA"/>
    <w:rsid w:val="37FA7902"/>
    <w:rsid w:val="389A5723"/>
    <w:rsid w:val="38FF69FF"/>
    <w:rsid w:val="3ABF1A9C"/>
    <w:rsid w:val="3C4D3483"/>
    <w:rsid w:val="3CEB4D3F"/>
    <w:rsid w:val="3DF52B14"/>
    <w:rsid w:val="3E1C05DB"/>
    <w:rsid w:val="402206AD"/>
    <w:rsid w:val="40306DAB"/>
    <w:rsid w:val="42D97F44"/>
    <w:rsid w:val="48DC1923"/>
    <w:rsid w:val="4BD22D2E"/>
    <w:rsid w:val="4DE92CAF"/>
    <w:rsid w:val="510E5D38"/>
    <w:rsid w:val="554215B1"/>
    <w:rsid w:val="5919442F"/>
    <w:rsid w:val="5A07787A"/>
    <w:rsid w:val="5B114209"/>
    <w:rsid w:val="5F6C5050"/>
    <w:rsid w:val="62D8122D"/>
    <w:rsid w:val="63131705"/>
    <w:rsid w:val="633A31E9"/>
    <w:rsid w:val="6A82552D"/>
    <w:rsid w:val="71863F9D"/>
    <w:rsid w:val="73536899"/>
    <w:rsid w:val="78524869"/>
    <w:rsid w:val="7867750E"/>
    <w:rsid w:val="7A694D15"/>
    <w:rsid w:val="7CCF57D2"/>
    <w:rsid w:val="7D343CC3"/>
    <w:rsid w:val="7D660A6C"/>
    <w:rsid w:val="7D9F7324"/>
    <w:rsid w:val="7E631CD5"/>
    <w:rsid w:val="7ECC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曹某某</cp:lastModifiedBy>
  <dcterms:modified xsi:type="dcterms:W3CDTF">2017-11-27T15:09:03Z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