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300"/>
              <w:left w:type="dxa" w:w="360"/>
              <w:bottom w:type="dxa" w:w="300"/>
              <w:right w:type="dxa" w:w="360"/>
            </w:tcMar>
          </w:tcPr>
          <w:p>
            <w:pPr>
              <w:jc w:val="center"/>
            </w:pPr>
            <w:r>
              <w:rPr>
                <w:rFonts w:ascii="Arial" w:cs="Arial" w:eastAsia="Arial" w:hAnsi="Arial"/>
                <w:b/>
                <w:bCs/>
                <w:color w:val="C9DEFF"/>
                <w:sz w:val="20"/>
                <w:szCs w:val="20"/>
              </w:rPr>
              <w:t xml:space="preserve">PRODUCT REQUIREMENTS DOCUMENT</w:t>
            </w:r>
          </w:p>
          <w:p>
            <w:pPr>
              <w:jc w:val="center"/>
            </w:pPr>
            <w:r>
              <w:rPr>
                <w:rFonts w:ascii="Arial" w:cs="Arial" w:eastAsia="Arial" w:hAnsi="Arial"/>
                <w:b/>
                <w:bCs/>
                <w:color w:val="FFFFFF"/>
                <w:sz w:val="40"/>
                <w:szCs w:val="40"/>
              </w:rPr>
              <w:t xml:space="preserve">FWD Travel Insurance Promotion Monitor</w:t>
            </w:r>
          </w:p>
          <w:p>
            <w:pPr>
              <w:spacing w:before="80"/>
              <w:jc w:val="center"/>
            </w:pPr>
            <w:r>
              <w:rPr>
                <w:rFonts w:ascii="Arial" w:cs="Arial" w:eastAsia="Arial" w:hAnsi="Arial"/>
                <w:color w:val="C9DEFF"/>
                <w:sz w:val="20"/>
                <w:szCs w:val="20"/>
              </w:rPr>
              <w:t xml:space="preserve">Telegram Bot  |  GitHub Actions Workflow  |  Version 1.1</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Document 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Draft</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Author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George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9 March 2026</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Scope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FWD Travel Insurance promotions (Singapore)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Primary Channel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Telegram Bot notification</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Automation Platform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GitHub Actions (free tier)</w:t>
            </w:r>
          </w:p>
        </w:tc>
      </w:tr>
    </w:tbl>
    <w:p>
      <w:pPr>
        <w:spacing w:after="240"/>
      </w:pPr>
      <w:r>
        <w:t xml:space="preserve"/>
      </w:r>
    </w:p>
    <w:p>
      <w:pPr>
        <w:pStyle w:val="Heading1"/>
        <w:pBdr>
          <w:bottom w:val="single" w:color="2E75B6" w:sz="8" w:space="4"/>
        </w:pBdr>
        <w:spacing w:after="120" w:before="360"/>
      </w:pPr>
      <w:r>
        <w:rPr>
          <w:rFonts w:ascii="Arial" w:cs="Arial" w:eastAsia="Arial" w:hAnsi="Arial"/>
          <w:b/>
          <w:bCs/>
          <w:color w:val="2E75B6"/>
          <w:sz w:val="32"/>
          <w:szCs w:val="32"/>
        </w:rPr>
        <w:t xml:space="preserve">1.  Overview &amp; Objectives</w:t>
      </w:r>
    </w:p>
    <w:p>
      <w:pPr>
        <w:spacing w:after="80"/>
      </w:pPr>
      <w:r>
        <w:rPr>
          <w:rFonts w:ascii="Arial" w:cs="Arial" w:eastAsia="Arial" w:hAnsi="Arial"/>
          <w:b w:val="false"/>
          <w:bCs w:val="false"/>
          <w:color w:val="000000"/>
          <w:sz w:val="20"/>
          <w:szCs w:val="20"/>
        </w:rPr>
        <w:t xml:space="preserve">This document defines requirements for an automated system that monitors FWD Singapore's Travel Insurance promotions page using a headless browser and delivers structured Telegram notifications to a single user every four hours. The system must avoid duplicate notifications and alert the user when a previously-notified promotion is removed or altered.</w:t>
      </w:r>
    </w:p>
    <w:p>
      <w:pPr>
        <w:spacing w:after="160"/>
      </w:pPr>
      <w:r>
        <w:t xml:space="preserve"/>
      </w:r>
    </w:p>
    <w:p>
      <w:pPr>
        <w:pStyle w:val="Heading2"/>
        <w:spacing w:after="80" w:before="280"/>
      </w:pPr>
      <w:r>
        <w:rPr>
          <w:rFonts w:ascii="Arial" w:cs="Arial" w:eastAsia="Arial" w:hAnsi="Arial"/>
          <w:b/>
          <w:bCs/>
          <w:color w:val="1A1A2E"/>
          <w:sz w:val="26"/>
          <w:szCs w:val="26"/>
        </w:rPr>
        <w:t xml:space="preserve">1.1  Problem Statement</w:t>
      </w:r>
    </w:p>
    <w:p>
      <w:pPr>
        <w:spacing w:after="80"/>
      </w:pPr>
      <w:r>
        <w:rPr>
          <w:rFonts w:ascii="Arial" w:cs="Arial" w:eastAsia="Arial" w:hAnsi="Arial"/>
          <w:b w:val="false"/>
          <w:bCs w:val="false"/>
          <w:color w:val="000000"/>
          <w:sz w:val="20"/>
          <w:szCs w:val="20"/>
        </w:rPr>
        <w:t xml:space="preserve">FWD Singapore offers no public API for promotions data. A user wishing to stay informed of Travel Insurance deals must manually check the promotions page and cross-reference review sites, which is time-consuming and error-prone.</w:t>
      </w:r>
    </w:p>
    <w:p>
      <w:pPr>
        <w:spacing w:after="160"/>
      </w:pPr>
      <w:r>
        <w:t xml:space="preserve"/>
      </w:r>
    </w:p>
    <w:p>
      <w:pPr>
        <w:pStyle w:val="Heading2"/>
        <w:spacing w:after="80" w:before="280"/>
      </w:pPr>
      <w:r>
        <w:rPr>
          <w:rFonts w:ascii="Arial" w:cs="Arial" w:eastAsia="Arial" w:hAnsi="Arial"/>
          <w:b/>
          <w:bCs/>
          <w:color w:val="1A1A2E"/>
          <w:sz w:val="26"/>
          <w:szCs w:val="26"/>
        </w:rPr>
        <w:t xml:space="preserve">1.2  Goals</w:t>
      </w:r>
    </w:p>
    <w:p>
      <w:pPr>
        <w:pStyle w:val="ListParagraph"/>
        <w:numPr>
          <w:ilvl w:val="0"/>
          <w:numId w:val="2"/>
        </w:numPr>
        <w:spacing w:after="60"/>
      </w:pPr>
      <w:r>
        <w:rPr>
          <w:rFonts w:ascii="Arial" w:cs="Arial" w:eastAsia="Arial" w:hAnsi="Arial"/>
          <w:sz w:val="20"/>
          <w:szCs w:val="20"/>
        </w:rPr>
        <w:t xml:space="preserve">Automatically detect new or updated FWD Travel Insurance promotions every four hours.</w:t>
      </w:r>
    </w:p>
    <w:p>
      <w:pPr>
        <w:pStyle w:val="ListParagraph"/>
        <w:numPr>
          <w:ilvl w:val="0"/>
          <w:numId w:val="2"/>
        </w:numPr>
        <w:spacing w:after="60"/>
      </w:pPr>
      <w:r>
        <w:rPr>
          <w:rFonts w:ascii="Arial" w:cs="Arial" w:eastAsia="Arial" w:hAnsi="Arial"/>
          <w:sz w:val="20"/>
          <w:szCs w:val="20"/>
        </w:rPr>
        <w:t xml:space="preserve">Send a structured Telegram message with a bullet-point breakdown and a source link.</w:t>
      </w:r>
    </w:p>
    <w:p>
      <w:pPr>
        <w:pStyle w:val="ListParagraph"/>
        <w:numPr>
          <w:ilvl w:val="0"/>
          <w:numId w:val="2"/>
        </w:numPr>
        <w:spacing w:after="60"/>
      </w:pPr>
      <w:r>
        <w:rPr>
          <w:rFonts w:ascii="Arial" w:cs="Arial" w:eastAsia="Arial" w:hAnsi="Arial"/>
          <w:sz w:val="20"/>
          <w:szCs w:val="20"/>
        </w:rPr>
        <w:t xml:space="preserve">Prevent duplicate notifications by persisting seen-state in a free external store.</w:t>
      </w:r>
    </w:p>
    <w:p>
      <w:pPr>
        <w:pStyle w:val="ListParagraph"/>
        <w:numPr>
          <w:ilvl w:val="0"/>
          <w:numId w:val="2"/>
        </w:numPr>
        <w:spacing w:after="60"/>
      </w:pPr>
      <w:r>
        <w:rPr>
          <w:rFonts w:ascii="Arial" w:cs="Arial" w:eastAsia="Arial" w:hAnsi="Arial"/>
          <w:sz w:val="20"/>
          <w:szCs w:val="20"/>
        </w:rPr>
        <w:t xml:space="preserve">Notify the user when a previously-notified promotion expires or is removed.</w:t>
      </w:r>
    </w:p>
    <w:p>
      <w:pPr>
        <w:pStyle w:val="ListParagraph"/>
        <w:numPr>
          <w:ilvl w:val="0"/>
          <w:numId w:val="2"/>
        </w:numPr>
        <w:spacing w:after="60"/>
      </w:pPr>
      <w:r>
        <w:rPr>
          <w:rFonts w:ascii="Arial" w:cs="Arial" w:eastAsia="Arial" w:hAnsi="Arial"/>
          <w:sz w:val="20"/>
          <w:szCs w:val="20"/>
        </w:rPr>
        <w:t xml:space="preserve">Remain entirely free of cost to operate.</w:t>
      </w:r>
    </w:p>
    <w:p>
      <w:pPr>
        <w:spacing w:after="200"/>
      </w:pPr>
      <w:r>
        <w:t xml:space="preserve"/>
      </w:r>
    </w:p>
    <w:p>
      <w:pPr>
        <w:pStyle w:val="Heading2"/>
        <w:spacing w:after="80" w:before="280"/>
      </w:pPr>
      <w:r>
        <w:rPr>
          <w:rFonts w:ascii="Arial" w:cs="Arial" w:eastAsia="Arial" w:hAnsi="Arial"/>
          <w:b/>
          <w:bCs/>
          <w:color w:val="1A1A2E"/>
          <w:sz w:val="26"/>
          <w:szCs w:val="26"/>
        </w:rPr>
        <w:t xml:space="preserve">1.3  Non-Goals</w:t>
      </w:r>
    </w:p>
    <w:p>
      <w:pPr>
        <w:pStyle w:val="ListParagraph"/>
        <w:numPr>
          <w:ilvl w:val="0"/>
          <w:numId w:val="2"/>
        </w:numPr>
        <w:spacing w:after="60"/>
      </w:pPr>
      <w:r>
        <w:rPr>
          <w:rFonts w:ascii="Arial" w:cs="Arial" w:eastAsia="Arial" w:hAnsi="Arial"/>
          <w:sz w:val="20"/>
          <w:szCs w:val="20"/>
        </w:rPr>
        <w:t xml:space="preserve">Monitoring non-Travel Insurance FWD products (motor, life, health, etc.).</w:t>
      </w:r>
    </w:p>
    <w:p>
      <w:pPr>
        <w:pStyle w:val="ListParagraph"/>
        <w:numPr>
          <w:ilvl w:val="0"/>
          <w:numId w:val="2"/>
        </w:numPr>
        <w:spacing w:after="60"/>
      </w:pPr>
      <w:r>
        <w:rPr>
          <w:rFonts w:ascii="Arial" w:cs="Arial" w:eastAsia="Arial" w:hAnsi="Arial"/>
          <w:sz w:val="20"/>
          <w:szCs w:val="20"/>
        </w:rPr>
        <w:t xml:space="preserve">Multi-user or group Telegram delivery (single user only).</w:t>
      </w:r>
    </w:p>
    <w:p>
      <w:pPr>
        <w:pStyle w:val="ListParagraph"/>
        <w:numPr>
          <w:ilvl w:val="0"/>
          <w:numId w:val="2"/>
        </w:numPr>
        <w:spacing w:after="60"/>
      </w:pPr>
      <w:r>
        <w:rPr>
          <w:rFonts w:ascii="Arial" w:cs="Arial" w:eastAsia="Arial" w:hAnsi="Arial"/>
          <w:sz w:val="20"/>
          <w:szCs w:val="20"/>
        </w:rPr>
        <w:t xml:space="preserve">Automated purchasing or form-filling on the FWD website.</w:t>
      </w:r>
    </w:p>
    <w:p>
      <w:pPr>
        <w:pStyle w:val="ListParagraph"/>
        <w:numPr>
          <w:ilvl w:val="0"/>
          <w:numId w:val="2"/>
        </w:numPr>
        <w:spacing w:after="60"/>
      </w:pPr>
      <w:r>
        <w:rPr>
          <w:rFonts w:ascii="Arial" w:cs="Arial" w:eastAsia="Arial" w:hAnsi="Arial"/>
          <w:sz w:val="20"/>
          <w:szCs w:val="20"/>
        </w:rPr>
        <w:t xml:space="preserve">Storing or processing any personally identifiable information (PII).</w:t>
      </w:r>
    </w:p>
    <w:p>
      <w:pPr>
        <w:spacing w:after="240"/>
      </w:pPr>
      <w:r>
        <w:t xml:space="preserve"/>
      </w:r>
    </w:p>
    <w:p>
      <w:pPr>
        <w:pStyle w:val="Heading1"/>
        <w:pBdr>
          <w:bottom w:val="single" w:color="2E75B6" w:sz="8" w:space="4"/>
        </w:pBdr>
        <w:spacing w:after="120" w:before="360"/>
      </w:pPr>
      <w:r>
        <w:rPr>
          <w:rFonts w:ascii="Arial" w:cs="Arial" w:eastAsia="Arial" w:hAnsi="Arial"/>
          <w:b/>
          <w:bCs/>
          <w:color w:val="2E75B6"/>
          <w:sz w:val="32"/>
          <w:szCs w:val="32"/>
        </w:rPr>
        <w:t xml:space="preserve">2.  Tool Recommendations</w:t>
      </w:r>
    </w:p>
    <w:p>
      <w:pPr>
        <w:spacing w:after="80"/>
      </w:pPr>
      <w:r>
        <w:rPr>
          <w:rFonts w:ascii="Arial" w:cs="Arial" w:eastAsia="Arial" w:hAnsi="Arial"/>
          <w:b w:val="false"/>
          <w:bCs w:val="false"/>
          <w:color w:val="000000"/>
          <w:sz w:val="20"/>
          <w:szCs w:val="20"/>
        </w:rPr>
        <w:t xml:space="preserve">GitHub Actions with Python is a reasonable choice, but the table below evaluates alternatives. The recommended stack is noted.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Tool / Stack</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Assessment</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GitHub Actions + Python (proposed)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 tier: 2,000 min/month on public repos (unlimited on public). Cron scheduling at hourly intervals is supported. Suitable for scraping and Telegram API calls. Persistent state requires an external store. Recommended for this use case.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n8n (self-hosted)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 and open-source, drag-and-drop workflow builder, has native HTTP-request, Telegram, and GitHub nodes. Requires a server (e.g. free-tier Oracle Cloud). Easier to maintain long-term but slightly higher setup overhead.</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Pipedream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 tier allows 10,000 invocations/month; supports scheduled workflows and Telegram integration. No server needed. However, free tier has execution time limits that may be tight if scraping is slow.</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Make (Integromat)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 tier: 1,000 ops/month (insufficient for hourly runs over 30 days). Not recommended unless upgraded.</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Zapier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 tier is too restrictive for hourly automation. Not recommended.</w:t>
            </w:r>
          </w:p>
        </w:tc>
      </w:tr>
    </w:tbl>
    <w:p>
      <w:pPr>
        <w:spacing w:after="120"/>
      </w:pPr>
      <w:r>
        <w:t xml:space="preserve"/>
      </w:r>
    </w:p>
    <w:p>
      <w:pPr>
        <w:spacing w:after="80"/>
      </w:pPr>
      <w:r>
        <w:rPr>
          <w:rFonts w:ascii="Arial" w:cs="Arial" w:eastAsia="Arial" w:hAnsi="Arial"/>
          <w:b w:val="false"/>
          <w:bCs w:val="false"/>
          <w:color w:val="1E7D4E"/>
          <w:sz w:val="20"/>
          <w:szCs w:val="20"/>
        </w:rPr>
        <w:t xml:space="preserve">Recommendation: proceed with GitHub Actions + Python on a public repository. This is the most transparent, version-controllable, and free option with no execution-time ceiling for typical scraping workloads. n8n is a strong alternative if a maintenance-friendly GUI is preferred in future.</w:t>
      </w:r>
    </w:p>
    <w:p>
      <w:pPr>
        <w:spacing w:after="240"/>
      </w:pPr>
      <w:r>
        <w:t xml:space="preserve"/>
      </w:r>
    </w:p>
    <w:p>
      <w:pPr>
        <w:pStyle w:val="Heading1"/>
        <w:pBdr>
          <w:bottom w:val="single" w:color="2E75B6" w:sz="8" w:space="4"/>
        </w:pBdr>
        <w:spacing w:after="120" w:before="360"/>
      </w:pPr>
      <w:r>
        <w:rPr>
          <w:rFonts w:ascii="Arial" w:cs="Arial" w:eastAsia="Arial" w:hAnsi="Arial"/>
          <w:b/>
          <w:bCs/>
          <w:color w:val="2E75B6"/>
          <w:sz w:val="32"/>
          <w:szCs w:val="32"/>
        </w:rPr>
        <w:t xml:space="preserve">3.  System Architecture</w:t>
      </w:r>
    </w:p>
    <w:p>
      <w:pPr>
        <w:spacing w:after="60"/>
      </w:pPr>
      <w:r>
        <w:t xml:space="preserve"/>
      </w:r>
    </w:p>
    <w:p>
      <w:pPr>
        <w:pStyle w:val="Heading2"/>
        <w:spacing w:after="80" w:before="280"/>
      </w:pPr>
      <w:r>
        <w:rPr>
          <w:rFonts w:ascii="Arial" w:cs="Arial" w:eastAsia="Arial" w:hAnsi="Arial"/>
          <w:b/>
          <w:bCs/>
          <w:color w:val="1A1A2E"/>
          <w:sz w:val="26"/>
          <w:szCs w:val="26"/>
        </w:rPr>
        <w:t xml:space="preserve">3.1  Component Diagram (Narrative)</w:t>
      </w:r>
    </w:p>
    <w:p>
      <w:pPr>
        <w:spacing w:after="80"/>
      </w:pPr>
      <w:r>
        <w:rPr>
          <w:rFonts w:ascii="Arial" w:cs="Arial" w:eastAsia="Arial" w:hAnsi="Arial"/>
          <w:b w:val="false"/>
          <w:bCs w:val="false"/>
          <w:color w:val="000000"/>
          <w:sz w:val="20"/>
          <w:szCs w:val="20"/>
        </w:rPr>
        <w:t xml:space="preserve">The workflow follows a linear pipeline triggered by a GitHub Actions cron schedule:</w:t>
      </w:r>
    </w:p>
    <w:p>
      <w:pPr>
        <w:pStyle w:val="ListParagraph"/>
        <w:numPr>
          <w:ilvl w:val="0"/>
          <w:numId w:val="3"/>
        </w:numPr>
        <w:spacing w:after="60"/>
      </w:pPr>
      <w:r>
        <w:rPr>
          <w:rFonts w:ascii="Arial" w:cs="Arial" w:eastAsia="Arial" w:hAnsi="Arial"/>
          <w:sz w:val="20"/>
          <w:szCs w:val="20"/>
        </w:rPr>
        <w:t xml:space="preserve">GitHub Actions cron trigger (every 4 hours) initiates the Python scraper.</w:t>
      </w:r>
    </w:p>
    <w:p>
      <w:pPr>
        <w:pStyle w:val="ListParagraph"/>
        <w:numPr>
          <w:ilvl w:val="0"/>
          <w:numId w:val="3"/>
        </w:numPr>
        <w:spacing w:after="60"/>
      </w:pPr>
      <w:r>
        <w:rPr>
          <w:rFonts w:ascii="Arial" w:cs="Arial" w:eastAsia="Arial" w:hAnsi="Arial"/>
          <w:sz w:val="20"/>
          <w:szCs w:val="20"/>
        </w:rPr>
        <w:t xml:space="preserve">Scraper launches a headless Chromium browser via Playwright, navigates to https://www.fwd.com.sg/insurance-promotions/, waits for JS rendering to complete, and extracts Travel Insurance promotion cards from the rendered DOM.</w:t>
      </w:r>
    </w:p>
    <w:p>
      <w:pPr>
        <w:pStyle w:val="ListParagraph"/>
        <w:numPr>
          <w:ilvl w:val="0"/>
          <w:numId w:val="3"/>
        </w:numPr>
        <w:spacing w:after="60"/>
      </w:pPr>
      <w:r>
        <w:rPr>
          <w:rFonts w:ascii="Arial" w:cs="Arial" w:eastAsia="Arial" w:hAnsi="Arial"/>
          <w:sz w:val="20"/>
          <w:szCs w:val="20"/>
        </w:rPr>
        <w:t xml:space="preserve">Each promotion is normalised and fuzzy-matched against the state store to detect new or changed promotions.</w:t>
      </w:r>
    </w:p>
    <w:p>
      <w:pPr>
        <w:pStyle w:val="ListParagraph"/>
        <w:numPr>
          <w:ilvl w:val="0"/>
          <w:numId w:val="3"/>
        </w:numPr>
        <w:spacing w:after="60"/>
      </w:pPr>
      <w:r>
        <w:rPr>
          <w:rFonts w:ascii="Arial" w:cs="Arial" w:eastAsia="Arial" w:hAnsi="Arial"/>
          <w:sz w:val="20"/>
          <w:szCs w:val="20"/>
        </w:rPr>
        <w:t xml:space="preserve">New or changed promotions are formatted and sent via the Telegram Bot API.</w:t>
      </w:r>
    </w:p>
    <w:p>
      <w:pPr>
        <w:pStyle w:val="ListParagraph"/>
        <w:numPr>
          <w:ilvl w:val="0"/>
          <w:numId w:val="3"/>
        </w:numPr>
        <w:spacing w:after="60"/>
      </w:pPr>
      <w:r>
        <w:rPr>
          <w:rFonts w:ascii="Arial" w:cs="Arial" w:eastAsia="Arial" w:hAnsi="Arial"/>
          <w:sz w:val="20"/>
          <w:szCs w:val="20"/>
        </w:rPr>
        <w:t xml:space="preserve">State store is updated with the new promotion hash and notification timestamp.</w:t>
      </w:r>
    </w:p>
    <w:p>
      <w:pPr>
        <w:pStyle w:val="ListParagraph"/>
        <w:numPr>
          <w:ilvl w:val="0"/>
          <w:numId w:val="3"/>
        </w:numPr>
        <w:spacing w:after="60"/>
      </w:pPr>
      <w:r>
        <w:rPr>
          <w:rFonts w:ascii="Arial" w:cs="Arial" w:eastAsia="Arial" w:hAnsi="Arial"/>
          <w:sz w:val="20"/>
          <w:szCs w:val="20"/>
        </w:rPr>
        <w:t xml:space="preserve">For promotions present in the state store but absent from the current scrape, a removal notification is dispatched.</w:t>
      </w:r>
    </w:p>
    <w:p>
      <w:pPr>
        <w:spacing w:after="120"/>
      </w:pPr>
      <w:r>
        <w:t xml:space="preserve"/>
      </w:r>
    </w:p>
    <w:p>
      <w:pPr>
        <w:pStyle w:val="Heading2"/>
        <w:spacing w:after="80" w:before="280"/>
      </w:pPr>
      <w:r>
        <w:rPr>
          <w:rFonts w:ascii="Arial" w:cs="Arial" w:eastAsia="Arial" w:hAnsi="Arial"/>
          <w:b/>
          <w:bCs/>
          <w:color w:val="1A1A2E"/>
          <w:sz w:val="26"/>
          <w:szCs w:val="26"/>
        </w:rPr>
        <w:t xml:space="preserve">3.2  State Store</w:t>
      </w:r>
    </w:p>
    <w:p>
      <w:pPr>
        <w:spacing w:after="80"/>
      </w:pPr>
      <w:r>
        <w:rPr>
          <w:rFonts w:ascii="Arial" w:cs="Arial" w:eastAsia="Arial" w:hAnsi="Arial"/>
          <w:b w:val="false"/>
          <w:bCs w:val="false"/>
          <w:color w:val="000000"/>
          <w:sz w:val="20"/>
          <w:szCs w:val="20"/>
        </w:rPr>
        <w:t xml:space="preserve">GitHub Actions provides no native persistent storage. The recommended free external store is a GitHub Gist (private), accessed via the GitHub REST API using a Personal Access Token stored as a GitHub Actions secret. The Gist holds a JSON file (seen_promotions.json) with the following schema: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CFE8" w:sz="1"/>
              <w:left w:val="single" w:color="BBCFE8" w:sz="1"/>
              <w:bottom w:val="single" w:color="BBCFE8" w:sz="1"/>
              <w:right w:val="single" w:color="BBCFE8"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Schema</w:t>
            </w:r>
          </w:p>
        </w:tc>
        <w:tc>
          <w:tcPr>
            <w:tcW w:type="dxa" w:w="756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20"/>
            </w:tcMar>
          </w:tcPr>
          <w:p>
            <w:r>
              <w:rPr>
                <w:rFonts w:ascii="Arial" w:cs="Arial" w:eastAsia="Arial" w:hAnsi="Arial"/>
                <w:sz w:val="20"/>
                <w:szCs w:val="20"/>
              </w:rPr>
              <w:t xml:space="preserve">seen_promotions.json: { "promotions": [ { "id": "&lt;hash&gt;", "title": "...", "discount": "...", "expiry": "...", "link": "...", "notified_at": "&lt;ISO8601&gt;", "last_seen": "&lt;ISO8601&gt;", "status": "active | removed" } ] }</w:t>
            </w:r>
          </w:p>
        </w:tc>
      </w:tr>
    </w:tbl>
    <w:p>
      <w:pPr>
        <w:spacing w:after="120"/>
      </w:pPr>
      <w:r>
        <w:t xml:space="preserve"/>
      </w:r>
    </w:p>
    <w:p>
      <w:pPr>
        <w:spacing w:after="80"/>
      </w:pPr>
      <w:r>
        <w:rPr>
          <w:rFonts w:ascii="Arial" w:cs="Arial" w:eastAsia="Arial" w:hAnsi="Arial"/>
          <w:b w:val="false"/>
          <w:bCs w:val="false"/>
          <w:color w:val="1A1A2E"/>
          <w:sz w:val="20"/>
          <w:szCs w:val="20"/>
        </w:rPr>
        <w:t xml:space="preserve">Alternative free stores: Supabase (PostgreSQL, free tier: 500 MB), PlanetScale (MySQL, free tier deprecated), or a Redis instance on Upstash (free tier: 10,000 requests/day). GitHub Gist is recommended as it requires no additional account and the data volume is negligible.</w:t>
      </w:r>
    </w:p>
    <w:p>
      <w:pPr>
        <w:spacing w:after="240"/>
      </w:pPr>
      <w:r>
        <w:t xml:space="preserve"/>
      </w:r>
    </w:p>
    <w:p>
      <w:pPr>
        <w:pStyle w:val="Heading1"/>
        <w:pBdr>
          <w:bottom w:val="single" w:color="2E75B6" w:sz="8" w:space="4"/>
        </w:pBdr>
        <w:spacing w:after="120" w:before="360"/>
      </w:pPr>
      <w:r>
        <w:rPr>
          <w:rFonts w:ascii="Arial" w:cs="Arial" w:eastAsia="Arial" w:hAnsi="Arial"/>
          <w:b/>
          <w:bCs/>
          <w:color w:val="2E75B6"/>
          <w:sz w:val="32"/>
          <w:szCs w:val="32"/>
        </w:rPr>
        <w:t xml:space="preserve">4.  Functional Requirements</w:t>
      </w:r>
    </w:p>
    <w:p>
      <w:pPr>
        <w:pStyle w:val="Heading2"/>
        <w:spacing w:after="80" w:before="280"/>
      </w:pPr>
      <w:r>
        <w:rPr>
          <w:rFonts w:ascii="Arial" w:cs="Arial" w:eastAsia="Arial" w:hAnsi="Arial"/>
          <w:b/>
          <w:bCs/>
          <w:color w:val="1A1A2E"/>
          <w:sz w:val="26"/>
          <w:szCs w:val="26"/>
        </w:rPr>
        <w:t xml:space="preserve">FR-1  Scheduled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CFE8" w:sz="1"/>
              <w:left w:val="single" w:color="BBCFE8" w:sz="1"/>
              <w:bottom w:val="single" w:color="BBCFE8" w:sz="1"/>
              <w:right w:val="single" w:color="BBCFE8"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FR-1</w:t>
            </w:r>
          </w:p>
        </w:tc>
        <w:tc>
          <w:tcPr>
            <w:tcW w:type="dxa" w:w="756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20"/>
            </w:tcMar>
          </w:tcPr>
          <w:p>
            <w:r>
              <w:rPr>
                <w:rFonts w:ascii="Arial" w:cs="Arial" w:eastAsia="Arial" w:hAnsi="Arial"/>
                <w:sz w:val="20"/>
                <w:szCs w:val="20"/>
              </w:rPr>
              <w:t xml:space="preserve">The GitHub Actions workflow must run on a cron schedule of 0 */4 * * * (every 4 hours). A manual workflow_dispatch trigger must also be available for on-demand testing.</w:t>
            </w:r>
          </w:p>
        </w:tc>
      </w:tr>
    </w:tbl>
    <w:p>
      <w:pPr>
        <w:spacing w:after="120"/>
      </w:pPr>
      <w:r>
        <w:t xml:space="preserve"/>
      </w:r>
    </w:p>
    <w:p>
      <w:pPr>
        <w:pStyle w:val="Heading2"/>
        <w:spacing w:after="80" w:before="280"/>
      </w:pPr>
      <w:r>
        <w:rPr>
          <w:rFonts w:ascii="Arial" w:cs="Arial" w:eastAsia="Arial" w:hAnsi="Arial"/>
          <w:b/>
          <w:bCs/>
          <w:color w:val="1A1A2E"/>
          <w:sz w:val="26"/>
          <w:szCs w:val="26"/>
        </w:rPr>
        <w:t xml:space="preserve">FR-2  Web Scraping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CFE8" w:sz="1"/>
              <w:left w:val="single" w:color="BBCFE8" w:sz="1"/>
              <w:bottom w:val="single" w:color="BBCFE8" w:sz="1"/>
              <w:right w:val="single" w:color="BBCFE8"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FR-2</w:t>
            </w:r>
          </w:p>
        </w:tc>
        <w:tc>
          <w:tcPr>
            <w:tcW w:type="dxa" w:w="756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20"/>
            </w:tcMar>
          </w:tcPr>
          <w:p>
            <w:r>
              <w:rPr>
                <w:rFonts w:ascii="Arial" w:cs="Arial" w:eastAsia="Arial" w:hAnsi="Arial"/>
                <w:sz w:val="20"/>
                <w:szCs w:val="20"/>
              </w:rPr>
              <w:t xml:space="preserve">The FWD promotions page is client-side JavaScript rendered (confirmed: raw HTTP fetch returns no promotion cards). The scraper must use Playwright with a headless Chromium browser to load the page and wait for promotion cards to appear in the DOM before parsing. BeautifulSoup4 may still be used for parsing the rendered HTML string after Playwright has captured it. The scraper must handle errors gracefully (retry up to 3 times with exponential back-off) and timeout after 60 seconds per attempt.</w:t>
            </w:r>
          </w:p>
        </w:tc>
      </w:tr>
    </w:tbl>
    <w:p>
      <w:pPr>
        <w:spacing w:after="60"/>
      </w:pPr>
      <w:r>
        <w:t xml:space="preserve"/>
      </w:r>
    </w:p>
    <w:p>
      <w:pPr>
        <w:spacing w:after="80"/>
      </w:pPr>
      <w:r>
        <w:rPr>
          <w:rFonts w:ascii="Arial" w:cs="Arial" w:eastAsia="Arial" w:hAnsi="Arial"/>
          <w:b w:val="false"/>
          <w:bCs w:val="false"/>
          <w:color w:val="000000"/>
          <w:sz w:val="20"/>
          <w:szCs w:val="20"/>
        </w:rPr>
        <w:t xml:space="preserve">Extracted fields per promotion:</w:t>
      </w:r>
    </w:p>
    <w:p>
      <w:pPr>
        <w:pStyle w:val="ListParagraph"/>
        <w:numPr>
          <w:ilvl w:val="0"/>
          <w:numId w:val="2"/>
        </w:numPr>
        <w:spacing w:after="60"/>
      </w:pPr>
      <w:r>
        <w:rPr>
          <w:rFonts w:ascii="Arial" w:cs="Arial" w:eastAsia="Arial" w:hAnsi="Arial"/>
          <w:sz w:val="20"/>
          <w:szCs w:val="20"/>
        </w:rPr>
        <w:t xml:space="preserve">Title (e.g. "25% off Premium")</w:t>
      </w:r>
    </w:p>
    <w:p>
      <w:pPr>
        <w:pStyle w:val="ListParagraph"/>
        <w:numPr>
          <w:ilvl w:val="0"/>
          <w:numId w:val="2"/>
        </w:numPr>
        <w:spacing w:after="60"/>
      </w:pPr>
      <w:r>
        <w:rPr>
          <w:rFonts w:ascii="Arial" w:cs="Arial" w:eastAsia="Arial" w:hAnsi="Arial"/>
          <w:sz w:val="20"/>
          <w:szCs w:val="20"/>
        </w:rPr>
        <w:t xml:space="preserve">Discount percentage or promo code, if present</w:t>
      </w:r>
    </w:p>
    <w:p>
      <w:pPr>
        <w:pStyle w:val="ListParagraph"/>
        <w:numPr>
          <w:ilvl w:val="0"/>
          <w:numId w:val="2"/>
        </w:numPr>
        <w:spacing w:after="60"/>
      </w:pPr>
      <w:r>
        <w:rPr>
          <w:rFonts w:ascii="Arial" w:cs="Arial" w:eastAsia="Arial" w:hAnsi="Arial"/>
          <w:sz w:val="20"/>
          <w:szCs w:val="20"/>
        </w:rPr>
        <w:t xml:space="preserve">Validity / expiry date, if present</w:t>
      </w:r>
    </w:p>
    <w:p>
      <w:pPr>
        <w:pStyle w:val="ListParagraph"/>
        <w:numPr>
          <w:ilvl w:val="0"/>
          <w:numId w:val="2"/>
        </w:numPr>
        <w:spacing w:after="60"/>
      </w:pPr>
      <w:r>
        <w:rPr>
          <w:rFonts w:ascii="Arial" w:cs="Arial" w:eastAsia="Arial" w:hAnsi="Arial"/>
          <w:sz w:val="20"/>
          <w:szCs w:val="20"/>
        </w:rPr>
        <w:t xml:space="preserve">Short description / terms</w:t>
      </w:r>
    </w:p>
    <w:p>
      <w:pPr>
        <w:pStyle w:val="ListParagraph"/>
        <w:numPr>
          <w:ilvl w:val="0"/>
          <w:numId w:val="2"/>
        </w:numPr>
        <w:spacing w:after="60"/>
      </w:pPr>
      <w:r>
        <w:rPr>
          <w:rFonts w:ascii="Arial" w:cs="Arial" w:eastAsia="Arial" w:hAnsi="Arial"/>
          <w:sz w:val="20"/>
          <w:szCs w:val="20"/>
        </w:rPr>
        <w:t xml:space="preserve">Direct link to the promotion detail page or the anchor on the promotions page</w:t>
      </w:r>
    </w:p>
    <w:p>
      <w:pPr>
        <w:spacing w:after="120"/>
      </w:pPr>
      <w:r>
        <w:t xml:space="preserve"/>
      </w:r>
    </w:p>
    <w:p>
      <w:pPr>
        <w:pStyle w:val="Heading2"/>
        <w:spacing w:after="80" w:before="280"/>
      </w:pPr>
      <w:r>
        <w:rPr>
          <w:rFonts w:ascii="Arial" w:cs="Arial" w:eastAsia="Arial" w:hAnsi="Arial"/>
          <w:b/>
          <w:bCs/>
          <w:color w:val="1A1A2E"/>
          <w:sz w:val="26"/>
          <w:szCs w:val="26"/>
        </w:rPr>
        <w:t xml:space="preserve">FR-3  Change Detection &amp; Deduplication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CFE8" w:sz="1"/>
              <w:left w:val="single" w:color="BBCFE8" w:sz="1"/>
              <w:bottom w:val="single" w:color="BBCFE8" w:sz="1"/>
              <w:right w:val="single" w:color="BBCFE8"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FR-3</w:t>
            </w:r>
          </w:p>
        </w:tc>
        <w:tc>
          <w:tcPr>
            <w:tcW w:type="dxa" w:w="756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20"/>
            </w:tcMar>
          </w:tcPr>
          <w:p>
            <w:r>
              <w:rPr>
                <w:rFonts w:ascii="Arial" w:cs="Arial" w:eastAsia="Arial" w:hAnsi="Arial"/>
                <w:sz w:val="20"/>
                <w:szCs w:val="20"/>
              </w:rPr>
              <w:t xml:space="preserve">Each promotion must be assigned a deterministic ID derived from an MD5 hash of its normalised title (lowercase, punctuation stripped). A promotion is treated as NEW if its ID does not exist in the state store. A promotion is treated as UPDATED if its ID exists but a fuzzy match score (using token-sort ratio) between the stored content and the new scraped content falls below 90%. This threshold prevents trivial wording changes (e.g. punctuation, spacing) from generating spurious update notifications, while still catching genuine changes to discount values, promo codes, or expiry dates. Both new and updated promotions must trigger a notification.</w:t>
            </w:r>
          </w:p>
        </w:tc>
      </w:tr>
    </w:tbl>
    <w:p>
      <w:pPr>
        <w:spacing w:after="120"/>
      </w:pPr>
      <w:r>
        <w:t xml:space="preserve"/>
      </w:r>
    </w:p>
    <w:p>
      <w:pPr>
        <w:pStyle w:val="Heading2"/>
        <w:spacing w:after="80" w:before="280"/>
      </w:pPr>
      <w:r>
        <w:rPr>
          <w:rFonts w:ascii="Arial" w:cs="Arial" w:eastAsia="Arial" w:hAnsi="Arial"/>
          <w:b/>
          <w:bCs/>
          <w:color w:val="1A1A2E"/>
          <w:sz w:val="26"/>
          <w:szCs w:val="26"/>
        </w:rPr>
        <w:t xml:space="preserve">FR-4  Telegram Notification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CFE8" w:sz="1"/>
              <w:left w:val="single" w:color="BBCFE8" w:sz="1"/>
              <w:bottom w:val="single" w:color="BBCFE8" w:sz="1"/>
              <w:right w:val="single" w:color="BBCFE8"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FR-4</w:t>
            </w:r>
          </w:p>
        </w:tc>
        <w:tc>
          <w:tcPr>
            <w:tcW w:type="dxa" w:w="756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20"/>
            </w:tcMar>
          </w:tcPr>
          <w:p>
            <w:r>
              <w:rPr>
                <w:rFonts w:ascii="Arial" w:cs="Arial" w:eastAsia="Arial" w:hAnsi="Arial"/>
                <w:sz w:val="20"/>
                <w:szCs w:val="20"/>
              </w:rPr>
              <w:t xml:space="preserve">Notifications must be sent via the Telegram Bot API sendMessage endpoint using HTML parse mode (parse_mode=HTML). MarkdownV2 is explicitly not used, as it requires escaping of common characters (., -, (, ), !) that appear frequently in promotion text and are a common source of silent send failures. Each message must follow the template below.</w:t>
            </w:r>
          </w:p>
        </w:tc>
      </w:tr>
    </w:tbl>
    <w:p>
      <w:pPr>
        <w:spacing w:after="80"/>
      </w:pPr>
      <w:r>
        <w:t xml:space="preserve"/>
      </w:r>
    </w:p>
    <w:p>
      <w:pPr>
        <w:spacing w:after="80"/>
      </w:pPr>
      <w:r>
        <w:rPr>
          <w:rFonts w:ascii="Arial" w:cs="Arial" w:eastAsia="Arial" w:hAnsi="Arial"/>
          <w:b w:val="false"/>
          <w:bCs w:val="false"/>
          <w:color w:val="000000"/>
          <w:sz w:val="20"/>
          <w:szCs w:val="20"/>
        </w:rPr>
        <w:t xml:space="preserve">Message template (new/updated promotion):</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CFE8" w:sz="1"/>
              <w:left w:val="single" w:color="BBCFE8" w:sz="1"/>
              <w:bottom w:val="single" w:color="BBCFE8" w:sz="1"/>
              <w:right w:val="single" w:color="BBCFE8"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Template</w:t>
            </w:r>
          </w:p>
        </w:tc>
        <w:tc>
          <w:tcPr>
            <w:tcW w:type="dxa" w:w="7560"/>
            <w:tcBorders>
              <w:top w:val="single" w:color="BBCFE8" w:sz="1"/>
              <w:left w:val="single" w:color="BBCFE8" w:sz="1"/>
              <w:bottom w:val="single" w:color="BBCFE8" w:sz="1"/>
              <w:right w:val="single" w:color="BBCFE8" w:sz="1"/>
            </w:tcBorders>
            <w:shd w:fill="F5F7FA" w:val="clear"/>
            <w:tcMar>
              <w:top w:type="dxa" w:w="100"/>
              <w:left w:type="dxa" w:w="140"/>
              <w:bottom w:type="dxa" w:w="100"/>
              <w:right w:type="dxa" w:w="120"/>
            </w:tcMar>
          </w:tcPr>
          <w:p>
            <w:r>
              <w:rPr>
                <w:rFonts w:ascii="Arial" w:cs="Arial" w:eastAsia="Arial" w:hAnsi="Arial"/>
                <w:sz w:val="20"/>
                <w:szCs w:val="20"/>
              </w:rPr>
              <w:t xml:space="preserve">🎉 &lt;b&gt;FWD Travel Insurance Promotion&lt;/b&gt; [NEW | UPDATED]
• &lt;b&gt;Title:&lt;/b&gt; {promotion title}
• &lt;b&gt;Discount:&lt;/b&gt; {discount % or promo code}
• &lt;b&gt;Valid until:&lt;/b&gt; {expiry date or 'Not specified'}
• &lt;b&gt;Terms:&lt;/b&gt; {short summary, max 120 chars}
🔗 &lt;a href='{direct URL}'&gt;More info&lt;/a&gt;
&lt;i&gt;Checked: {ISO date-time SGT}&lt;/i&gt;</w:t>
            </w:r>
          </w:p>
        </w:tc>
      </w:tr>
    </w:tbl>
    <w:p>
      <w:pPr>
        <w:spacing w:after="80"/>
      </w:pPr>
      <w:r>
        <w:t xml:space="preserve"/>
      </w:r>
    </w:p>
    <w:p>
      <w:pPr>
        <w:spacing w:after="80"/>
      </w:pPr>
      <w:r>
        <w:rPr>
          <w:rFonts w:ascii="Arial" w:cs="Arial" w:eastAsia="Arial" w:hAnsi="Arial"/>
          <w:b w:val="false"/>
          <w:bCs w:val="false"/>
          <w:color w:val="000000"/>
          <w:sz w:val="20"/>
          <w:szCs w:val="20"/>
        </w:rPr>
        <w:t xml:space="preserve">Message template (promotion removed):</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CFE8" w:sz="1"/>
              <w:left w:val="single" w:color="BBCFE8" w:sz="1"/>
              <w:bottom w:val="single" w:color="BBCFE8" w:sz="1"/>
              <w:right w:val="single" w:color="BBCFE8"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Removal Template</w:t>
            </w:r>
          </w:p>
        </w:tc>
        <w:tc>
          <w:tcPr>
            <w:tcW w:type="dxa" w:w="7560"/>
            <w:tcBorders>
              <w:top w:val="single" w:color="BBCFE8" w:sz="1"/>
              <w:left w:val="single" w:color="BBCFE8" w:sz="1"/>
              <w:bottom w:val="single" w:color="BBCFE8" w:sz="1"/>
              <w:right w:val="single" w:color="BBCFE8" w:sz="1"/>
            </w:tcBorders>
            <w:shd w:fill="F5F7FA" w:val="clear"/>
            <w:tcMar>
              <w:top w:type="dxa" w:w="100"/>
              <w:left w:type="dxa" w:w="140"/>
              <w:bottom w:type="dxa" w:w="100"/>
              <w:right w:type="dxa" w:w="120"/>
            </w:tcMar>
          </w:tcPr>
          <w:p>
            <w:r>
              <w:rPr>
                <w:rFonts w:ascii="Arial" w:cs="Arial" w:eastAsia="Arial" w:hAnsi="Arial"/>
                <w:sz w:val="20"/>
                <w:szCs w:val="20"/>
              </w:rPr>
              <w:t xml:space="preserve">🗑️ &lt;b&gt;FWD Travel Insurance Promotion Removed&lt;/b&gt;
• &lt;b&gt;Title:&lt;/b&gt; {promotion title}
• &lt;b&gt;Originally notified:&lt;/b&gt; {notified_at date}
• &lt;b&gt;Last seen:&lt;/b&gt; {last_seen date}
🔗 &lt;a href='https://www.fwd.com.sg/insurance-promotions/'&gt;View promotions page&lt;/a&gt;</w:t>
            </w:r>
          </w:p>
        </w:tc>
      </w:tr>
    </w:tbl>
    <w:p>
      <w:pPr>
        <w:spacing w:after="120"/>
      </w:pPr>
      <w:r>
        <w:t xml:space="preserve"/>
      </w:r>
    </w:p>
    <w:p>
      <w:pPr>
        <w:pStyle w:val="Heading2"/>
        <w:spacing w:after="80" w:before="280"/>
      </w:pPr>
      <w:r>
        <w:rPr>
          <w:rFonts w:ascii="Arial" w:cs="Arial" w:eastAsia="Arial" w:hAnsi="Arial"/>
          <w:b/>
          <w:bCs/>
          <w:color w:val="1A1A2E"/>
          <w:sz w:val="26"/>
          <w:szCs w:val="26"/>
        </w:rPr>
        <w:t xml:space="preserve">FR-5  Removal / Expiry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CFE8" w:sz="1"/>
              <w:left w:val="single" w:color="BBCFE8" w:sz="1"/>
              <w:bottom w:val="single" w:color="BBCFE8" w:sz="1"/>
              <w:right w:val="single" w:color="BBCFE8"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FR-5</w:t>
            </w:r>
          </w:p>
        </w:tc>
        <w:tc>
          <w:tcPr>
            <w:tcW w:type="dxa" w:w="756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20"/>
            </w:tcMar>
          </w:tcPr>
          <w:p>
            <w:r>
              <w:rPr>
                <w:rFonts w:ascii="Arial" w:cs="Arial" w:eastAsia="Arial" w:hAnsi="Arial"/>
                <w:sz w:val="20"/>
                <w:szCs w:val="20"/>
              </w:rPr>
              <w:t xml:space="preserve">If a promotion with status: active in the state store is absent from the current scrape, the system must send a removal notification (see FR-4) and update its status to removed in the state store. Subsequent runs must not re-notify for an already-removed promotion.</w:t>
            </w:r>
          </w:p>
        </w:tc>
      </w:tr>
    </w:tbl>
    <w:p>
      <w:pPr>
        <w:spacing w:after="120"/>
      </w:pPr>
      <w:r>
        <w:t xml:space="preserve"/>
      </w:r>
    </w:p>
    <w:p>
      <w:pPr>
        <w:pStyle w:val="Heading2"/>
        <w:spacing w:after="80" w:before="280"/>
      </w:pPr>
      <w:r>
        <w:rPr>
          <w:rFonts w:ascii="Arial" w:cs="Arial" w:eastAsia="Arial" w:hAnsi="Arial"/>
          <w:b/>
          <w:bCs/>
          <w:color w:val="1A1A2E"/>
          <w:sz w:val="26"/>
          <w:szCs w:val="26"/>
        </w:rPr>
        <w:t xml:space="preserve">FR-6  State Store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CFE8" w:sz="1"/>
              <w:left w:val="single" w:color="BBCFE8" w:sz="1"/>
              <w:bottom w:val="single" w:color="BBCFE8" w:sz="1"/>
              <w:right w:val="single" w:color="BBCFE8"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FR-6</w:t>
            </w:r>
          </w:p>
        </w:tc>
        <w:tc>
          <w:tcPr>
            <w:tcW w:type="dxa" w:w="756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20"/>
            </w:tcMar>
          </w:tcPr>
          <w:p>
            <w:r>
              <w:rPr>
                <w:rFonts w:ascii="Arial" w:cs="Arial" w:eastAsia="Arial" w:hAnsi="Arial"/>
                <w:sz w:val="20"/>
                <w:szCs w:val="20"/>
              </w:rPr>
              <w:t xml:space="preserve">After all notifications are dispatched, the state store must be updated atomically (read-modify-write) via the GitHub Gist API. The update must include: new promotions added, updated content hashes, last_seen timestamps refreshed for all active promotions, and status set to removed for absent promotions.</w:t>
            </w:r>
          </w:p>
        </w:tc>
      </w:tr>
    </w:tbl>
    <w:p>
      <w:pPr>
        <w:spacing w:after="240"/>
      </w:pPr>
      <w:r>
        <w:t xml:space="preserve"/>
      </w:r>
    </w:p>
    <w:p>
      <w:pPr>
        <w:pStyle w:val="Heading1"/>
        <w:pBdr>
          <w:bottom w:val="single" w:color="2E75B6" w:sz="8" w:space="4"/>
        </w:pBdr>
        <w:spacing w:after="120" w:before="360"/>
      </w:pPr>
      <w:r>
        <w:rPr>
          <w:rFonts w:ascii="Arial" w:cs="Arial" w:eastAsia="Arial" w:hAnsi="Arial"/>
          <w:b/>
          <w:bCs/>
          <w:color w:val="2E75B6"/>
          <w:sz w:val="32"/>
          <w:szCs w:val="32"/>
        </w:rPr>
        <w:t xml:space="preserve">5.  Non-Functional Requirements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Availability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Best-effort; GitHub Actions free tier uptime accepted. No SLA required.</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Latency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End-to-end pipeline (scrape + verify + notify) must complete within 5 minutes per run.</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Reliability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On scraper failure, the workflow must log the error and exit without corrupting the state store. No false removal notifications on transient errors.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Security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Telegram Bot Token and Gist PAT must be stored as GitHub Actions encrypted secrets. Never logged or printed.</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Rate Limiting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Respect robots.txt on FWD's site. Minimum 2-second delay between page requests. Playwright must not hammer the page on retries.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Cost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components must remain within free tiers permanently at 4-hourly run frequency.</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Observability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Each run must produce structured logs (JSON) visible in the GitHub Actions console, indicating: promotions found, promotions new/updated, notifications sent.</w:t>
            </w:r>
          </w:p>
        </w:tc>
      </w:tr>
    </w:tbl>
    <w:p>
      <w:pPr>
        <w:spacing w:after="240"/>
      </w:pPr>
      <w:r>
        <w:t xml:space="preserve"/>
      </w:r>
    </w:p>
    <w:p>
      <w:pPr>
        <w:pStyle w:val="Heading1"/>
        <w:pBdr>
          <w:bottom w:val="single" w:color="2E75B6" w:sz="8" w:space="4"/>
        </w:pBdr>
        <w:spacing w:after="120" w:before="360"/>
      </w:pPr>
      <w:r>
        <w:rPr>
          <w:rFonts w:ascii="Arial" w:cs="Arial" w:eastAsia="Arial" w:hAnsi="Arial"/>
          <w:b/>
          <w:bCs/>
          <w:color w:val="2E75B6"/>
          <w:sz w:val="32"/>
          <w:szCs w:val="32"/>
        </w:rPr>
        <w:t xml:space="preserve">6.  GitHub Actions Workflow Specification</w:t>
      </w:r>
    </w:p>
    <w:p>
      <w:pPr>
        <w:pStyle w:val="Heading2"/>
        <w:spacing w:after="80" w:before="280"/>
      </w:pPr>
      <w:r>
        <w:rPr>
          <w:rFonts w:ascii="Arial" w:cs="Arial" w:eastAsia="Arial" w:hAnsi="Arial"/>
          <w:b/>
          <w:bCs/>
          <w:color w:val="1A1A2E"/>
          <w:sz w:val="26"/>
          <w:szCs w:val="26"/>
        </w:rPr>
        <w:t xml:space="preserve">6.1  Workflow File</w:t>
      </w:r>
    </w:p>
    <w:p>
      <w:pPr>
        <w:spacing w:after="80"/>
      </w:pPr>
      <w:r>
        <w:rPr>
          <w:rFonts w:ascii="Arial" w:cs="Arial" w:eastAsia="Arial" w:hAnsi="Arial"/>
          <w:b w:val="false"/>
          <w:bCs w:val="false"/>
          <w:color w:val="000000"/>
          <w:sz w:val="20"/>
          <w:szCs w:val="20"/>
        </w:rPr>
        <w:t xml:space="preserve">File: .github/workflows/fwd-promo-monitor.yml</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CFE8" w:sz="1"/>
              <w:left w:val="single" w:color="BBCFE8" w:sz="1"/>
              <w:bottom w:val="single" w:color="BBCFE8" w:sz="1"/>
              <w:right w:val="single" w:color="BBCFE8"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Trigger</w:t>
            </w:r>
          </w:p>
        </w:tc>
        <w:tc>
          <w:tcPr>
            <w:tcW w:type="dxa" w:w="756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20"/>
            </w:tcMar>
          </w:tcPr>
          <w:p>
            <w:r>
              <w:rPr>
                <w:rFonts w:ascii="Arial" w:cs="Arial" w:eastAsia="Arial" w:hAnsi="Arial"/>
                <w:sz w:val="20"/>
                <w:szCs w:val="20"/>
              </w:rPr>
              <w:t xml:space="preserve">schedule: cron '0 */4 * * *' (every 4 hours)
workflow_dispatch: (manual trigger)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CFE8" w:sz="1"/>
              <w:left w:val="single" w:color="BBCFE8" w:sz="1"/>
              <w:bottom w:val="single" w:color="BBCFE8" w:sz="1"/>
              <w:right w:val="single" w:color="BBCFE8"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Runner</w:t>
            </w:r>
          </w:p>
        </w:tc>
        <w:tc>
          <w:tcPr>
            <w:tcW w:type="dxa" w:w="756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20"/>
            </w:tcMar>
          </w:tcPr>
          <w:p>
            <w:r>
              <w:rPr>
                <w:rFonts w:ascii="Arial" w:cs="Arial" w:eastAsia="Arial" w:hAnsi="Arial"/>
                <w:sz w:val="20"/>
                <w:szCs w:val="20"/>
              </w:rPr>
              <w:t xml:space="preserve">ubuntu-latest (GitHub-hosted, free)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CFE8" w:sz="1"/>
              <w:left w:val="single" w:color="BBCFE8" w:sz="1"/>
              <w:bottom w:val="single" w:color="BBCFE8" w:sz="1"/>
              <w:right w:val="single" w:color="BBCFE8"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Python Version</w:t>
            </w:r>
          </w:p>
        </w:tc>
        <w:tc>
          <w:tcPr>
            <w:tcW w:type="dxa" w:w="756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20"/>
            </w:tcMar>
          </w:tcPr>
          <w:p>
            <w:r>
              <w:rPr>
                <w:rFonts w:ascii="Arial" w:cs="Arial" w:eastAsia="Arial" w:hAnsi="Arial"/>
                <w:sz w:val="20"/>
                <w:szCs w:val="20"/>
              </w:rPr>
              <w:t xml:space="preserve">3.11</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CFE8" w:sz="1"/>
              <w:left w:val="single" w:color="BBCFE8" w:sz="1"/>
              <w:bottom w:val="single" w:color="BBCFE8" w:sz="1"/>
              <w:right w:val="single" w:color="BBCFE8"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Key Steps</w:t>
            </w:r>
          </w:p>
        </w:tc>
        <w:tc>
          <w:tcPr>
            <w:tcW w:type="dxa" w:w="756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20"/>
            </w:tcMar>
          </w:tcPr>
          <w:p>
            <w:r>
              <w:rPr>
                <w:rFonts w:ascii="Arial" w:cs="Arial" w:eastAsia="Arial" w:hAnsi="Arial"/>
                <w:sz w:val="20"/>
                <w:szCs w:val="20"/>
              </w:rPr>
              <w:t xml:space="preserve">1. Checkout repository
2. Set up Python 3.11
3. Cache pip dependencies
4. Install requirements (playwright, beautifulsoup4, lxml, python-telegram-bot, thefuzz)
5. Install Playwright browsers: playwright install --with-deps chromium
6. Run python scripts/monitor.py
7. Upload logs as workflow artefact (retained 7 days)</w:t>
            </w:r>
          </w:p>
        </w:tc>
      </w:tr>
    </w:tbl>
    <w:p>
      <w:pPr>
        <w:spacing w:after="120"/>
      </w:pPr>
      <w:r>
        <w:t xml:space="preserve"/>
      </w:r>
    </w:p>
    <w:p>
      <w:pPr>
        <w:pStyle w:val="Heading2"/>
        <w:spacing w:after="80" w:before="280"/>
      </w:pPr>
      <w:r>
        <w:rPr>
          <w:rFonts w:ascii="Arial" w:cs="Arial" w:eastAsia="Arial" w:hAnsi="Arial"/>
          <w:b/>
          <w:bCs/>
          <w:color w:val="1A1A2E"/>
          <w:sz w:val="26"/>
          <w:szCs w:val="26"/>
        </w:rPr>
        <w:t xml:space="preserve">6.2  Required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Secret Name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TELEGRAM_BOT_TOKEN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Token from @BotFather for the notification bot.</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TELEGRAM_CHAT_ID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Your personal Telegram chat ID (obtained via @userinfobot).</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GIST_PAT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GitHub Personal Access Token with gist scope only.</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GIST_ID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ID of the private Gist used as the state store.</w:t>
            </w:r>
          </w:p>
        </w:tc>
      </w:tr>
    </w:tbl>
    <w:p>
      <w:pPr>
        <w:spacing w:after="240"/>
      </w:pPr>
      <w:r>
        <w:t xml:space="preserve"/>
      </w:r>
    </w:p>
    <w:p>
      <w:pPr>
        <w:pStyle w:val="Heading1"/>
        <w:pBdr>
          <w:bottom w:val="single" w:color="2E75B6" w:sz="8" w:space="4"/>
        </w:pBdr>
        <w:spacing w:after="120" w:before="360"/>
      </w:pPr>
      <w:r>
        <w:rPr>
          <w:rFonts w:ascii="Arial" w:cs="Arial" w:eastAsia="Arial" w:hAnsi="Arial"/>
          <w:b/>
          <w:bCs/>
          <w:color w:val="2E75B6"/>
          <w:sz w:val="32"/>
          <w:szCs w:val="32"/>
        </w:rPr>
        <w:t xml:space="preserve">7.  Python Module Structure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CFE8" w:sz="1"/>
              <w:left w:val="single" w:color="BBCFE8" w:sz="1"/>
              <w:bottom w:val="single" w:color="BBCFE8" w:sz="1"/>
              <w:right w:val="single" w:color="BBCFE8"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Project Layout</w:t>
            </w:r>
          </w:p>
        </w:tc>
        <w:tc>
          <w:tcPr>
            <w:tcW w:type="dxa" w:w="7560"/>
            <w:tcBorders>
              <w:top w:val="single" w:color="BBCFE8" w:sz="1"/>
              <w:left w:val="single" w:color="BBCFE8" w:sz="1"/>
              <w:bottom w:val="single" w:color="BBCFE8" w:sz="1"/>
              <w:right w:val="single" w:color="BBCFE8" w:sz="1"/>
            </w:tcBorders>
            <w:shd w:fill="F5F7FA" w:val="clear"/>
            <w:tcMar>
              <w:top w:type="dxa" w:w="100"/>
              <w:left w:type="dxa" w:w="140"/>
              <w:bottom w:type="dxa" w:w="100"/>
              <w:right w:type="dxa" w:w="120"/>
            </w:tcMar>
          </w:tcPr>
          <w:p>
            <w:r>
              <w:rPr>
                <w:rFonts w:ascii="Arial" w:cs="Arial" w:eastAsia="Arial" w:hAnsi="Arial"/>
                <w:sz w:val="20"/>
                <w:szCs w:val="20"/>
              </w:rPr>
              <w:t xml:space="preserve">fwd-promo-monitor/
├── .github/workflows/fwd-promo-monitor.yml
├── scripts/
│   ├── monitor.py          # Entry point; orchestrates pipeline
│   ├── scraper.py          # Playwright-based FWD page scraper
│   ├── comparator.py       # Fuzzy match logic (thefuzz / token_sort_ratio)
│   ├── notifier.py         # Telegram HTML message formatting &amp; dispatch
│   └── state_store.py      # Gist read/write operations
├── tests/
│   ├── test_scraper.py
│   ├── test_comparator.py
│   └── test_notifier.py
├── requirements.txt
└── README.md</w:t>
            </w:r>
          </w:p>
        </w:tc>
      </w:tr>
    </w:tbl>
    <w:p>
      <w:pPr>
        <w:spacing w:after="240"/>
      </w:pPr>
      <w:r>
        <w:t xml:space="preserve"/>
      </w:r>
    </w:p>
    <w:p>
      <w:pPr>
        <w:pStyle w:val="Heading1"/>
        <w:pBdr>
          <w:bottom w:val="single" w:color="2E75B6" w:sz="8" w:space="4"/>
        </w:pBdr>
        <w:spacing w:after="120" w:before="360"/>
      </w:pPr>
      <w:r>
        <w:rPr>
          <w:rFonts w:ascii="Arial" w:cs="Arial" w:eastAsia="Arial" w:hAnsi="Arial"/>
          <w:b/>
          <w:bCs/>
          <w:color w:val="2E75B6"/>
          <w:sz w:val="32"/>
          <w:szCs w:val="32"/>
        </w:rPr>
        <w:t xml:space="preserve">8.  Fuzzy Matching &amp; Change Detection Logic</w:t>
      </w:r>
    </w:p>
    <w:p>
      <w:pPr>
        <w:spacing w:after="80"/>
      </w:pPr>
      <w:r>
        <w:rPr>
          <w:rFonts w:ascii="Arial" w:cs="Arial" w:eastAsia="Arial" w:hAnsi="Arial"/>
          <w:b w:val="false"/>
          <w:bCs w:val="false"/>
          <w:color w:val="000000"/>
          <w:sz w:val="20"/>
          <w:szCs w:val="20"/>
        </w:rPr>
        <w:t xml:space="preserve">The comparator module implements the following logic to distinguish genuine promotion changes from trivial text variations:</w:t>
      </w:r>
    </w:p>
    <w:p>
      <w:pPr>
        <w:spacing w:after="60"/>
      </w:pPr>
      <w:r>
        <w:t xml:space="preserve"/>
      </w:r>
    </w:p>
    <w:p>
      <w:pPr>
        <w:pStyle w:val="ListParagraph"/>
        <w:numPr>
          <w:ilvl w:val="0"/>
          <w:numId w:val="3"/>
        </w:numPr>
        <w:spacing w:after="60"/>
      </w:pPr>
      <w:r>
        <w:rPr>
          <w:rFonts w:ascii="Arial" w:cs="Arial" w:eastAsia="Arial" w:hAnsi="Arial"/>
          <w:sz w:val="20"/>
          <w:szCs w:val="20"/>
        </w:rPr>
        <w:t xml:space="preserve">Normalise both the stored and newly scraped promotion text: lowercase, strip punctuation, collapse whitespace.</w:t>
      </w:r>
    </w:p>
    <w:p>
      <w:pPr>
        <w:pStyle w:val="ListParagraph"/>
        <w:numPr>
          <w:ilvl w:val="0"/>
          <w:numId w:val="3"/>
        </w:numPr>
        <w:spacing w:after="60"/>
      </w:pPr>
      <w:r>
        <w:rPr>
          <w:rFonts w:ascii="Arial" w:cs="Arial" w:eastAsia="Arial" w:hAnsi="Arial"/>
          <w:sz w:val="20"/>
          <w:szCs w:val="20"/>
        </w:rPr>
        <w:t xml:space="preserve">Compute a token_sort_ratio score using the thefuzz library (a pure-Python fuzzy string matcher, no external API needed).</w:t>
      </w:r>
    </w:p>
    <w:p>
      <w:pPr>
        <w:pStyle w:val="ListParagraph"/>
        <w:numPr>
          <w:ilvl w:val="0"/>
          <w:numId w:val="3"/>
        </w:numPr>
        <w:spacing w:after="60"/>
      </w:pPr>
      <w:r>
        <w:rPr>
          <w:rFonts w:ascii="Arial" w:cs="Arial" w:eastAsia="Arial" w:hAnsi="Arial"/>
          <w:sz w:val="20"/>
          <w:szCs w:val="20"/>
        </w:rPr>
        <w:t xml:space="preserve">Apply the threshold:</w:t>
      </w:r>
    </w:p>
    <w:p>
      <w:pPr>
        <w:pStyle w:val="ListParagraph"/>
        <w:numPr>
          <w:ilvl w:val="1"/>
          <w:numId w:val="2"/>
        </w:numPr>
        <w:spacing w:after="60"/>
      </w:pPr>
      <w:r>
        <w:rPr>
          <w:rFonts w:ascii="Arial" w:cs="Arial" w:eastAsia="Arial" w:hAnsi="Arial"/>
          <w:sz w:val="20"/>
          <w:szCs w:val="20"/>
        </w:rPr>
        <w:t xml:space="preserve">Score &gt;= 90: treat as identical; no notification sent.</w:t>
      </w:r>
    </w:p>
    <w:p>
      <w:pPr>
        <w:pStyle w:val="ListParagraph"/>
        <w:numPr>
          <w:ilvl w:val="1"/>
          <w:numId w:val="2"/>
        </w:numPr>
        <w:spacing w:after="60"/>
      </w:pPr>
      <w:r>
        <w:rPr>
          <w:rFonts w:ascii="Arial" w:cs="Arial" w:eastAsia="Arial" w:hAnsi="Arial"/>
          <w:sz w:val="20"/>
          <w:szCs w:val="20"/>
        </w:rPr>
        <w:t xml:space="preserve">Score &lt; 90: treat as UPDATED; send an update notification.</w:t>
      </w:r>
    </w:p>
    <w:p>
      <w:pPr>
        <w:pStyle w:val="ListParagraph"/>
        <w:numPr>
          <w:ilvl w:val="0"/>
          <w:numId w:val="3"/>
        </w:numPr>
        <w:spacing w:after="60"/>
      </w:pPr>
      <w:r>
        <w:rPr>
          <w:rFonts w:ascii="Arial" w:cs="Arial" w:eastAsia="Arial" w:hAnsi="Arial"/>
          <w:sz w:val="20"/>
          <w:szCs w:val="20"/>
        </w:rPr>
        <w:t xml:space="preserve">Update the stored content hash and last_seen timestamp regardless of whether a notification was sent.</w:t>
      </w:r>
    </w:p>
    <w:p>
      <w:pPr>
        <w:spacing w:after="60"/>
      </w:pPr>
      <w:r>
        <w:t xml:space="preserve"/>
      </w:r>
    </w:p>
    <w:p>
      <w:pPr>
        <w:spacing w:after="80"/>
      </w:pPr>
      <w:r>
        <w:rPr>
          <w:rFonts w:ascii="Arial" w:cs="Arial" w:eastAsia="Arial" w:hAnsi="Arial"/>
          <w:b w:val="false"/>
          <w:bCs w:val="false"/>
          <w:color w:val="555555"/>
          <w:sz w:val="20"/>
          <w:szCs w:val="20"/>
        </w:rPr>
        <w:t xml:space="preserve">Rationale: token_sort_ratio is chosen over simple ratio because it is insensitive to word-order changes (e.g. 'Up to 30% off travel' vs 'Travel - up to 30% off'). The 90% threshold is configurable via an environment variable FUZZY_THRESHOLD in the workflow, defaulting to 90.</w:t>
      </w:r>
    </w:p>
    <w:p>
      <w:pPr>
        <w:spacing w:after="240"/>
      </w:pPr>
      <w:r>
        <w:t xml:space="preserve"/>
      </w:r>
    </w:p>
    <w:p>
      <w:pPr>
        <w:pStyle w:val="Heading1"/>
        <w:pBdr>
          <w:bottom w:val="single" w:color="2E75B6" w:sz="8" w:space="4"/>
        </w:pBdr>
        <w:spacing w:after="120" w:before="360"/>
      </w:pPr>
      <w:r>
        <w:rPr>
          <w:rFonts w:ascii="Arial" w:cs="Arial" w:eastAsia="Arial" w:hAnsi="Arial"/>
          <w:b/>
          <w:bCs/>
          <w:color w:val="2E75B6"/>
          <w:sz w:val="32"/>
          <w:szCs w:val="32"/>
        </w:rPr>
        <w:t xml:space="preserve">9.  Free Tier Constraints &amp; Mitigations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Service / Limit / Estimate / Mitigation</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GitHub Actions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Limit: 2,000 min/month (public repo: unlimited). Est: ~180 runs/month x 3 min (Playwright adds ~1 min vs requests) = 540 min/month on private repo. Use public repo to eliminate concern entirely.</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GitHub Gist API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 documented rate limit for authenticated calls. Est: ~180 reads + 180 writes/month. Token-based auth; safe.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Telegram Bot API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30 messages/second; no monthly cap. Est: ~5 messages/day maximum. No concern.</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thefuzz (fuzzy matching)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Pure Python library, no API calls, no quota. No concern.</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Supabase (alternative store)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500 MB, 50,000 rows. Est: Negligible. Not needed unless Gist is insufficient.</w:t>
            </w:r>
          </w:p>
        </w:tc>
      </w:tr>
    </w:tbl>
    <w:p>
      <w:pPr>
        <w:spacing w:after="240"/>
      </w:pPr>
      <w:r>
        <w:t xml:space="preserve"/>
      </w:r>
    </w:p>
    <w:p>
      <w:pPr>
        <w:pStyle w:val="Heading1"/>
        <w:pBdr>
          <w:bottom w:val="single" w:color="2E75B6" w:sz="8" w:space="4"/>
        </w:pBdr>
        <w:spacing w:after="120" w:before="360"/>
      </w:pPr>
      <w:r>
        <w:rPr>
          <w:rFonts w:ascii="Arial" w:cs="Arial" w:eastAsia="Arial" w:hAnsi="Arial"/>
          <w:b/>
          <w:bCs/>
          <w:color w:val="2E75B6"/>
          <w:sz w:val="32"/>
          <w:szCs w:val="32"/>
        </w:rPr>
        <w:t xml:space="preserve">10.  Risks &amp; Mitigations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Impact</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FWD changes DOM structure, breaking the Playwright selector.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Silent failure (no promotions extracted). Mitigation: validate that the scraper returns at least one card per run; if it returns zero on a page that previously returned results, send a Telegram alert and exit without updating the state store.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Playwright / Chromium install adds ~2-3 min to workflow run time.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Higher minutes consumption on private repos. Mitigation: use a public repo (unlimited minutes); or cache the Chromium binary between runs.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FWD site blocks the GitHub Actions IP range (Cloudflare challenge).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Scraper times out or returns a challenge page instead of promotions. Mitigation: detect challenge pages by checking for the absence of expected DOM elements; alert via Telegram; consider ScraperAPI free tier (1,000 credits/month) as a proxy fallback.</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GitHub Actions cron delay of up to 15 minutes during high demand.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Promotions detected slightly late. Mitigation: acceptable; there is no strict SLA.</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Gist state store race condition if two runs overlap.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Duplicate notifications. Mitigation: GitHub Actions concurrency groups with cancel-in-progress: false to queue rather than cancel overlapping runs.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Promotion title wording changes trivially (e.g. punctuation only).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Without fuzzy matching this would generate a spurious update notification. Mitigation: the 90% token_sort_ratio threshold in comparator.py absorbs trivial changes. Threshold is configurable via FUZZY_THRESHOLD environment variable.</w:t>
            </w:r>
          </w:p>
        </w:tc>
      </w:tr>
    </w:tbl>
    <w:p>
      <w:pPr>
        <w:spacing w:after="240"/>
      </w:pPr>
      <w:r>
        <w:t xml:space="preserve"/>
      </w:r>
    </w:p>
    <w:p>
      <w:pPr>
        <w:pStyle w:val="Heading1"/>
        <w:pBdr>
          <w:bottom w:val="single" w:color="2E75B6" w:sz="8" w:space="4"/>
        </w:pBdr>
        <w:spacing w:after="120" w:before="360"/>
      </w:pPr>
      <w:r>
        <w:rPr>
          <w:rFonts w:ascii="Arial" w:cs="Arial" w:eastAsia="Arial" w:hAnsi="Arial"/>
          <w:b/>
          <w:bCs/>
          <w:color w:val="2E75B6"/>
          <w:sz w:val="32"/>
          <w:szCs w:val="32"/>
        </w:rPr>
        <w:t xml:space="preserve">11.  Acceptance Criteria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Criterion</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AC-1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When a new Travel Insurance promotion appears on the FWD page, a Telegram message is received within 4.5 hours of publication.</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AC-2</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When the same promotion is present on the next run with no changes, no Telegram message is sent.</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AC-3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When a promotion's discount value changes (fuzzy score &lt; 90%), a Telegram message tagged [UPDATED] is sent.</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AC-4</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When a promotion title changes only in punctuation or spacing (fuzzy score &gt;= 90%), no update notification is sent.</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AC-5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When a previously-notified promotion disappears from the FWD page, a removal Telegram message is sent within 4.5 hours.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AC-6</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Telegram Bot Token and other secrets are never exposed in workflow logs.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AC-7</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 workflow run with a simulated scraper failure exits with a non-zero code and does not corrupt the state store.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AC-8</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Total monthly GitHub Actions minutes consumed remain below 2,000 on a private repository.</w:t>
            </w:r>
          </w:p>
        </w:tc>
      </w:tr>
    </w:tbl>
    <w:p>
      <w:pPr>
        <w:spacing w:after="240"/>
      </w:pPr>
      <w:r>
        <w:t xml:space="preserve"/>
      </w:r>
    </w:p>
    <w:p>
      <w:pPr>
        <w:pStyle w:val="Heading1"/>
        <w:pBdr>
          <w:bottom w:val="single" w:color="2E75B6" w:sz="8" w:space="4"/>
        </w:pBdr>
        <w:spacing w:after="120" w:before="360"/>
      </w:pPr>
      <w:r>
        <w:rPr>
          <w:rFonts w:ascii="Arial" w:cs="Arial" w:eastAsia="Arial" w:hAnsi="Arial"/>
          <w:b/>
          <w:bCs/>
          <w:color w:val="2E75B6"/>
          <w:sz w:val="32"/>
          <w:szCs w:val="32"/>
        </w:rPr>
        <w:t xml:space="preserve">12.  Out of Scope / Future Considerations</w:t>
      </w:r>
    </w:p>
    <w:p>
      <w:pPr>
        <w:pStyle w:val="ListParagraph"/>
        <w:numPr>
          <w:ilvl w:val="0"/>
          <w:numId w:val="2"/>
        </w:numPr>
        <w:spacing w:after="60"/>
      </w:pPr>
      <w:r>
        <w:rPr>
          <w:rFonts w:ascii="Arial" w:cs="Arial" w:eastAsia="Arial" w:hAnsi="Arial"/>
          <w:sz w:val="20"/>
          <w:szCs w:val="20"/>
        </w:rPr>
        <w:t xml:space="preserve">Extending coverage to other FWD product lines (motor, home, life insurance).</w:t>
      </w:r>
    </w:p>
    <w:p>
      <w:pPr>
        <w:pStyle w:val="ListParagraph"/>
        <w:numPr>
          <w:ilvl w:val="0"/>
          <w:numId w:val="2"/>
        </w:numPr>
        <w:spacing w:after="60"/>
      </w:pPr>
      <w:r>
        <w:rPr>
          <w:rFonts w:ascii="Arial" w:cs="Arial" w:eastAsia="Arial" w:hAnsi="Arial"/>
          <w:sz w:val="20"/>
          <w:szCs w:val="20"/>
        </w:rPr>
        <w:t xml:space="preserve">Multi-user delivery via Telegram group or channel.</w:t>
      </w:r>
    </w:p>
    <w:p>
      <w:pPr>
        <w:pStyle w:val="ListParagraph"/>
        <w:numPr>
          <w:ilvl w:val="0"/>
          <w:numId w:val="2"/>
        </w:numPr>
        <w:spacing w:after="60"/>
      </w:pPr>
      <w:r>
        <w:rPr>
          <w:rFonts w:ascii="Arial" w:cs="Arial" w:eastAsia="Arial" w:hAnsi="Arial"/>
          <w:sz w:val="20"/>
          <w:szCs w:val="20"/>
        </w:rPr>
        <w:t xml:space="preserve">A web dashboard for reviewing historical promotions.</w:t>
      </w:r>
    </w:p>
    <w:p>
      <w:pPr>
        <w:pStyle w:val="ListParagraph"/>
        <w:numPr>
          <w:ilvl w:val="0"/>
          <w:numId w:val="2"/>
        </w:numPr>
        <w:spacing w:after="60"/>
      </w:pPr>
      <w:r>
        <w:rPr>
          <w:rFonts w:ascii="Arial" w:cs="Arial" w:eastAsia="Arial" w:hAnsi="Arial"/>
          <w:sz w:val="20"/>
          <w:szCs w:val="20"/>
        </w:rPr>
        <w:t xml:space="preserve">Price-comparison across multiple insurers (e.g. NTUC Income, AXA).</w:t>
      </w:r>
    </w:p>
    <w:p>
      <w:pPr>
        <w:pStyle w:val="ListParagraph"/>
        <w:numPr>
          <w:ilvl w:val="0"/>
          <w:numId w:val="2"/>
        </w:numPr>
        <w:spacing w:after="60"/>
      </w:pPr>
      <w:r>
        <w:rPr>
          <w:rFonts w:ascii="Arial" w:cs="Arial" w:eastAsia="Arial" w:hAnsi="Arial"/>
          <w:sz w:val="20"/>
          <w:szCs w:val="20"/>
        </w:rPr>
        <w:t xml:space="preserve">Automated application or coupon-code retrieval.</w:t>
      </w:r>
    </w:p>
    <w:p>
      <w:pPr>
        <w:pStyle w:val="ListParagraph"/>
        <w:numPr>
          <w:ilvl w:val="0"/>
          <w:numId w:val="2"/>
        </w:numPr>
        <w:spacing w:after="60"/>
      </w:pPr>
      <w:r>
        <w:rPr>
          <w:rFonts w:ascii="Arial" w:cs="Arial" w:eastAsia="Arial" w:hAnsi="Arial"/>
          <w:sz w:val="20"/>
          <w:szCs w:val="20"/>
        </w:rPr>
        <w:t xml:space="preserve">Machine-learning-based relevance scoring of promotions.</w:t>
      </w:r>
    </w:p>
    <w:p>
      <w:pPr>
        <w:spacing w:after="240"/>
      </w:pPr>
      <w:r>
        <w:t xml:space="preserve"/>
      </w:r>
    </w:p>
    <w:p>
      <w:pPr>
        <w:pStyle w:val="Heading1"/>
        <w:pBdr>
          <w:bottom w:val="single" w:color="2E75B6" w:sz="8" w:space="4"/>
        </w:pBdr>
        <w:spacing w:after="120" w:before="360"/>
      </w:pPr>
      <w:r>
        <w:rPr>
          <w:rFonts w:ascii="Arial" w:cs="Arial" w:eastAsia="Arial" w:hAnsi="Arial"/>
          <w:b/>
          <w:bCs/>
          <w:color w:val="2E75B6"/>
          <w:sz w:val="32"/>
          <w:szCs w:val="32"/>
        </w:rPr>
        <w:t xml:space="preserve">Appendix A  |  Key URLs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Resource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URL</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FWD Promotions Page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https://www.fwd.com.sg/insurance-promotions/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Telegram Bot API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https://core.telegram.org/bots/api</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GitHub Gist API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https://docs.github.com/en/rest/gists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Playwright (Python)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https://playwright.dev/python/</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thefuzz library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https://github.com/seatgeek/thefuzz</w:t>
            </w:r>
          </w:p>
        </w:tc>
      </w:tr>
    </w:tbl>
    <w:p>
      <w:pPr>
        <w:spacing w:after="200"/>
      </w:pPr>
      <w:r>
        <w:t xml:space="preserve"/>
      </w:r>
    </w:p>
    <w:p>
      <w:pPr>
        <w:pStyle w:val="Heading1"/>
        <w:pBdr>
          <w:bottom w:val="single" w:color="2E75B6" w:sz="8" w:space="4"/>
        </w:pBdr>
        <w:spacing w:after="120" w:before="360"/>
      </w:pPr>
      <w:r>
        <w:rPr>
          <w:rFonts w:ascii="Arial" w:cs="Arial" w:eastAsia="Arial" w:hAnsi="Arial"/>
          <w:b/>
          <w:bCs/>
          <w:color w:val="2E75B6"/>
          <w:sz w:val="32"/>
          <w:szCs w:val="32"/>
        </w:rPr>
        <w:t xml:space="preserve">Appendix B  |  Glossary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Term</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Promotion 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MD5 hash of the normalised promotion title (lowercase, punctuation stripped). Used as the unique key in the state store.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Content Hash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MD5 hash of all scraped fields for a promotion. Used as a quick pre-check before fuzzy matching.</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Fuzzy Score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 token_sort_ratio score (0-100) from the thefuzz library representing the similarity between stored and newly scraped promotion text.</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FUZZY_THRESHOLD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Configurable environment variable (default: 90). Promotions with a fuzzy score below this value are treated as UPDATED.</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State Store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External persistence layer (GitHub Gist) holding the record of all known promotions and notification history.</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Headless Browser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Playwright running Chromium in headless mode to execute JavaScript and render the FWD promotions page before DOM extraction.</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parse_mode=HTML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Telegram Bot API parameter specifying HTML formatting. Used in preference to MarkdownV2 to avoid mandatory escaping of common punctuation characters.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Cron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Time-based job scheduler. In GitHub Actions, expressed as a POSIX cron string.</w:t>
            </w:r>
          </w:p>
        </w:tc>
      </w:tr>
    </w:tbl>
    <w:p>
      <w:pPr>
        <w:spacing w:after="20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888888"/>
        <w:sz w:val="16"/>
        <w:szCs w:val="16"/>
      </w:rPr>
      <w:t xml:space="preserve">FWD Promotion Monitor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A1A2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A56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2026-03-09T05:25:41.648Z</dcterms:created>
  <dcterms:modified xsi:type="dcterms:W3CDTF">2026-03-09T05:25:41.648Z</dcterms:modified>
</cp:coreProperties>
</file>

<file path=docProps/custom.xml><?xml version="1.0" encoding="utf-8"?>
<Properties xmlns="http://schemas.openxmlformats.org/officeDocument/2006/custom-properties" xmlns:vt="http://schemas.openxmlformats.org/officeDocument/2006/docPropsVTypes"/>
</file>