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827FA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女性专属停车位是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不是歧视</w:t>
      </w:r>
    </w:p>
    <w:p w14:paraId="72B264BA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马来西亚理科大学</w:t>
      </w:r>
    </w:p>
    <w:p w14:paraId="40CF3BA4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692FD705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2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当今中国，应该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不应该允许非法学教育背景学生参加法律职业资格考试</w:t>
      </w:r>
    </w:p>
    <w:p w14:paraId="6B58CFDA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华中科技大学</w:t>
      </w:r>
    </w:p>
    <w:p w14:paraId="492AD3C2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0B0A932B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3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“</w:t>
      </w:r>
      <w:r w:rsidRPr="00090D29">
        <w:rPr>
          <w:rFonts w:ascii="Arial" w:hAnsi="Arial" w:cs="Arial"/>
          <w:color w:val="333333"/>
          <w:kern w:val="0"/>
        </w:rPr>
        <w:t>佛系</w:t>
      </w:r>
      <w:r w:rsidRPr="00090D29">
        <w:rPr>
          <w:rFonts w:ascii="Arial" w:hAnsi="Arial" w:cs="Arial"/>
          <w:color w:val="333333"/>
          <w:kern w:val="0"/>
        </w:rPr>
        <w:t>”</w:t>
      </w:r>
      <w:r w:rsidRPr="00090D29">
        <w:rPr>
          <w:rFonts w:ascii="Arial" w:hAnsi="Arial" w:cs="Arial"/>
          <w:color w:val="333333"/>
          <w:kern w:val="0"/>
        </w:rPr>
        <w:t>是不是当今社会的幸福之道</w:t>
      </w:r>
    </w:p>
    <w:p w14:paraId="2FBC9C5C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香港理工大学</w:t>
      </w:r>
    </w:p>
    <w:p w14:paraId="71C730B0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01A3C3C8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4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当今中国信息技术发展应主要依靠开放引进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自主研发</w:t>
      </w:r>
    </w:p>
    <w:p w14:paraId="029A7C3E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南京审计大学</w:t>
      </w:r>
    </w:p>
    <w:p w14:paraId="7B9D0CEB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53059A20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5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当今中国应不应该限制影视游戏作品中对历史人物的改编再创作</w:t>
      </w:r>
    </w:p>
    <w:p w14:paraId="18F6ADCC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兰州大学</w:t>
      </w:r>
    </w:p>
    <w:p w14:paraId="4A761B5D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300497BA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6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中国应该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不应该降低法定结婚年龄</w:t>
      </w:r>
    </w:p>
    <w:p w14:paraId="3B3D8559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澳门科技大学</w:t>
      </w:r>
    </w:p>
    <w:p w14:paraId="42318BD0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01CD744C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7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当今中国应该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不应该取消商品房预售制度</w:t>
      </w:r>
    </w:p>
    <w:p w14:paraId="41F330E5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天津大学</w:t>
      </w:r>
    </w:p>
    <w:p w14:paraId="29A79E42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1E6F0506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8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富余的社会资源更应该用来探索未来还是改善民生</w:t>
      </w:r>
    </w:p>
    <w:p w14:paraId="24206FC1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华中科技大学</w:t>
      </w:r>
    </w:p>
    <w:p w14:paraId="0B6BF7EA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48127358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9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当今大陆应该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不应该提高国际学生的招生门槛</w:t>
      </w:r>
    </w:p>
    <w:p w14:paraId="06DFDEAC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lastRenderedPageBreak/>
        <w:t>推荐人：</w:t>
      </w:r>
      <w:r w:rsidRPr="00090D29">
        <w:rPr>
          <w:rFonts w:ascii="Arial" w:hAnsi="Arial" w:cs="Arial"/>
          <w:color w:val="333333"/>
          <w:kern w:val="0"/>
        </w:rPr>
        <w:t>曹顺</w:t>
      </w:r>
    </w:p>
    <w:p w14:paraId="556E2EF2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7F0BD82C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10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专利转化难，难在制度限制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市场引导</w:t>
      </w:r>
    </w:p>
    <w:p w14:paraId="0470FD29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推荐人：</w:t>
      </w:r>
      <w:r w:rsidRPr="00090D29">
        <w:rPr>
          <w:rFonts w:ascii="Arial" w:hAnsi="Arial" w:cs="Arial"/>
          <w:color w:val="333333"/>
          <w:kern w:val="0"/>
        </w:rPr>
        <w:t>曹顺</w:t>
      </w:r>
    </w:p>
    <w:p w14:paraId="7DACB408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65838234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11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鼓励民营资本开办幼儿园利大于弊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弊大于利</w:t>
      </w:r>
    </w:p>
    <w:p w14:paraId="0126E2EE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推荐人：</w:t>
      </w:r>
      <w:r w:rsidRPr="00090D29">
        <w:rPr>
          <w:rFonts w:ascii="Arial" w:hAnsi="Arial" w:cs="Arial"/>
          <w:color w:val="333333"/>
          <w:kern w:val="0"/>
        </w:rPr>
        <w:t>华语辩论网</w:t>
      </w:r>
    </w:p>
    <w:p w14:paraId="4BDC765D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63B5A693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12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大数据时代，我们活着更轻松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累</w:t>
      </w:r>
    </w:p>
    <w:p w14:paraId="4AC44412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浙江海洋大学</w:t>
      </w:r>
    </w:p>
    <w:p w14:paraId="66744B3E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16776829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13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当今中国，积极安乐死应该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不应该合法化</w:t>
      </w:r>
    </w:p>
    <w:p w14:paraId="7DE3B02D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南京师范大学、爱丁堡大学</w:t>
      </w:r>
    </w:p>
    <w:p w14:paraId="22EAB2E6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20DDE179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14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法院在离婚诉讼中应该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不应该设置冷静期</w:t>
      </w:r>
    </w:p>
    <w:p w14:paraId="7B1F901B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上海财经大学</w:t>
      </w:r>
    </w:p>
    <w:p w14:paraId="04E86202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6204A67D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15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爱与自由成就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葬送了徐志摩</w:t>
      </w:r>
    </w:p>
    <w:p w14:paraId="6773F95A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浙江科技学院</w:t>
      </w:r>
    </w:p>
    <w:p w14:paraId="6731D9C5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7E7C3FDE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16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应不应该支持</w:t>
      </w:r>
      <w:proofErr w:type="spellStart"/>
      <w:r w:rsidRPr="00090D29">
        <w:rPr>
          <w:rFonts w:ascii="Arial" w:hAnsi="Arial" w:cs="Arial"/>
          <w:color w:val="333333"/>
          <w:kern w:val="0"/>
        </w:rPr>
        <w:t>seti</w:t>
      </w:r>
      <w:proofErr w:type="spellEnd"/>
      <w:r w:rsidRPr="00090D29">
        <w:rPr>
          <w:rFonts w:ascii="Arial" w:hAnsi="Arial" w:cs="Arial"/>
          <w:color w:val="333333"/>
          <w:kern w:val="0"/>
        </w:rPr>
        <w:t>（地外文明搜寻计划）</w:t>
      </w:r>
    </w:p>
    <w:p w14:paraId="7FAB17AA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福州大学</w:t>
      </w:r>
    </w:p>
    <w:p w14:paraId="61B7C3E0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61E25099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17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以德报怨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以直报怨更符合现代文明</w:t>
      </w:r>
    </w:p>
    <w:p w14:paraId="423AF0D2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北京邮电大学</w:t>
      </w:r>
    </w:p>
    <w:p w14:paraId="6A359010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23E4A59C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18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中国南部是否应该实行集中供暖</w:t>
      </w:r>
    </w:p>
    <w:p w14:paraId="15B20573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南京大学</w:t>
      </w:r>
    </w:p>
    <w:p w14:paraId="6987D3F5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1ADB4D46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19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如果取经的最后一难是杀害无辜，唐僧该不该杀</w:t>
      </w:r>
    </w:p>
    <w:p w14:paraId="6A304627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南京大学</w:t>
      </w:r>
    </w:p>
    <w:p w14:paraId="59002A32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765FACCF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20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丧文化是当代青年人的毒药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解药</w:t>
      </w:r>
    </w:p>
    <w:p w14:paraId="4F756993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南京师范大学</w:t>
      </w:r>
    </w:p>
    <w:p w14:paraId="6660074A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0D048863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21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份子钱的习俗过时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不过时</w:t>
      </w:r>
    </w:p>
    <w:p w14:paraId="01F10407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马来西亚理科大学</w:t>
      </w:r>
    </w:p>
    <w:p w14:paraId="16342DA7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6AC8207B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22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“</w:t>
      </w:r>
      <w:r w:rsidRPr="00090D29">
        <w:rPr>
          <w:rFonts w:ascii="Arial" w:hAnsi="Arial" w:cs="Arial"/>
          <w:color w:val="333333"/>
          <w:kern w:val="0"/>
        </w:rPr>
        <w:t>双一流</w:t>
      </w:r>
      <w:r w:rsidRPr="00090D29">
        <w:rPr>
          <w:rFonts w:ascii="Arial" w:hAnsi="Arial" w:cs="Arial"/>
          <w:color w:val="333333"/>
          <w:kern w:val="0"/>
        </w:rPr>
        <w:t>”</w:t>
      </w:r>
      <w:r w:rsidRPr="00090D29">
        <w:rPr>
          <w:rFonts w:ascii="Arial" w:hAnsi="Arial" w:cs="Arial"/>
          <w:color w:val="333333"/>
          <w:kern w:val="0"/>
        </w:rPr>
        <w:t>建设，资金支持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政策支持更重要</w:t>
      </w:r>
    </w:p>
    <w:p w14:paraId="1A930419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推荐人：</w:t>
      </w:r>
      <w:r w:rsidRPr="00090D29">
        <w:rPr>
          <w:rFonts w:ascii="Arial" w:hAnsi="Arial" w:cs="Arial"/>
          <w:color w:val="333333"/>
          <w:kern w:val="0"/>
        </w:rPr>
        <w:t>曹顺</w:t>
      </w:r>
    </w:p>
    <w:p w14:paraId="1510FED6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480D23B8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23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当今时代，文学的价值在消解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增加</w:t>
      </w:r>
    </w:p>
    <w:p w14:paraId="3B202ABA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华中科技大学</w:t>
      </w:r>
    </w:p>
    <w:p w14:paraId="5C13F617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04D4A601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24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高谭当局应该</w:t>
      </w:r>
      <w:r w:rsidRPr="00090D29">
        <w:rPr>
          <w:rFonts w:ascii="Arial" w:hAnsi="Arial" w:cs="Arial"/>
          <w:color w:val="333333"/>
          <w:kern w:val="0"/>
        </w:rPr>
        <w:t>/</w:t>
      </w:r>
      <w:r w:rsidRPr="00090D29">
        <w:rPr>
          <w:rFonts w:ascii="Arial" w:hAnsi="Arial" w:cs="Arial"/>
          <w:color w:val="333333"/>
          <w:kern w:val="0"/>
        </w:rPr>
        <w:t>不应该捕捉蝙蝠侠</w:t>
      </w:r>
    </w:p>
    <w:p w14:paraId="6CF11913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东吴大学</w:t>
      </w:r>
    </w:p>
    <w:p w14:paraId="785BEE40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</w:p>
    <w:p w14:paraId="79D0134B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25</w:t>
      </w:r>
      <w:r w:rsidRPr="00090D29">
        <w:rPr>
          <w:rFonts w:ascii="Arial" w:hAnsi="Arial" w:cs="Arial"/>
          <w:b/>
          <w:bCs/>
          <w:color w:val="333333"/>
          <w:kern w:val="0"/>
        </w:rPr>
        <w:t>、辩题：</w:t>
      </w:r>
      <w:r w:rsidRPr="00090D29">
        <w:rPr>
          <w:rFonts w:ascii="Arial" w:hAnsi="Arial" w:cs="Arial"/>
          <w:color w:val="333333"/>
          <w:kern w:val="0"/>
        </w:rPr>
        <w:t>新闻道德是否应该高于新闻价值</w:t>
      </w:r>
    </w:p>
    <w:p w14:paraId="3E8122CD" w14:textId="77777777" w:rsidR="00090D29" w:rsidRPr="00090D29" w:rsidRDefault="00090D29" w:rsidP="00090D29">
      <w:pPr>
        <w:widowControl/>
        <w:spacing w:after="240"/>
        <w:jc w:val="left"/>
        <w:rPr>
          <w:rFonts w:ascii="Arial" w:hAnsi="Arial" w:cs="Arial"/>
          <w:color w:val="333333"/>
          <w:kern w:val="0"/>
        </w:rPr>
      </w:pPr>
      <w:r w:rsidRPr="00090D29">
        <w:rPr>
          <w:rFonts w:ascii="Arial" w:hAnsi="Arial" w:cs="Arial"/>
          <w:b/>
          <w:bCs/>
          <w:color w:val="333333"/>
          <w:kern w:val="0"/>
        </w:rPr>
        <w:t>推荐高校：</w:t>
      </w:r>
      <w:r w:rsidRPr="00090D29">
        <w:rPr>
          <w:rFonts w:ascii="Arial" w:hAnsi="Arial" w:cs="Arial"/>
          <w:color w:val="333333"/>
          <w:kern w:val="0"/>
        </w:rPr>
        <w:t>南京审计大学</w:t>
      </w:r>
    </w:p>
    <w:p w14:paraId="7B20E45E" w14:textId="77777777" w:rsidR="009E388F" w:rsidRPr="00090D29" w:rsidRDefault="009E388F" w:rsidP="00090D29">
      <w:pPr>
        <w:widowControl/>
        <w:spacing w:after="240"/>
        <w:rPr>
          <w:rFonts w:ascii="Arial" w:hAnsi="Arial" w:cs="Arial"/>
          <w:color w:val="333333"/>
          <w:kern w:val="0"/>
        </w:rPr>
      </w:pPr>
      <w:bookmarkStart w:id="0" w:name="_GoBack"/>
      <w:bookmarkEnd w:id="0"/>
    </w:p>
    <w:sectPr w:rsidR="009E388F" w:rsidRPr="00090D29" w:rsidSect="001943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29"/>
    <w:rsid w:val="00090D29"/>
    <w:rsid w:val="001943D1"/>
    <w:rsid w:val="009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C25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D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791</Characters>
  <Application>Microsoft Macintosh Word</Application>
  <DocSecurity>0</DocSecurity>
  <Lines>6</Lines>
  <Paragraphs>1</Paragraphs>
  <ScaleCrop>false</ScaleCrop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2018-03-08T01:01:00Z</dcterms:created>
  <dcterms:modified xsi:type="dcterms:W3CDTF">2018-03-08T01:02:00Z</dcterms:modified>
</cp:coreProperties>
</file>