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F6C2D3" w14:textId="77777777" w:rsidR="00C8335C" w:rsidRDefault="00055524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软件学院博言辩论</w:t>
      </w:r>
      <w:r w:rsidR="00C8335C">
        <w:rPr>
          <w:rFonts w:ascii="微软雅黑" w:eastAsia="微软雅黑" w:hAnsi="微软雅黑" w:cs="微软雅黑"/>
          <w:sz w:val="48"/>
          <w:szCs w:val="48"/>
        </w:rPr>
        <w:t>社2017</w:t>
      </w:r>
      <w:r w:rsidR="00C8335C">
        <w:rPr>
          <w:rFonts w:ascii="微软雅黑" w:eastAsia="微软雅黑" w:hAnsi="微软雅黑" w:cs="微软雅黑" w:hint="eastAsia"/>
          <w:sz w:val="48"/>
          <w:szCs w:val="48"/>
        </w:rPr>
        <w:t>秋季</w:t>
      </w:r>
      <w:r w:rsidR="00C8335C">
        <w:rPr>
          <w:rFonts w:ascii="微软雅黑" w:eastAsia="微软雅黑" w:hAnsi="微软雅黑" w:cs="微软雅黑"/>
          <w:sz w:val="48"/>
          <w:szCs w:val="48"/>
        </w:rPr>
        <w:t>学期</w:t>
      </w:r>
    </w:p>
    <w:p w14:paraId="0F9CF604" w14:textId="5DE2A13D" w:rsidR="0076308D" w:rsidRDefault="00B3195F" w:rsidP="00C8335C">
      <w:pPr>
        <w:jc w:val="center"/>
        <w:rPr>
          <w:rFonts w:ascii="微软雅黑" w:eastAsia="微软雅黑" w:hAnsi="微软雅黑" w:cs="微软雅黑"/>
          <w:sz w:val="48"/>
          <w:szCs w:val="48"/>
        </w:rPr>
      </w:pPr>
      <w:r>
        <w:rPr>
          <w:rFonts w:ascii="微软雅黑" w:eastAsia="微软雅黑" w:hAnsi="微软雅黑" w:cs="微软雅黑" w:hint="eastAsia"/>
          <w:sz w:val="48"/>
          <w:szCs w:val="48"/>
        </w:rPr>
        <w:t>第二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次趣味辩论赛</w:t>
      </w:r>
      <w:r w:rsidR="00C8335C">
        <w:rPr>
          <w:rFonts w:ascii="微软雅黑" w:eastAsia="微软雅黑" w:hAnsi="微软雅黑" w:cs="微软雅黑" w:hint="eastAsia"/>
          <w:sz w:val="48"/>
          <w:szCs w:val="48"/>
        </w:rPr>
        <w:t xml:space="preserve">  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评分表</w:t>
      </w:r>
      <w:r w:rsidR="00055524">
        <w:rPr>
          <w:rFonts w:ascii="微软雅黑" w:eastAsia="微软雅黑" w:hAnsi="微软雅黑" w:cs="微软雅黑"/>
          <w:sz w:val="48"/>
          <w:szCs w:val="48"/>
        </w:rPr>
        <w:t>（第一</w:t>
      </w:r>
      <w:r w:rsidR="00055524">
        <w:rPr>
          <w:rFonts w:ascii="微软雅黑" w:eastAsia="微软雅黑" w:hAnsi="微软雅黑" w:cs="微软雅黑" w:hint="eastAsia"/>
          <w:sz w:val="48"/>
          <w:szCs w:val="48"/>
        </w:rPr>
        <w:t>场</w:t>
      </w:r>
      <w:r w:rsidR="00055524">
        <w:rPr>
          <w:rFonts w:ascii="微软雅黑" w:eastAsia="微软雅黑" w:hAnsi="微软雅黑" w:cs="微软雅黑"/>
          <w:sz w:val="48"/>
          <w:szCs w:val="48"/>
        </w:rPr>
        <w:t>）</w:t>
      </w:r>
    </w:p>
    <w:p w14:paraId="1396B75F" w14:textId="6949533A" w:rsidR="0076308D" w:rsidRDefault="00055524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>辩题：（正）</w:t>
      </w:r>
      <w:r w:rsidR="00B3195F">
        <w:rPr>
          <w:rFonts w:ascii="PingFang SC" w:eastAsia="PingFang SC" w:cs="PingFang SC"/>
          <w:kern w:val="0"/>
          <w:sz w:val="24"/>
        </w:rPr>
        <w:t>选择越多越精彩</w:t>
      </w:r>
    </w:p>
    <w:p w14:paraId="180568AB" w14:textId="431C7B68" w:rsidR="0076308D" w:rsidRDefault="00055524">
      <w:pPr>
        <w:jc w:val="center"/>
        <w:rPr>
          <w:rFonts w:ascii="微软雅黑" w:eastAsia="微软雅黑" w:hAnsi="微软雅黑" w:cs="微软雅黑" w:hint="eastAsia"/>
          <w:sz w:val="24"/>
        </w:rPr>
      </w:pPr>
      <w:r>
        <w:rPr>
          <w:rFonts w:ascii="微软雅黑" w:eastAsia="微软雅黑" w:hAnsi="微软雅黑" w:cs="微软雅黑" w:hint="eastAsia"/>
          <w:sz w:val="24"/>
        </w:rPr>
        <w:t xml:space="preserve">     （反）</w:t>
      </w:r>
      <w:r w:rsidR="00B3195F">
        <w:rPr>
          <w:rFonts w:ascii="PingFang SC" w:eastAsia="PingFang SC" w:cs="PingFang SC" w:hint="eastAsia"/>
          <w:kern w:val="0"/>
          <w:sz w:val="24"/>
        </w:rPr>
        <w:t>原则</w:t>
      </w:r>
      <w:r w:rsidR="00B3195F">
        <w:rPr>
          <w:rFonts w:ascii="PingFang SC" w:eastAsia="PingFang SC" w:cs="PingFang SC"/>
          <w:kern w:val="0"/>
          <w:sz w:val="24"/>
        </w:rPr>
        <w:t>越多越痛苦</w:t>
      </w:r>
      <w:bookmarkStart w:id="0" w:name="_GoBack"/>
      <w:bookmarkEnd w:id="0"/>
    </w:p>
    <w:p w14:paraId="228D2198" w14:textId="1BD1FF67" w:rsidR="0076308D" w:rsidRDefault="001E5479">
      <w:pPr>
        <w:rPr>
          <w:rFonts w:ascii="微软雅黑" w:eastAsia="微软雅黑" w:hAnsi="微软雅黑" w:cs="微软雅黑"/>
          <w:sz w:val="24"/>
        </w:rPr>
      </w:pPr>
      <w:r w:rsidRPr="001E5479">
        <w:rPr>
          <w:rFonts w:ascii="微软雅黑" w:eastAsia="微软雅黑" w:hAnsi="微软雅黑" w:cs="微软雅黑"/>
          <w:sz w:val="18"/>
          <w:szCs w:val="18"/>
        </w:rPr>
        <w:t>除自由辩论30（分）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>每项评分满分10（分），每队总分</w:t>
      </w:r>
      <w:r w:rsidRPr="001E5479">
        <w:rPr>
          <w:rFonts w:ascii="微软雅黑" w:eastAsia="微软雅黑" w:hAnsi="微软雅黑" w:cs="微软雅黑"/>
          <w:sz w:val="18"/>
          <w:szCs w:val="18"/>
        </w:rPr>
        <w:t>10</w:t>
      </w:r>
      <w:r w:rsidR="00055524" w:rsidRPr="001E5479">
        <w:rPr>
          <w:rFonts w:ascii="微软雅黑" w:eastAsia="微软雅黑" w:hAnsi="微软雅黑" w:cs="微软雅黑" w:hint="eastAsia"/>
          <w:sz w:val="18"/>
          <w:szCs w:val="18"/>
        </w:rPr>
        <w:t xml:space="preserve">0（分）  </w:t>
      </w:r>
      <w:r>
        <w:rPr>
          <w:rFonts w:ascii="微软雅黑" w:eastAsia="微软雅黑" w:hAnsi="微软雅黑" w:cs="微软雅黑" w:hint="eastAsia"/>
          <w:sz w:val="24"/>
        </w:rPr>
        <w:t xml:space="preserve">   </w:t>
      </w:r>
      <w:r w:rsidR="00055524">
        <w:rPr>
          <w:rFonts w:ascii="微软雅黑" w:eastAsia="微软雅黑" w:hAnsi="微软雅黑" w:cs="微软雅黑" w:hint="eastAsia"/>
          <w:sz w:val="24"/>
        </w:rPr>
        <w:t>评委：         （签字）</w:t>
      </w:r>
    </w:p>
    <w:tbl>
      <w:tblPr>
        <w:tblStyle w:val="a3"/>
        <w:tblW w:w="8500" w:type="dxa"/>
        <w:tblLayout w:type="fixed"/>
        <w:tblLook w:val="04A0" w:firstRow="1" w:lastRow="0" w:firstColumn="1" w:lastColumn="0" w:noHBand="0" w:noVBand="1"/>
      </w:tblPr>
      <w:tblGrid>
        <w:gridCol w:w="4250"/>
        <w:gridCol w:w="4250"/>
      </w:tblGrid>
      <w:tr w:rsidR="0076308D" w14:paraId="33725DD0" w14:textId="77777777" w:rsidTr="00C8335C">
        <w:trPr>
          <w:trHeight w:val="968"/>
        </w:trPr>
        <w:tc>
          <w:tcPr>
            <w:tcW w:w="4250" w:type="dxa"/>
          </w:tcPr>
          <w:p w14:paraId="1B4E83E9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正方一辩立论</w:t>
            </w:r>
          </w:p>
        </w:tc>
        <w:tc>
          <w:tcPr>
            <w:tcW w:w="4250" w:type="dxa"/>
          </w:tcPr>
          <w:p w14:paraId="2E274442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反方一辩立论</w:t>
            </w:r>
          </w:p>
        </w:tc>
      </w:tr>
      <w:tr w:rsidR="0076308D" w14:paraId="6B00168B" w14:textId="77777777" w:rsidTr="00C8335C">
        <w:trPr>
          <w:trHeight w:val="800"/>
        </w:trPr>
        <w:tc>
          <w:tcPr>
            <w:tcW w:w="4250" w:type="dxa"/>
          </w:tcPr>
          <w:p w14:paraId="4585B321" w14:textId="77777777" w:rsidR="0076308D" w:rsidRDefault="00055524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  <w:tc>
          <w:tcPr>
            <w:tcW w:w="4250" w:type="dxa"/>
          </w:tcPr>
          <w:p w14:paraId="3535C62A" w14:textId="77777777" w:rsidR="0076308D" w:rsidRDefault="00055524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反方二辩</w:t>
            </w:r>
            <w:r w:rsidR="00C8335C">
              <w:rPr>
                <w:rFonts w:ascii="微软雅黑" w:eastAsia="微软雅黑" w:hAnsi="微软雅黑" w:cs="微软雅黑" w:hint="eastAsia"/>
                <w:szCs w:val="21"/>
              </w:rPr>
              <w:t>质询</w:t>
            </w:r>
          </w:p>
        </w:tc>
      </w:tr>
      <w:tr w:rsidR="00C8335C" w14:paraId="7D6A8C7D" w14:textId="77777777" w:rsidTr="00C8335C">
        <w:trPr>
          <w:trHeight w:val="954"/>
        </w:trPr>
        <w:tc>
          <w:tcPr>
            <w:tcW w:w="4250" w:type="dxa"/>
          </w:tcPr>
          <w:p w14:paraId="7D6DB1CD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  <w:tc>
          <w:tcPr>
            <w:tcW w:w="4250" w:type="dxa"/>
          </w:tcPr>
          <w:p w14:paraId="744B0778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任一辩手接质询</w:t>
            </w:r>
          </w:p>
        </w:tc>
      </w:tr>
      <w:tr w:rsidR="00C8335C" w14:paraId="15A656D5" w14:textId="77777777" w:rsidTr="00C8335C">
        <w:trPr>
          <w:trHeight w:val="856"/>
        </w:trPr>
        <w:tc>
          <w:tcPr>
            <w:tcW w:w="4250" w:type="dxa"/>
          </w:tcPr>
          <w:p w14:paraId="7B9C8806" w14:textId="77777777" w:rsidR="00C8335C" w:rsidRDefault="00C8335C" w:rsidP="00C63ECB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  <w:tc>
          <w:tcPr>
            <w:tcW w:w="4250" w:type="dxa"/>
          </w:tcPr>
          <w:p w14:paraId="3F1B4EAF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方</w:t>
            </w:r>
            <w:r>
              <w:rPr>
                <w:rFonts w:ascii="微软雅黑" w:eastAsia="微软雅黑" w:hAnsi="微软雅黑" w:cs="微软雅黑"/>
                <w:szCs w:val="21"/>
              </w:rPr>
              <w:t>任一辩手接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小结</w:t>
            </w:r>
          </w:p>
        </w:tc>
      </w:tr>
      <w:tr w:rsidR="00C8335C" w14:paraId="6D386862" w14:textId="77777777" w:rsidTr="00C8335C">
        <w:trPr>
          <w:trHeight w:val="912"/>
        </w:trPr>
        <w:tc>
          <w:tcPr>
            <w:tcW w:w="4250" w:type="dxa"/>
          </w:tcPr>
          <w:p w14:paraId="295DF941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  <w:tc>
          <w:tcPr>
            <w:tcW w:w="4250" w:type="dxa"/>
          </w:tcPr>
          <w:p w14:paraId="152FFE38" w14:textId="77777777" w:rsidR="00C8335C" w:rsidRDefault="00C8335C" w:rsidP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</w:t>
            </w:r>
            <w:r>
              <w:rPr>
                <w:rFonts w:ascii="微软雅黑" w:eastAsia="微软雅黑" w:hAnsi="微软雅黑" w:cs="微软雅黑"/>
                <w:szCs w:val="21"/>
              </w:rPr>
              <w:t>三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辩自由人</w:t>
            </w:r>
            <w:r>
              <w:rPr>
                <w:rFonts w:ascii="微软雅黑" w:eastAsia="微软雅黑" w:hAnsi="微软雅黑" w:cs="微软雅黑"/>
                <w:szCs w:val="21"/>
              </w:rPr>
              <w:t>对话</w:t>
            </w:r>
          </w:p>
        </w:tc>
      </w:tr>
      <w:tr w:rsidR="00C8335C" w14:paraId="7EB42D29" w14:textId="77777777" w:rsidTr="00C8335C">
        <w:trPr>
          <w:trHeight w:val="884"/>
        </w:trPr>
        <w:tc>
          <w:tcPr>
            <w:tcW w:w="4250" w:type="dxa"/>
          </w:tcPr>
          <w:p w14:paraId="280960BA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正方奇袭</w:t>
            </w:r>
          </w:p>
        </w:tc>
        <w:tc>
          <w:tcPr>
            <w:tcW w:w="4250" w:type="dxa"/>
          </w:tcPr>
          <w:p w14:paraId="0AD0936B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反方奇袭</w:t>
            </w:r>
          </w:p>
        </w:tc>
      </w:tr>
      <w:tr w:rsidR="00C8335C" w14:paraId="09BA5EC6" w14:textId="77777777" w:rsidTr="00C8335C">
        <w:trPr>
          <w:trHeight w:val="1345"/>
        </w:trPr>
        <w:tc>
          <w:tcPr>
            <w:tcW w:w="4250" w:type="dxa"/>
          </w:tcPr>
          <w:p w14:paraId="61356E0F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正方自由辩论</w:t>
            </w:r>
          </w:p>
        </w:tc>
        <w:tc>
          <w:tcPr>
            <w:tcW w:w="4250" w:type="dxa"/>
          </w:tcPr>
          <w:p w14:paraId="59CC3281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反方自由辩论</w:t>
            </w:r>
          </w:p>
        </w:tc>
      </w:tr>
      <w:tr w:rsidR="00C8335C" w14:paraId="339EF78A" w14:textId="77777777" w:rsidTr="00C8335C">
        <w:trPr>
          <w:trHeight w:val="1191"/>
        </w:trPr>
        <w:tc>
          <w:tcPr>
            <w:tcW w:w="4250" w:type="dxa"/>
          </w:tcPr>
          <w:p w14:paraId="4DD29896" w14:textId="77777777" w:rsidR="00C8335C" w:rsidRDefault="00C8335C">
            <w:pPr>
              <w:jc w:val="lef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正方四辩总结</w:t>
            </w:r>
          </w:p>
        </w:tc>
        <w:tc>
          <w:tcPr>
            <w:tcW w:w="4250" w:type="dxa"/>
          </w:tcPr>
          <w:p w14:paraId="23349759" w14:textId="77777777" w:rsidR="00C8335C" w:rsidRDefault="00C8335C">
            <w:pPr>
              <w:jc w:val="right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反方四辩总结</w:t>
            </w:r>
          </w:p>
        </w:tc>
      </w:tr>
    </w:tbl>
    <w:p w14:paraId="748B4A89" w14:textId="77777777" w:rsidR="0076308D" w:rsidRDefault="00C8335C" w:rsidP="00C8335C">
      <w:pPr>
        <w:jc w:val="right"/>
        <w:rPr>
          <w:rFonts w:ascii="微软雅黑" w:eastAsia="微软雅黑" w:hAnsi="微软雅黑" w:cs="微软雅黑"/>
          <w:szCs w:val="21"/>
        </w:rPr>
      </w:pPr>
      <w:r>
        <w:rPr>
          <w:rFonts w:ascii="PingFang SC" w:eastAsia="PingFang SC" w:cs="PingFang SC" w:hint="eastAsia"/>
          <w:noProof/>
          <w:kern w:val="0"/>
          <w:sz w:val="24"/>
        </w:rPr>
        <w:drawing>
          <wp:inline distT="0" distB="0" distL="0" distR="0" wp14:anchorId="1EB76F12" wp14:editId="7E2CBE68">
            <wp:extent cx="1126586" cy="1126586"/>
            <wp:effectExtent l="0" t="0" r="0" b="0"/>
            <wp:docPr id="1" name="图片 1" descr="../../../ClubBad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ClubBadge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251" cy="11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0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PingFang SC">
    <w:panose1 w:val="020B0400000000000000"/>
    <w:charset w:val="88"/>
    <w:family w:val="auto"/>
    <w:pitch w:val="variable"/>
    <w:sig w:usb0="A00002FF" w:usb1="7ACFFDFB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08D"/>
    <w:rsid w:val="00055524"/>
    <w:rsid w:val="001E5479"/>
    <w:rsid w:val="0076308D"/>
    <w:rsid w:val="00B3195F"/>
    <w:rsid w:val="00C8335C"/>
    <w:rsid w:val="547A1A4E"/>
    <w:rsid w:val="76C32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6D9E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218</Characters>
  <Application>Microsoft Macintosh Word</Application>
  <DocSecurity>0</DocSecurity>
  <Lines>1</Lines>
  <Paragraphs>1</Paragraphs>
  <ScaleCrop>false</ScaleCrop>
  <LinksUpToDate>false</LinksUpToDate>
  <CharactersWithSpaces>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ThinkerTop</dc:creator>
  <cp:lastModifiedBy>Microsoft Office 用户</cp:lastModifiedBy>
  <cp:revision>6</cp:revision>
  <dcterms:created xsi:type="dcterms:W3CDTF">2014-10-29T12:08:00Z</dcterms:created>
  <dcterms:modified xsi:type="dcterms:W3CDTF">2017-11-18T11:38:00Z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