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Prosperous - having success</w:t>
      </w:r>
      <w:r>
        <w:t xml:space="preserve"> </w:t>
      </w:r>
      <w:r>
        <w:t xml:space="preserve">Guile - cunning</w:t>
      </w:r>
    </w:p>
    <w:p>
      <w:pPr>
        <w:pStyle w:val="BodyText"/>
      </w:pPr>
      <w:r>
        <w:t xml:space="preserve">Declarative Sentence - A sentence that makes a statement</w:t>
      </w:r>
    </w:p>
    <w:p>
      <w:pPr>
        <w:pStyle w:val="BodyText"/>
      </w:pPr>
      <w:r>
        <w:t xml:space="preserve">‘</w:t>
      </w:r>
      <w:r>
        <w:t xml:space="preserve">She was one of those pretty, delightful girls who, apparently by some error of</w:t>
      </w:r>
      <w:r>
        <w:t xml:space="preserve"> </w:t>
      </w:r>
      <w:r>
        <w:t xml:space="preserve">Fate, get themselves born the daughters of very minor civil servants. She had</w:t>
      </w:r>
      <w:r>
        <w:t xml:space="preserve"> </w:t>
      </w:r>
      <w:r>
        <w:t xml:space="preserve">no dowry, no expectations, no means of meeting some rich, important man who</w:t>
      </w:r>
      <w:r>
        <w:t xml:space="preserve"> </w:t>
      </w:r>
      <w:r>
        <w:t xml:space="preserve">would understand, love, and marry her. So she went along with a proposal made</w:t>
      </w:r>
      <w:r>
        <w:t xml:space="preserve"> </w:t>
      </w:r>
      <w:r>
        <w:t xml:space="preserve">by a junior clerk in the Ministry of Education</w:t>
      </w:r>
      <w:r>
        <w:t xml:space="preserve">’</w:t>
      </w:r>
    </w:p>
    <w:p>
      <w:pPr>
        <w:pStyle w:val="BodyText"/>
      </w:pPr>
      <w:r>
        <w:t xml:space="preserve">The power of three is used to emphasise the point to the reader. The sentence</w:t>
      </w:r>
      <w:r>
        <w:t xml:space="preserve"> </w:t>
      </w:r>
      <w:r>
        <w:t xml:space="preserve">“</w:t>
      </w:r>
      <w:r>
        <w:t xml:space="preserve">no dowry, no expectations, no means of meeting some rich, important man</w:t>
      </w:r>
      <w:r>
        <w:t xml:space="preserve">”</w:t>
      </w:r>
      <w:r>
        <w:t xml:space="preserve"> </w:t>
      </w:r>
      <w:r>
        <w:t xml:space="preserve">emphasises that she’s going to be stuck in the same class she was born in for</w:t>
      </w:r>
      <w:r>
        <w:t xml:space="preserve"> </w:t>
      </w:r>
      <w:r>
        <w:t xml:space="preserve">the rest of her life as she marries a</w:t>
      </w:r>
      <w:r>
        <w:t xml:space="preserve"> </w:t>
      </w:r>
      <w:r>
        <w:t xml:space="preserve">“</w:t>
      </w:r>
      <w:r>
        <w:t xml:space="preserve">Junior clerk</w:t>
      </w:r>
      <w:r>
        <w:t xml:space="preserve">”</w:t>
      </w:r>
      <w:r>
        <w:t xml:space="preserve"> </w:t>
      </w:r>
      <w:r>
        <w:t xml:space="preserve">which shows her class has</w:t>
      </w:r>
      <w:r>
        <w:t xml:space="preserve"> </w:t>
      </w:r>
      <w:r>
        <w:t xml:space="preserve">not changed, and her wealth is determined by a patriarchal society.</w:t>
      </w:r>
    </w:p>
    <w:p>
      <w:pPr>
        <w:pStyle w:val="BodyText"/>
      </w:pPr>
      <w:r>
        <w:t xml:space="preserve">Woman had no rights, and the only way to get anywhere in life is to use their</w:t>
      </w:r>
      <w:r>
        <w:t xml:space="preserve"> </w:t>
      </w:r>
      <w:r>
        <w:t xml:space="preserve">looks and the connections their family knows.</w:t>
      </w:r>
    </w:p>
    <w:p>
      <w:pPr>
        <w:pStyle w:val="BodyText"/>
      </w:pPr>
      <w:r>
        <w:t xml:space="preserve">They were given greater status and orientates because they had money.</w:t>
      </w:r>
    </w:p>
    <w:p>
      <w:pPr>
        <w:pStyle w:val="BodyText"/>
      </w:pPr>
      <w:r>
        <w:t xml:space="preserve">They believed they desired more then they had.</w:t>
      </w:r>
    </w:p>
    <w:p>
      <w:pPr>
        <w:pStyle w:val="BodyText"/>
      </w:pPr>
      <w:r>
        <w:t xml:space="preserve">She fails to see the value in her life, and only believes wealth and material</w:t>
      </w:r>
      <w:r>
        <w:t xml:space="preserve"> </w:t>
      </w:r>
      <w:r>
        <w:t xml:space="preserve">items would make her happy.</w:t>
      </w:r>
    </w:p>
    <w:p>
      <w:pPr>
        <w:numPr>
          <w:ilvl w:val="0"/>
          <w:numId w:val="1001"/>
        </w:numPr>
        <w:pStyle w:val="Compact"/>
      </w:pPr>
      <w:r>
        <w:t xml:space="preserve">antechambers</w:t>
      </w:r>
    </w:p>
    <w:p>
      <w:pPr>
        <w:numPr>
          <w:ilvl w:val="0"/>
          <w:numId w:val="1001"/>
        </w:numPr>
        <w:pStyle w:val="Compact"/>
      </w:pPr>
      <w:r>
        <w:t xml:space="preserve">tapestries</w:t>
      </w:r>
    </w:p>
    <w:p>
      <w:pPr>
        <w:numPr>
          <w:ilvl w:val="0"/>
          <w:numId w:val="1001"/>
        </w:numPr>
        <w:pStyle w:val="Compact"/>
      </w:pPr>
      <w:r>
        <w:t xml:space="preserve">tall bronze candleabaras</w:t>
      </w:r>
    </w:p>
    <w:p>
      <w:pPr>
        <w:numPr>
          <w:ilvl w:val="0"/>
          <w:numId w:val="1001"/>
        </w:numPr>
        <w:pStyle w:val="Compact"/>
      </w:pPr>
      <w:r>
        <w:t xml:space="preserve">two tall footmen in liveried breeches</w:t>
      </w:r>
    </w:p>
    <w:p>
      <w:pPr>
        <w:numPr>
          <w:ilvl w:val="0"/>
          <w:numId w:val="1001"/>
        </w:numPr>
        <w:pStyle w:val="Compact"/>
      </w:pPr>
      <w:r>
        <w:t xml:space="preserve">huge armchairs</w:t>
      </w:r>
    </w:p>
    <w:p>
      <w:pPr>
        <w:numPr>
          <w:ilvl w:val="0"/>
          <w:numId w:val="1001"/>
        </w:numPr>
        <w:pStyle w:val="Compact"/>
      </w:pPr>
      <w:r>
        <w:t xml:space="preserve">heavy heat of the stove</w:t>
      </w:r>
    </w:p>
    <w:p>
      <w:pPr>
        <w:pStyle w:val="FirstParagraph"/>
      </w:pPr>
      <w:r>
        <w:t xml:space="preserve">We are only given Madame Loisel’s name at this point as she’s not important</w:t>
      </w:r>
      <w:r>
        <w:t xml:space="preserve"> </w:t>
      </w:r>
      <w:r>
        <w:t xml:space="preserve">compared to her husband. The invitation is sent to both of them but the husband</w:t>
      </w:r>
      <w:r>
        <w:t xml:space="preserve"> </w:t>
      </w:r>
      <w:r>
        <w:t xml:space="preserve">gets it and reads it as he has more power as the man. She’s upset about the</w:t>
      </w:r>
      <w:r>
        <w:t xml:space="preserve"> </w:t>
      </w:r>
      <w:r>
        <w:t xml:space="preserve">invitation as she’s not wealthy and doesn’t have anything nice to wear. The</w:t>
      </w:r>
      <w:r>
        <w:t xml:space="preserve"> </w:t>
      </w:r>
      <w:r>
        <w:t xml:space="preserve">writer is putting across once again that the character of Madame Loisel only</w:t>
      </w:r>
      <w:r>
        <w:t xml:space="preserve"> </w:t>
      </w:r>
      <w:r>
        <w:t xml:space="preserve">Sees the value in material things.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2022-11-09T16:52:56Z</dcterms:created>
  <dcterms:modified xsi:type="dcterms:W3CDTF">2022-11-09T16:52:56Z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