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ns1:Ignorable="w14 w15 wp14">
  <ns0:body>
    <ns0:p>
      <ns0:pPr>
        <ns0:shd ns0:fill="2E5AAC" ns0:val="clear"/>
        <ns0:spacing ns0:after="60" ns0:before="0"/>
        <ns0:ind ns0:left="0"/>
      </ns0:pPr>
      <ns0:r>
        <ns0:rPr>
          <ns0:rFonts ns0:ascii="Calibri" ns0:cs="Calibri" ns0:eastAsia="Calibri" ns0:hAnsi="Calibri"/>
          <ns0:b/>
          <ns0:bCs/>
          <ns0:color ns0:val="FFFFFF"/>
          <ns0:sz ns0:val="22"/>
          <ns0:szCs ns0:val="22"/>
        </ns0:rPr>
        <ns0:t xml:space="preserve">DAY 2</ns0:t>
      </ns0:r>
    </ns0:p>
    <ns0:p>
      <ns0:pPr>
        <ns0:pStyle ns0:val="Heading1"/>
        <ns0:pBdr>
          <ns0:bottom ns0:val="single" ns0:color="2E5AAC" ns0:sz="12" ns0:space="6"/>
        </ns0:pBdr>
        <ns0:spacing ns0:after="240" ns0:before="0"/>
      </ns0:pPr>
      <ns0:r>
        <ns0:rPr>
          <ns0:rFonts ns0:ascii="Calibri" ns0:cs="Calibri" ns0:eastAsia="Calibri" ns0:hAnsi="Calibri"/>
          <ns0:b/>
          <ns0:bCs/>
          <ns0:color ns0:val="1B2A4A"/>
          <ns0:sz ns0:val="40"/>
          <ns0:szCs ns0:val="40"/>
        </ns0:rPr>
        <ns0:t xml:space="preserve">Presentations</ns0:t>
      </ns0:r>
    </ns0:p>
    <ns0:p>
      <ns0:pPr>
        <ns0:spacing ns0:after="160" ns0:before="0"/>
        <ns0:jc ns0:val="left"/>
      </ns0:pPr>
      <ns0:r>
        <ns0:rPr>
          <ns0:rFonts ns0:ascii="Calibri" ns0:cs="Calibri" ns0:eastAsia="Calibri" ns0:hAnsi="Calibri"/>
          <ns0:sz ns0:val="22"/>
          <ns0:szCs ns0:val="22"/>
        </ns0:rPr>
        <ns0:t xml:space="preserve">Slide decks eat hours: structuring the story, writing each slide, making it all hang together. Today you'll compress that into minutes — by splitting the deck into two separate jobs and having Claude build a real, interactive presentation you can run straight from the browser.</ns0:t>
      </ns0:r>
    </ns0:p>
    <ns0:p>
      <ns0:pPr>
        <ns0:spacing ns0:after="160" ns0:before="0"/>
        <ns0:jc ns0:val="left"/>
      </ns0:pPr>
      <ns0:r>
        <ns0:rPr>
          <ns0:rFonts ns0:ascii="Calibri" ns0:cs="Calibri" ns0:eastAsia="Calibri" ns0:hAnsi="Calibri"/>
          <ns0:sz ns0:val="22"/>
          <ns0:szCs ns0:val="22"/>
        </ns0:rPr>
        <ns0:t xml:space="preserve">A deck succeeds or fails at the argument stage, not the design stage. The most common mistake is starting with slides instead of the one thing the audience needs to believe by the end.</ns0:t>
      </ns0:r>
    </ns0:p>
    <ns0:p>
      <ns0:pPr>
        <ns0:spacing ns0:after="160" ns0:before="0"/>
        <ns0:jc ns0:val="left"/>
      </ns0:pPr>
      <ns0:r>
        <ns0:rPr>
          <ns0:rFonts ns0:ascii="Calibri" ns0:cs="Calibri" ns0:eastAsia="Calibri" ns0:hAnsi="Calibri"/>
          <ns0:b/>
          <ns0:bCs/>
          <ns0:sz ns0:val="22"/>
          <ns0:szCs ns0:val="22"/>
        </ns0:rPr>
        <ns0:t xml:space="preserve">Worked example:</ns0:t>
      </ns0:r>
      <ns0:r>
        <ns0:rPr>
          <ns0:rFonts ns0:ascii="Calibri" ns0:cs="Calibri" ns0:eastAsia="Calibri" ns0:hAnsi="Calibri"/>
          <ns0:sz ns0:val="22"/>
          <ns0:szCs ns0:val="22"/>
        </ns0:rPr>
        <ns0:t xml:space="preserve"> a 5-minute pitch to raise a $500K round. You're asking for money and need to pre-empt the obvious question: "why now, and why this amount."</ns0:t>
      </ns0:r>
    </ns0:p>
    <ns0:p>
      <ns0:pPr>
        <ns0:spacing ns0:after="100" ns0:before="220"/>
      </ns0:pPr>
      <ns0:r>
        <ns0:rPr>
          <ns0:rFonts ns0:ascii="Calibri" ns0:cs="Calibri" ns0:eastAsia="Calibri" ns0:hAnsi="Calibri"/>
          <ns0:b/>
          <ns0:bCs/>
          <ns0:color ns0:val="2E5AAC"/>
          <ns0:sz ns0:val="24"/>
          <ns0:szCs ns0:val="24"/>
        </ns0:rPr>
        <ns0:t xml:space="preserve">By the end of Day 2 you'll have</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A full interactive presentation in the browser — or a downloadable .pptx</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An argument structure that works for any pitch</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The habit of building the argument before the slides</ns0:t>
      </ns0:r>
    </ns0:p>
    <ns0:p>
      <ns0:pPr>
        <ns0:spacing ns0:after="160" ns0:before="0"/>
        <ns0:jc ns0:val="left"/>
      </ns0:pPr>
      <ns0:r>
        <ns0:rPr>
          <ns0:rFonts ns0:ascii="Calibri" ns0:cs="Calibri" ns0:eastAsia="Calibri" ns0:hAnsi="Calibri"/>
          <ns0:b/>
          <ns0:bCs/>
          <ns0:sz ns0:val="22"/>
          <ns0:szCs ns0:val="22"/>
        </ns0:rPr>
        <ns0:t xml:space="preserve">Time:</ns0:t>
      </ns0:r>
      <ns0:r>
        <ns0:rPr>
          <ns0:rFonts ns0:ascii="Calibri" ns0:cs="Calibri" ns0:eastAsia="Calibri" ns0:hAnsi="Calibri"/>
          <ns0:sz ns0:val="22"/>
          <ns0:szCs ns0:val="22"/>
        </ns0:rPr>
        <ns0:t xml:space="preserve"> 15–25 minutes</ns0:t>
      </ns0:r>
    </ns0:p>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The Two Jobs a Deck Does</ns0:t>
      </ns0:r>
    </ns0:p>
    <ns0:p>
      <ns0:pPr>
        <ns0:pStyle ns0:val="ListParagraph"/>
        <ns0:numPr>
          <ns0:ilvl ns0:val="0"/>
          <ns0:numId ns0:val="2"/>
        </ns0:numPr>
        <ns0:spacing ns0:after="80"/>
      </ns0:pPr>
      <ns0:r>
        <ns0:rPr>
          <ns0:rFonts ns0:ascii="Calibri" ns0:cs="Calibri" ns0:eastAsia="Calibri" ns0:hAnsi="Calibri"/>
          <ns0:b/>
          <ns0:bCs/>
          <ns0:sz ns0:val="22"/>
          <ns0:szCs ns0:val="22"/>
        </ns0:rPr>
        <ns0:t xml:space="preserve">Job 1: build the argument.</ns0:t>
      </ns0:r>
      <ns0:r>
        <ns0:rPr>
          <ns0:rFonts ns0:ascii="Calibri" ns0:cs="Calibri" ns0:eastAsia="Calibri" ns0:hAnsi="Calibri"/>
          <ns0:sz ns0:val="22"/>
          <ns0:szCs ns0:val="22"/>
        </ns0:rPr>
        <ns0:t xml:space="preserve"> Move the audience from where they are to the conclusion you need — logic and sequence.</ns0:t>
      </ns0:r>
    </ns0:p>
    <ns0:p>
      <ns0:pPr>
        <ns0:pStyle ns0:val="ListParagraph"/>
        <ns0:numPr>
          <ns0:ilvl ns0:val="0"/>
          <ns0:numId ns0:val="2"/>
        </ns0:numPr>
        <ns0:spacing ns0:after="80"/>
      </ns0:pPr>
      <ns0:r>
        <ns0:rPr>
          <ns0:rFonts ns0:ascii="Calibri" ns0:cs="Calibri" ns0:eastAsia="Calibri" ns0:hAnsi="Calibri"/>
          <ns0:b/>
          <ns0:bCs/>
          <ns0:sz ns0:val="22"/>
          <ns0:szCs ns0:val="22"/>
        </ns0:rPr>
        <ns0:t xml:space="preserve">Job 2: carry the slides.</ns0:t>
      </ns0:r>
      <ns0:r>
        <ns0:rPr>
          <ns0:rFonts ns0:ascii="Calibri" ns0:cs="Calibri" ns0:eastAsia="Calibri" ns0:hAnsi="Calibri"/>
          <ns0:sz ns0:val="22"/>
          <ns0:szCs ns0:val="22"/>
        </ns0:rPr>
        <ns0:t xml:space="preserve"> Give each beat of the argument a headline, a visual, a clean layout.</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gridCol ns0:w="100"/>
      </ns0:tblGrid>
      <ns0:tr>
        <ns0:tc>
          <ns0:tcPr>
            <ns0:tcW ns0:type="pct" ns0:w="50%"/>
            <ns0:tcBorders>
              <ns0:top ns0:val="nil"/>
              <ns0:left ns0:val="single" ns0:color="C0392B" ns0:sz="24"/>
              <ns0:bottom ns0:val="nil"/>
              <ns0:right ns0:val="nil"/>
            </ns0:tcBorders>
            <ns0:shd ns0:fill="FBEAE9" ns0:val="clear"/>
            <ns0:tcMar>
              <ns0:top ns0:type="dxa" ns0:w="160"/>
              <ns0:left ns0:type="dxa" ns0:w="200"/>
              <ns0:bottom ns0:type="dxa" ns0:w="160"/>
              <ns0:right ns0:type="dxa" ns0:w="200"/>
            </ns0:tcMar>
          </ns0:tcPr>
          <ns0:p>
            <ns0:pPr>
              <ns0:spacing ns0:after="100"/>
            </ns0:pPr>
            <ns0:r>
              <ns0:rPr>
                <ns0:rFonts ns0:ascii="Calibri" ns0:cs="Calibri" ns0:eastAsia="Calibri" ns0:hAnsi="Calibri"/>
                <ns0:b/>
                <ns0:bCs/>
                <ns0:caps/>
                <ns0:color ns0:val="C0392B"/>
                <ns0:spacing ns0:val="10"/>
                <ns0:sz ns0:val="18"/>
                <ns0:szCs ns0:val="18"/>
              </ns0:rPr>
              <ns0:t xml:space="preserve">✗ Wrong order</ns0:t>
            </ns0:r>
          </ns0:p>
          <ns0:p>
            <ns0:r>
              <ns0:rPr>
                <ns0:rFonts ns0:ascii="Calibri" ns0:cs="Calibri" ns0:eastAsia="Calibri" ns0:hAnsi="Calibri"/>
                <ns0:sz ns0:val="21"/>
                <ns0:szCs ns0:val="21"/>
              </ns0:rPr>
              <ns0:t xml:space="preserve">Open a blank deck and start with an "About us" slide. Figure out the next slide as you go. End up with 15 slides that cover everything and persuade no one. An investor asks "why now" and you don't have a clean answer, because you built slides instead of an argument.</ns0:t>
            </ns0:r>
          </ns0:p>
        </ns0:tc>
        <ns0:tc>
          <ns0:tcPr>
            <ns0:tcW ns0:type="pct" ns0:w="50%"/>
            <ns0:tcBorders>
              <ns0:top ns0:val="nil"/>
              <ns0:left ns0:val="single" ns0:color="1E8449" ns0:sz="24"/>
              <ns0:bottom ns0:val="nil"/>
              <ns0:right ns0:val="nil"/>
            </ns0:tcBorders>
            <ns0:shd ns0:fill="E9F7EF" ns0:val="clear"/>
            <ns0:tcMar>
              <ns0:top ns0:type="dxa" ns0:w="160"/>
              <ns0:left ns0:type="dxa" ns0:w="200"/>
              <ns0:bottom ns0:type="dxa" ns0:w="160"/>
              <ns0:right ns0:type="dxa" ns0:w="200"/>
            </ns0:tcMar>
          </ns0:tcPr>
          <ns0:p>
            <ns0:pPr>
              <ns0:spacing ns0:after="100"/>
            </ns0:pPr>
            <ns0:r>
              <ns0:rPr>
                <ns0:rFonts ns0:ascii="Calibri" ns0:cs="Calibri" ns0:eastAsia="Calibri" ns0:hAnsi="Calibri"/>
                <ns0:b/>
                <ns0:bCs/>
                <ns0:caps/>
                <ns0:color ns0:val="1E8449"/>
                <ns0:spacing ns0:val="10"/>
                <ns0:sz ns0:val="18"/>
                <ns0:szCs ns0:val="18"/>
              </ns0:rPr>
              <ns0:t xml:space="preserve">✓ Right order</ns0:t>
            </ns0:r>
          </ns0:p>
          <ns0:p>
            <ns0:r>
              <ns0:rPr>
                <ns0:rFonts ns0:ascii="Calibri" ns0:cs="Calibri" ns0:eastAsia="Calibri" ns0:hAnsi="Calibri"/>
                <ns0:sz ns0:val="21"/>
                <ns0:szCs ns0:val="21"/>
              </ns0:rPr>
              <ns0:t xml:space="preserve">Lock the argument first: 5–7 logical beats that move this specific audience to this specific decision. Find the weak point a skeptic would attack — close it before making a single slide. Then build the slides: each one carries exactly one beat, with a headline that states the conclusion, not the topic.</ns0:t>
            </ns0:r>
          </ns0:p>
        </ns0:tc>
      </ns0:tr>
    </ns0:tbl>
    <ns0:p>
      <ns0:pPr>
        <ns0:spacing ns0:after="160" ns0:before="0"/>
        <ns0:jc ns0:val="left"/>
      </ns0:pPr>
      <ns0:r>
        <ns0:rPr>
          <ns0:rFonts ns0:ascii="Calibri" ns0:cs="Calibri" ns0:eastAsia="Calibri" ns0:hAnsi="Calibri"/>
          <ns0:sz ns0:val="22"/>
          <ns0:szCs ns0:val="22"/>
        </ns0:rPr>
        <ns0:t xml:space="preserve">The gap between a headline like "Market Overview" and "We're growing 40% a year and already hold 12% of the niche" is the gap between a topic label and a slide that actually does its job.</ns0:t>
      </ns0:r>
    </ns0:p>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1 · Build the argument</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Help me design a presentation. Before any slides, work the argument with me. AUDIENCE: three angel investors who've seen dozens of pitches and are skeptical of early-stage companies without revenue. THE ONE THING: if they remember one sentence, it's "we're growing 25% month-over-month organically with zero marketing spend, and this round only funds sales hires to accelerate what's already working." DECISION: invest $500K in this round. CONTEXT THEY HAVE: they've seen a demo and know the market broadly, but haven't seen our actual growth numbers. TIME: 5 minutes with interruptions for questions. Give me the spine of the deck: the logical argument in 5–7 beats that moves this audience from where they are to the decision. Just the argument flow as a numbered list — no slides yet. If there's a logical gap a skeptical investor would attack, tell me where.</ns0:t>
            </ns0:r>
          </ns0:p>
        </ns0:tc>
      </ns0:tr>
    </ns0:tbl>
    <ns0:p>
      <ns0:pPr>
        <ns0:spacing ns0:after="160" ns0:before="0"/>
        <ns0:jc ns0:val="left"/>
      </ns0:pPr>
      <ns0:r>
        <ns0:rPr>
          <ns0:rFonts ns0:ascii="Calibri" ns0:cs="Calibri" ns0:eastAsia="Calibri" ns0:hAnsi="Calibri"/>
          <ns0:b/>
          <ns0:bCs/>
          <ns0:sz ns0:val="22"/>
          <ns0:szCs ns0:val="22"/>
        </ns0:rPr>
        <ns0:t xml:space="preserve">What you should get:</ns0:t>
      </ns0:r>
      <ns0:r>
        <ns0:rPr>
          <ns0:rFonts ns0:ascii="Calibri" ns0:cs="Calibri" ns0:eastAsia="Calibri" ns0:hAnsi="Calibri"/>
          <ns0:sz ns0:val="22"/>
          <ns0:szCs ns0:val="22"/>
        </ns0:rPr>
        <ns0:t xml:space="preserve"> a numbered list of 5–7 argument beats, plus Claude flagging the weakest link.</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B7791F" ns0:sz="24"/>
              <ns0:bottom ns0:val="nil"/>
              <ns0:right ns0:val="nil"/>
            </ns0:tcBorders>
            <ns0:shd ns0:fill="FFF6E0"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B7791F"/>
                <ns0:spacing ns0:val="10"/>
                <ns0:sz ns0:val="18"/>
                <ns0:szCs ns0:val="18"/>
              </ns0:rPr>
              <ns0:t xml:space="preserve">What if Claude missed a gap in the logic?</ns0:t>
            </ns0:r>
          </ns0:p>
          <ns0:p>
            <ns0:pPr>
              <ns0:spacing ns0:after="0"/>
            </ns0:pPr>
            <ns0:r>
              <ns0:rPr>
                <ns0:rFonts ns0:ascii="Calibri" ns0:cs="Calibri" ns0:eastAsia="Calibri" ns0:hAnsi="Calibri"/>
                <ns0:b ns0:val="false"/>
                <ns0:bCs ns0:val="false"/>
                <ns0:color ns0:val="2B2B2B"/>
                <ns0:sz ns0:val="21"/>
                <ns0:szCs ns0:val="21"/>
              </ns0:rPr>
              <ns0:t xml:space="preserve">Point it out directly: "beat 3 assumes the growth is purely organic, but they might ask about retention — how do we address that before beat 4?" Claude will revise the spine to close the gap.</ns0:t>
            </ns0:r>
          </ns0:p>
        </ns0:tc>
      </ns0:tr>
    </ns0:tbl>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2 · Build the deck</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The argument is approved. Build this as an interactive slide presentation rendered as an artifact I can present from directly in the browser. Requirements: one slide per argument beat, plus a title slide and a closing slide with an explicit funding ask. Every content slide's headline states the conclusion, not the topic: "Growing 25% month-over-month with zero marketing spend" — not "Growth Metrics." Clean, professional style: consistent typography, generous spacing, restrained color, dark text on light background, no clip art. Self-contained HTML artifact, arrow-key navigation, slide counter. On the growth slide, build a real chart in code with clearly-labeled placeholder numbers I can swap in later.</ns0:t>
            </ns0:r>
          </ns0:p>
        </ns0:tc>
      </ns0:tr>
    </ns0:tbl>
    <ns0:p>
      <ns0:pPr>
        <ns0:spacing ns0:after="160" ns0:before="0"/>
        <ns0:jc ns0:val="left"/>
      </ns0:pPr>
      <ns0:r>
        <ns0:rPr>
          <ns0:rFonts ns0:ascii="Calibri" ns0:cs="Calibri" ns0:eastAsia="Calibri" ns0:hAnsi="Calibri"/>
          <ns0:sz ns0:val="22"/>
          <ns0:szCs ns0:val="22"/>
        </ns0:rPr>
        <ns0:t xml:space="preserve">Then refine specific slides only:</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Slide 3 is too dense — split it into two: one on the market, one on our share of it. Slide 5's headline reads like a topic ("Team") — rewrite it as a conclusion. Leave every other slide as is.</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6C3FA8" ns0:sz="24"/>
              <ns0:bottom ns0:val="nil"/>
              <ns0:right ns0:val="nil"/>
            </ns0:tcBorders>
            <ns0:shd ns0:fill="F3EDFB"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6C3FA8"/>
                <ns0:spacing ns0:val="10"/>
                <ns0:sz ns0:val="18"/>
                <ns0:szCs ns0:val="18"/>
              </ns0:rPr>
              <ns0:t xml:space="preserve">AI Playground · try it live</ns0:t>
            </ns0:r>
          </ns0:p>
          <ns0:p>
            <ns0:pPr>
              <ns0:spacing ns0:after="0"/>
            </ns0:pPr>
            <ns0:r>
              <ns0:rPr>
                <ns0:rFonts ns0:ascii="Consolas" ns0:cs="Consolas" ns0:eastAsia="Consolas" ns0:hAnsi="Consolas"/>
                <ns0:b ns0:val="false"/>
                <ns0:bCs ns0:val="false"/>
                <ns0:color ns0:val="2B2B2B"/>
                <ns0:sz ns0:val="20"/>
                <ns0:szCs ns0:val="20"/>
              </ns0:rPr>
              <ns0:t xml:space="preserve">Build an interactive presentation as an artifact. One slide per argument beat, headlines that state conclusions, arrow-key navigation, slide counter, growth chart with placeholder numbers.</ns0:t>
            </ns0:r>
          </ns0:p>
        </ns0:tc>
      </ns0:tr>
    </ns0:tbl>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3 · Export</ns0:t>
      </ns0:r>
    </ns0:p>
    <ns0:p>
      <ns0:pPr>
        <ns0:spacing ns0:after="160" ns0:before="0"/>
        <ns0:jc ns0:val="left"/>
      </ns0:pPr>
      <ns0:r>
        <ns0:rPr>
          <ns0:rFonts ns0:ascii="Calibri" ns0:cs="Calibri" ns0:eastAsia="Calibri" ns0:hAnsi="Calibri"/>
          <ns0:b/>
          <ns0:bCs/>
          <ns0:sz ns0:val="22"/>
          <ns0:szCs ns0:val="22"/>
        </ns0:rPr>
        <ns0:t xml:space="preserve">Present straight from the artifact:</ns0:t>
      </ns0:r>
      <ns0:r>
        <ns0:rPr>
          <ns0:rFonts ns0:ascii="Calibri" ns0:cs="Calibri" ns0:eastAsia="Calibri" ns0:hAnsi="Calibri"/>
          <ns0:sz ns0:val="22"/>
          <ns0:szCs ns0:val="22"/>
        </ns0:rPr>
        <ns0:t xml:space="preserve"> click Publish at the top of the panel, get a link, and present full-screen from any browser.</ns0:t>
      </ns0:r>
    </ns0:p>
    <ns0:p>
      <ns0:pPr>
        <ns0:spacing ns0:after="160" ns0:before="0"/>
        <ns0:jc ns0:val="left"/>
      </ns0:pPr>
      <ns0:r>
        <ns0:rPr>
          <ns0:rFonts ns0:ascii="Calibri" ns0:cs="Calibri" ns0:eastAsia="Calibri" ns0:hAnsi="Calibri"/>
          <ns0:b/>
          <ns0:bCs/>
          <ns0:sz ns0:val="22"/>
          <ns0:szCs ns0:val="22"/>
        </ns0:rPr>
        <ns0:t xml:space="preserve">Need a PowerPoint / Google Slides file:</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Generate this deck as a downloadable .pptx file, preserving the structure, headlines, and content of every slide with the same visual style.</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471A3" ns0:sz="24"/>
              <ns0:bottom ns0:val="nil"/>
              <ns0:right ns0:val="nil"/>
            </ns0:tcBorders>
            <ns0:shd ns0:fill="E8F1FA"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471A3"/>
                <ns0:spacing ns0:val="10"/>
                <ns0:sz ns0:val="18"/>
                <ns0:szCs ns0:val="18"/>
              </ns0:rPr>
              <ns0:t xml:space="preserve">Проверьте себя</ns0:t>
            </ns0:r>
          </ns0:p>
          <ns0:p>
            <ns0:pPr>
              <ns0:spacing ns0:after="120"/>
            </ns0:pPr>
            <ns0:r>
              <ns0:rPr>
                <ns0:rFonts ns0:ascii="Calibri" ns0:cs="Calibri" ns0:eastAsia="Calibri" ns0:hAnsi="Calibri"/>
                <ns0:b/>
                <ns0:bCs/>
                <ns0:color ns0:val="2B2B2B"/>
                <ns0:sz ns0:val="21"/>
                <ns0:szCs ns0:val="21"/>
              </ns0:rPr>
              <ns0:t xml:space="preserve">Why build the argument before making any slides?</ns0:t>
            </ns0:r>
          </ns0:p>
          <ns0:p>
            <ns0:pPr>
              <ns0:spacing ns0:after="120"/>
            </ns0:pPr>
            <ns0:r>
              <ns0:rPr>
                <ns0:rFonts ns0:ascii="Calibri" ns0:cs="Calibri" ns0:eastAsia="Calibri" ns0:hAnsi="Calibri"/>
                <ns0:b ns0:val="false"/>
                <ns0:bCs ns0:val="false"/>
                <ns0:color ns0:val="2B2B2B"/>
                <ns0:sz ns0:val="21"/>
                <ns0:szCs ns0:val="21"/>
              </ns0:rPr>
              <ns0:t xml:space="preserve">A.  Because Claude can't make slides without a plan</ns0:t>
            </ns0:r>
          </ns0:p>
          <ns0:p>
            <ns0:pPr>
              <ns0:spacing ns0:after="120"/>
            </ns0:pPr>
            <ns0:r>
              <ns0:rPr>
                <ns0:rFonts ns0:ascii="Calibri" ns0:cs="Calibri" ns0:eastAsia="Calibri" ns0:hAnsi="Calibri"/>
                <ns0:b ns0:val="false"/>
                <ns0:bCs ns0:val="false"/>
                <ns0:color ns0:val="2B2B2B"/>
                <ns0:sz ns0:val="21"/>
                <ns0:szCs ns0:val="21"/>
              </ns0:rPr>
              <ns0:t xml:space="preserve">B.  Because even a beautiful deck fails without a strong argument — the logic has to hold before you design anything</ns0:t>
            </ns0:r>
          </ns0:p>
          <ns0:p>
            <ns0:pPr>
              <ns0:spacing ns0:after="120"/>
            </ns0:pPr>
            <ns0:r>
              <ns0:rPr>
                <ns0:rFonts ns0:ascii="Calibri" ns0:cs="Calibri" ns0:eastAsia="Calibri" ns0:hAnsi="Calibri"/>
                <ns0:b ns0:val="false"/>
                <ns0:bCs ns0:val="false"/>
                <ns0:color ns0:val="2B2B2B"/>
                <ns0:sz ns0:val="21"/>
                <ns0:szCs ns0:val="21"/>
              </ns0:rPr>
              <ns0:t xml:space="preserve">C.  It saves time on slide design</ns0:t>
            </ns0:r>
          </ns0:p>
          <ns0:p>
            <ns0:pPr>
              <ns0:spacing ns0:after="0"/>
            </ns0:pPr>
            <ns0:r>
              <ns0:rPr>
                <ns0:rFonts ns0:ascii="Calibri" ns0:cs="Calibri" ns0:eastAsia="Calibri" ns0:hAnsi="Calibri"/>
                <ns0:b ns0:val="false"/>
                <ns0:bCs ns0:val="false"/>
                <ns0:color ns0:val="2B2B2B"/>
                <ns0:sz ns0:val="21"/>
                <ns0:szCs ns0:val="21"/>
              </ns0:rPr>
              <ns0:t xml:space="preserve">D.  Investors prefer outlines to slides</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1E8449" ns0:sz="24"/>
              <ns0:bottom ns0:val="nil"/>
              <ns0:right ns0:val="nil"/>
            </ns0:tcBorders>
            <ns0:shd ns0:fill="E9F7EF"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1E8449"/>
                <ns0:spacing ns0:val="10"/>
                <ns0:sz ns0:val="18"/>
                <ns0:szCs ns0:val="18"/>
              </ns0:rPr>
              <ns0:t xml:space="preserve">Day complete when</ns0:t>
            </ns0:r>
          </ns0:p>
          <ns0:p>
            <ns0:pPr>
              <ns0:spacing ns0:after="0"/>
            </ns0:pPr>
            <ns0:r>
              <ns0:rPr>
                <ns0:rFonts ns0:ascii="Calibri" ns0:cs="Calibri" ns0:eastAsia="Calibri" ns0:hAnsi="Calibri"/>
                <ns0:b ns0:val="false"/>
                <ns0:bCs ns0:val="false"/>
                <ns0:color ns0:val="2B2B2B"/>
                <ns0:sz ns0:val="21"/>
                <ns0:szCs ns0:val="21"/>
              </ns0:rPr>
              <ns0:t xml:space="preserve">You have a finished pitch deck — an artifact link or a .pptx — for something real.</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1B2A4A" ns0:sz="24"/>
              <ns0:bottom ns0:val="nil"/>
              <ns0:right ns0:val="nil"/>
            </ns0:tcBorders>
            <ns0:shd ns0:fill="F0F1F4"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1B2A4A"/>
                <ns0:spacing ns0:val="10"/>
                <ns0:sz ns0:val="18"/>
                <ns0:szCs ns0:val="18"/>
              </ns0:rPr>
              <ns0:t xml:space="preserve">Tomorrow</ns0:t>
            </ns0:r>
          </ns0:p>
          <ns0:p>
            <ns0:pPr>
              <ns0:spacing ns0:after="0"/>
            </ns0:pPr>
            <ns0:r>
              <ns0:rPr>
                <ns0:rFonts ns0:ascii="Calibri" ns0:cs="Calibri" ns0:eastAsia="Calibri" ns0:hAnsi="Calibri"/>
                <ns0:b ns0:val="false"/>
                <ns0:bCs ns0:val="false"/>
                <ns0:color ns0:val="2B2B2B"/>
                <ns0:sz ns0:val="21"/>
                <ns0:szCs ns0:val="21"/>
              </ns0:rPr>
              <ns0:t xml:space="preserve">You'll dig into real churn data and come out with a defensible decision about who to retain.</ns0:t>
            </ns0:r>
          </ns0:p>
        </ns0:tc>
      </ns0:tr>
    </ns0:tbl>
    <ns0:p>
      <ns0:r>
        <ns0:br ns0:type="page"/>
      </ns0:r>
    </ns0:p>
    <ns0:sectPr>
      <ns0:pgSz ns0:w="11908" ns0:h="16833" ns0:orient="portrait"/>
      <ns0:pgMar ns0:top="1152" ns0:right="1296" ns0:bottom="1152" ns0:left="1296"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2026-08-10T18:30:05.510Z</dcterms:created>
  <dcterms:modified xsi:type="dcterms:W3CDTF">2026-08-10T18:30:05.520Z</dcterms:modified>
</cp:coreProperties>
</file>

<file path=docProps/custom.xml><?xml version="1.0" encoding="utf-8"?>
<Properties xmlns="http://schemas.openxmlformats.org/officeDocument/2006/custom-properties" xmlns:vt="http://schemas.openxmlformats.org/officeDocument/2006/docPropsVTypes"/>
</file>