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26" w:rsidRDefault="00B52326" w:rsidP="00B52326">
      <w:pPr>
        <w:pStyle w:val="Titolo1"/>
      </w:pPr>
      <w:r>
        <w:t>1 Scopo</w:t>
      </w:r>
    </w:p>
    <w:p w:rsidR="00B52326" w:rsidRDefault="00B52326" w:rsidP="00B52326">
      <w:pPr>
        <w:pStyle w:val="Titolo2"/>
        <w:numPr>
          <w:ilvl w:val="1"/>
          <w:numId w:val="4"/>
        </w:numPr>
      </w:pPr>
      <w:r>
        <w:t>Descrizione generale del sistema</w:t>
      </w:r>
    </w:p>
    <w:p w:rsidR="00B33179" w:rsidRPr="00B33179" w:rsidRDefault="00B33179" w:rsidP="00B33179"/>
    <w:p w:rsidR="00B33179" w:rsidRPr="00B52326" w:rsidRDefault="00B52326" w:rsidP="00B52326">
      <w:r>
        <w:t>Il sistema</w:t>
      </w:r>
      <w:r w:rsidR="00B33179">
        <w:t xml:space="preserve"> deve simulare il comportamento di una macchina erogatrice di bevande, stimolata da un utente. La macchina fornisce le sue funzionalità solo se l’utente inserisce una opportuna chiavetta. L’utente può o acquistare una bevanda tra quelle specificate, oppure ricaricare la chiavetta fino ad un tetto massimo specificato. All’acquisto della bevanda l’utente può anche selezionare un livello di zucchero tra quelli specificati; in alternativa la macchina eroga una bevanda con un livello di zucchero di default.</w:t>
      </w:r>
    </w:p>
    <w:p w:rsidR="00B52326" w:rsidRDefault="00B52326" w:rsidP="00B52326">
      <w:pPr>
        <w:pStyle w:val="Titolo1"/>
      </w:pPr>
      <w:r>
        <w:t>2 Requisiti</w:t>
      </w:r>
    </w:p>
    <w:p w:rsidR="00B52326" w:rsidRDefault="00B52326" w:rsidP="00B52326">
      <w:pPr>
        <w:pStyle w:val="Titolo2"/>
      </w:pPr>
      <w:r>
        <w:t>2.1 Acquisto bevanda</w:t>
      </w:r>
    </w:p>
    <w:p w:rsidR="00BA5E15" w:rsidRDefault="00BA5E15" w:rsidP="00BA5E15"/>
    <w:p w:rsidR="00C62EAA" w:rsidRPr="00554FC9" w:rsidRDefault="00C62EAA" w:rsidP="00554FC9">
      <w:r w:rsidRPr="00554FC9">
        <w:t>Sys_001: All’atto dell</w:t>
      </w:r>
      <w:r w:rsidR="009A4CC8">
        <w:t xml:space="preserve">’acquisto </w:t>
      </w:r>
      <w:r w:rsidRPr="00554FC9">
        <w:t>il sistema deve produrre un errore “Chiavetta non inserita” se l’utente non ha inserito la chiavetta.</w:t>
      </w:r>
    </w:p>
    <w:p w:rsidR="00B52326" w:rsidRPr="00554FC9" w:rsidRDefault="00C62EAA" w:rsidP="00554FC9">
      <w:r w:rsidRPr="00554FC9">
        <w:t>Sys_002</w:t>
      </w:r>
      <w:r w:rsidR="00B52326" w:rsidRPr="00554FC9">
        <w:t xml:space="preserve">: All’atto </w:t>
      </w:r>
      <w:r w:rsidR="009A4CC8" w:rsidRPr="00554FC9">
        <w:t>dell</w:t>
      </w:r>
      <w:r w:rsidR="009A4CC8">
        <w:t>’acquisto</w:t>
      </w:r>
      <w:r w:rsidR="009A4CC8" w:rsidRPr="00554FC9">
        <w:t xml:space="preserve"> </w:t>
      </w:r>
      <w:r w:rsidR="00305672" w:rsidRPr="00554FC9">
        <w:t xml:space="preserve">di una </w:t>
      </w:r>
      <w:r w:rsidR="00B52326" w:rsidRPr="00554FC9">
        <w:t>bevanda il sistema deve produrre un errore “Bevanda non esistente”, se la bevanda richiesta dall’utente non appartien</w:t>
      </w:r>
      <w:r w:rsidRPr="00554FC9">
        <w:t xml:space="preserve">e alla tabella Tab_001 e l’utente ha preventivamente inserito la chiavetta. </w:t>
      </w:r>
    </w:p>
    <w:p w:rsidR="00C62EAA" w:rsidRPr="00554FC9" w:rsidRDefault="00C62EAA" w:rsidP="00554FC9">
      <w:r w:rsidRPr="00554FC9">
        <w:t xml:space="preserve">Sys_003: All’atto della selezione </w:t>
      </w:r>
      <w:r w:rsidR="00305672" w:rsidRPr="00554FC9">
        <w:t xml:space="preserve">di una </w:t>
      </w:r>
      <w:r w:rsidRPr="00554FC9">
        <w:t xml:space="preserve">bevanda appartenente alla tabella Tab_001, il sistema deve produrre un errore “Credito insufficiente”, se il credito corrente è strettamente inferiore al costo della bevanda e l’utente ha preventivamente inserito la chiavetta. </w:t>
      </w:r>
    </w:p>
    <w:p w:rsidR="00E30400" w:rsidRDefault="00C62EAA" w:rsidP="00554FC9">
      <w:r w:rsidRPr="00554FC9">
        <w:t>Sys_004: All’</w:t>
      </w:r>
      <w:r w:rsidR="00305672" w:rsidRPr="00554FC9">
        <w:t>atto della selezione di una</w:t>
      </w:r>
      <w:r w:rsidRPr="00554FC9">
        <w:t xml:space="preserve"> bevanda appartenente alla tabella Tab_001,</w:t>
      </w:r>
      <w:r w:rsidR="00BA5E15" w:rsidRPr="00554FC9">
        <w:t xml:space="preserve"> se l’utente non ha specificato il livello di zucchero</w:t>
      </w:r>
      <w:r w:rsidR="009A4CC8">
        <w:t xml:space="preserve"> precedentemente</w:t>
      </w:r>
      <w:r w:rsidR="00BA5E15" w:rsidRPr="00554FC9">
        <w:t>,</w:t>
      </w:r>
      <w:r w:rsidRPr="00554FC9">
        <w:t xml:space="preserve"> il sistema deve erogare la bevanda </w:t>
      </w:r>
      <w:r w:rsidR="00BA5E15" w:rsidRPr="00554FC9">
        <w:t>con il livello di zucchero SD_</w:t>
      </w:r>
      <w:r w:rsidR="0046456E" w:rsidRPr="00554FC9">
        <w:t>002</w:t>
      </w:r>
      <w:r w:rsidR="009A4CC8">
        <w:t>. Altrimenti, il sistema deve erogare la bevanda con il livello di zucchero</w:t>
      </w:r>
      <w:r w:rsidR="00A17B14">
        <w:t xml:space="preserve"> specificato.</w:t>
      </w:r>
    </w:p>
    <w:p w:rsidR="00C62EAA" w:rsidRPr="00554FC9" w:rsidRDefault="0046456E" w:rsidP="00554FC9">
      <w:r w:rsidRPr="00554FC9">
        <w:t>Sys_005: All’atto della selezione di una bevanda, s</w:t>
      </w:r>
      <w:r w:rsidR="00C62EAA" w:rsidRPr="00554FC9">
        <w:t xml:space="preserve">e il credito corrente è almeno pari al costo della bevanda </w:t>
      </w:r>
      <w:r w:rsidRPr="00554FC9">
        <w:t>i</w:t>
      </w:r>
      <w:r w:rsidR="00C62EAA" w:rsidRPr="00554FC9">
        <w:t xml:space="preserve">l sistema </w:t>
      </w:r>
      <w:r w:rsidRPr="00554FC9">
        <w:t>deve</w:t>
      </w:r>
      <w:r w:rsidR="00C62EAA" w:rsidRPr="00554FC9">
        <w:t xml:space="preserve"> decrementare il credito c</w:t>
      </w:r>
      <w:r w:rsidRPr="00554FC9">
        <w:t>orrente del costo della bevanda ed erogare la bevanda.</w:t>
      </w:r>
    </w:p>
    <w:p w:rsidR="00BA5E15" w:rsidRDefault="00BA5E15" w:rsidP="00BA5E15">
      <w:pPr>
        <w:pStyle w:val="Titolo3"/>
      </w:pPr>
      <w:r>
        <w:t>2.1.1 Selezione dello zucchero</w:t>
      </w:r>
    </w:p>
    <w:p w:rsidR="00E47D73" w:rsidRDefault="00E47D73" w:rsidP="00BA5E15"/>
    <w:p w:rsidR="00A17B14" w:rsidRDefault="00BA5E15" w:rsidP="00BA5E15">
      <w:r>
        <w:t>Sys_00</w:t>
      </w:r>
      <w:r w:rsidR="004A6D10">
        <w:t>6</w:t>
      </w:r>
      <w:r>
        <w:t xml:space="preserve">: All’atto della selezione </w:t>
      </w:r>
      <w:r w:rsidR="00A17B14">
        <w:t>del livello di zucchero, il sistema deve aggiornare il livello di zucchero corrente.</w:t>
      </w:r>
    </w:p>
    <w:p w:rsidR="00BA5E15" w:rsidRDefault="004A6D10" w:rsidP="00BA5E15">
      <w:r>
        <w:t>Sys_007</w:t>
      </w:r>
      <w:r w:rsidR="00BA5E15">
        <w:t>: All’atto della selezione</w:t>
      </w:r>
      <w:r w:rsidR="008C2EAE">
        <w:t xml:space="preserve"> dello zucchero</w:t>
      </w:r>
      <w:r w:rsidR="00BA5E15">
        <w:t xml:space="preserve">, </w:t>
      </w:r>
      <w:r w:rsidR="008C2EAE">
        <w:t xml:space="preserve">se il </w:t>
      </w:r>
      <w:r w:rsidR="00BA5E15">
        <w:t>livello</w:t>
      </w:r>
      <w:r w:rsidR="008C2EAE">
        <w:t xml:space="preserve"> selezionato</w:t>
      </w:r>
      <w:r w:rsidR="00BA5E15">
        <w:t xml:space="preserve"> non appartenente a quelli specificati nella tabella Tab_002, il sistema deve produrre un errore “Livello di zucchero non valido”.</w:t>
      </w:r>
    </w:p>
    <w:p w:rsidR="00B52326" w:rsidRDefault="00B52326" w:rsidP="00B52326">
      <w:pPr>
        <w:pStyle w:val="Titolo2"/>
      </w:pPr>
      <w:r>
        <w:t>2.2 Ricarica chiavetta</w:t>
      </w:r>
    </w:p>
    <w:p w:rsidR="00E47D73" w:rsidRDefault="00E47D73" w:rsidP="00BA5E15"/>
    <w:p w:rsidR="00C62EAA" w:rsidRDefault="004A6D10" w:rsidP="00BA5E15">
      <w:r>
        <w:t>Sys_008</w:t>
      </w:r>
      <w:r w:rsidR="00C62EAA">
        <w:t>: All’atto della ricarica della chiavetta, il sistema deve produrre un errore “Chiavetta non inserita” se l’utente non ha inserito la chiavetta.</w:t>
      </w:r>
    </w:p>
    <w:p w:rsidR="00C62EAA" w:rsidRDefault="004A6D10" w:rsidP="00BA5E15">
      <w:r>
        <w:t>Sys_009</w:t>
      </w:r>
      <w:r w:rsidR="00C62EAA">
        <w:t>: All’atto della ricarica della chiavetta,</w:t>
      </w:r>
      <w:r w:rsidR="00305672">
        <w:t xml:space="preserve"> se l’utente fornisce del credito X e la chiavetta ha un credito corrente N, il sistema deve aggiungere X ad N, se N+X&lt;=SD_001.</w:t>
      </w:r>
    </w:p>
    <w:p w:rsidR="004A6D10" w:rsidRDefault="004A6D10" w:rsidP="004A6D10">
      <w:r>
        <w:t>Sys_010</w:t>
      </w:r>
      <w:r w:rsidR="00305672">
        <w:t xml:space="preserve">: All’atto della ricarica della chiavetta, se l’utente fornisce del credito X e la chiavetta ha un credito corrente N, </w:t>
      </w:r>
      <w:r w:rsidR="00936990">
        <w:t xml:space="preserve">il sistema non deve aggiungere credito </w:t>
      </w:r>
      <w:r>
        <w:t xml:space="preserve">se X+N&gt;SD_001 e N&lt;SD_001, e deve ritornare un </w:t>
      </w:r>
      <w:r>
        <w:lastRenderedPageBreak/>
        <w:t>messaggio di errore “Credito inserito eccede il limite”</w:t>
      </w:r>
      <w:r w:rsidR="00FB68FA">
        <w:t>. Altrimenti se</w:t>
      </w:r>
      <w:r>
        <w:t xml:space="preserve"> N&gt;=SD_001, </w:t>
      </w:r>
      <w:r w:rsidR="00FB68FA">
        <w:t xml:space="preserve">il sistema </w:t>
      </w:r>
      <w:r>
        <w:t>deve ritornare un messaggio di errore “</w:t>
      </w:r>
      <w:bookmarkStart w:id="0" w:name="_GoBack"/>
      <w:r>
        <w:t>Limite credito già raggiunto</w:t>
      </w:r>
      <w:bookmarkEnd w:id="0"/>
      <w:r>
        <w:t>”.</w:t>
      </w:r>
    </w:p>
    <w:p w:rsidR="004A6D10" w:rsidRDefault="004A6D10" w:rsidP="00BA5E15"/>
    <w:p w:rsidR="00C62EAA" w:rsidRPr="00C62EAA" w:rsidRDefault="00C62EAA" w:rsidP="00C62EAA">
      <w:pPr>
        <w:pStyle w:val="Titolo2"/>
      </w:pPr>
    </w:p>
    <w:p w:rsidR="00C62EAA" w:rsidRDefault="00C62EAA" w:rsidP="00444508">
      <w:pPr>
        <w:pStyle w:val="Titolo1"/>
        <w:numPr>
          <w:ilvl w:val="0"/>
          <w:numId w:val="6"/>
        </w:numPr>
      </w:pPr>
      <w:r>
        <w:t>Acronimi e Tabelle</w:t>
      </w:r>
    </w:p>
    <w:p w:rsidR="00C211DA" w:rsidRDefault="00C211DA" w:rsidP="00C211DA"/>
    <w:p w:rsidR="00C211DA" w:rsidRPr="00444508" w:rsidRDefault="00C211DA" w:rsidP="00C211DA">
      <w:pPr>
        <w:pStyle w:val="Paragrafoelenco"/>
        <w:ind w:left="390"/>
      </w:pPr>
    </w:p>
    <w:p w:rsidR="00C211DA" w:rsidRDefault="00C211DA" w:rsidP="00C211DA">
      <w:pPr>
        <w:pStyle w:val="Titolo2"/>
        <w:numPr>
          <w:ilvl w:val="1"/>
          <w:numId w:val="6"/>
        </w:numPr>
      </w:pPr>
      <w:r>
        <w:t>Tab_001</w:t>
      </w:r>
    </w:p>
    <w:p w:rsidR="00C211DA" w:rsidRPr="00444508" w:rsidRDefault="00C211DA" w:rsidP="00C211DA">
      <w:pPr>
        <w:pStyle w:val="Paragrafoelenco"/>
        <w:ind w:left="78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425"/>
      </w:tblGrid>
      <w:tr w:rsidR="00C211DA" w:rsidTr="008C5805">
        <w:tc>
          <w:tcPr>
            <w:tcW w:w="1980" w:type="dxa"/>
          </w:tcPr>
          <w:p w:rsidR="00C211DA" w:rsidRDefault="00C211DA" w:rsidP="008C5805">
            <w:r>
              <w:t>Caffè</w:t>
            </w:r>
          </w:p>
        </w:tc>
        <w:tc>
          <w:tcPr>
            <w:tcW w:w="425" w:type="dxa"/>
          </w:tcPr>
          <w:p w:rsidR="00C211DA" w:rsidRDefault="00C211DA" w:rsidP="008C5805">
            <w:r>
              <w:t>1</w:t>
            </w:r>
          </w:p>
        </w:tc>
      </w:tr>
      <w:tr w:rsidR="00C211DA" w:rsidTr="008C5805">
        <w:tc>
          <w:tcPr>
            <w:tcW w:w="1980" w:type="dxa"/>
          </w:tcPr>
          <w:p w:rsidR="00C211DA" w:rsidRDefault="00C211DA" w:rsidP="008C5805">
            <w:r>
              <w:t>Cappuccino</w:t>
            </w:r>
          </w:p>
        </w:tc>
        <w:tc>
          <w:tcPr>
            <w:tcW w:w="425" w:type="dxa"/>
          </w:tcPr>
          <w:p w:rsidR="00C211DA" w:rsidRDefault="00C211DA" w:rsidP="008C5805">
            <w:r>
              <w:t>2</w:t>
            </w:r>
          </w:p>
        </w:tc>
      </w:tr>
      <w:tr w:rsidR="00C211DA" w:rsidTr="008C5805">
        <w:tc>
          <w:tcPr>
            <w:tcW w:w="1980" w:type="dxa"/>
          </w:tcPr>
          <w:p w:rsidR="00C211DA" w:rsidRDefault="00C211DA" w:rsidP="008C5805">
            <w:r>
              <w:t>Latte Macchiato</w:t>
            </w:r>
          </w:p>
        </w:tc>
        <w:tc>
          <w:tcPr>
            <w:tcW w:w="425" w:type="dxa"/>
          </w:tcPr>
          <w:p w:rsidR="00C211DA" w:rsidRDefault="00C211DA" w:rsidP="008C5805">
            <w:r>
              <w:t>3</w:t>
            </w:r>
          </w:p>
        </w:tc>
      </w:tr>
      <w:tr w:rsidR="00C211DA" w:rsidTr="008C5805">
        <w:tc>
          <w:tcPr>
            <w:tcW w:w="1980" w:type="dxa"/>
          </w:tcPr>
          <w:p w:rsidR="00C211DA" w:rsidRDefault="00C211DA" w:rsidP="008C5805">
            <w:r>
              <w:t>Cioccolato</w:t>
            </w:r>
          </w:p>
        </w:tc>
        <w:tc>
          <w:tcPr>
            <w:tcW w:w="425" w:type="dxa"/>
          </w:tcPr>
          <w:p w:rsidR="00C211DA" w:rsidRDefault="00C211DA" w:rsidP="008C5805">
            <w:r>
              <w:t>4</w:t>
            </w:r>
          </w:p>
        </w:tc>
      </w:tr>
      <w:tr w:rsidR="00C211DA" w:rsidTr="008C5805">
        <w:tc>
          <w:tcPr>
            <w:tcW w:w="1980" w:type="dxa"/>
          </w:tcPr>
          <w:p w:rsidR="00C211DA" w:rsidRDefault="00C211DA" w:rsidP="008C5805">
            <w:proofErr w:type="spellStart"/>
            <w:r>
              <w:t>Té</w:t>
            </w:r>
            <w:proofErr w:type="spellEnd"/>
          </w:p>
        </w:tc>
        <w:tc>
          <w:tcPr>
            <w:tcW w:w="425" w:type="dxa"/>
          </w:tcPr>
          <w:p w:rsidR="00C211DA" w:rsidRDefault="00C211DA" w:rsidP="008C5805">
            <w:r>
              <w:t>5</w:t>
            </w:r>
          </w:p>
        </w:tc>
      </w:tr>
    </w:tbl>
    <w:p w:rsidR="00C211DA" w:rsidRDefault="00C211DA" w:rsidP="00C211DA"/>
    <w:p w:rsidR="00C211DA" w:rsidRPr="00444508" w:rsidRDefault="00C211DA" w:rsidP="00C211DA"/>
    <w:p w:rsidR="00C211DA" w:rsidRDefault="00C211DA" w:rsidP="00C211DA">
      <w:pPr>
        <w:pStyle w:val="Titolo2"/>
        <w:numPr>
          <w:ilvl w:val="1"/>
          <w:numId w:val="6"/>
        </w:numPr>
      </w:pPr>
      <w:r>
        <w:t>Tab_002</w:t>
      </w:r>
    </w:p>
    <w:p w:rsidR="00C211DA" w:rsidRDefault="00C211DA" w:rsidP="00C211DA">
      <w:pPr>
        <w:pStyle w:val="Paragrafoelenco"/>
        <w:ind w:left="78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425"/>
      </w:tblGrid>
      <w:tr w:rsidR="00C211DA" w:rsidTr="008C5805">
        <w:tc>
          <w:tcPr>
            <w:tcW w:w="1980" w:type="dxa"/>
          </w:tcPr>
          <w:p w:rsidR="00C211DA" w:rsidRDefault="00C211DA" w:rsidP="008C5805">
            <w:r>
              <w:t>Massimo</w:t>
            </w:r>
          </w:p>
        </w:tc>
        <w:tc>
          <w:tcPr>
            <w:tcW w:w="425" w:type="dxa"/>
          </w:tcPr>
          <w:p w:rsidR="00C211DA" w:rsidRDefault="00C211DA" w:rsidP="008C5805">
            <w:r>
              <w:t>1</w:t>
            </w:r>
          </w:p>
        </w:tc>
      </w:tr>
      <w:tr w:rsidR="00C211DA" w:rsidTr="008C5805">
        <w:tc>
          <w:tcPr>
            <w:tcW w:w="1980" w:type="dxa"/>
          </w:tcPr>
          <w:p w:rsidR="00C211DA" w:rsidRDefault="00C211DA" w:rsidP="008C5805">
            <w:r>
              <w:t>Alto</w:t>
            </w:r>
          </w:p>
        </w:tc>
        <w:tc>
          <w:tcPr>
            <w:tcW w:w="425" w:type="dxa"/>
          </w:tcPr>
          <w:p w:rsidR="00C211DA" w:rsidRDefault="00C211DA" w:rsidP="008C5805">
            <w:r>
              <w:t>2</w:t>
            </w:r>
          </w:p>
        </w:tc>
      </w:tr>
      <w:tr w:rsidR="00C211DA" w:rsidTr="008C5805">
        <w:tc>
          <w:tcPr>
            <w:tcW w:w="1980" w:type="dxa"/>
          </w:tcPr>
          <w:p w:rsidR="00C211DA" w:rsidRDefault="00C211DA" w:rsidP="008C5805">
            <w:r>
              <w:t>Medio</w:t>
            </w:r>
          </w:p>
        </w:tc>
        <w:tc>
          <w:tcPr>
            <w:tcW w:w="425" w:type="dxa"/>
          </w:tcPr>
          <w:p w:rsidR="00C211DA" w:rsidRDefault="00C211DA" w:rsidP="008C5805">
            <w:r>
              <w:t>3</w:t>
            </w:r>
          </w:p>
        </w:tc>
      </w:tr>
      <w:tr w:rsidR="00C211DA" w:rsidTr="008C5805">
        <w:tc>
          <w:tcPr>
            <w:tcW w:w="1980" w:type="dxa"/>
          </w:tcPr>
          <w:p w:rsidR="00C211DA" w:rsidRDefault="00C211DA" w:rsidP="008C5805">
            <w:r>
              <w:t>Basso</w:t>
            </w:r>
          </w:p>
        </w:tc>
        <w:tc>
          <w:tcPr>
            <w:tcW w:w="425" w:type="dxa"/>
          </w:tcPr>
          <w:p w:rsidR="00C211DA" w:rsidRDefault="00C211DA" w:rsidP="008C5805">
            <w:r>
              <w:t>4</w:t>
            </w:r>
          </w:p>
        </w:tc>
      </w:tr>
      <w:tr w:rsidR="00C211DA" w:rsidTr="008C5805">
        <w:tc>
          <w:tcPr>
            <w:tcW w:w="1980" w:type="dxa"/>
          </w:tcPr>
          <w:p w:rsidR="00C211DA" w:rsidRDefault="00C211DA" w:rsidP="008C5805">
            <w:pPr>
              <w:tabs>
                <w:tab w:val="center" w:pos="882"/>
              </w:tabs>
            </w:pPr>
            <w:r>
              <w:t>Nessuno</w:t>
            </w:r>
            <w:r>
              <w:tab/>
            </w:r>
          </w:p>
        </w:tc>
        <w:tc>
          <w:tcPr>
            <w:tcW w:w="425" w:type="dxa"/>
          </w:tcPr>
          <w:p w:rsidR="00C211DA" w:rsidRDefault="00C211DA" w:rsidP="008C5805">
            <w:pPr>
              <w:tabs>
                <w:tab w:val="center" w:pos="882"/>
              </w:tabs>
            </w:pPr>
            <w:r>
              <w:t>5</w:t>
            </w:r>
          </w:p>
        </w:tc>
      </w:tr>
    </w:tbl>
    <w:p w:rsidR="00C211DA" w:rsidRDefault="00C211DA" w:rsidP="002F5D39"/>
    <w:p w:rsidR="00C211DA" w:rsidRPr="00444508" w:rsidRDefault="00C211DA" w:rsidP="00C211DA">
      <w:pPr>
        <w:pStyle w:val="Paragrafoelenco"/>
        <w:ind w:left="780"/>
      </w:pPr>
    </w:p>
    <w:p w:rsidR="00C211DA" w:rsidRDefault="00C211DA" w:rsidP="00C211DA">
      <w:pPr>
        <w:pStyle w:val="Titolo2"/>
      </w:pPr>
      <w:r>
        <w:t>3.3 Acronimi</w:t>
      </w:r>
    </w:p>
    <w:p w:rsidR="00C211DA" w:rsidRDefault="00C211DA" w:rsidP="00C211DA">
      <w:pPr>
        <w:pStyle w:val="Paragrafoelenco"/>
        <w:numPr>
          <w:ilvl w:val="0"/>
          <w:numId w:val="5"/>
        </w:numPr>
      </w:pPr>
      <w:r>
        <w:t>SD_001= 7;</w:t>
      </w:r>
    </w:p>
    <w:p w:rsidR="00C211DA" w:rsidRPr="00444508" w:rsidRDefault="00C211DA" w:rsidP="00C211DA">
      <w:pPr>
        <w:pStyle w:val="Paragrafoelenco"/>
        <w:numPr>
          <w:ilvl w:val="0"/>
          <w:numId w:val="5"/>
        </w:numPr>
      </w:pPr>
      <w:r>
        <w:t>SD_002=</w:t>
      </w:r>
      <w:r w:rsidRPr="00444508">
        <w:t xml:space="preserve"> </w:t>
      </w:r>
      <w:proofErr w:type="gramStart"/>
      <w:r>
        <w:t>Medio(</w:t>
      </w:r>
      <w:proofErr w:type="gramEnd"/>
      <w:r>
        <w:t>3)</w:t>
      </w:r>
    </w:p>
    <w:p w:rsidR="00C211DA" w:rsidRPr="00444508" w:rsidRDefault="00C211DA" w:rsidP="00C211DA"/>
    <w:p w:rsidR="00C211DA" w:rsidRPr="00C211DA" w:rsidRDefault="00C211DA" w:rsidP="00C211DA"/>
    <w:p w:rsidR="00C211DA" w:rsidRDefault="00C211DA" w:rsidP="00C211DA">
      <w:pPr>
        <w:pStyle w:val="Titolo1"/>
        <w:numPr>
          <w:ilvl w:val="0"/>
          <w:numId w:val="6"/>
        </w:numPr>
      </w:pPr>
      <w:r>
        <w:t>Documentazione a supporto</w:t>
      </w:r>
    </w:p>
    <w:p w:rsidR="00C211DA" w:rsidRDefault="00C211DA" w:rsidP="00C211DA"/>
    <w:p w:rsidR="00C211DA" w:rsidRPr="00C211DA" w:rsidRDefault="00C211DA" w:rsidP="00C211DA">
      <w:r>
        <w:t>La specifica del sistema viene ulteriormente dettagliata nel documento AnalisysDiagrams_rev_0.1</w:t>
      </w:r>
    </w:p>
    <w:p w:rsidR="00B52326" w:rsidRPr="00B52326" w:rsidRDefault="00BA5E15" w:rsidP="00B52326">
      <w:r>
        <w:t xml:space="preserve"> </w:t>
      </w:r>
    </w:p>
    <w:sectPr w:rsidR="00B52326" w:rsidRPr="00B523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A48"/>
    <w:multiLevelType w:val="hybridMultilevel"/>
    <w:tmpl w:val="97C60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7BB"/>
    <w:multiLevelType w:val="hybridMultilevel"/>
    <w:tmpl w:val="A738A6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3572D"/>
    <w:multiLevelType w:val="hybridMultilevel"/>
    <w:tmpl w:val="24DA17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2624E"/>
    <w:multiLevelType w:val="multilevel"/>
    <w:tmpl w:val="494C6F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AEF6B92"/>
    <w:multiLevelType w:val="multilevel"/>
    <w:tmpl w:val="49E8AE2E"/>
    <w:lvl w:ilvl="0">
      <w:start w:val="3"/>
      <w:numFmt w:val="decimal"/>
      <w:lvlText w:val="%1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30" w:hanging="1440"/>
      </w:pPr>
      <w:rPr>
        <w:rFonts w:hint="default"/>
      </w:rPr>
    </w:lvl>
  </w:abstractNum>
  <w:abstractNum w:abstractNumId="5" w15:restartNumberingAfterBreak="0">
    <w:nsid w:val="7EC51D41"/>
    <w:multiLevelType w:val="hybridMultilevel"/>
    <w:tmpl w:val="DF567B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50"/>
    <w:rsid w:val="0018758B"/>
    <w:rsid w:val="002F5D39"/>
    <w:rsid w:val="00300A0E"/>
    <w:rsid w:val="00305672"/>
    <w:rsid w:val="00440AB3"/>
    <w:rsid w:val="00444508"/>
    <w:rsid w:val="0046456E"/>
    <w:rsid w:val="004A6D10"/>
    <w:rsid w:val="004B43FA"/>
    <w:rsid w:val="00554FC9"/>
    <w:rsid w:val="007716A8"/>
    <w:rsid w:val="008C2EAE"/>
    <w:rsid w:val="00936990"/>
    <w:rsid w:val="009A4CC8"/>
    <w:rsid w:val="009F47BD"/>
    <w:rsid w:val="00A17B14"/>
    <w:rsid w:val="00B33179"/>
    <w:rsid w:val="00B52326"/>
    <w:rsid w:val="00BA5E15"/>
    <w:rsid w:val="00C211DA"/>
    <w:rsid w:val="00C26137"/>
    <w:rsid w:val="00C62EAA"/>
    <w:rsid w:val="00CD03DE"/>
    <w:rsid w:val="00DF115B"/>
    <w:rsid w:val="00E30400"/>
    <w:rsid w:val="00E47D73"/>
    <w:rsid w:val="00FB68FA"/>
    <w:rsid w:val="00FC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AC74"/>
  <w15:chartTrackingRefBased/>
  <w15:docId w15:val="{4FBC4EFE-F23C-4C4D-91E6-D09A4BB9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2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2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2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613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52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52326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23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2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23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23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23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44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Nastro</dc:creator>
  <cp:keywords/>
  <dc:description/>
  <cp:lastModifiedBy>Luca Nastro</cp:lastModifiedBy>
  <cp:revision>16</cp:revision>
  <cp:lastPrinted>2018-06-19T10:33:00Z</cp:lastPrinted>
  <dcterms:created xsi:type="dcterms:W3CDTF">2018-06-18T06:14:00Z</dcterms:created>
  <dcterms:modified xsi:type="dcterms:W3CDTF">2018-06-21T08:49:00Z</dcterms:modified>
</cp:coreProperties>
</file>