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1B166" w14:textId="29CC858C" w:rsidR="00120402" w:rsidRDefault="008277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20773185" w14:textId="40AA8A1E" w:rsidR="00120402" w:rsidRPr="00120402" w:rsidRDefault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project, 52 </w:t>
      </w:r>
      <w:r w:rsidR="00072674">
        <w:rPr>
          <w:rFonts w:ascii="Times New Roman" w:hAnsi="Times New Roman" w:cs="Times New Roman"/>
        </w:rPr>
        <w:t xml:space="preserve">images taken by confocal microscope of </w:t>
      </w:r>
      <w:r w:rsidR="00CA2311">
        <w:rPr>
          <w:rFonts w:ascii="Times New Roman" w:hAnsi="Times New Roman" w:cs="Times New Roman"/>
        </w:rPr>
        <w:t>samples</w:t>
      </w:r>
      <w:r w:rsidR="00072674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the</w:t>
      </w:r>
      <w:r w:rsidR="00072674">
        <w:rPr>
          <w:rFonts w:ascii="Times New Roman" w:hAnsi="Times New Roman" w:cs="Times New Roman"/>
        </w:rPr>
        <w:t xml:space="preserve"> mouse hippocampus</w:t>
      </w:r>
      <w:r w:rsidR="00D87946">
        <w:rPr>
          <w:rFonts w:ascii="Times New Roman" w:hAnsi="Times New Roman" w:cs="Times New Roman"/>
        </w:rPr>
        <w:t xml:space="preserve"> </w:t>
      </w:r>
      <w:r w:rsidR="00072674">
        <w:rPr>
          <w:rFonts w:ascii="Times New Roman" w:hAnsi="Times New Roman" w:cs="Times New Roman"/>
        </w:rPr>
        <w:t xml:space="preserve">were </w:t>
      </w:r>
      <w:r w:rsidR="00F17F38">
        <w:rPr>
          <w:rFonts w:ascii="Times New Roman" w:hAnsi="Times New Roman" w:cs="Times New Roman"/>
        </w:rPr>
        <w:t>used.</w:t>
      </w:r>
      <w:r w:rsidR="00EF6868">
        <w:rPr>
          <w:rFonts w:ascii="Times New Roman" w:hAnsi="Times New Roman" w:cs="Times New Roman"/>
        </w:rPr>
        <w:t xml:space="preserve"> Specifically, the </w:t>
      </w:r>
      <w:r w:rsidR="00827793">
        <w:rPr>
          <w:rFonts w:ascii="Times New Roman" w:hAnsi="Times New Roman" w:cs="Times New Roman"/>
        </w:rPr>
        <w:t>imaged samples</w:t>
      </w:r>
      <w:r w:rsidR="00EF6868">
        <w:rPr>
          <w:rFonts w:ascii="Times New Roman" w:hAnsi="Times New Roman" w:cs="Times New Roman"/>
        </w:rPr>
        <w:t xml:space="preserve"> were taken from either 5xFAD mice</w:t>
      </w:r>
      <w:r w:rsidR="00CA2311">
        <w:rPr>
          <w:rFonts w:ascii="Times New Roman" w:hAnsi="Times New Roman" w:cs="Times New Roman"/>
        </w:rPr>
        <w:t xml:space="preserve"> --</w:t>
      </w:r>
      <w:r w:rsidR="00EF6868">
        <w:rPr>
          <w:rFonts w:ascii="Times New Roman" w:hAnsi="Times New Roman" w:cs="Times New Roman"/>
        </w:rPr>
        <w:t xml:space="preserve"> transgenic mice</w:t>
      </w:r>
      <w:r w:rsidR="00827793">
        <w:rPr>
          <w:rFonts w:ascii="Times New Roman" w:hAnsi="Times New Roman" w:cs="Times New Roman"/>
        </w:rPr>
        <w:t xml:space="preserve"> used in Alzheimer’s disease research that form </w:t>
      </w:r>
      <w:r w:rsidR="00827793">
        <w:rPr>
          <w:rFonts w:ascii="Times New Roman" w:hAnsi="Times New Roman" w:cs="Times New Roman"/>
        </w:rPr>
        <w:t>amyloid beta (Aβ) plaque</w:t>
      </w:r>
      <w:r w:rsidR="00827793">
        <w:rPr>
          <w:rFonts w:ascii="Times New Roman" w:hAnsi="Times New Roman" w:cs="Times New Roman"/>
        </w:rPr>
        <w:t>s</w:t>
      </w:r>
      <w:r w:rsidR="00CA2311">
        <w:rPr>
          <w:rFonts w:ascii="Times New Roman" w:hAnsi="Times New Roman" w:cs="Times New Roman"/>
        </w:rPr>
        <w:t xml:space="preserve"> -- </w:t>
      </w:r>
      <w:r w:rsidR="00EF6868">
        <w:rPr>
          <w:rFonts w:ascii="Times New Roman" w:hAnsi="Times New Roman" w:cs="Times New Roman"/>
        </w:rPr>
        <w:t xml:space="preserve">or C57 </w:t>
      </w:r>
      <w:r w:rsidR="00CA2311">
        <w:rPr>
          <w:rFonts w:ascii="Times New Roman" w:hAnsi="Times New Roman" w:cs="Times New Roman"/>
        </w:rPr>
        <w:t xml:space="preserve">strain </w:t>
      </w:r>
      <w:r w:rsidR="00EF6868">
        <w:rPr>
          <w:rFonts w:ascii="Times New Roman" w:hAnsi="Times New Roman" w:cs="Times New Roman"/>
        </w:rPr>
        <w:t>mice</w:t>
      </w:r>
      <w:r w:rsidR="00827793">
        <w:rPr>
          <w:rFonts w:ascii="Times New Roman" w:hAnsi="Times New Roman" w:cs="Times New Roman"/>
        </w:rPr>
        <w:t xml:space="preserve"> which were used as a control. </w:t>
      </w:r>
      <w:r w:rsidR="0039300A">
        <w:rPr>
          <w:rFonts w:ascii="Times New Roman" w:hAnsi="Times New Roman" w:cs="Times New Roman"/>
        </w:rPr>
        <w:t>In</w:t>
      </w:r>
      <w:r w:rsidR="00827793">
        <w:rPr>
          <w:rFonts w:ascii="Times New Roman" w:hAnsi="Times New Roman" w:cs="Times New Roman"/>
        </w:rPr>
        <w:t xml:space="preserve"> some of the </w:t>
      </w:r>
      <w:r w:rsidR="00D87946">
        <w:rPr>
          <w:rFonts w:ascii="Times New Roman" w:hAnsi="Times New Roman" w:cs="Times New Roman"/>
        </w:rPr>
        <w:t>images</w:t>
      </w:r>
      <w:r w:rsidR="00827793">
        <w:rPr>
          <w:rFonts w:ascii="Times New Roman" w:hAnsi="Times New Roman" w:cs="Times New Roman"/>
        </w:rPr>
        <w:t xml:space="preserve"> from the dataset</w:t>
      </w:r>
      <w:r w:rsidR="00D87946">
        <w:rPr>
          <w:rFonts w:ascii="Times New Roman" w:hAnsi="Times New Roman" w:cs="Times New Roman"/>
        </w:rPr>
        <w:t>, cloudy, grey areas are visible as distinct against the background noise; these are areas where Aβ</w:t>
      </w:r>
      <w:r w:rsidR="00827793">
        <w:rPr>
          <w:rFonts w:ascii="Times New Roman" w:hAnsi="Times New Roman" w:cs="Times New Roman"/>
        </w:rPr>
        <w:t xml:space="preserve"> </w:t>
      </w:r>
      <w:r w:rsidR="00072674">
        <w:rPr>
          <w:rFonts w:ascii="Times New Roman" w:hAnsi="Times New Roman" w:cs="Times New Roman"/>
        </w:rPr>
        <w:t>is present</w:t>
      </w:r>
      <w:r w:rsidR="00D87946">
        <w:rPr>
          <w:rFonts w:ascii="Times New Roman" w:hAnsi="Times New Roman" w:cs="Times New Roman"/>
        </w:rPr>
        <w:t xml:space="preserve"> in the</w:t>
      </w:r>
      <w:r w:rsidR="009E46AC">
        <w:rPr>
          <w:rFonts w:ascii="Times New Roman" w:hAnsi="Times New Roman" w:cs="Times New Roman"/>
        </w:rPr>
        <w:t xml:space="preserve"> given</w:t>
      </w:r>
      <w:r w:rsidR="00D87946">
        <w:rPr>
          <w:rFonts w:ascii="Times New Roman" w:hAnsi="Times New Roman" w:cs="Times New Roman"/>
        </w:rPr>
        <w:t xml:space="preserve"> sample. </w:t>
      </w:r>
      <w:r w:rsidR="0020449C">
        <w:rPr>
          <w:rFonts w:ascii="Times New Roman" w:hAnsi="Times New Roman" w:cs="Times New Roman"/>
        </w:rPr>
        <w:t xml:space="preserve">To </w:t>
      </w:r>
      <w:r w:rsidR="00ED1C54">
        <w:rPr>
          <w:rFonts w:ascii="Times New Roman" w:hAnsi="Times New Roman" w:cs="Times New Roman"/>
        </w:rPr>
        <w:t>determine whether</w:t>
      </w:r>
      <w:r w:rsidR="0020449C">
        <w:rPr>
          <w:rFonts w:ascii="Times New Roman" w:hAnsi="Times New Roman" w:cs="Times New Roman"/>
        </w:rPr>
        <w:t xml:space="preserve"> </w:t>
      </w:r>
      <w:r w:rsidR="00ED1C54">
        <w:rPr>
          <w:rFonts w:ascii="Times New Roman" w:hAnsi="Times New Roman" w:cs="Times New Roman"/>
        </w:rPr>
        <w:t>categorization of</w:t>
      </w:r>
      <w:r w:rsidR="0020449C">
        <w:rPr>
          <w:rFonts w:ascii="Times New Roman" w:hAnsi="Times New Roman" w:cs="Times New Roman"/>
        </w:rPr>
        <w:t xml:space="preserve"> each image as containing Aβ or not</w:t>
      </w:r>
      <w:r w:rsidR="00ED1C54">
        <w:rPr>
          <w:rFonts w:ascii="Times New Roman" w:hAnsi="Times New Roman" w:cs="Times New Roman"/>
        </w:rPr>
        <w:t xml:space="preserve"> </w:t>
      </w:r>
      <w:r w:rsidR="0039300A">
        <w:rPr>
          <w:rFonts w:ascii="Times New Roman" w:hAnsi="Times New Roman" w:cs="Times New Roman"/>
        </w:rPr>
        <w:t>is feasible without</w:t>
      </w:r>
      <w:r w:rsidR="00ED1C54">
        <w:rPr>
          <w:rFonts w:ascii="Times New Roman" w:hAnsi="Times New Roman" w:cs="Times New Roman"/>
        </w:rPr>
        <w:t xml:space="preserve"> the use of dyes or staining</w:t>
      </w:r>
      <w:r w:rsidR="0020449C">
        <w:rPr>
          <w:rFonts w:ascii="Times New Roman" w:hAnsi="Times New Roman" w:cs="Times New Roman"/>
        </w:rPr>
        <w:t xml:space="preserve">, image classification was attempted on this data set. </w:t>
      </w:r>
    </w:p>
    <w:p w14:paraId="5732D073" w14:textId="427A9B89" w:rsidR="00120402" w:rsidRPr="004C0F9C" w:rsidRDefault="001204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Image Processing Approach</w:t>
      </w:r>
    </w:p>
    <w:p w14:paraId="18B09889" w14:textId="529ECB84" w:rsidR="00120402" w:rsidRDefault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determine whether an image contained Aβ plaques, two image processing approaches were attempted: </w:t>
      </w:r>
    </w:p>
    <w:p w14:paraId="6152110F" w14:textId="49291924" w:rsidR="00120402" w:rsidRDefault="00120402" w:rsidP="00120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 of K-means clustering</w:t>
      </w:r>
      <w:r w:rsidR="009666E9">
        <w:rPr>
          <w:rFonts w:ascii="Times New Roman" w:hAnsi="Times New Roman" w:cs="Times New Roman"/>
        </w:rPr>
        <w:t xml:space="preserve"> (K = 2)</w:t>
      </w:r>
      <w:r>
        <w:rPr>
          <w:rFonts w:ascii="Times New Roman" w:hAnsi="Times New Roman" w:cs="Times New Roman"/>
        </w:rPr>
        <w:t xml:space="preserve"> to generate two-color images of </w:t>
      </w:r>
      <w:r w:rsidR="009666E9">
        <w:rPr>
          <w:rFonts w:ascii="Times New Roman" w:hAnsi="Times New Roman" w:cs="Times New Roman"/>
        </w:rPr>
        <w:t xml:space="preserve">each image roughly distinguishing areas of plaque from areas of background noise. These generated images were then fed into a logistic regression </w:t>
      </w:r>
      <w:r w:rsidR="00C844AD">
        <w:rPr>
          <w:rFonts w:ascii="Times New Roman" w:hAnsi="Times New Roman" w:cs="Times New Roman"/>
        </w:rPr>
        <w:t>model</w:t>
      </w:r>
      <w:r w:rsidR="009666E9">
        <w:rPr>
          <w:rFonts w:ascii="Times New Roman" w:hAnsi="Times New Roman" w:cs="Times New Roman"/>
        </w:rPr>
        <w:t xml:space="preserve"> to</w:t>
      </w:r>
      <w:r w:rsidR="004C0F9C">
        <w:rPr>
          <w:rFonts w:ascii="Times New Roman" w:hAnsi="Times New Roman" w:cs="Times New Roman"/>
        </w:rPr>
        <w:t xml:space="preserve"> categorize </w:t>
      </w:r>
      <w:r w:rsidR="00C844AD">
        <w:rPr>
          <w:rFonts w:ascii="Times New Roman" w:hAnsi="Times New Roman" w:cs="Times New Roman"/>
        </w:rPr>
        <w:t>the images</w:t>
      </w:r>
      <w:r w:rsidR="004C0F9C">
        <w:rPr>
          <w:rFonts w:ascii="Times New Roman" w:hAnsi="Times New Roman" w:cs="Times New Roman"/>
        </w:rPr>
        <w:t>.</w:t>
      </w:r>
    </w:p>
    <w:p w14:paraId="532B788C" w14:textId="02C667DA" w:rsidR="00120402" w:rsidRDefault="00C844AD" w:rsidP="00120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generation of Gray-Level Co-occurrence Matrices (GLCMs) for each image</w:t>
      </w:r>
      <w:r w:rsidR="00D26F7F">
        <w:rPr>
          <w:rFonts w:ascii="Times New Roman" w:hAnsi="Times New Roman" w:cs="Times New Roman"/>
        </w:rPr>
        <w:t xml:space="preserve"> to distinguish each image by the texture of the plaque areas as compared to the background noise</w:t>
      </w:r>
      <w:r>
        <w:rPr>
          <w:rFonts w:ascii="Times New Roman" w:hAnsi="Times New Roman" w:cs="Times New Roman"/>
        </w:rPr>
        <w:t>. Statistical parameters calculated from these matrices were then fed into a logistic regression model to categorize the images.</w:t>
      </w:r>
    </w:p>
    <w:p w14:paraId="11F1952F" w14:textId="6645AD2B" w:rsidR="00120402" w:rsidRDefault="00120402" w:rsidP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726D76">
        <w:rPr>
          <w:rFonts w:ascii="Times New Roman" w:hAnsi="Times New Roman" w:cs="Times New Roman"/>
        </w:rPr>
        <w:t>the first case</w:t>
      </w:r>
      <w:r>
        <w:rPr>
          <w:rFonts w:ascii="Times New Roman" w:hAnsi="Times New Roman" w:cs="Times New Roman"/>
        </w:rPr>
        <w:t xml:space="preserve">, an initial filtering step was performed on all images. This step consisted of a simple Gaussian filter </w:t>
      </w:r>
      <w:r w:rsidR="00D26F7F">
        <w:rPr>
          <w:rFonts w:ascii="Times New Roman" w:hAnsi="Times New Roman" w:cs="Times New Roman"/>
        </w:rPr>
        <w:t>[with a constant σ of …] in an attempt at reducing the influence of background noise on either classification approach. A Median filter was</w:t>
      </w:r>
      <w:r w:rsidR="00777E1B">
        <w:rPr>
          <w:rFonts w:ascii="Times New Roman" w:hAnsi="Times New Roman" w:cs="Times New Roman"/>
        </w:rPr>
        <w:t xml:space="preserve"> applied on one image arbitrarily selected from the image set</w:t>
      </w:r>
      <w:r w:rsidR="00040FD5">
        <w:rPr>
          <w:rFonts w:ascii="Times New Roman" w:hAnsi="Times New Roman" w:cs="Times New Roman"/>
        </w:rPr>
        <w:t xml:space="preserve"> – this filter increased the influence of background noise on the </w:t>
      </w:r>
    </w:p>
    <w:p w14:paraId="2311A21B" w14:textId="17844CD5" w:rsidR="00726D76" w:rsidRDefault="00726D76" w:rsidP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GLCM</w:t>
      </w:r>
      <w:r w:rsidR="00386FE1">
        <w:rPr>
          <w:rFonts w:ascii="Times New Roman" w:hAnsi="Times New Roman" w:cs="Times New Roman"/>
        </w:rPr>
        <w:t xml:space="preserve"> generation, the algorithm being a form of </w:t>
      </w:r>
      <w:r>
        <w:rPr>
          <w:rFonts w:ascii="Times New Roman" w:hAnsi="Times New Roman" w:cs="Times New Roman"/>
        </w:rPr>
        <w:t xml:space="preserve">texture analysis </w:t>
      </w:r>
      <w:r w:rsidR="00386FE1">
        <w:rPr>
          <w:rFonts w:ascii="Times New Roman" w:hAnsi="Times New Roman" w:cs="Times New Roman"/>
        </w:rPr>
        <w:t>meant that any blurring of the images to reduce noise would obscure the differences in pixel intensity changes between areas with Aβ and background areas.</w:t>
      </w:r>
      <w:r w:rsidR="007620BE">
        <w:rPr>
          <w:rFonts w:ascii="Times New Roman" w:hAnsi="Times New Roman" w:cs="Times New Roman"/>
        </w:rPr>
        <w:t xml:space="preserve"> For this reason, Gaussian filtering was not performed on these images after resizing. </w:t>
      </w:r>
    </w:p>
    <w:p w14:paraId="176AB17F" w14:textId="3ACEDF68" w:rsidR="009666E9" w:rsidRDefault="009666E9" w:rsidP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F3142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illustrates the overall steps in the process.</w:t>
      </w:r>
    </w:p>
    <w:p w14:paraId="33E59101" w14:textId="36AB19D6" w:rsidR="00386FE1" w:rsidRPr="00386FE1" w:rsidRDefault="00386FE1" w:rsidP="00386FE1">
      <w:pPr>
        <w:jc w:val="center"/>
        <w:rPr>
          <w:rFonts w:ascii="Times New Roman" w:hAnsi="Times New Roman" w:cs="Times New Roman"/>
        </w:rPr>
      </w:pPr>
      <w:r w:rsidRPr="00386FE1">
        <w:rPr>
          <w:rFonts w:ascii="Times New Roman" w:hAnsi="Times New Roman" w:cs="Times New Roman"/>
        </w:rPr>
        <w:lastRenderedPageBreak/>
        <w:drawing>
          <wp:inline distT="0" distB="0" distL="0" distR="0" wp14:anchorId="086F60E9" wp14:editId="55F7B88D">
            <wp:extent cx="3131993" cy="3680613"/>
            <wp:effectExtent l="0" t="0" r="0" b="0"/>
            <wp:docPr id="577013812" name="Picture 4" descr="A block diagram of the two paths taken in processing the imag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13812" name="Picture 4" descr="A block diagram of the two paths taken in processing the image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990" cy="368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F52E9" w14:textId="532A15FD" w:rsidR="00DD5B42" w:rsidRPr="00DD5B42" w:rsidRDefault="00DD5B42" w:rsidP="00DD5B42">
      <w:pPr>
        <w:jc w:val="center"/>
        <w:rPr>
          <w:rFonts w:ascii="Times New Roman" w:hAnsi="Times New Roman" w:cs="Times New Roman"/>
        </w:rPr>
      </w:pPr>
    </w:p>
    <w:p w14:paraId="47D1D7CB" w14:textId="7580EFCD" w:rsidR="00DD5B42" w:rsidRPr="00A47AD2" w:rsidRDefault="00DD5B42" w:rsidP="00DD5B42">
      <w:pPr>
        <w:jc w:val="center"/>
        <w:rPr>
          <w:rFonts w:ascii="Times New Roman" w:hAnsi="Times New Roman" w:cs="Times New Roman"/>
          <w:b/>
          <w:bCs/>
        </w:rPr>
      </w:pPr>
      <w:r w:rsidRPr="00A47AD2">
        <w:rPr>
          <w:rFonts w:ascii="Times New Roman" w:hAnsi="Times New Roman" w:cs="Times New Roman"/>
          <w:b/>
          <w:bCs/>
        </w:rPr>
        <w:t xml:space="preserve">Figure 1: </w:t>
      </w:r>
      <w:r w:rsidR="00A47AD2" w:rsidRPr="00A47AD2">
        <w:rPr>
          <w:rFonts w:ascii="Times New Roman" w:hAnsi="Times New Roman" w:cs="Times New Roman"/>
          <w:b/>
          <w:bCs/>
        </w:rPr>
        <w:t>Two Classification Approaches Applied to the Image Set</w:t>
      </w:r>
    </w:p>
    <w:p w14:paraId="1CA202AB" w14:textId="77777777" w:rsidR="00DD5B42" w:rsidRDefault="00DD5B42" w:rsidP="00120402">
      <w:pPr>
        <w:rPr>
          <w:rFonts w:ascii="Times New Roman" w:hAnsi="Times New Roman" w:cs="Times New Roman"/>
        </w:rPr>
      </w:pPr>
    </w:p>
    <w:p w14:paraId="68431AE5" w14:textId="2EBDDAF9" w:rsidR="00A24242" w:rsidRDefault="007E155E" w:rsidP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image processing techniques were also attempted. </w:t>
      </w:r>
      <w:r w:rsidR="00120402">
        <w:rPr>
          <w:rFonts w:ascii="Times New Roman" w:hAnsi="Times New Roman" w:cs="Times New Roman"/>
        </w:rPr>
        <w:t>Applying a Fast-Fourier Transform algorithm on one image arbitrarily selected from the image set revealed no significant patterns in the frequency spectrum</w:t>
      </w:r>
      <w:r>
        <w:rPr>
          <w:rFonts w:ascii="Times New Roman" w:hAnsi="Times New Roman" w:cs="Times New Roman"/>
        </w:rPr>
        <w:t>, so no frequency filtering was applied as a pre-processing step.</w:t>
      </w:r>
      <w:r w:rsidR="00EF6868">
        <w:rPr>
          <w:rFonts w:ascii="Times New Roman" w:hAnsi="Times New Roman" w:cs="Times New Roman"/>
        </w:rPr>
        <w:t xml:space="preserve"> </w:t>
      </w:r>
      <w:r w:rsidR="00040FD5">
        <w:rPr>
          <w:rFonts w:ascii="Times New Roman" w:hAnsi="Times New Roman" w:cs="Times New Roman"/>
        </w:rPr>
        <w:t xml:space="preserve">The use of histogram equalization, in a similar manner to the Median filter, emphasized the noise in the images to such a degree that subsequent </w:t>
      </w:r>
      <w:r w:rsidR="00602C2F">
        <w:rPr>
          <w:rFonts w:ascii="Times New Roman" w:hAnsi="Times New Roman" w:cs="Times New Roman"/>
        </w:rPr>
        <w:t xml:space="preserve">K-Means clustering resulted in qualitatively less differentiation between areas with and without plaque. </w:t>
      </w:r>
    </w:p>
    <w:p w14:paraId="22CFA5C5" w14:textId="77777777" w:rsidR="00040FD5" w:rsidRDefault="00040FD5" w:rsidP="00120402">
      <w:pPr>
        <w:rPr>
          <w:rFonts w:ascii="Times New Roman" w:hAnsi="Times New Roman" w:cs="Times New Roman"/>
        </w:rPr>
      </w:pPr>
    </w:p>
    <w:p w14:paraId="08F53787" w14:textId="591C56A5" w:rsidR="00A24242" w:rsidRDefault="00A24242" w:rsidP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[Canny edge detection]</w:t>
      </w:r>
    </w:p>
    <w:p w14:paraId="0E4D5A99" w14:textId="00FD9B16" w:rsidR="00A24242" w:rsidRDefault="00A24242" w:rsidP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[hysteresis thresholding]</w:t>
      </w:r>
    </w:p>
    <w:p w14:paraId="75453B0F" w14:textId="77777777" w:rsidR="00A24242" w:rsidRDefault="00A24242" w:rsidP="00120402">
      <w:pPr>
        <w:rPr>
          <w:rFonts w:ascii="Times New Roman" w:hAnsi="Times New Roman" w:cs="Times New Roman"/>
        </w:rPr>
      </w:pPr>
    </w:p>
    <w:p w14:paraId="2AF7F227" w14:textId="782114D0" w:rsidR="004C0F9C" w:rsidRDefault="004C0F9C" w:rsidP="001204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Limitations</w:t>
      </w:r>
    </w:p>
    <w:p w14:paraId="31DBC962" w14:textId="0FDA4023" w:rsidR="004C0F9C" w:rsidRDefault="004C0F9C" w:rsidP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most notable limitation of both image classification approaches was in the relative paucity of image data. </w:t>
      </w:r>
    </w:p>
    <w:p w14:paraId="2770F4C8" w14:textId="0764E660" w:rsidR="00CA2311" w:rsidRPr="004C0F9C" w:rsidRDefault="00CA2311" w:rsidP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[intrinsic noise from fluoresced proteins]</w:t>
      </w:r>
    </w:p>
    <w:sectPr w:rsidR="00CA2311" w:rsidRPr="004C0F9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037C1" w14:textId="77777777" w:rsidR="00C4770B" w:rsidRDefault="00C4770B" w:rsidP="00120402">
      <w:pPr>
        <w:spacing w:after="0" w:line="240" w:lineRule="auto"/>
      </w:pPr>
      <w:r>
        <w:separator/>
      </w:r>
    </w:p>
  </w:endnote>
  <w:endnote w:type="continuationSeparator" w:id="0">
    <w:p w14:paraId="3187763B" w14:textId="77777777" w:rsidR="00C4770B" w:rsidRDefault="00C4770B" w:rsidP="00120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EBD18" w14:textId="77777777" w:rsidR="00C4770B" w:rsidRDefault="00C4770B" w:rsidP="00120402">
      <w:pPr>
        <w:spacing w:after="0" w:line="240" w:lineRule="auto"/>
      </w:pPr>
      <w:r>
        <w:separator/>
      </w:r>
    </w:p>
  </w:footnote>
  <w:footnote w:type="continuationSeparator" w:id="0">
    <w:p w14:paraId="2948BDCF" w14:textId="77777777" w:rsidR="00C4770B" w:rsidRDefault="00C4770B" w:rsidP="00120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1435A" w14:textId="66C9A8D9" w:rsidR="00120402" w:rsidRPr="00120402" w:rsidRDefault="00120402">
    <w:pPr>
      <w:pStyle w:val="Header"/>
      <w:rPr>
        <w:rFonts w:ascii="Times New Roman" w:hAnsi="Times New Roman" w:cs="Times New Roman"/>
        <w:sz w:val="20"/>
        <w:szCs w:val="20"/>
      </w:rPr>
    </w:pPr>
    <w:r w:rsidRPr="00120402">
      <w:rPr>
        <w:rFonts w:ascii="Times New Roman" w:hAnsi="Times New Roman" w:cs="Times New Roman"/>
        <w:sz w:val="20"/>
        <w:szCs w:val="20"/>
      </w:rPr>
      <w:t>BIOE 5100 “Image Processing for Bioengineers”</w:t>
    </w:r>
  </w:p>
  <w:p w14:paraId="25235873" w14:textId="12C6B262" w:rsidR="00120402" w:rsidRPr="00120402" w:rsidRDefault="00120402">
    <w:pPr>
      <w:pStyle w:val="Header"/>
      <w:rPr>
        <w:rFonts w:ascii="Times New Roman" w:hAnsi="Times New Roman" w:cs="Times New Roman"/>
        <w:sz w:val="20"/>
        <w:szCs w:val="20"/>
      </w:rPr>
    </w:pPr>
    <w:r w:rsidRPr="00120402">
      <w:rPr>
        <w:rFonts w:ascii="Times New Roman" w:hAnsi="Times New Roman" w:cs="Times New Roman"/>
        <w:sz w:val="20"/>
        <w:szCs w:val="20"/>
      </w:rPr>
      <w:t>Final Project Written Report</w:t>
    </w:r>
  </w:p>
  <w:p w14:paraId="4511A80E" w14:textId="74EA9089" w:rsidR="00120402" w:rsidRPr="00120402" w:rsidRDefault="00120402">
    <w:pPr>
      <w:pStyle w:val="Header"/>
      <w:rPr>
        <w:rFonts w:ascii="Times New Roman" w:hAnsi="Times New Roman" w:cs="Times New Roman"/>
        <w:sz w:val="20"/>
        <w:szCs w:val="20"/>
      </w:rPr>
    </w:pPr>
    <w:r w:rsidRPr="00120402">
      <w:rPr>
        <w:rFonts w:ascii="Times New Roman" w:hAnsi="Times New Roman" w:cs="Times New Roman"/>
        <w:sz w:val="20"/>
        <w:szCs w:val="20"/>
      </w:rPr>
      <w:t>Skylar Suarez &amp; Larry Baker</w:t>
    </w:r>
  </w:p>
  <w:p w14:paraId="58ABBFCA" w14:textId="47F2CA83" w:rsidR="00120402" w:rsidRPr="00120402" w:rsidRDefault="00120402">
    <w:pPr>
      <w:pStyle w:val="Header"/>
      <w:rPr>
        <w:rFonts w:ascii="Times New Roman" w:hAnsi="Times New Roman" w:cs="Times New Roman"/>
        <w:sz w:val="20"/>
        <w:szCs w:val="20"/>
      </w:rPr>
    </w:pPr>
    <w:r w:rsidRPr="00120402">
      <w:rPr>
        <w:rFonts w:ascii="Times New Roman" w:hAnsi="Times New Roman" w:cs="Times New Roman"/>
        <w:sz w:val="20"/>
        <w:szCs w:val="20"/>
      </w:rPr>
      <w:t>May 8</w:t>
    </w:r>
    <w:r w:rsidRPr="00120402">
      <w:rPr>
        <w:rFonts w:ascii="Times New Roman" w:hAnsi="Times New Roman" w:cs="Times New Roman"/>
        <w:sz w:val="20"/>
        <w:szCs w:val="20"/>
        <w:vertAlign w:val="superscript"/>
      </w:rPr>
      <w:t>th</w:t>
    </w:r>
    <w:r w:rsidRPr="00120402">
      <w:rPr>
        <w:rFonts w:ascii="Times New Roman" w:hAnsi="Times New Roman" w:cs="Times New Roman"/>
        <w:sz w:val="20"/>
        <w:szCs w:val="20"/>
      </w:rPr>
      <w:t>, 2025</w:t>
    </w:r>
  </w:p>
  <w:p w14:paraId="3B619176" w14:textId="77777777" w:rsidR="00120402" w:rsidRPr="00120402" w:rsidRDefault="00120402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F00DA"/>
    <w:multiLevelType w:val="hybridMultilevel"/>
    <w:tmpl w:val="AF1E9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72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DC"/>
    <w:rsid w:val="00040FD5"/>
    <w:rsid w:val="00072674"/>
    <w:rsid w:val="00120402"/>
    <w:rsid w:val="0020449C"/>
    <w:rsid w:val="00386FE1"/>
    <w:rsid w:val="0039300A"/>
    <w:rsid w:val="004C0F9C"/>
    <w:rsid w:val="00602C2F"/>
    <w:rsid w:val="006B72DC"/>
    <w:rsid w:val="00726D76"/>
    <w:rsid w:val="007620BE"/>
    <w:rsid w:val="00777E1B"/>
    <w:rsid w:val="007E155E"/>
    <w:rsid w:val="00827793"/>
    <w:rsid w:val="008835B6"/>
    <w:rsid w:val="009666E9"/>
    <w:rsid w:val="009E46AC"/>
    <w:rsid w:val="00A24242"/>
    <w:rsid w:val="00A47AD2"/>
    <w:rsid w:val="00A815CA"/>
    <w:rsid w:val="00B839F4"/>
    <w:rsid w:val="00C4770B"/>
    <w:rsid w:val="00C74908"/>
    <w:rsid w:val="00C844AD"/>
    <w:rsid w:val="00CA2311"/>
    <w:rsid w:val="00D26F7F"/>
    <w:rsid w:val="00D87946"/>
    <w:rsid w:val="00DD5B42"/>
    <w:rsid w:val="00ED1C54"/>
    <w:rsid w:val="00EF6868"/>
    <w:rsid w:val="00F175A7"/>
    <w:rsid w:val="00F17F38"/>
    <w:rsid w:val="00F3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F27A"/>
  <w15:chartTrackingRefBased/>
  <w15:docId w15:val="{A0BFE9C3-0589-40D5-8BDB-47F27B8F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2D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0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402"/>
  </w:style>
  <w:style w:type="paragraph" w:styleId="Footer">
    <w:name w:val="footer"/>
    <w:basedOn w:val="Normal"/>
    <w:link w:val="FooterChar"/>
    <w:uiPriority w:val="99"/>
    <w:unhideWhenUsed/>
    <w:rsid w:val="00120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Baker, Larry</dc:creator>
  <cp:keywords/>
  <dc:description/>
  <cp:lastModifiedBy>Baker, Larry</cp:lastModifiedBy>
  <cp:revision>29</cp:revision>
  <dcterms:created xsi:type="dcterms:W3CDTF">2025-05-04T21:10:00Z</dcterms:created>
  <dcterms:modified xsi:type="dcterms:W3CDTF">2025-05-04T22:41:00Z</dcterms:modified>
</cp:coreProperties>
</file>