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demonstrate the uses of classes and objects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Dog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String name;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String breed;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int age;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String color;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Dog(String name, String breed, int age, String color)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this.name = name;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this.breed = breed;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this.age = age;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this.color = color;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getName()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name;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getBreed()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breed;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getAge()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age;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getColor()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color;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@Override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toString()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return("Hi my name is "+ this.getName()+ ".\nMy breed,age and color are " + this.getBreed()+", " + this.getAge()+ ", and"+ this.getColor() + ".");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Dog scott = new Dog("Scott","papillon", 5, "black");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System.out.println(scott.toString());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demonstrate the uses of polymorphism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class Sum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sum(int x, int y)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(x + y);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sum(int x, int y, int z)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(x + y + z);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double sum(double x, double y)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(x + y);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 args[])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Sum s = new Sum();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System.out.println(s.sum(10, 20));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System.out.println(s.sum(10, 20, 30));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System.out.println(s.sum(10.5, 20.5));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demonstrate the uses of inheritance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class Bicycle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gear;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speed;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Bicycle(int gear, int speed)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this.gear = gear;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this.speed = speed;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applyBrake(int decrement)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speed -= decrement;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speedUp(int increment)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speed += increment;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toString()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return("No of gears are " + gear + "\n" + "speed of bicycle is " + speed);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class MountainBike extends Bicycle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seatHeight;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MountainBike(int gear,int speed,int startHeight)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super(gear, speed);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seatHeight = startHeight;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setHeight(int newValue)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seatHeight = newValue;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@Override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toString()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(super.toString()+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"\nseat height is "+seatHeight);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Test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 args[])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MountainBike mb = new MountainBike(3, 100, 25);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System.out.println(mb.toString());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demonstrate the uses of encapsulation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Encapsulate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String Name;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int Roll;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int Age;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getAge()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return Age;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getName()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return Name;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int getRoll()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return Roll;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setAge( int newAge)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Age = newAge;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setName(String newName)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Name = newName;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setRoll( int newRoll)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Roll = newRoll;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TestEncapsulation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 (String[] args)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Encapsulate obj = new Encapsulate();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obj.setName("Harsh");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obj.setAge(19);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obj.setRoll(51);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System.out.println("My name: " + obj.getName());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System.out.println("My age: " + obj.getAge());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System.out.println("My roll: " + obj.getRoll());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Writing a program in Java to demonstrate the uses of abstraction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abstract class Shape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String color;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abstract double area();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abstract String toString();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Shape(String color)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System.out.println("Shape constructor called");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this.color = color;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getColor()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color;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class Circle extends Shape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double radius;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Circle(String color,double radius)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super(color);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System.out.println("Circle constructor called");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this.radius = radius;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@Override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double area()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Math.PI * Math.pow(radius, 2);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@Override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toString()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"Circle color is " + super.color + "and area is : " + area();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class Rectangle extends Shape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double length;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double width;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Rectangle(String color,double length,double width)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super(color);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System.out.println("Rectangle constructor called");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this.length = length;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this.width = width;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@Override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double area()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length*width;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@Override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String toString()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return "Rectangle color is " + super.color +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           "and area is : " + area();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Test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Shape s1 = new Circle("Red", 2.2);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Shape s2 = new Rectangle("Yellow", 2, 4);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System.out.println(s1.toString());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System.out.println(s2.toString());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