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class MultiplyMatrices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static void main(String[] args)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</w:t>
        <w:tab/>
        <w:tab/>
        <w:t>int r1 = 2, c1 = 3;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int r2 = 3, c2 = 2;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int[][] firstMatrix = { {3, -2, 5}, {3, 0, 4}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int[][] secondMatrix = { {2, 3}, {-9, 0}, {0, 4}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int[][] product = multiplyMatrices(firstMatrix, secondMatrix, r1, c1, c2);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displayProduct(product);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static int[][] multiplyMatrices(int[][] firstMatrix, int[][] secondMatrix, int r1, int c1, int c2)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int[][] product = new int[r1][c2];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for(int i = 0; i &lt; r1; i++)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for (int j = 0; j &lt; c2; j++)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144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ab/>
        <w:tab/>
        <w:t xml:space="preserve">for (int k = 0; k &lt; c1; k++)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216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    </w:t>
        <w:tab/>
        <w:tab/>
        <w:tab/>
        <w:tab/>
        <w:t>product[i][j] += firstMatrix[i][k] * secondMatrix[k][j];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ab/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</w:t>
        <w:tab/>
        <w:t xml:space="preserve"> </w:t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return product;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static void displayProduct(int[][] product)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System.out.println("Product of two matrices is: 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for(int[] row : product)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for (int column : row)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144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ab/>
        <w:tab/>
        <w:t>System.out.print(column + "    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>System.out.println();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