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C823EA">
      <w:pPr>
        <w:spacing w:line="360" w:lineRule="auto"/>
        <w:ind w:left="29" w:leftChars="14" w:right="30" w:firstLine="436" w:firstLineChars="182"/>
        <w:rPr>
          <w:rFonts w:hint="eastAsia"/>
          <w:sz w:val="24"/>
        </w:rPr>
      </w:pPr>
    </w:p>
    <w:p w14:paraId="37C406BF">
      <w:pPr>
        <w:spacing w:line="360" w:lineRule="auto"/>
        <w:ind w:left="29" w:leftChars="14" w:right="30" w:firstLine="436" w:firstLineChars="182"/>
        <w:rPr>
          <w:rFonts w:hint="eastAsia" w:ascii="宋体" w:hAnsi="宋体"/>
          <w:sz w:val="24"/>
        </w:rPr>
      </w:pPr>
    </w:p>
    <w:p w14:paraId="0D50BDB0">
      <w:pPr>
        <w:spacing w:line="360" w:lineRule="auto"/>
        <w:ind w:left="29" w:leftChars="14" w:right="30" w:firstLine="436" w:firstLineChars="182"/>
        <w:rPr>
          <w:rFonts w:hint="eastAsia"/>
        </w:rPr>
      </w:pPr>
      <w:r>
        <w:rPr>
          <w:rFonts w:hint="eastAsia"/>
          <w:sz w:val="24"/>
        </w:rPr>
        <mc:AlternateContent>
          <mc:Choice Requires="wps">
            <w:drawing>
              <wp:anchor distT="0" distB="0" distL="114300" distR="114300" simplePos="0" relativeHeight="251664384" behindDoc="0" locked="0" layoutInCell="1" allowOverlap="1">
                <wp:simplePos x="0" y="0"/>
                <wp:positionH relativeFrom="column">
                  <wp:posOffset>3086100</wp:posOffset>
                </wp:positionH>
                <wp:positionV relativeFrom="paragraph">
                  <wp:posOffset>198120</wp:posOffset>
                </wp:positionV>
                <wp:extent cx="2403475" cy="778510"/>
                <wp:effectExtent l="4445" t="4445" r="5080" b="17145"/>
                <wp:wrapNone/>
                <wp:docPr id="32" name="文本框 32"/>
                <wp:cNvGraphicFramePr/>
                <a:graphic xmlns:a="http://schemas.openxmlformats.org/drawingml/2006/main">
                  <a:graphicData uri="http://schemas.microsoft.com/office/word/2010/wordprocessingShape">
                    <wps:wsp>
                      <wps:cNvSpPr txBox="1"/>
                      <wps:spPr>
                        <a:xfrm>
                          <a:off x="0" y="0"/>
                          <a:ext cx="2403475" cy="778510"/>
                        </a:xfrm>
                        <a:prstGeom prst="rect">
                          <a:avLst/>
                        </a:prstGeom>
                        <a:solidFill>
                          <a:srgbClr val="FFFFFF"/>
                        </a:solidFill>
                        <a:ln w="9525" cap="flat" cmpd="sng">
                          <a:solidFill>
                            <a:srgbClr val="FFFFFF"/>
                          </a:solidFill>
                          <a:prstDash val="solid"/>
                          <a:miter/>
                          <a:headEnd type="none" w="med" len="med"/>
                          <a:tailEnd type="none" w="med" len="med"/>
                        </a:ln>
                      </wps:spPr>
                      <wps:txbx>
                        <w:txbxContent>
                          <w:tbl>
                            <w:tblPr>
                              <w:tblStyle w:val="14"/>
                              <w:tblW w:w="0" w:type="auto"/>
                              <w:tblInd w:w="0" w:type="dxa"/>
                              <w:tblLayout w:type="autofit"/>
                              <w:tblCellMar>
                                <w:top w:w="0" w:type="dxa"/>
                                <w:left w:w="108" w:type="dxa"/>
                                <w:bottom w:w="0" w:type="dxa"/>
                                <w:right w:w="108" w:type="dxa"/>
                              </w:tblCellMar>
                            </w:tblPr>
                            <w:tblGrid>
                              <w:gridCol w:w="1384"/>
                              <w:gridCol w:w="2268"/>
                            </w:tblGrid>
                            <w:tr w14:paraId="665FA97F">
                              <w:tblPrEx>
                                <w:tblCellMar>
                                  <w:top w:w="0" w:type="dxa"/>
                                  <w:left w:w="108" w:type="dxa"/>
                                  <w:bottom w:w="0" w:type="dxa"/>
                                  <w:right w:w="108" w:type="dxa"/>
                                </w:tblCellMar>
                              </w:tblPrEx>
                              <w:tc>
                                <w:tcPr>
                                  <w:tcW w:w="1384" w:type="dxa"/>
                                  <w:shd w:val="clear" w:color="auto" w:fill="auto"/>
                                  <w:noWrap w:val="0"/>
                                  <w:vAlign w:val="top"/>
                                </w:tcPr>
                                <w:p w14:paraId="0195D604">
                                  <w:pPr>
                                    <w:spacing w:line="360" w:lineRule="auto"/>
                                    <w:rPr>
                                      <w:rFonts w:hint="eastAsia" w:ascii="黑体" w:eastAsia="黑体"/>
                                      <w:b/>
                                    </w:rPr>
                                  </w:pPr>
                                  <w:r>
                                    <w:rPr>
                                      <w:rFonts w:hint="eastAsia" w:ascii="黑体" w:eastAsia="黑体"/>
                                      <w:b/>
                                    </w:rPr>
                                    <w:t>学校代码：</w:t>
                                  </w:r>
                                </w:p>
                              </w:tc>
                              <w:tc>
                                <w:tcPr>
                                  <w:tcW w:w="2268" w:type="dxa"/>
                                  <w:shd w:val="clear" w:color="auto" w:fill="auto"/>
                                  <w:noWrap w:val="0"/>
                                  <w:vAlign w:val="top"/>
                                </w:tcPr>
                                <w:p w14:paraId="28716EAA">
                                  <w:pPr>
                                    <w:spacing w:line="360" w:lineRule="auto"/>
                                    <w:jc w:val="right"/>
                                    <w:rPr>
                                      <w:rFonts w:hint="eastAsia" w:ascii="黑体" w:eastAsia="黑体"/>
                                      <w:b/>
                                    </w:rPr>
                                  </w:pPr>
                                  <w:r>
                                    <w:rPr>
                                      <w:rFonts w:hint="eastAsia" w:ascii="黑体" w:eastAsia="黑体"/>
                                      <w:b/>
                                    </w:rPr>
                                    <w:t>10184</w:t>
                                  </w:r>
                                </w:p>
                              </w:tc>
                            </w:tr>
                            <w:tr w14:paraId="031660B7">
                              <w:tblPrEx>
                                <w:tblCellMar>
                                  <w:top w:w="0" w:type="dxa"/>
                                  <w:left w:w="108" w:type="dxa"/>
                                  <w:bottom w:w="0" w:type="dxa"/>
                                  <w:right w:w="108" w:type="dxa"/>
                                </w:tblCellMar>
                              </w:tblPrEx>
                              <w:tc>
                                <w:tcPr>
                                  <w:tcW w:w="1384" w:type="dxa"/>
                                  <w:shd w:val="clear" w:color="auto" w:fill="auto"/>
                                  <w:noWrap w:val="0"/>
                                  <w:vAlign w:val="top"/>
                                </w:tcPr>
                                <w:p w14:paraId="64591FAE">
                                  <w:pPr>
                                    <w:spacing w:line="360" w:lineRule="auto"/>
                                    <w:rPr>
                                      <w:rFonts w:hint="eastAsia" w:ascii="黑体" w:eastAsia="黑体"/>
                                      <w:b/>
                                    </w:rPr>
                                  </w:pPr>
                                  <w:r>
                                    <w:rPr>
                                      <w:rFonts w:hint="eastAsia" w:ascii="黑体" w:eastAsia="黑体"/>
                                      <w:b/>
                                    </w:rPr>
                                    <w:t>学    号：</w:t>
                                  </w:r>
                                </w:p>
                              </w:tc>
                              <w:tc>
                                <w:tcPr>
                                  <w:tcW w:w="2268" w:type="dxa"/>
                                  <w:shd w:val="clear" w:color="auto" w:fill="auto"/>
                                  <w:noWrap w:val="0"/>
                                  <w:vAlign w:val="top"/>
                                </w:tcPr>
                                <w:p w14:paraId="30F0D7DF">
                                  <w:pPr>
                                    <w:spacing w:line="360" w:lineRule="auto"/>
                                    <w:jc w:val="right"/>
                                    <w:rPr>
                                      <w:rFonts w:hint="default" w:ascii="黑体" w:eastAsia="黑体"/>
                                      <w:b/>
                                      <w:lang w:val="en-US" w:eastAsia="zh-CN"/>
                                    </w:rPr>
                                  </w:pPr>
                                  <w:r>
                                    <w:rPr>
                                      <w:rFonts w:hint="eastAsia" w:ascii="黑体" w:eastAsia="黑体"/>
                                      <w:b/>
                                      <w:lang w:val="en-US" w:eastAsia="zh-CN"/>
                                    </w:rPr>
                                    <w:t>1214023375</w:t>
                                  </w:r>
                                </w:p>
                              </w:tc>
                            </w:tr>
                          </w:tbl>
                          <w:p w14:paraId="0D8C6850">
                            <w:pPr>
                              <w:spacing w:line="360" w:lineRule="auto"/>
                              <w:rPr>
                                <w:rFonts w:hint="eastAsia" w:ascii="黑体" w:eastAsia="黑体"/>
                                <w:b/>
                              </w:rPr>
                            </w:pPr>
                          </w:p>
                        </w:txbxContent>
                      </wps:txbx>
                      <wps:bodyPr upright="1"/>
                    </wps:wsp>
                  </a:graphicData>
                </a:graphic>
              </wp:anchor>
            </w:drawing>
          </mc:Choice>
          <mc:Fallback>
            <w:pict>
              <v:shape id="_x0000_s1026" o:spid="_x0000_s1026" o:spt="202" type="#_x0000_t202" style="position:absolute;left:0pt;margin-left:243pt;margin-top:15.6pt;height:61.3pt;width:189.25pt;z-index:251664384;mso-width-relative:page;mso-height-relative:page;" fillcolor="#FFFFFF" filled="t" stroked="t" coordsize="21600,21600" o:gfxdata="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MJzhtrZAAAACgEAAA8AAAAAAAAAAQAgAAAA&#10;IgAAAGRycy9kb3ducmV2LnhtbFBLAQIUABQAAAAIAIdO4kBY8Bs3CgIAADgEAAAOAAAAAAAAAAEA&#10;IAAAACgBAABkcnMvZTJvRG9jLnhtbFBLBQYAAAAABgAGAFkBAACkBQAAAAA=&#10;">
                <v:fill on="t" focussize="0,0"/>
                <v:stroke color="#FFFFFF" joinstyle="miter"/>
                <v:imagedata o:title=""/>
                <o:lock v:ext="edit" aspectratio="f"/>
                <v:textbox>
                  <w:txbxContent>
                    <w:tbl>
                      <w:tblPr>
                        <w:tblStyle w:val="14"/>
                        <w:tblW w:w="0" w:type="auto"/>
                        <w:tblInd w:w="0" w:type="dxa"/>
                        <w:tblLayout w:type="autofit"/>
                        <w:tblCellMar>
                          <w:top w:w="0" w:type="dxa"/>
                          <w:left w:w="108" w:type="dxa"/>
                          <w:bottom w:w="0" w:type="dxa"/>
                          <w:right w:w="108" w:type="dxa"/>
                        </w:tblCellMar>
                      </w:tblPr>
                      <w:tblGrid>
                        <w:gridCol w:w="1384"/>
                        <w:gridCol w:w="2268"/>
                      </w:tblGrid>
                      <w:tr w14:paraId="665FA97F">
                        <w:tblPrEx>
                          <w:tblCellMar>
                            <w:top w:w="0" w:type="dxa"/>
                            <w:left w:w="108" w:type="dxa"/>
                            <w:bottom w:w="0" w:type="dxa"/>
                            <w:right w:w="108" w:type="dxa"/>
                          </w:tblCellMar>
                        </w:tblPrEx>
                        <w:tc>
                          <w:tcPr>
                            <w:tcW w:w="1384" w:type="dxa"/>
                            <w:shd w:val="clear" w:color="auto" w:fill="auto"/>
                            <w:noWrap w:val="0"/>
                            <w:vAlign w:val="top"/>
                          </w:tcPr>
                          <w:p w14:paraId="0195D604">
                            <w:pPr>
                              <w:spacing w:line="360" w:lineRule="auto"/>
                              <w:rPr>
                                <w:rFonts w:hint="eastAsia" w:ascii="黑体" w:eastAsia="黑体"/>
                                <w:b/>
                              </w:rPr>
                            </w:pPr>
                            <w:r>
                              <w:rPr>
                                <w:rFonts w:hint="eastAsia" w:ascii="黑体" w:eastAsia="黑体"/>
                                <w:b/>
                              </w:rPr>
                              <w:t>学校代码：</w:t>
                            </w:r>
                          </w:p>
                        </w:tc>
                        <w:tc>
                          <w:tcPr>
                            <w:tcW w:w="2268" w:type="dxa"/>
                            <w:shd w:val="clear" w:color="auto" w:fill="auto"/>
                            <w:noWrap w:val="0"/>
                            <w:vAlign w:val="top"/>
                          </w:tcPr>
                          <w:p w14:paraId="28716EAA">
                            <w:pPr>
                              <w:spacing w:line="360" w:lineRule="auto"/>
                              <w:jc w:val="right"/>
                              <w:rPr>
                                <w:rFonts w:hint="eastAsia" w:ascii="黑体" w:eastAsia="黑体"/>
                                <w:b/>
                              </w:rPr>
                            </w:pPr>
                            <w:r>
                              <w:rPr>
                                <w:rFonts w:hint="eastAsia" w:ascii="黑体" w:eastAsia="黑体"/>
                                <w:b/>
                              </w:rPr>
                              <w:t>10184</w:t>
                            </w:r>
                          </w:p>
                        </w:tc>
                      </w:tr>
                      <w:tr w14:paraId="031660B7">
                        <w:tblPrEx>
                          <w:tblCellMar>
                            <w:top w:w="0" w:type="dxa"/>
                            <w:left w:w="108" w:type="dxa"/>
                            <w:bottom w:w="0" w:type="dxa"/>
                            <w:right w:w="108" w:type="dxa"/>
                          </w:tblCellMar>
                        </w:tblPrEx>
                        <w:tc>
                          <w:tcPr>
                            <w:tcW w:w="1384" w:type="dxa"/>
                            <w:shd w:val="clear" w:color="auto" w:fill="auto"/>
                            <w:noWrap w:val="0"/>
                            <w:vAlign w:val="top"/>
                          </w:tcPr>
                          <w:p w14:paraId="64591FAE">
                            <w:pPr>
                              <w:spacing w:line="360" w:lineRule="auto"/>
                              <w:rPr>
                                <w:rFonts w:hint="eastAsia" w:ascii="黑体" w:eastAsia="黑体"/>
                                <w:b/>
                              </w:rPr>
                            </w:pPr>
                            <w:r>
                              <w:rPr>
                                <w:rFonts w:hint="eastAsia" w:ascii="黑体" w:eastAsia="黑体"/>
                                <w:b/>
                              </w:rPr>
                              <w:t>学    号：</w:t>
                            </w:r>
                          </w:p>
                        </w:tc>
                        <w:tc>
                          <w:tcPr>
                            <w:tcW w:w="2268" w:type="dxa"/>
                            <w:shd w:val="clear" w:color="auto" w:fill="auto"/>
                            <w:noWrap w:val="0"/>
                            <w:vAlign w:val="top"/>
                          </w:tcPr>
                          <w:p w14:paraId="30F0D7DF">
                            <w:pPr>
                              <w:spacing w:line="360" w:lineRule="auto"/>
                              <w:jc w:val="right"/>
                              <w:rPr>
                                <w:rFonts w:hint="default" w:ascii="黑体" w:eastAsia="黑体"/>
                                <w:b/>
                                <w:lang w:val="en-US" w:eastAsia="zh-CN"/>
                              </w:rPr>
                            </w:pPr>
                            <w:r>
                              <w:rPr>
                                <w:rFonts w:hint="eastAsia" w:ascii="黑体" w:eastAsia="黑体"/>
                                <w:b/>
                                <w:lang w:val="en-US" w:eastAsia="zh-CN"/>
                              </w:rPr>
                              <w:t>1214023375</w:t>
                            </w:r>
                          </w:p>
                        </w:tc>
                      </w:tr>
                    </w:tbl>
                    <w:p w14:paraId="0D8C6850">
                      <w:pPr>
                        <w:spacing w:line="360" w:lineRule="auto"/>
                        <w:rPr>
                          <w:rFonts w:hint="eastAsia" w:ascii="黑体" w:eastAsia="黑体"/>
                          <w:b/>
                        </w:rPr>
                      </w:pPr>
                    </w:p>
                  </w:txbxContent>
                </v:textbox>
              </v:shape>
            </w:pict>
          </mc:Fallback>
        </mc:AlternateContent>
      </w:r>
      <w:r>
        <w:drawing>
          <wp:inline distT="0" distB="0" distL="114300" distR="114300">
            <wp:extent cx="1102360" cy="1043305"/>
            <wp:effectExtent l="0" t="0" r="2540" b="10795"/>
            <wp:docPr id="33" name="图片 1"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校徽"/>
                    <pic:cNvPicPr>
                      <a:picLocks noChangeAspect="1"/>
                    </pic:cNvPicPr>
                  </pic:nvPicPr>
                  <pic:blipFill>
                    <a:blip r:embed="rId13"/>
                    <a:stretch>
                      <a:fillRect/>
                    </a:stretch>
                  </pic:blipFill>
                  <pic:spPr>
                    <a:xfrm>
                      <a:off x="0" y="0"/>
                      <a:ext cx="1102360" cy="1043305"/>
                    </a:xfrm>
                    <a:prstGeom prst="rect">
                      <a:avLst/>
                    </a:prstGeom>
                    <a:noFill/>
                    <a:ln>
                      <a:noFill/>
                    </a:ln>
                  </pic:spPr>
                </pic:pic>
              </a:graphicData>
            </a:graphic>
          </wp:inline>
        </w:drawing>
      </w:r>
    </w:p>
    <w:p w14:paraId="771A785E">
      <w:pPr>
        <w:spacing w:line="360" w:lineRule="auto"/>
        <w:ind w:left="29" w:leftChars="14" w:right="30" w:firstLine="436" w:firstLineChars="182"/>
        <w:rPr>
          <w:rFonts w:hint="eastAsia"/>
          <w:sz w:val="24"/>
        </w:rPr>
      </w:pPr>
    </w:p>
    <w:p w14:paraId="39E32D40">
      <w:pPr>
        <w:spacing w:before="156" w:beforeLines="50"/>
        <w:ind w:firstLine="1680" w:firstLineChars="200"/>
        <w:rPr>
          <w:rFonts w:hint="eastAsia" w:ascii="楷体_GB2312" w:eastAsia="楷体_GB2312"/>
          <w:b/>
          <w:bCs/>
          <w:spacing w:val="80"/>
          <w:sz w:val="96"/>
          <w:szCs w:val="96"/>
        </w:rPr>
      </w:pPr>
      <w:r>
        <w:rPr>
          <w:rFonts w:hint="eastAsia" w:ascii="华文新魏" w:eastAsia="华文新魏"/>
          <w:sz w:val="84"/>
          <w:szCs w:val="84"/>
        </w:rPr>
        <w:t xml:space="preserve"> </w:t>
      </w:r>
      <w:r>
        <w:rPr>
          <w:rFonts w:hint="eastAsia" w:ascii="楷体_GB2312" w:eastAsia="楷体_GB2312"/>
          <w:b/>
          <w:sz w:val="96"/>
          <w:szCs w:val="96"/>
        </w:rPr>
        <w:t>延 边 大 学</w:t>
      </w:r>
    </w:p>
    <w:p w14:paraId="48B5CD69">
      <w:pPr>
        <w:ind w:firstLine="5874" w:firstLineChars="1628"/>
        <w:jc w:val="center"/>
        <w:rPr>
          <w:rFonts w:hint="eastAsia" w:eastAsia="黑体"/>
          <w:b/>
          <w:bCs/>
          <w:spacing w:val="52"/>
          <w:sz w:val="84"/>
        </w:rPr>
      </w:pPr>
      <w:r>
        <w:rPr>
          <w:rFonts w:eastAsia="黑体"/>
          <w:b/>
          <w:bCs/>
          <w:spacing w:val="80"/>
          <w:sz w:val="20"/>
        </w:rPr>
        <mc:AlternateContent>
          <mc:Choice Requires="wps">
            <w:drawing>
              <wp:anchor distT="0" distB="0" distL="114300" distR="114300" simplePos="0" relativeHeight="251662336" behindDoc="0" locked="0" layoutInCell="1" allowOverlap="1">
                <wp:simplePos x="0" y="0"/>
                <wp:positionH relativeFrom="column">
                  <wp:posOffset>-342900</wp:posOffset>
                </wp:positionH>
                <wp:positionV relativeFrom="paragraph">
                  <wp:posOffset>396240</wp:posOffset>
                </wp:positionV>
                <wp:extent cx="5943600" cy="9906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5943600" cy="990600"/>
                        </a:xfrm>
                        <a:prstGeom prst="rect">
                          <a:avLst/>
                        </a:prstGeom>
                        <a:solidFill>
                          <a:srgbClr val="FFFFFF"/>
                        </a:solidFill>
                        <a:ln>
                          <a:noFill/>
                        </a:ln>
                      </wps:spPr>
                      <wps:txbx>
                        <w:txbxContent>
                          <w:p w14:paraId="4EBAF8B5">
                            <w:pPr>
                              <w:jc w:val="center"/>
                              <w:rPr>
                                <w:sz w:val="88"/>
                              </w:rPr>
                            </w:pPr>
                            <w:r>
                              <w:rPr>
                                <w:rFonts w:hint="eastAsia" w:eastAsia="黑体"/>
                                <w:b/>
                                <w:bCs/>
                                <w:sz w:val="88"/>
                              </w:rPr>
                              <w:t xml:space="preserve">  本科毕业设计说明书</w:t>
                            </w:r>
                          </w:p>
                          <w:p w14:paraId="36171772">
                            <w:pPr>
                              <w:jc w:val="center"/>
                              <w:rPr>
                                <w:spacing w:val="40"/>
                                <w:sz w:val="88"/>
                                <w:szCs w:val="88"/>
                              </w:rPr>
                            </w:pPr>
                            <w:r>
                              <w:rPr>
                                <w:rFonts w:hint="eastAsia" w:eastAsia="黑体"/>
                                <w:b/>
                                <w:bCs/>
                                <w:spacing w:val="40"/>
                                <w:sz w:val="88"/>
                                <w:szCs w:val="88"/>
                              </w:rPr>
                              <w:t>本科毕业设计</w:t>
                            </w:r>
                          </w:p>
                        </w:txbxContent>
                      </wps:txbx>
                      <wps:bodyPr upright="1"/>
                    </wps:wsp>
                  </a:graphicData>
                </a:graphic>
              </wp:anchor>
            </w:drawing>
          </mc:Choice>
          <mc:Fallback>
            <w:pict>
              <v:shape id="_x0000_s1026" o:spid="_x0000_s1026" o:spt="202" type="#_x0000_t202" style="position:absolute;left:0pt;margin-left:-27pt;margin-top:31.2pt;height:78pt;width:468pt;z-index:251662336;mso-width-relative:page;mso-height-relative:page;" fillcolor="#FFFFFF" filled="t" stroked="f" coordsize="21600,21600" o:gfxdata="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Gc1JuzYAAAACgEAAA8AAAAAAAAAAQAgAAAAIgAAAGRycy9kb3ducmV2Lnht&#10;bFBLAQIUABQAAAAIAIdO4kAmThjLwAEAAHkDAAAOAAAAAAAAAAEAIAAAACcBAABkcnMvZTJvRG9j&#10;LnhtbFBLBQYAAAAABgAGAFkBAABZBQAAAAA=&#10;">
                <v:fill on="t" focussize="0,0"/>
                <v:stroke on="f"/>
                <v:imagedata o:title=""/>
                <o:lock v:ext="edit" aspectratio="f"/>
                <v:textbox>
                  <w:txbxContent>
                    <w:p w14:paraId="4EBAF8B5">
                      <w:pPr>
                        <w:jc w:val="center"/>
                        <w:rPr>
                          <w:sz w:val="88"/>
                        </w:rPr>
                      </w:pPr>
                      <w:r>
                        <w:rPr>
                          <w:rFonts w:hint="eastAsia" w:eastAsia="黑体"/>
                          <w:b/>
                          <w:bCs/>
                          <w:sz w:val="88"/>
                        </w:rPr>
                        <w:t xml:space="preserve">  本科毕业设计说明书</w:t>
                      </w:r>
                    </w:p>
                    <w:p w14:paraId="36171772">
                      <w:pPr>
                        <w:jc w:val="center"/>
                        <w:rPr>
                          <w:spacing w:val="40"/>
                          <w:sz w:val="88"/>
                          <w:szCs w:val="88"/>
                        </w:rPr>
                      </w:pPr>
                      <w:r>
                        <w:rPr>
                          <w:rFonts w:hint="eastAsia" w:eastAsia="黑体"/>
                          <w:b/>
                          <w:bCs/>
                          <w:spacing w:val="40"/>
                          <w:sz w:val="88"/>
                          <w:szCs w:val="88"/>
                        </w:rPr>
                        <w:t>本科毕业设计</w:t>
                      </w:r>
                    </w:p>
                  </w:txbxContent>
                </v:textbox>
              </v:shape>
            </w:pict>
          </mc:Fallback>
        </mc:AlternateContent>
      </w:r>
    </w:p>
    <w:p w14:paraId="6A25640D">
      <w:pPr>
        <w:ind w:firstLine="4558" w:firstLineChars="1628"/>
        <w:jc w:val="center"/>
        <w:rPr>
          <w:rFonts w:hint="eastAsia" w:eastAsia="黑体"/>
          <w:b/>
          <w:bCs/>
          <w:sz w:val="72"/>
        </w:rPr>
      </w:pPr>
      <w:r>
        <w:rPr>
          <w:rFonts w:hint="eastAsia" w:eastAsia="黑体"/>
          <w:sz w:val="28"/>
        </w:rPr>
        <w:t>（</w:t>
      </w:r>
    </w:p>
    <w:p w14:paraId="5531A64F">
      <w:pPr>
        <w:spacing w:line="360" w:lineRule="auto"/>
        <w:ind w:left="29" w:leftChars="14" w:right="30" w:firstLine="436" w:firstLineChars="182"/>
        <w:rPr>
          <w:rFonts w:hint="eastAsia"/>
          <w:sz w:val="24"/>
        </w:rPr>
      </w:pPr>
    </w:p>
    <w:p w14:paraId="0DAECD39">
      <w:pPr>
        <w:spacing w:line="360" w:lineRule="auto"/>
        <w:ind w:left="29" w:leftChars="14" w:right="30" w:firstLine="436" w:firstLineChars="182"/>
        <w:rPr>
          <w:rFonts w:hint="eastAsia"/>
          <w:sz w:val="24"/>
        </w:rPr>
      </w:pPr>
    </w:p>
    <w:tbl>
      <w:tblPr>
        <w:tblStyle w:val="14"/>
        <w:tblW w:w="0" w:type="auto"/>
        <w:tblInd w:w="959" w:type="dxa"/>
        <w:tblLayout w:type="autofit"/>
        <w:tblCellMar>
          <w:top w:w="0" w:type="dxa"/>
          <w:left w:w="108" w:type="dxa"/>
          <w:bottom w:w="0" w:type="dxa"/>
          <w:right w:w="108" w:type="dxa"/>
        </w:tblCellMar>
      </w:tblPr>
      <w:tblGrid>
        <w:gridCol w:w="2221"/>
        <w:gridCol w:w="5342"/>
      </w:tblGrid>
      <w:tr w14:paraId="2994F39C">
        <w:tblPrEx>
          <w:tblCellMar>
            <w:top w:w="0" w:type="dxa"/>
            <w:left w:w="108" w:type="dxa"/>
            <w:bottom w:w="0" w:type="dxa"/>
            <w:right w:w="108" w:type="dxa"/>
          </w:tblCellMar>
        </w:tblPrEx>
        <w:tc>
          <w:tcPr>
            <w:tcW w:w="2268" w:type="dxa"/>
            <w:shd w:val="clear" w:color="auto" w:fill="auto"/>
            <w:noWrap w:val="0"/>
            <w:vAlign w:val="top"/>
          </w:tcPr>
          <w:p w14:paraId="29A57A69">
            <w:pPr>
              <w:spacing w:line="360" w:lineRule="auto"/>
              <w:ind w:right="30"/>
              <w:jc w:val="right"/>
              <w:rPr>
                <w:rFonts w:hint="eastAsia"/>
                <w:sz w:val="24"/>
              </w:rPr>
            </w:pPr>
            <w:r>
              <w:rPr>
                <w:rFonts w:hint="eastAsia" w:eastAsia="黑体"/>
                <w:b/>
                <w:bCs/>
                <w:spacing w:val="50"/>
                <w:sz w:val="28"/>
              </w:rPr>
              <w:t>题   目：</w:t>
            </w:r>
          </w:p>
        </w:tc>
        <w:tc>
          <w:tcPr>
            <w:tcW w:w="5528" w:type="dxa"/>
            <w:shd w:val="clear" w:color="auto" w:fill="auto"/>
            <w:noWrap w:val="0"/>
            <w:vAlign w:val="top"/>
          </w:tcPr>
          <w:p w14:paraId="79C469BD">
            <w:pPr>
              <w:spacing w:line="440" w:lineRule="exact"/>
              <w:jc w:val="left"/>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基于分布式存储系统的个人网盘的设计与实现</w:t>
            </w:r>
          </w:p>
        </w:tc>
      </w:tr>
      <w:tr w14:paraId="54B86476">
        <w:tblPrEx>
          <w:tblCellMar>
            <w:top w:w="0" w:type="dxa"/>
            <w:left w:w="108" w:type="dxa"/>
            <w:bottom w:w="0" w:type="dxa"/>
            <w:right w:w="108" w:type="dxa"/>
          </w:tblCellMar>
        </w:tblPrEx>
        <w:tc>
          <w:tcPr>
            <w:tcW w:w="2268" w:type="dxa"/>
            <w:shd w:val="clear" w:color="auto" w:fill="auto"/>
            <w:noWrap w:val="0"/>
            <w:vAlign w:val="top"/>
          </w:tcPr>
          <w:p w14:paraId="3BE219D4">
            <w:pPr>
              <w:spacing w:line="360" w:lineRule="auto"/>
              <w:ind w:right="30"/>
              <w:jc w:val="right"/>
              <w:rPr>
                <w:rFonts w:hint="eastAsia"/>
                <w:sz w:val="24"/>
              </w:rPr>
            </w:pPr>
            <w:r>
              <w:rPr>
                <w:rFonts w:hint="eastAsia" w:eastAsia="黑体"/>
                <w:b/>
                <w:bCs/>
                <w:spacing w:val="44"/>
                <w:sz w:val="28"/>
                <w:szCs w:val="28"/>
              </w:rPr>
              <w:t>学生姓名</w:t>
            </w:r>
            <w:r>
              <w:rPr>
                <w:rFonts w:hint="eastAsia" w:eastAsia="黑体"/>
                <w:b/>
                <w:bCs/>
                <w:spacing w:val="60"/>
                <w:sz w:val="28"/>
              </w:rPr>
              <w:t>：</w:t>
            </w:r>
          </w:p>
        </w:tc>
        <w:tc>
          <w:tcPr>
            <w:tcW w:w="5528" w:type="dxa"/>
            <w:shd w:val="clear" w:color="auto" w:fill="auto"/>
            <w:noWrap w:val="0"/>
            <w:vAlign w:val="top"/>
          </w:tcPr>
          <w:p w14:paraId="1A3B3CF1">
            <w:pPr>
              <w:spacing w:line="440" w:lineRule="exact"/>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王腾</w:t>
            </w:r>
          </w:p>
        </w:tc>
      </w:tr>
      <w:tr w14:paraId="5D3D938E">
        <w:tblPrEx>
          <w:tblCellMar>
            <w:top w:w="0" w:type="dxa"/>
            <w:left w:w="108" w:type="dxa"/>
            <w:bottom w:w="0" w:type="dxa"/>
            <w:right w:w="108" w:type="dxa"/>
          </w:tblCellMar>
        </w:tblPrEx>
        <w:tc>
          <w:tcPr>
            <w:tcW w:w="2268" w:type="dxa"/>
            <w:shd w:val="clear" w:color="auto" w:fill="auto"/>
            <w:noWrap w:val="0"/>
            <w:vAlign w:val="top"/>
          </w:tcPr>
          <w:p w14:paraId="3BD22FDA">
            <w:pPr>
              <w:spacing w:line="360" w:lineRule="auto"/>
              <w:ind w:right="30"/>
              <w:jc w:val="right"/>
              <w:rPr>
                <w:rFonts w:hint="eastAsia"/>
                <w:sz w:val="24"/>
              </w:rPr>
            </w:pPr>
            <w:r>
              <w:rPr>
                <w:rFonts w:hint="eastAsia" w:eastAsia="黑体"/>
                <w:b/>
                <w:bCs/>
                <w:spacing w:val="50"/>
                <w:sz w:val="28"/>
              </w:rPr>
              <w:t>学   院</w:t>
            </w:r>
            <w:r>
              <w:rPr>
                <w:rFonts w:hint="eastAsia" w:eastAsia="黑体"/>
                <w:b/>
                <w:bCs/>
                <w:spacing w:val="60"/>
                <w:sz w:val="28"/>
              </w:rPr>
              <w:t>：</w:t>
            </w:r>
          </w:p>
        </w:tc>
        <w:tc>
          <w:tcPr>
            <w:tcW w:w="5528" w:type="dxa"/>
            <w:shd w:val="clear" w:color="auto" w:fill="auto"/>
            <w:noWrap w:val="0"/>
            <w:vAlign w:val="top"/>
          </w:tcPr>
          <w:p w14:paraId="10F82F8E">
            <w:pPr>
              <w:spacing w:line="360" w:lineRule="auto"/>
              <w:ind w:right="3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工学院</w:t>
            </w:r>
          </w:p>
        </w:tc>
      </w:tr>
      <w:tr w14:paraId="3312AF93">
        <w:tblPrEx>
          <w:tblCellMar>
            <w:top w:w="0" w:type="dxa"/>
            <w:left w:w="108" w:type="dxa"/>
            <w:bottom w:w="0" w:type="dxa"/>
            <w:right w:w="108" w:type="dxa"/>
          </w:tblCellMar>
        </w:tblPrEx>
        <w:tc>
          <w:tcPr>
            <w:tcW w:w="2268" w:type="dxa"/>
            <w:shd w:val="clear" w:color="auto" w:fill="auto"/>
            <w:noWrap w:val="0"/>
            <w:vAlign w:val="top"/>
          </w:tcPr>
          <w:p w14:paraId="0657348F">
            <w:pPr>
              <w:spacing w:line="360" w:lineRule="auto"/>
              <w:ind w:right="30"/>
              <w:jc w:val="right"/>
              <w:rPr>
                <w:rFonts w:hint="eastAsia"/>
                <w:sz w:val="24"/>
              </w:rPr>
            </w:pPr>
            <w:r>
              <w:rPr>
                <w:rFonts w:hint="eastAsia" w:eastAsia="黑体"/>
                <w:b/>
                <w:bCs/>
                <w:spacing w:val="50"/>
                <w:sz w:val="28"/>
              </w:rPr>
              <w:t>专   业：</w:t>
            </w:r>
          </w:p>
        </w:tc>
        <w:tc>
          <w:tcPr>
            <w:tcW w:w="5528" w:type="dxa"/>
            <w:shd w:val="clear" w:color="auto" w:fill="auto"/>
            <w:noWrap w:val="0"/>
            <w:vAlign w:val="top"/>
          </w:tcPr>
          <w:p w14:paraId="1968E658">
            <w:pPr>
              <w:spacing w:line="360" w:lineRule="auto"/>
              <w:ind w:right="30"/>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人工智能</w:t>
            </w:r>
          </w:p>
        </w:tc>
      </w:tr>
      <w:tr w14:paraId="2C3CAC08">
        <w:tblPrEx>
          <w:tblCellMar>
            <w:top w:w="0" w:type="dxa"/>
            <w:left w:w="108" w:type="dxa"/>
            <w:bottom w:w="0" w:type="dxa"/>
            <w:right w:w="108" w:type="dxa"/>
          </w:tblCellMar>
        </w:tblPrEx>
        <w:tc>
          <w:tcPr>
            <w:tcW w:w="2268" w:type="dxa"/>
            <w:shd w:val="clear" w:color="auto" w:fill="auto"/>
            <w:noWrap w:val="0"/>
            <w:vAlign w:val="top"/>
          </w:tcPr>
          <w:p w14:paraId="4E717696">
            <w:pPr>
              <w:spacing w:line="360" w:lineRule="auto"/>
              <w:ind w:right="30"/>
              <w:jc w:val="right"/>
              <w:rPr>
                <w:rFonts w:hint="eastAsia"/>
                <w:sz w:val="24"/>
              </w:rPr>
            </w:pPr>
            <w:r>
              <w:rPr>
                <w:rFonts w:hint="eastAsia" w:eastAsia="黑体"/>
                <w:b/>
                <w:bCs/>
                <w:spacing w:val="50"/>
                <w:sz w:val="28"/>
              </w:rPr>
              <w:t>班   级：</w:t>
            </w:r>
          </w:p>
        </w:tc>
        <w:tc>
          <w:tcPr>
            <w:tcW w:w="5528" w:type="dxa"/>
            <w:shd w:val="clear" w:color="auto" w:fill="auto"/>
            <w:noWrap w:val="0"/>
            <w:vAlign w:val="top"/>
          </w:tcPr>
          <w:p w14:paraId="2B2720DE">
            <w:pPr>
              <w:spacing w:line="360" w:lineRule="auto"/>
              <w:ind w:right="30"/>
              <w:rPr>
                <w:rFonts w:hint="default" w:ascii="黑体" w:hAnsi="黑体" w:eastAsia="黑体" w:cs="黑体"/>
                <w:b/>
                <w:bCs/>
                <w:sz w:val="28"/>
                <w:szCs w:val="28"/>
                <w:lang w:val="en-US" w:eastAsia="zh-CN"/>
              </w:rPr>
            </w:pPr>
            <w:r>
              <w:rPr>
                <w:rFonts w:hint="eastAsia" w:ascii="黑体" w:hAnsi="黑体" w:eastAsia="黑体" w:cs="黑体"/>
                <w:b/>
                <w:bCs/>
                <w:sz w:val="28"/>
                <w:szCs w:val="28"/>
                <w:lang w:val="en-US" w:eastAsia="zh-CN"/>
              </w:rPr>
              <w:t>21人工智能</w:t>
            </w:r>
          </w:p>
        </w:tc>
      </w:tr>
      <w:tr w14:paraId="75F9EA55">
        <w:tblPrEx>
          <w:tblCellMar>
            <w:top w:w="0" w:type="dxa"/>
            <w:left w:w="108" w:type="dxa"/>
            <w:bottom w:w="0" w:type="dxa"/>
            <w:right w:w="108" w:type="dxa"/>
          </w:tblCellMar>
        </w:tblPrEx>
        <w:tc>
          <w:tcPr>
            <w:tcW w:w="2268" w:type="dxa"/>
            <w:shd w:val="clear" w:color="auto" w:fill="auto"/>
            <w:noWrap w:val="0"/>
            <w:vAlign w:val="top"/>
          </w:tcPr>
          <w:p w14:paraId="2490AEEE">
            <w:pPr>
              <w:spacing w:line="360" w:lineRule="auto"/>
              <w:ind w:right="30"/>
              <w:jc w:val="right"/>
              <w:rPr>
                <w:rFonts w:hint="eastAsia"/>
                <w:sz w:val="24"/>
              </w:rPr>
            </w:pPr>
            <w:r>
              <w:rPr>
                <w:rFonts w:hint="eastAsia" w:eastAsia="黑体"/>
                <w:b/>
                <w:bCs/>
                <w:spacing w:val="44"/>
                <w:sz w:val="28"/>
                <w:szCs w:val="28"/>
              </w:rPr>
              <w:t>指导教师</w:t>
            </w:r>
            <w:r>
              <w:rPr>
                <w:rFonts w:hint="eastAsia" w:eastAsia="黑体"/>
                <w:b/>
                <w:bCs/>
                <w:spacing w:val="50"/>
                <w:sz w:val="28"/>
              </w:rPr>
              <w:t>：</w:t>
            </w:r>
          </w:p>
        </w:tc>
        <w:tc>
          <w:tcPr>
            <w:tcW w:w="5528" w:type="dxa"/>
            <w:shd w:val="clear" w:color="auto" w:fill="auto"/>
            <w:noWrap w:val="0"/>
            <w:vAlign w:val="top"/>
          </w:tcPr>
          <w:p w14:paraId="0DF5F81D">
            <w:pPr>
              <w:spacing w:line="360" w:lineRule="auto"/>
              <w:ind w:right="30"/>
              <w:rPr>
                <w:rFonts w:hint="eastAsia" w:ascii="黑体" w:hAnsi="黑体" w:eastAsia="黑体" w:cs="黑体"/>
                <w:b/>
                <w:bCs/>
                <w:sz w:val="28"/>
                <w:szCs w:val="28"/>
              </w:rPr>
            </w:pPr>
            <w:r>
              <w:rPr>
                <w:rFonts w:hint="eastAsia" w:ascii="黑体" w:hAnsi="黑体" w:eastAsia="黑体" w:cs="黑体"/>
                <w:b/>
                <w:bCs/>
                <w:spacing w:val="60"/>
                <w:sz w:val="28"/>
                <w:szCs w:val="28"/>
                <w:lang w:val="en-US" w:eastAsia="zh-CN"/>
              </w:rPr>
              <w:t>蔡京哲</w:t>
            </w:r>
            <w:r>
              <w:rPr>
                <w:rFonts w:hint="eastAsia" w:ascii="黑体" w:hAnsi="黑体" w:eastAsia="黑体" w:cs="黑体"/>
                <w:b/>
                <w:bCs/>
                <w:spacing w:val="60"/>
                <w:sz w:val="28"/>
                <w:szCs w:val="28"/>
              </w:rPr>
              <w:t xml:space="preserve">  </w:t>
            </w:r>
            <w:r>
              <w:rPr>
                <w:rFonts w:hint="eastAsia" w:ascii="黑体" w:hAnsi="黑体" w:eastAsia="黑体" w:cs="黑体"/>
                <w:b/>
                <w:bCs/>
                <w:spacing w:val="50"/>
                <w:sz w:val="28"/>
                <w:szCs w:val="28"/>
              </w:rPr>
              <w:t>教授</w:t>
            </w:r>
          </w:p>
        </w:tc>
      </w:tr>
    </w:tbl>
    <w:p w14:paraId="725D7B7E">
      <w:pPr>
        <w:spacing w:line="360" w:lineRule="auto"/>
        <w:ind w:left="29" w:leftChars="14" w:right="30" w:firstLine="436" w:firstLineChars="182"/>
        <w:rPr>
          <w:rFonts w:hint="eastAsia"/>
          <w:sz w:val="24"/>
        </w:rPr>
      </w:pPr>
    </w:p>
    <w:p w14:paraId="6F48D034">
      <w:pPr>
        <w:ind w:firstLine="420" w:firstLineChars="200"/>
        <w:rPr>
          <w:rFonts w:hint="eastAsia"/>
          <w:szCs w:val="21"/>
        </w:rPr>
      </w:pPr>
    </w:p>
    <w:p w14:paraId="3C5502F0">
      <w:pPr>
        <w:ind w:firstLine="420" w:firstLineChars="200"/>
        <w:rPr>
          <w:rFonts w:hint="eastAsia"/>
          <w:szCs w:val="21"/>
        </w:rPr>
      </w:pPr>
    </w:p>
    <w:p w14:paraId="72D8198E">
      <w:pPr>
        <w:ind w:right="374" w:rightChars="178" w:firstLine="3433" w:firstLineChars="950"/>
        <w:jc w:val="right"/>
        <w:rPr>
          <w:rFonts w:hint="eastAsia"/>
        </w:rPr>
      </w:pPr>
      <w:r>
        <w:rPr>
          <w:rFonts w:hint="eastAsia"/>
          <w:b/>
          <w:sz w:val="36"/>
          <w:szCs w:val="44"/>
        </w:rPr>
        <w:t xml:space="preserve">二 〇   </w:t>
      </w:r>
      <w:r>
        <w:rPr>
          <w:rFonts w:hint="eastAsia"/>
          <w:b/>
          <w:sz w:val="36"/>
          <w:szCs w:val="44"/>
          <w:lang w:val="en-US" w:eastAsia="zh-CN"/>
        </w:rPr>
        <w:t>二五</w:t>
      </w:r>
      <w:r>
        <w:rPr>
          <w:rFonts w:hint="eastAsia"/>
          <w:b/>
          <w:sz w:val="36"/>
          <w:szCs w:val="44"/>
        </w:rPr>
        <w:t xml:space="preserve">   年  </w:t>
      </w:r>
      <w:r>
        <w:rPr>
          <w:rFonts w:hint="eastAsia"/>
          <w:b/>
          <w:sz w:val="36"/>
          <w:szCs w:val="44"/>
          <w:lang w:val="en-US" w:eastAsia="zh-CN"/>
        </w:rPr>
        <w:t>四</w:t>
      </w:r>
      <w:r>
        <w:rPr>
          <w:rFonts w:hint="eastAsia"/>
          <w:b/>
          <w:sz w:val="36"/>
          <w:szCs w:val="44"/>
        </w:rPr>
        <w:t xml:space="preserve">  月 </w:t>
      </w:r>
    </w:p>
    <w:p w14:paraId="10FBB0D0">
      <w:pPr>
        <w:widowControl/>
        <w:spacing w:before="100" w:beforeAutospacing="1" w:after="100" w:afterAutospacing="1"/>
        <w:ind w:firstLine="1995" w:firstLineChars="950"/>
        <w:jc w:val="left"/>
        <w:rPr>
          <w:rFonts w:ascii="Times New Roman" w:hAnsi="Times New Roman" w:eastAsia="宋体" w:cs="Times New Roman"/>
          <w:szCs w:val="21"/>
        </w:rPr>
        <w:sectPr>
          <w:headerReference r:id="rId5" w:type="default"/>
          <w:headerReference r:id="rId6" w:type="even"/>
          <w:footerReference r:id="rId7" w:type="even"/>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684A4D29"/>
    <w:p w14:paraId="11F54536">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0"/>
        <w:jc w:val="center"/>
        <w:textAlignment w:val="auto"/>
        <w:outlineLvl w:val="0"/>
        <w:rPr>
          <w:rStyle w:val="17"/>
          <w:rFonts w:hint="eastAsia" w:ascii="黑体" w:hAnsi="黑体" w:eastAsia="黑体" w:cs="黑体"/>
          <w:b w:val="0"/>
          <w:bCs/>
          <w:i w:val="0"/>
          <w:iCs w:val="0"/>
          <w:caps w:val="0"/>
          <w:color w:val="404040"/>
          <w:spacing w:val="0"/>
          <w:sz w:val="36"/>
          <w:szCs w:val="36"/>
        </w:rPr>
      </w:pPr>
      <w:bookmarkStart w:id="0" w:name="_Toc15817"/>
      <w:bookmarkStart w:id="1" w:name="_Toc27499"/>
      <w:bookmarkStart w:id="2" w:name="_Toc18247"/>
      <w:r>
        <w:rPr>
          <w:rStyle w:val="17"/>
          <w:rFonts w:hint="eastAsia" w:ascii="黑体" w:hAnsi="黑体" w:eastAsia="黑体" w:cs="黑体"/>
          <w:b w:val="0"/>
          <w:bCs/>
          <w:i w:val="0"/>
          <w:iCs w:val="0"/>
          <w:caps w:val="0"/>
          <w:color w:val="404040"/>
          <w:spacing w:val="0"/>
          <w:sz w:val="36"/>
          <w:szCs w:val="36"/>
        </w:rPr>
        <w:t>摘要</w:t>
      </w:r>
      <w:bookmarkEnd w:id="0"/>
      <w:bookmarkEnd w:id="1"/>
      <w:bookmarkEnd w:id="2"/>
    </w:p>
    <w:p w14:paraId="6A63107E">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0"/>
        <w:jc w:val="center"/>
        <w:textAlignment w:val="auto"/>
        <w:rPr>
          <w:rStyle w:val="17"/>
          <w:rFonts w:hint="eastAsia" w:ascii="黑体" w:hAnsi="黑体" w:eastAsia="黑体" w:cs="黑体"/>
          <w:b w:val="0"/>
          <w:bCs/>
          <w:i w:val="0"/>
          <w:iCs w:val="0"/>
          <w:caps w:val="0"/>
          <w:color w:val="404040"/>
          <w:spacing w:val="0"/>
          <w:sz w:val="36"/>
          <w:szCs w:val="36"/>
        </w:rPr>
      </w:pPr>
    </w:p>
    <w:p w14:paraId="7D8D3727">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textAlignment w:val="auto"/>
        <w:rPr>
          <w:rFonts w:hint="eastAsia" w:ascii="宋体" w:hAnsi="宋体" w:eastAsia="宋体" w:cs="宋体"/>
          <w:i w:val="0"/>
          <w:iCs w:val="0"/>
          <w:caps w:val="0"/>
          <w:color w:val="404040"/>
          <w:spacing w:val="0"/>
          <w:sz w:val="24"/>
          <w:szCs w:val="24"/>
          <w:lang w:val="en-US" w:eastAsia="zh-CN"/>
        </w:rPr>
      </w:pPr>
      <w:r>
        <w:rPr>
          <w:rFonts w:hint="eastAsia" w:ascii="宋体" w:hAnsi="宋体" w:eastAsia="宋体" w:cs="宋体"/>
          <w:i w:val="0"/>
          <w:iCs w:val="0"/>
          <w:caps w:val="0"/>
          <w:color w:val="404040"/>
          <w:spacing w:val="0"/>
          <w:sz w:val="24"/>
          <w:szCs w:val="24"/>
          <w:lang w:val="en-US" w:eastAsia="zh-CN"/>
        </w:rPr>
        <w:t>随着个人对数据存储的需求不断加大，传统的网盘系统存在传输效率低、空间利用率差等问题，本文设计一种基于分布式架构的个人网盘实现方案，通过文件分片与秒传机制提高存储效率，使用SpringBoot框架与Vue.js框架搭建一个跨平台、高扩展的云存储服务。基于SHA-256加密算法生成文件唯一标识，实现重复文件的快速秒传校验,使用文件分片上传技术提高传输效率，基于网络传输速率动态优化分片大小。通过比较文件分片数量和文件分片总大小确保数据传输的完整性和可靠性，客户端零依赖的秒传技术通过服务端校验文件是否重复上传，可以显著降低客户端的资源消耗。系统在文件管理、存储资源重复利用等方面展现出显著优势，验证了分布式存储技术在个人云存储领域的实用性与工程价值。</w:t>
      </w:r>
    </w:p>
    <w:p w14:paraId="4A08B624">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textAlignment w:val="auto"/>
        <w:rPr>
          <w:rFonts w:hint="eastAsia" w:ascii="宋体" w:hAnsi="宋体" w:eastAsia="宋体" w:cs="宋体"/>
          <w:i w:val="0"/>
          <w:iCs w:val="0"/>
          <w:caps w:val="0"/>
          <w:color w:val="404040"/>
          <w:spacing w:val="0"/>
          <w:sz w:val="24"/>
          <w:szCs w:val="24"/>
        </w:rPr>
      </w:pPr>
      <w:r>
        <w:rPr>
          <w:rFonts w:hint="eastAsia" w:ascii="宋体" w:hAnsi="宋体" w:eastAsia="宋体" w:cs="宋体"/>
          <w:b/>
          <w:bCs/>
          <w:i w:val="0"/>
          <w:iCs w:val="0"/>
          <w:caps w:val="0"/>
          <w:color w:val="404040"/>
          <w:spacing w:val="0"/>
          <w:sz w:val="24"/>
          <w:szCs w:val="24"/>
        </w:rPr>
        <w:t>关键词：</w:t>
      </w:r>
      <w:r>
        <w:rPr>
          <w:rFonts w:hint="eastAsia" w:ascii="宋体" w:hAnsi="宋体" w:eastAsia="宋体" w:cs="宋体"/>
          <w:i w:val="0"/>
          <w:iCs w:val="0"/>
          <w:caps w:val="0"/>
          <w:color w:val="404040"/>
          <w:spacing w:val="0"/>
          <w:sz w:val="24"/>
          <w:szCs w:val="24"/>
        </w:rPr>
        <w:t>分布式存储；个人网盘；分片上传；秒传技术</w:t>
      </w:r>
    </w:p>
    <w:p w14:paraId="725E9904">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40C50B60">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63183A81">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4228E5E7">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3E0152C2">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4C6476A2">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25138C2D">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487422D1">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0F33086E">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366BDF92">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146A581E">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220C6526">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4FC262B6">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3B2A0C6A">
      <w:pPr>
        <w:keepNext w:val="0"/>
        <w:keepLines w:val="0"/>
        <w:pageBreakBefore w:val="0"/>
        <w:kinsoku/>
        <w:wordWrap/>
        <w:overflowPunct/>
        <w:topLinePunct w:val="0"/>
        <w:autoSpaceDE/>
        <w:autoSpaceDN/>
        <w:bidi w:val="0"/>
        <w:adjustRightInd/>
        <w:snapToGrid/>
        <w:spacing w:beforeAutospacing="0" w:afterAutospacing="0" w:line="440" w:lineRule="exact"/>
        <w:textAlignment w:val="auto"/>
      </w:pPr>
    </w:p>
    <w:p w14:paraId="20DF7BF3">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0"/>
        <w:jc w:val="center"/>
        <w:textAlignment w:val="auto"/>
        <w:rPr>
          <w:rStyle w:val="17"/>
          <w:rFonts w:hint="default" w:ascii="黑体" w:hAnsi="黑体" w:eastAsia="黑体" w:cs="黑体"/>
          <w:b w:val="0"/>
          <w:bCs/>
          <w:i w:val="0"/>
          <w:iCs w:val="0"/>
          <w:caps w:val="0"/>
          <w:color w:val="404040"/>
          <w:spacing w:val="0"/>
          <w:sz w:val="36"/>
          <w:szCs w:val="36"/>
        </w:rPr>
        <w:sectPr>
          <w:footerReference r:id="rId8" w:type="default"/>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0D4314BB">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0"/>
        <w:jc w:val="center"/>
        <w:textAlignment w:val="auto"/>
        <w:outlineLvl w:val="0"/>
        <w:rPr>
          <w:rStyle w:val="17"/>
          <w:rFonts w:hint="default" w:ascii="黑体" w:hAnsi="黑体" w:eastAsia="黑体" w:cs="黑体"/>
          <w:b w:val="0"/>
          <w:bCs/>
          <w:i w:val="0"/>
          <w:iCs w:val="0"/>
          <w:caps w:val="0"/>
          <w:color w:val="404040"/>
          <w:spacing w:val="0"/>
          <w:sz w:val="36"/>
          <w:szCs w:val="36"/>
        </w:rPr>
      </w:pPr>
      <w:bookmarkStart w:id="3" w:name="_Toc28355"/>
      <w:bookmarkStart w:id="4" w:name="_Toc21734"/>
      <w:bookmarkStart w:id="5" w:name="_Toc30925"/>
      <w:r>
        <w:rPr>
          <w:rStyle w:val="17"/>
          <w:rFonts w:hint="default" w:ascii="黑体" w:hAnsi="黑体" w:eastAsia="黑体" w:cs="黑体"/>
          <w:b w:val="0"/>
          <w:bCs/>
          <w:i w:val="0"/>
          <w:iCs w:val="0"/>
          <w:caps w:val="0"/>
          <w:color w:val="404040"/>
          <w:spacing w:val="0"/>
          <w:sz w:val="36"/>
          <w:szCs w:val="36"/>
        </w:rPr>
        <w:t>Abstract</w:t>
      </w:r>
      <w:bookmarkEnd w:id="3"/>
      <w:bookmarkEnd w:id="4"/>
      <w:bookmarkEnd w:id="5"/>
    </w:p>
    <w:p w14:paraId="1298335F">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0"/>
        <w:jc w:val="center"/>
        <w:textAlignment w:val="auto"/>
        <w:rPr>
          <w:rStyle w:val="17"/>
          <w:rFonts w:hint="default" w:ascii="黑体" w:hAnsi="黑体" w:eastAsia="黑体" w:cs="黑体"/>
          <w:b w:val="0"/>
          <w:bCs/>
          <w:i w:val="0"/>
          <w:iCs w:val="0"/>
          <w:caps w:val="0"/>
          <w:color w:val="404040"/>
          <w:spacing w:val="0"/>
          <w:sz w:val="36"/>
          <w:szCs w:val="36"/>
        </w:rPr>
      </w:pPr>
    </w:p>
    <w:p w14:paraId="32044D58">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firstLine="480" w:firstLineChars="200"/>
        <w:jc w:val="left"/>
        <w:textAlignment w:val="auto"/>
        <w:rPr>
          <w:rFonts w:hint="default" w:ascii="Times New Roman" w:hAnsi="Times New Roman" w:eastAsia="Segoe UI" w:cs="Times New Roman"/>
          <w:i w:val="0"/>
          <w:iCs w:val="0"/>
          <w:caps w:val="0"/>
          <w:color w:val="404040"/>
          <w:spacing w:val="0"/>
          <w:sz w:val="24"/>
          <w:szCs w:val="24"/>
        </w:rPr>
      </w:pPr>
      <w:r>
        <w:rPr>
          <w:rFonts w:hint="default" w:ascii="Times New Roman" w:hAnsi="Times New Roman" w:eastAsia="Segoe UI" w:cs="Times New Roman"/>
          <w:i w:val="0"/>
          <w:iCs w:val="0"/>
          <w:caps w:val="0"/>
          <w:color w:val="404040"/>
          <w:spacing w:val="0"/>
          <w:sz w:val="24"/>
          <w:szCs w:val="24"/>
        </w:rPr>
        <w:t>With the increasing demand for data storage among individuals, traditional cloud storage systems have problems such as low transmission efficiency and poor space utilization. This article designs a distributed architecture based personal cloud storage implementation solution, which improves storage efficiency through file sharding and second transfer mechanisms. It uses the SpringBoot framework and Vue.js framework to build a cross platform, highly scalable cloud storage service. Generate unique file identifiers based on SHA-256 encryption algorithm, achieve fast second transfer verification of duplicate files, use file shard upload technology to improve transmission efficiency, and dynamically optimize shard size based on network transmission rate. By comparing the number of file shards and the total size of file shards, the integrity and reliability of data transmission are ensured. The client's zero dependency second transfer technology verifies whether files are repeatedly uploaded through the server, which can significantly reduce the client's resource consumption. The system has demonstrated significant advantages in file management, storage resource reuse, and other aspects, verifying the practicality and engineering value of distributed storage technology in the field of personal cloud storage.</w:t>
      </w:r>
    </w:p>
    <w:p w14:paraId="7B576DB9">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jc w:val="left"/>
        <w:textAlignment w:val="auto"/>
        <w:rPr>
          <w:rFonts w:hint="default" w:ascii="Times New Roman" w:hAnsi="Times New Roman" w:eastAsia="Segoe UI" w:cs="Times New Roman"/>
          <w:i w:val="0"/>
          <w:iCs w:val="0"/>
          <w:caps w:val="0"/>
          <w:color w:val="404040"/>
          <w:spacing w:val="0"/>
          <w:sz w:val="24"/>
          <w:szCs w:val="24"/>
        </w:rPr>
      </w:pPr>
      <w:r>
        <w:rPr>
          <w:rFonts w:hint="default" w:ascii="Times New Roman" w:hAnsi="Times New Roman" w:eastAsia="Segoe UI" w:cs="Times New Roman"/>
          <w:b/>
          <w:bCs/>
          <w:i w:val="0"/>
          <w:iCs w:val="0"/>
          <w:caps w:val="0"/>
          <w:color w:val="404040"/>
          <w:spacing w:val="0"/>
          <w:sz w:val="24"/>
          <w:szCs w:val="24"/>
        </w:rPr>
        <w:t xml:space="preserve">Keywords: </w:t>
      </w:r>
      <w:r>
        <w:rPr>
          <w:rFonts w:hint="default" w:ascii="Times New Roman" w:hAnsi="Times New Roman" w:eastAsia="Segoe UI" w:cs="Times New Roman"/>
          <w:i w:val="0"/>
          <w:iCs w:val="0"/>
          <w:caps w:val="0"/>
          <w:color w:val="404040"/>
          <w:spacing w:val="0"/>
          <w:sz w:val="24"/>
          <w:szCs w:val="24"/>
        </w:rPr>
        <w:t>Distributed storage; Personal cloud storage; Sharded upload; Instant transmission technology</w:t>
      </w:r>
    </w:p>
    <w:p w14:paraId="22211550">
      <w:pPr>
        <w:pStyle w:val="1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firstLine="480" w:firstLineChars="200"/>
        <w:jc w:val="left"/>
        <w:textAlignment w:val="auto"/>
        <w:rPr>
          <w:rFonts w:hint="default" w:ascii="Times New Roman" w:hAnsi="Times New Roman" w:eastAsia="Segoe UI" w:cs="Times New Roman"/>
          <w:i w:val="0"/>
          <w:iCs w:val="0"/>
          <w:caps w:val="0"/>
          <w:color w:val="404040"/>
          <w:spacing w:val="0"/>
          <w:sz w:val="24"/>
          <w:szCs w:val="24"/>
        </w:rPr>
      </w:pPr>
    </w:p>
    <w:p w14:paraId="39114D37">
      <w:pPr>
        <w:pStyle w:val="13"/>
        <w:keepNext w:val="0"/>
        <w:keepLines w:val="0"/>
        <w:widowControl/>
        <w:suppressLineNumbers w:val="0"/>
        <w:jc w:val="left"/>
        <w:rPr>
          <w:rFonts w:hint="default" w:ascii="Times New Roman" w:hAnsi="Times New Roman" w:eastAsia="Segoe UI" w:cs="Times New Roman"/>
          <w:i w:val="0"/>
          <w:iCs w:val="0"/>
          <w:caps w:val="0"/>
          <w:color w:val="404040"/>
          <w:spacing w:val="0"/>
          <w:sz w:val="24"/>
          <w:szCs w:val="24"/>
        </w:rPr>
      </w:pPr>
    </w:p>
    <w:p w14:paraId="0D09C770">
      <w:pPr>
        <w:pStyle w:val="13"/>
        <w:keepNext w:val="0"/>
        <w:keepLines w:val="0"/>
        <w:widowControl/>
        <w:suppressLineNumbers w:val="0"/>
        <w:ind w:left="0" w:firstLine="480" w:firstLineChars="200"/>
        <w:jc w:val="left"/>
        <w:rPr>
          <w:rFonts w:hint="default" w:ascii="Times New Roman" w:hAnsi="Times New Roman" w:eastAsia="Segoe UI" w:cs="Times New Roman"/>
          <w:i w:val="0"/>
          <w:iCs w:val="0"/>
          <w:caps w:val="0"/>
          <w:color w:val="404040"/>
          <w:spacing w:val="0"/>
          <w:sz w:val="24"/>
          <w:szCs w:val="24"/>
        </w:rPr>
      </w:pPr>
    </w:p>
    <w:p w14:paraId="76A127F9">
      <w:pPr>
        <w:pStyle w:val="13"/>
        <w:keepNext w:val="0"/>
        <w:keepLines w:val="0"/>
        <w:widowControl/>
        <w:suppressLineNumbers w:val="0"/>
        <w:ind w:left="0" w:firstLine="480" w:firstLineChars="200"/>
        <w:jc w:val="left"/>
        <w:rPr>
          <w:rFonts w:hint="default" w:ascii="Times New Roman" w:hAnsi="Times New Roman" w:eastAsia="Segoe UI" w:cs="Times New Roman"/>
          <w:i w:val="0"/>
          <w:iCs w:val="0"/>
          <w:caps w:val="0"/>
          <w:color w:val="404040"/>
          <w:spacing w:val="0"/>
          <w:sz w:val="24"/>
          <w:szCs w:val="24"/>
        </w:rPr>
      </w:pPr>
    </w:p>
    <w:p w14:paraId="7C2BA040">
      <w:pPr>
        <w:pStyle w:val="13"/>
        <w:keepNext w:val="0"/>
        <w:keepLines w:val="0"/>
        <w:widowControl/>
        <w:suppressLineNumbers w:val="0"/>
        <w:ind w:left="0" w:firstLine="480" w:firstLineChars="200"/>
        <w:jc w:val="left"/>
        <w:rPr>
          <w:rFonts w:hint="default" w:ascii="Times New Roman" w:hAnsi="Times New Roman" w:eastAsia="Segoe UI" w:cs="Times New Roman"/>
          <w:i w:val="0"/>
          <w:iCs w:val="0"/>
          <w:caps w:val="0"/>
          <w:color w:val="404040"/>
          <w:spacing w:val="0"/>
          <w:sz w:val="24"/>
          <w:szCs w:val="24"/>
        </w:rPr>
      </w:pPr>
    </w:p>
    <w:p w14:paraId="7088967B">
      <w:pPr>
        <w:spacing w:before="0" w:beforeLines="0" w:after="0" w:afterLines="0" w:line="240" w:lineRule="auto"/>
        <w:ind w:left="0" w:leftChars="0" w:right="0" w:rightChars="0" w:firstLine="0" w:firstLineChars="0"/>
        <w:jc w:val="both"/>
        <w:rPr>
          <w:rFonts w:hint="eastAsia" w:ascii="黑体" w:hAnsi="黑体" w:eastAsia="黑体" w:cs="黑体"/>
          <w:kern w:val="2"/>
          <w:sz w:val="36"/>
          <w:szCs w:val="36"/>
          <w:lang w:val="en-US" w:eastAsia="zh-CN" w:bidi="ar-SA"/>
        </w:rPr>
        <w:sectPr>
          <w:footerReference r:id="rId9" w:type="default"/>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p>
    <w:sdt>
      <w:sdtPr>
        <w:rPr>
          <w:rFonts w:hint="eastAsia" w:ascii="黑体" w:hAnsi="黑体" w:eastAsia="黑体" w:cs="黑体"/>
          <w:kern w:val="2"/>
          <w:sz w:val="36"/>
          <w:szCs w:val="36"/>
          <w:lang w:val="en-US" w:eastAsia="zh-CN" w:bidi="ar-SA"/>
        </w:rPr>
        <w:id w:val="147460436"/>
        <w15:color w:val="DBDBDB"/>
        <w:docPartObj>
          <w:docPartGallery w:val="Table of Contents"/>
          <w:docPartUnique/>
        </w:docPartObj>
      </w:sdtPr>
      <w:sdtEndPr>
        <w:rPr>
          <w:rFonts w:hint="default" w:asciiTheme="minorHAnsi" w:hAnsiTheme="minorHAnsi" w:eastAsiaTheme="minorEastAsia" w:cstheme="minorBidi"/>
          <w:kern w:val="2"/>
          <w:sz w:val="21"/>
          <w:szCs w:val="24"/>
          <w:lang w:val="en-US" w:eastAsia="zh-CN" w:bidi="ar-SA"/>
        </w:rPr>
      </w:sdtEndPr>
      <w:sdtContent>
        <w:p w14:paraId="57E2CF7D">
          <w:pPr>
            <w:spacing w:before="0" w:beforeLines="0" w:after="0" w:afterLines="0" w:line="240" w:lineRule="auto"/>
            <w:ind w:left="0" w:leftChars="0" w:right="0" w:rightChars="0" w:firstLine="0" w:firstLineChars="0"/>
            <w:jc w:val="center"/>
            <w:rPr>
              <w:rFonts w:hint="eastAsia" w:ascii="黑体" w:hAnsi="黑体" w:eastAsia="黑体" w:cs="黑体"/>
              <w:sz w:val="36"/>
              <w:szCs w:val="36"/>
            </w:rPr>
          </w:pPr>
          <w:r>
            <w:rPr>
              <w:rFonts w:hint="eastAsia" w:ascii="黑体" w:hAnsi="黑体" w:eastAsia="黑体" w:cs="黑体"/>
              <w:sz w:val="36"/>
              <w:szCs w:val="36"/>
            </w:rPr>
            <w:t>目录</w:t>
          </w:r>
        </w:p>
        <w:p w14:paraId="770BBBA4">
          <w:pPr>
            <w:pStyle w:val="10"/>
            <w:tabs>
              <w:tab w:val="right" w:leader="dot" w:pos="8306"/>
            </w:tabs>
          </w:pPr>
          <w:r>
            <w:rPr>
              <w:rFonts w:hint="default"/>
              <w:lang w:val="en-US" w:eastAsia="zh-CN"/>
            </w:rPr>
            <w:fldChar w:fldCharType="begin"/>
          </w:r>
          <w:r>
            <w:rPr>
              <w:rFonts w:hint="default"/>
              <w:lang w:val="en-US" w:eastAsia="zh-CN"/>
            </w:rPr>
            <w:instrText xml:space="preserve">TOC \o "1-2" \h \u </w:instrText>
          </w:r>
          <w:r>
            <w:rPr>
              <w:rFonts w:hint="default"/>
              <w:lang w:val="en-US" w:eastAsia="zh-CN"/>
            </w:rPr>
            <w:fldChar w:fldCharType="separate"/>
          </w:r>
        </w:p>
        <w:p w14:paraId="0EE8B8CE">
          <w:pPr>
            <w:pStyle w:val="10"/>
            <w:tabs>
              <w:tab w:val="right" w:leader="dot" w:pos="8306"/>
            </w:tabs>
            <w:rPr>
              <w:rFonts w:hint="eastAsia" w:ascii="黑体" w:hAnsi="黑体" w:eastAsia="黑体" w:cs="黑体"/>
              <w:sz w:val="24"/>
              <w:szCs w:val="24"/>
            </w:rPr>
          </w:pP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\l _Toc3863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第一章 绪论</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_Toc3863 \h </w:instrText>
          </w:r>
          <w:r>
            <w:rPr>
              <w:rFonts w:hint="eastAsia" w:ascii="黑体" w:hAnsi="黑体" w:eastAsia="黑体" w:cs="黑体"/>
              <w:sz w:val="24"/>
              <w:szCs w:val="24"/>
            </w:rPr>
            <w:fldChar w:fldCharType="separate"/>
          </w:r>
          <w:r>
            <w:rPr>
              <w:rFonts w:hint="eastAsia" w:ascii="黑体" w:hAnsi="黑体" w:eastAsia="黑体" w:cs="黑体"/>
              <w:sz w:val="24"/>
              <w:szCs w:val="24"/>
            </w:rPr>
            <w:t>1</w:t>
          </w:r>
          <w:r>
            <w:rPr>
              <w:rFonts w:hint="eastAsia" w:ascii="黑体" w:hAnsi="黑体" w:eastAsia="黑体" w:cs="黑体"/>
              <w:sz w:val="24"/>
              <w:szCs w:val="24"/>
            </w:rPr>
            <w:fldChar w:fldCharType="end"/>
          </w:r>
          <w:r>
            <w:rPr>
              <w:rFonts w:hint="eastAsia" w:ascii="黑体" w:hAnsi="黑体" w:eastAsia="黑体" w:cs="黑体"/>
              <w:sz w:val="24"/>
              <w:szCs w:val="24"/>
              <w:lang w:val="en-US" w:eastAsia="zh-CN"/>
            </w:rPr>
            <w:fldChar w:fldCharType="end"/>
          </w:r>
        </w:p>
        <w:p w14:paraId="7358AC6B">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_Toc7253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1.1 研究背景</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_Toc7253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4FE1AA2C">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_Toc21050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 xml:space="preserve">1.2 </w:t>
          </w:r>
          <w:r>
            <w:rPr>
              <w:rFonts w:hint="eastAsia" w:ascii="宋体" w:hAnsi="宋体" w:eastAsia="宋体" w:cs="宋体"/>
              <w:sz w:val="24"/>
              <w:szCs w:val="24"/>
              <w:lang w:val="en-US" w:eastAsia="zh-CN"/>
            </w:rPr>
            <w:t>研究目的与意义</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_Toc21050 \h </w:instrText>
          </w:r>
          <w:r>
            <w:rPr>
              <w:rFonts w:hint="eastAsia" w:ascii="宋体" w:hAnsi="宋体" w:eastAsia="宋体" w:cs="宋体"/>
              <w:sz w:val="24"/>
              <w:szCs w:val="24"/>
            </w:rPr>
            <w:fldChar w:fldCharType="separate"/>
          </w:r>
          <w:r>
            <w:rPr>
              <w:rFonts w:hint="eastAsia" w:ascii="宋体" w:hAnsi="宋体" w:eastAsia="宋体" w:cs="宋体"/>
              <w:sz w:val="24"/>
              <w:szCs w:val="24"/>
            </w:rPr>
            <w:t>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A3EE57B">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_Toc28125 </w:instrText>
          </w:r>
          <w:r>
            <w:rPr>
              <w:rFonts w:hint="eastAsia" w:ascii="宋体" w:hAnsi="宋体" w:eastAsia="宋体" w:cs="宋体"/>
              <w:sz w:val="24"/>
              <w:szCs w:val="24"/>
              <w:lang w:val="en-US" w:eastAsia="zh-CN"/>
            </w:rPr>
            <w:fldChar w:fldCharType="separate"/>
          </w:r>
          <w:r>
            <w:rPr>
              <w:rFonts w:hint="eastAsia" w:ascii="宋体" w:hAnsi="宋体" w:eastAsia="宋体" w:cs="宋体"/>
              <w:bCs w:val="0"/>
              <w:sz w:val="24"/>
              <w:szCs w:val="24"/>
            </w:rPr>
            <w:t xml:space="preserve">1.3 </w:t>
          </w:r>
          <w:r>
            <w:rPr>
              <w:rFonts w:hint="eastAsia" w:ascii="宋体" w:hAnsi="宋体" w:eastAsia="宋体" w:cs="宋体"/>
              <w:sz w:val="24"/>
              <w:szCs w:val="24"/>
            </w:rPr>
            <w:t>国内外研究现状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_Toc28125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25CA70F">
          <w:pPr>
            <w:pStyle w:val="11"/>
            <w:tabs>
              <w:tab w:val="right" w:leader="dot" w:pos="8306"/>
            </w:tabs>
            <w:rPr>
              <w:rFonts w:hint="eastAsia" w:ascii="黑体" w:hAnsi="黑体" w:eastAsia="黑体" w:cs="黑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_Toc8306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rPr>
            <w:t>1.</w:t>
          </w:r>
          <w:r>
            <w:rPr>
              <w:rFonts w:hint="eastAsia" w:ascii="宋体" w:hAnsi="宋体" w:eastAsia="宋体" w:cs="宋体"/>
              <w:sz w:val="24"/>
              <w:szCs w:val="24"/>
              <w:lang w:val="en-US" w:eastAsia="zh-CN"/>
            </w:rPr>
            <w:t>4</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论文结构安排</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_Toc8306 \h </w:instrText>
          </w:r>
          <w:r>
            <w:rPr>
              <w:rFonts w:hint="eastAsia" w:ascii="宋体" w:hAnsi="宋体" w:eastAsia="宋体" w:cs="宋体"/>
              <w:sz w:val="24"/>
              <w:szCs w:val="24"/>
            </w:rPr>
            <w:fldChar w:fldCharType="separate"/>
          </w:r>
          <w:r>
            <w:rPr>
              <w:rFonts w:hint="eastAsia" w:ascii="宋体" w:hAnsi="宋体" w:eastAsia="宋体" w:cs="宋体"/>
              <w:sz w:val="24"/>
              <w:szCs w:val="24"/>
            </w:rPr>
            <w:t>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3D162EE">
          <w:pPr>
            <w:pStyle w:val="10"/>
            <w:tabs>
              <w:tab w:val="right" w:leader="dot" w:pos="8306"/>
            </w:tabs>
            <w:rPr>
              <w:rFonts w:hint="eastAsia" w:ascii="黑体" w:hAnsi="黑体" w:eastAsia="黑体" w:cs="黑体"/>
              <w:sz w:val="24"/>
              <w:szCs w:val="24"/>
            </w:rPr>
          </w:pP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\l _Toc32744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第二章 相关技术基础</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_Toc32744 \h </w:instrText>
          </w:r>
          <w:r>
            <w:rPr>
              <w:rFonts w:hint="eastAsia" w:ascii="黑体" w:hAnsi="黑体" w:eastAsia="黑体" w:cs="黑体"/>
              <w:sz w:val="24"/>
              <w:szCs w:val="24"/>
            </w:rPr>
            <w:fldChar w:fldCharType="separate"/>
          </w:r>
          <w:r>
            <w:rPr>
              <w:rFonts w:hint="eastAsia" w:ascii="黑体" w:hAnsi="黑体" w:eastAsia="黑体" w:cs="黑体"/>
              <w:sz w:val="24"/>
              <w:szCs w:val="24"/>
            </w:rPr>
            <w:t>4</w:t>
          </w:r>
          <w:r>
            <w:rPr>
              <w:rFonts w:hint="eastAsia" w:ascii="黑体" w:hAnsi="黑体" w:eastAsia="黑体" w:cs="黑体"/>
              <w:sz w:val="24"/>
              <w:szCs w:val="24"/>
            </w:rPr>
            <w:fldChar w:fldCharType="end"/>
          </w:r>
          <w:r>
            <w:rPr>
              <w:rFonts w:hint="eastAsia" w:ascii="黑体" w:hAnsi="黑体" w:eastAsia="黑体" w:cs="黑体"/>
              <w:sz w:val="24"/>
              <w:szCs w:val="24"/>
              <w:lang w:val="en-US" w:eastAsia="zh-CN"/>
            </w:rPr>
            <w:fldChar w:fldCharType="end"/>
          </w:r>
        </w:p>
        <w:p w14:paraId="23348225">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_Toc9428 </w:instrText>
          </w:r>
          <w:r>
            <w:rPr>
              <w:rFonts w:hint="eastAsia" w:ascii="宋体" w:hAnsi="宋体" w:eastAsia="宋体" w:cs="宋体"/>
              <w:sz w:val="24"/>
              <w:szCs w:val="24"/>
              <w:lang w:val="en-US" w:eastAsia="zh-CN"/>
            </w:rPr>
            <w:fldChar w:fldCharType="separate"/>
          </w:r>
          <w:r>
            <w:rPr>
              <w:rFonts w:hint="eastAsia" w:ascii="宋体" w:hAnsi="宋体" w:eastAsia="宋体" w:cs="宋体"/>
              <w:bCs w:val="0"/>
              <w:sz w:val="24"/>
              <w:szCs w:val="24"/>
              <w:lang w:val="en-US" w:eastAsia="zh-CN"/>
            </w:rPr>
            <w:t>2.1 SpringBoot框架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_Toc9428 \h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346C324">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_Toc12626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2.2 Vue.js框架</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_Toc12626 \h </w:instrText>
          </w:r>
          <w:r>
            <w:rPr>
              <w:rFonts w:hint="eastAsia" w:ascii="宋体" w:hAnsi="宋体" w:eastAsia="宋体" w:cs="宋体"/>
              <w:sz w:val="24"/>
              <w:szCs w:val="24"/>
            </w:rPr>
            <w:fldChar w:fldCharType="separate"/>
          </w:r>
          <w:r>
            <w:rPr>
              <w:rFonts w:hint="eastAsia" w:ascii="宋体" w:hAnsi="宋体" w:eastAsia="宋体" w:cs="宋体"/>
              <w:sz w:val="24"/>
              <w:szCs w:val="24"/>
            </w:rPr>
            <w:t>5</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71F4909">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_Toc2692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2.3 MySQL数据库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_Toc2692 \h </w:instrText>
          </w:r>
          <w:r>
            <w:rPr>
              <w:rFonts w:hint="eastAsia" w:ascii="宋体" w:hAnsi="宋体" w:eastAsia="宋体" w:cs="宋体"/>
              <w:sz w:val="24"/>
              <w:szCs w:val="24"/>
            </w:rPr>
            <w:fldChar w:fldCharType="separate"/>
          </w:r>
          <w:r>
            <w:rPr>
              <w:rFonts w:hint="eastAsia" w:ascii="宋体" w:hAnsi="宋体" w:eastAsia="宋体" w:cs="宋体"/>
              <w:sz w:val="24"/>
              <w:szCs w:val="24"/>
            </w:rPr>
            <w:t>6</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287F8DD">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_Toc29083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2.4 FastDFS分布式文件系统</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_Toc29083 \h </w:instrText>
          </w:r>
          <w:r>
            <w:rPr>
              <w:rFonts w:hint="eastAsia" w:ascii="宋体" w:hAnsi="宋体" w:eastAsia="宋体" w:cs="宋体"/>
              <w:sz w:val="24"/>
              <w:szCs w:val="24"/>
            </w:rPr>
            <w:fldChar w:fldCharType="separate"/>
          </w:r>
          <w:r>
            <w:rPr>
              <w:rFonts w:hint="eastAsia" w:ascii="宋体" w:hAnsi="宋体" w:eastAsia="宋体" w:cs="宋体"/>
              <w:sz w:val="24"/>
              <w:szCs w:val="24"/>
            </w:rPr>
            <w:t>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2B02C851">
          <w:pPr>
            <w:pStyle w:val="11"/>
            <w:tabs>
              <w:tab w:val="right" w:leader="dot" w:pos="8306"/>
            </w:tabs>
            <w:rPr>
              <w:rFonts w:hint="eastAsia" w:ascii="黑体" w:hAnsi="黑体" w:eastAsia="黑体" w:cs="黑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_Toc22594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2.5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_Toc22594 \h </w:instrText>
          </w:r>
          <w:r>
            <w:rPr>
              <w:rFonts w:hint="eastAsia" w:ascii="宋体" w:hAnsi="宋体" w:eastAsia="宋体" w:cs="宋体"/>
              <w:sz w:val="24"/>
              <w:szCs w:val="24"/>
            </w:rPr>
            <w:fldChar w:fldCharType="separate"/>
          </w:r>
          <w:r>
            <w:rPr>
              <w:rFonts w:hint="eastAsia" w:ascii="宋体" w:hAnsi="宋体" w:eastAsia="宋体" w:cs="宋体"/>
              <w:sz w:val="24"/>
              <w:szCs w:val="24"/>
            </w:rPr>
            <w:t>10</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216758C">
          <w:pPr>
            <w:pStyle w:val="10"/>
            <w:tabs>
              <w:tab w:val="right" w:leader="dot" w:pos="8306"/>
            </w:tabs>
            <w:rPr>
              <w:rFonts w:hint="eastAsia" w:ascii="黑体" w:hAnsi="黑体" w:eastAsia="黑体" w:cs="黑体"/>
              <w:sz w:val="24"/>
              <w:szCs w:val="24"/>
            </w:rPr>
          </w:pP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\l _Toc13497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第三章 个人网盘的系统设计</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_Toc13497 \h </w:instrText>
          </w:r>
          <w:r>
            <w:rPr>
              <w:rFonts w:hint="eastAsia" w:ascii="黑体" w:hAnsi="黑体" w:eastAsia="黑体" w:cs="黑体"/>
              <w:sz w:val="24"/>
              <w:szCs w:val="24"/>
            </w:rPr>
            <w:fldChar w:fldCharType="separate"/>
          </w:r>
          <w:r>
            <w:rPr>
              <w:rFonts w:hint="eastAsia" w:ascii="黑体" w:hAnsi="黑体" w:eastAsia="黑体" w:cs="黑体"/>
              <w:sz w:val="24"/>
              <w:szCs w:val="24"/>
            </w:rPr>
            <w:t>11</w:t>
          </w:r>
          <w:r>
            <w:rPr>
              <w:rFonts w:hint="eastAsia" w:ascii="黑体" w:hAnsi="黑体" w:eastAsia="黑体" w:cs="黑体"/>
              <w:sz w:val="24"/>
              <w:szCs w:val="24"/>
            </w:rPr>
            <w:fldChar w:fldCharType="end"/>
          </w:r>
          <w:r>
            <w:rPr>
              <w:rFonts w:hint="eastAsia" w:ascii="黑体" w:hAnsi="黑体" w:eastAsia="黑体" w:cs="黑体"/>
              <w:sz w:val="24"/>
              <w:szCs w:val="24"/>
              <w:lang w:val="en-US" w:eastAsia="zh-CN"/>
            </w:rPr>
            <w:fldChar w:fldCharType="end"/>
          </w:r>
        </w:p>
        <w:p w14:paraId="60B1CABB">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_Toc378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3.1 需求分析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_Toc378 \h </w:instrText>
          </w:r>
          <w:r>
            <w:rPr>
              <w:rFonts w:hint="eastAsia" w:ascii="宋体" w:hAnsi="宋体" w:eastAsia="宋体" w:cs="宋体"/>
              <w:sz w:val="24"/>
              <w:szCs w:val="24"/>
            </w:rPr>
            <w:fldChar w:fldCharType="separate"/>
          </w:r>
          <w:r>
            <w:rPr>
              <w:rFonts w:hint="eastAsia" w:ascii="宋体" w:hAnsi="宋体" w:eastAsia="宋体" w:cs="宋体"/>
              <w:sz w:val="24"/>
              <w:szCs w:val="24"/>
            </w:rPr>
            <w:t>11</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05B70A4">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_Toc31352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3.2 数据库设计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_Toc31352 \h </w:instrText>
          </w:r>
          <w:r>
            <w:rPr>
              <w:rFonts w:hint="eastAsia" w:ascii="宋体" w:hAnsi="宋体" w:eastAsia="宋体" w:cs="宋体"/>
              <w:sz w:val="24"/>
              <w:szCs w:val="24"/>
            </w:rPr>
            <w:fldChar w:fldCharType="separate"/>
          </w:r>
          <w:r>
            <w:rPr>
              <w:rFonts w:hint="eastAsia" w:ascii="宋体" w:hAnsi="宋体" w:eastAsia="宋体" w:cs="宋体"/>
              <w:sz w:val="24"/>
              <w:szCs w:val="24"/>
            </w:rPr>
            <w:t>12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5E66866B">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_Toc8369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3.3 文件存储设计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_Toc8369 \h </w:instrText>
          </w:r>
          <w:r>
            <w:rPr>
              <w:rFonts w:hint="eastAsia" w:ascii="宋体" w:hAnsi="宋体" w:eastAsia="宋体" w:cs="宋体"/>
              <w:sz w:val="24"/>
              <w:szCs w:val="24"/>
            </w:rPr>
            <w:fldChar w:fldCharType="separate"/>
          </w:r>
          <w:r>
            <w:rPr>
              <w:rFonts w:hint="eastAsia" w:ascii="宋体" w:hAnsi="宋体" w:eastAsia="宋体" w:cs="宋体"/>
              <w:sz w:val="24"/>
              <w:szCs w:val="24"/>
            </w:rPr>
            <w:t>17</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8FA5D80">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_Toc11675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3.4 模块设计</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_Toc11675 \h </w:instrText>
          </w:r>
          <w:r>
            <w:rPr>
              <w:rFonts w:hint="eastAsia" w:ascii="宋体" w:hAnsi="宋体" w:eastAsia="宋体" w:cs="宋体"/>
              <w:sz w:val="24"/>
              <w:szCs w:val="24"/>
            </w:rPr>
            <w:fldChar w:fldCharType="separate"/>
          </w:r>
          <w:r>
            <w:rPr>
              <w:rFonts w:hint="eastAsia" w:ascii="宋体" w:hAnsi="宋体" w:eastAsia="宋体" w:cs="宋体"/>
              <w:sz w:val="24"/>
              <w:szCs w:val="24"/>
            </w:rPr>
            <w:t>18</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8ECFA16">
          <w:pPr>
            <w:pStyle w:val="11"/>
            <w:tabs>
              <w:tab w:val="right" w:leader="dot" w:pos="8306"/>
            </w:tabs>
            <w:rPr>
              <w:rFonts w:hint="eastAsia" w:ascii="黑体" w:hAnsi="黑体" w:eastAsia="黑体" w:cs="黑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_Toc11914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3.5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_Toc11914 \h </w:instrText>
          </w:r>
          <w:r>
            <w:rPr>
              <w:rFonts w:hint="eastAsia" w:ascii="宋体" w:hAnsi="宋体" w:eastAsia="宋体" w:cs="宋体"/>
              <w:sz w:val="24"/>
              <w:szCs w:val="24"/>
            </w:rPr>
            <w:fldChar w:fldCharType="separate"/>
          </w:r>
          <w:r>
            <w:rPr>
              <w:rFonts w:hint="eastAsia" w:ascii="宋体" w:hAnsi="宋体" w:eastAsia="宋体" w:cs="宋体"/>
              <w:sz w:val="24"/>
              <w:szCs w:val="24"/>
            </w:rPr>
            <w:t>27</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037E359E">
          <w:pPr>
            <w:pStyle w:val="10"/>
            <w:tabs>
              <w:tab w:val="right" w:leader="dot" w:pos="8306"/>
            </w:tabs>
            <w:rPr>
              <w:rFonts w:hint="eastAsia" w:ascii="黑体" w:hAnsi="黑体" w:eastAsia="黑体" w:cs="黑体"/>
              <w:sz w:val="24"/>
              <w:szCs w:val="24"/>
            </w:rPr>
          </w:pP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\l _Toc361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第四章 系统测试</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_Toc361 \h </w:instrText>
          </w:r>
          <w:r>
            <w:rPr>
              <w:rFonts w:hint="eastAsia" w:ascii="黑体" w:hAnsi="黑体" w:eastAsia="黑体" w:cs="黑体"/>
              <w:sz w:val="24"/>
              <w:szCs w:val="24"/>
            </w:rPr>
            <w:fldChar w:fldCharType="separate"/>
          </w:r>
          <w:r>
            <w:rPr>
              <w:rFonts w:hint="eastAsia" w:ascii="黑体" w:hAnsi="黑体" w:eastAsia="黑体" w:cs="黑体"/>
              <w:sz w:val="24"/>
              <w:szCs w:val="24"/>
            </w:rPr>
            <w:t>29</w:t>
          </w:r>
          <w:r>
            <w:rPr>
              <w:rFonts w:hint="eastAsia" w:ascii="黑体" w:hAnsi="黑体" w:eastAsia="黑体" w:cs="黑体"/>
              <w:sz w:val="24"/>
              <w:szCs w:val="24"/>
            </w:rPr>
            <w:fldChar w:fldCharType="end"/>
          </w:r>
          <w:r>
            <w:rPr>
              <w:rFonts w:hint="eastAsia" w:ascii="黑体" w:hAnsi="黑体" w:eastAsia="黑体" w:cs="黑体"/>
              <w:sz w:val="24"/>
              <w:szCs w:val="24"/>
              <w:lang w:val="en-US" w:eastAsia="zh-CN"/>
            </w:rPr>
            <w:fldChar w:fldCharType="end"/>
          </w:r>
        </w:p>
        <w:p w14:paraId="367475AE">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_Toc25012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4.1 功能测试</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_Toc25012 \h </w:instrText>
          </w:r>
          <w:r>
            <w:rPr>
              <w:rFonts w:hint="eastAsia" w:ascii="宋体" w:hAnsi="宋体" w:eastAsia="宋体" w:cs="宋体"/>
              <w:sz w:val="24"/>
              <w:szCs w:val="24"/>
            </w:rPr>
            <w:fldChar w:fldCharType="separate"/>
          </w:r>
          <w:r>
            <w:rPr>
              <w:rFonts w:hint="eastAsia" w:ascii="宋体" w:hAnsi="宋体" w:eastAsia="宋体" w:cs="宋体"/>
              <w:sz w:val="24"/>
              <w:szCs w:val="24"/>
            </w:rPr>
            <w:t>29</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3F2E07C">
          <w:pPr>
            <w:pStyle w:val="11"/>
            <w:tabs>
              <w:tab w:val="right" w:leader="dot" w:pos="8306"/>
            </w:tabs>
            <w:rPr>
              <w:rFonts w:hint="eastAsia" w:ascii="宋体" w:hAnsi="宋体" w:eastAsia="宋体" w:cs="宋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_Toc26702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4.2 测试结果分析</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_Toc26702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6AEF75F2">
          <w:pPr>
            <w:pStyle w:val="11"/>
            <w:tabs>
              <w:tab w:val="right" w:leader="dot" w:pos="8306"/>
            </w:tabs>
            <w:rPr>
              <w:rFonts w:hint="eastAsia" w:ascii="黑体" w:hAnsi="黑体" w:eastAsia="黑体" w:cs="黑体"/>
              <w:sz w:val="24"/>
              <w:szCs w:val="24"/>
            </w:rPr>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 HYPERLINK \l _Toc1916 </w:instrText>
          </w:r>
          <w:r>
            <w:rPr>
              <w:rFonts w:hint="eastAsia" w:ascii="宋体" w:hAnsi="宋体" w:eastAsia="宋体" w:cs="宋体"/>
              <w:sz w:val="24"/>
              <w:szCs w:val="24"/>
              <w:lang w:val="en-US" w:eastAsia="zh-CN"/>
            </w:rPr>
            <w:fldChar w:fldCharType="separate"/>
          </w:r>
          <w:r>
            <w:rPr>
              <w:rFonts w:hint="eastAsia" w:ascii="宋体" w:hAnsi="宋体" w:eastAsia="宋体" w:cs="宋体"/>
              <w:sz w:val="24"/>
              <w:szCs w:val="24"/>
              <w:lang w:val="en-US" w:eastAsia="zh-CN"/>
            </w:rPr>
            <w:t>4.3 本章小结</w:t>
          </w:r>
          <w:r>
            <w:rPr>
              <w:rFonts w:hint="eastAsia" w:ascii="宋体" w:hAnsi="宋体" w:eastAsia="宋体" w:cs="宋体"/>
              <w:sz w:val="24"/>
              <w:szCs w:val="24"/>
            </w:rPr>
            <w:tab/>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PAGEREF _Toc1916 \h </w:instrText>
          </w:r>
          <w:r>
            <w:rPr>
              <w:rFonts w:hint="eastAsia" w:ascii="宋体" w:hAnsi="宋体" w:eastAsia="宋体" w:cs="宋体"/>
              <w:sz w:val="24"/>
              <w:szCs w:val="24"/>
            </w:rPr>
            <w:fldChar w:fldCharType="separate"/>
          </w:r>
          <w:r>
            <w:rPr>
              <w:rFonts w:hint="eastAsia" w:ascii="宋体" w:hAnsi="宋体" w:eastAsia="宋体" w:cs="宋体"/>
              <w:sz w:val="24"/>
              <w:szCs w:val="24"/>
            </w:rPr>
            <w:t>32</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fldChar w:fldCharType="end"/>
          </w:r>
        </w:p>
        <w:p w14:paraId="7CA3C8AC">
          <w:pPr>
            <w:pStyle w:val="10"/>
            <w:tabs>
              <w:tab w:val="right" w:leader="dot" w:pos="8306"/>
            </w:tabs>
            <w:rPr>
              <w:rFonts w:hint="eastAsia" w:ascii="黑体" w:hAnsi="黑体" w:eastAsia="黑体" w:cs="黑体"/>
              <w:sz w:val="24"/>
              <w:szCs w:val="24"/>
            </w:rPr>
          </w:pP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\l _Toc21675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结论</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_Toc21675 \h </w:instrText>
          </w:r>
          <w:r>
            <w:rPr>
              <w:rFonts w:hint="eastAsia" w:ascii="黑体" w:hAnsi="黑体" w:eastAsia="黑体" w:cs="黑体"/>
              <w:sz w:val="24"/>
              <w:szCs w:val="24"/>
            </w:rPr>
            <w:fldChar w:fldCharType="separate"/>
          </w:r>
          <w:r>
            <w:rPr>
              <w:rFonts w:hint="eastAsia" w:ascii="黑体" w:hAnsi="黑体" w:eastAsia="黑体" w:cs="黑体"/>
              <w:sz w:val="24"/>
              <w:szCs w:val="24"/>
            </w:rPr>
            <w:t>33</w:t>
          </w:r>
          <w:r>
            <w:rPr>
              <w:rFonts w:hint="eastAsia" w:ascii="黑体" w:hAnsi="黑体" w:eastAsia="黑体" w:cs="黑体"/>
              <w:sz w:val="24"/>
              <w:szCs w:val="24"/>
            </w:rPr>
            <w:fldChar w:fldCharType="end"/>
          </w:r>
          <w:r>
            <w:rPr>
              <w:rFonts w:hint="eastAsia" w:ascii="黑体" w:hAnsi="黑体" w:eastAsia="黑体" w:cs="黑体"/>
              <w:sz w:val="24"/>
              <w:szCs w:val="24"/>
              <w:lang w:val="en-US" w:eastAsia="zh-CN"/>
            </w:rPr>
            <w:fldChar w:fldCharType="end"/>
          </w:r>
        </w:p>
        <w:p w14:paraId="56C9A257">
          <w:pPr>
            <w:pStyle w:val="10"/>
            <w:tabs>
              <w:tab w:val="right" w:leader="dot" w:pos="8306"/>
            </w:tabs>
          </w:pP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\l _Toc25062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参考文献</w:t>
          </w:r>
          <w:r>
            <w:rPr>
              <w:rFonts w:hint="eastAsia" w:ascii="黑体" w:hAnsi="黑体" w:eastAsia="黑体" w:cs="黑体"/>
              <w:sz w:val="24"/>
              <w:szCs w:val="24"/>
            </w:rPr>
            <w:tab/>
          </w: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PAGEREF _Toc25062 \h </w:instrText>
          </w:r>
          <w:r>
            <w:rPr>
              <w:rFonts w:hint="eastAsia" w:ascii="黑体" w:hAnsi="黑体" w:eastAsia="黑体" w:cs="黑体"/>
              <w:sz w:val="24"/>
              <w:szCs w:val="24"/>
            </w:rPr>
            <w:fldChar w:fldCharType="separate"/>
          </w:r>
          <w:r>
            <w:rPr>
              <w:rFonts w:hint="eastAsia" w:ascii="黑体" w:hAnsi="黑体" w:eastAsia="黑体" w:cs="黑体"/>
              <w:sz w:val="24"/>
              <w:szCs w:val="24"/>
            </w:rPr>
            <w:t>34</w:t>
          </w:r>
          <w:r>
            <w:rPr>
              <w:rFonts w:hint="eastAsia" w:ascii="黑体" w:hAnsi="黑体" w:eastAsia="黑体" w:cs="黑体"/>
              <w:sz w:val="24"/>
              <w:szCs w:val="24"/>
            </w:rPr>
            <w:fldChar w:fldCharType="end"/>
          </w:r>
          <w:r>
            <w:rPr>
              <w:rFonts w:hint="eastAsia" w:ascii="黑体" w:hAnsi="黑体" w:eastAsia="黑体" w:cs="黑体"/>
              <w:sz w:val="24"/>
              <w:szCs w:val="24"/>
              <w:lang w:val="en-US" w:eastAsia="zh-CN"/>
            </w:rPr>
            <w:fldChar w:fldCharType="end"/>
          </w:r>
        </w:p>
        <w:p w14:paraId="7D39A890">
          <w:pPr>
            <w:bidi w:val="0"/>
            <w:rPr>
              <w:rFonts w:hint="default" w:asciiTheme="minorHAnsi" w:hAnsiTheme="minorHAnsi" w:eastAsiaTheme="minorEastAsia" w:cstheme="minorBidi"/>
              <w:kern w:val="2"/>
              <w:sz w:val="21"/>
              <w:szCs w:val="24"/>
              <w:lang w:val="en-US" w:eastAsia="zh-CN" w:bidi="ar-SA"/>
            </w:rPr>
          </w:pPr>
          <w:r>
            <w:rPr>
              <w:rFonts w:hint="default"/>
              <w:lang w:val="en-US" w:eastAsia="zh-CN"/>
            </w:rPr>
            <w:fldChar w:fldCharType="end"/>
          </w:r>
        </w:p>
      </w:sdtContent>
    </w:sdt>
    <w:p w14:paraId="5C51E5BE">
      <w:pPr>
        <w:bidi w:val="0"/>
        <w:rPr>
          <w:rFonts w:hint="default" w:asciiTheme="minorHAnsi" w:hAnsiTheme="minorHAnsi" w:eastAsiaTheme="minorEastAsia" w:cstheme="minorBidi"/>
          <w:kern w:val="2"/>
          <w:sz w:val="21"/>
          <w:szCs w:val="24"/>
          <w:lang w:val="en-US" w:eastAsia="zh-CN" w:bidi="ar-SA"/>
        </w:rPr>
      </w:pPr>
    </w:p>
    <w:p w14:paraId="414D7A41">
      <w:pPr>
        <w:bidi w:val="0"/>
        <w:rPr>
          <w:rFonts w:hint="eastAsia"/>
          <w:lang w:val="en-US" w:eastAsia="zh-CN"/>
        </w:rPr>
        <w:sectPr>
          <w:footerReference r:id="rId10" w:type="default"/>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pgNumType w:fmt="upperRoman"/>
          <w:cols w:space="425" w:num="1"/>
          <w:docGrid w:type="lines" w:linePitch="312" w:charSpace="0"/>
        </w:sectPr>
      </w:pPr>
      <w:bookmarkStart w:id="37" w:name="_GoBack"/>
      <w:bookmarkEnd w:id="37"/>
    </w:p>
    <w:p w14:paraId="5317D2E0">
      <w:pPr>
        <w:pStyle w:val="2"/>
        <w:pageBreakBefore w:val="0"/>
        <w:kinsoku/>
        <w:wordWrap/>
        <w:overflowPunct/>
        <w:topLinePunct w:val="0"/>
        <w:autoSpaceDE/>
        <w:autoSpaceDN/>
        <w:bidi w:val="0"/>
        <w:adjustRightInd/>
        <w:snapToGrid/>
        <w:spacing w:line="440" w:lineRule="exact"/>
        <w:jc w:val="center"/>
        <w:textAlignment w:val="auto"/>
        <w:rPr>
          <w:rFonts w:hint="default"/>
          <w:lang w:val="en-US"/>
        </w:rPr>
      </w:pPr>
      <w:bookmarkStart w:id="6" w:name="_Toc3863"/>
      <w:r>
        <w:rPr>
          <w:rFonts w:hint="eastAsia" w:ascii="黑体" w:hAnsi="黑体" w:eastAsia="黑体" w:cs="黑体"/>
          <w:sz w:val="36"/>
          <w:szCs w:val="36"/>
          <w:lang w:val="en-US" w:eastAsia="zh-CN"/>
        </w:rPr>
        <w:t>第一章 绪论</w:t>
      </w:r>
      <w:bookmarkEnd w:id="6"/>
    </w:p>
    <w:p w14:paraId="26B29EB7">
      <w:pPr>
        <w:pStyle w:val="3"/>
        <w:pageBreakBefore w:val="0"/>
        <w:kinsoku/>
        <w:wordWrap/>
        <w:overflowPunct/>
        <w:topLinePunct w:val="0"/>
        <w:autoSpaceDE/>
        <w:autoSpaceDN/>
        <w:bidi w:val="0"/>
        <w:adjustRightInd/>
        <w:snapToGrid/>
        <w:spacing w:line="440" w:lineRule="exact"/>
        <w:textAlignment w:val="auto"/>
        <w:rPr>
          <w:rFonts w:hint="eastAsia" w:ascii="黑体" w:hAnsi="黑体" w:eastAsia="黑体" w:cs="黑体"/>
          <w:sz w:val="30"/>
          <w:szCs w:val="30"/>
        </w:rPr>
      </w:pPr>
      <w:bookmarkStart w:id="7" w:name="_Toc7253"/>
      <w:r>
        <w:rPr>
          <w:rFonts w:hint="eastAsia" w:ascii="黑体" w:hAnsi="黑体" w:eastAsia="黑体" w:cs="黑体"/>
          <w:sz w:val="30"/>
          <w:szCs w:val="30"/>
        </w:rPr>
        <w:t>1.1 研究背景</w:t>
      </w:r>
      <w:bookmarkEnd w:id="7"/>
    </w:p>
    <w:p w14:paraId="0CE84A36">
      <w:pPr>
        <w:pStyle w:val="13"/>
        <w:keepNext w:val="0"/>
        <w:keepLines w:val="0"/>
        <w:pageBreakBefore w:val="0"/>
        <w:widowControl/>
        <w:suppressLineNumbers w:val="0"/>
        <w:kinsoku/>
        <w:wordWrap/>
        <w:overflowPunct/>
        <w:topLinePunct w:val="0"/>
        <w:autoSpaceDE/>
        <w:autoSpaceDN/>
        <w:bidi w:val="0"/>
        <w:adjustRightInd/>
        <w:snapToGrid/>
        <w:spacing w:line="440" w:lineRule="exact"/>
        <w:ind w:left="0"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目前全球个人云存储用户群超过25亿，每天文件操作量超过1000亿次。传统解决方案并不适合高并发场景，因为传统存储解决方案在峰值要求下的吞吐量衰减率超过40%。使用不同存储引擎保存数据时存在一致性问题，导致业务失败率激增。本文旨在研究构建基于分布式存储的个人网盘系统，为中小企业提供高可用性、可扩展性、低成本的解决方案，促进分布式存储技术在实际生产环境中的工程实施。</w:t>
      </w:r>
    </w:p>
    <w:p w14:paraId="03EF870E">
      <w:pPr>
        <w:pStyle w:val="3"/>
        <w:pageBreakBefore w:val="0"/>
        <w:kinsoku/>
        <w:wordWrap/>
        <w:overflowPunct/>
        <w:topLinePunct w:val="0"/>
        <w:autoSpaceDE/>
        <w:autoSpaceDN/>
        <w:bidi w:val="0"/>
        <w:adjustRightInd/>
        <w:snapToGrid/>
        <w:spacing w:line="440" w:lineRule="exact"/>
        <w:textAlignment w:val="auto"/>
        <w:rPr>
          <w:rFonts w:hint="default" w:ascii="黑体" w:hAnsi="黑体" w:eastAsia="黑体" w:cs="黑体"/>
          <w:sz w:val="30"/>
          <w:szCs w:val="30"/>
          <w:lang w:val="en-US" w:eastAsia="zh-CN"/>
        </w:rPr>
      </w:pPr>
      <w:bookmarkStart w:id="8" w:name="_Toc21050"/>
      <w:r>
        <w:rPr>
          <w:rFonts w:hint="eastAsia" w:ascii="黑体" w:hAnsi="黑体" w:eastAsia="黑体" w:cs="黑体"/>
          <w:sz w:val="30"/>
          <w:szCs w:val="30"/>
        </w:rPr>
        <w:t xml:space="preserve">1.2 </w:t>
      </w:r>
      <w:r>
        <w:rPr>
          <w:rFonts w:hint="eastAsia" w:ascii="黑体" w:hAnsi="黑体" w:cs="黑体"/>
          <w:sz w:val="30"/>
          <w:szCs w:val="30"/>
          <w:lang w:val="en-US" w:eastAsia="zh-CN"/>
        </w:rPr>
        <w:t>研究目的与意义</w:t>
      </w:r>
      <w:bookmarkEnd w:id="8"/>
    </w:p>
    <w:p w14:paraId="7C0845DB">
      <w:pPr>
        <w:pageBreakBefore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w:t>
      </w:r>
      <w:r>
        <w:rPr>
          <w:rFonts w:hint="eastAsia" w:ascii="宋体" w:hAnsi="宋体" w:eastAsia="宋体" w:cs="宋体"/>
          <w:sz w:val="24"/>
          <w:szCs w:val="24"/>
          <w:lang w:val="en-US" w:eastAsia="zh-CN"/>
        </w:rPr>
        <w:t>文</w:t>
      </w:r>
      <w:r>
        <w:rPr>
          <w:rFonts w:hint="eastAsia" w:ascii="宋体" w:hAnsi="宋体" w:eastAsia="宋体" w:cs="宋体"/>
          <w:sz w:val="24"/>
          <w:szCs w:val="24"/>
        </w:rPr>
        <w:t>致力于</w:t>
      </w:r>
      <w:r>
        <w:rPr>
          <w:rFonts w:hint="eastAsia" w:ascii="宋体" w:hAnsi="宋体" w:eastAsia="宋体" w:cs="宋体"/>
          <w:sz w:val="24"/>
          <w:szCs w:val="24"/>
          <w:lang w:val="en-US" w:eastAsia="zh-CN"/>
        </w:rPr>
        <w:t>研究</w:t>
      </w:r>
      <w:r>
        <w:rPr>
          <w:rFonts w:hint="eastAsia" w:ascii="宋体" w:hAnsi="宋体" w:eastAsia="宋体" w:cs="宋体"/>
          <w:sz w:val="24"/>
          <w:szCs w:val="24"/>
        </w:rPr>
        <w:t>适用于</w:t>
      </w:r>
      <w:r>
        <w:rPr>
          <w:rFonts w:hint="eastAsia" w:ascii="宋体" w:hAnsi="宋体" w:eastAsia="宋体" w:cs="宋体"/>
          <w:sz w:val="24"/>
          <w:szCs w:val="24"/>
          <w:lang w:val="en-US" w:eastAsia="zh-CN"/>
        </w:rPr>
        <w:t>中小企业</w:t>
      </w:r>
      <w:r>
        <w:rPr>
          <w:rFonts w:hint="eastAsia" w:ascii="宋体" w:hAnsi="宋体" w:eastAsia="宋体" w:cs="宋体"/>
          <w:sz w:val="24"/>
          <w:szCs w:val="24"/>
        </w:rPr>
        <w:t>的个人</w:t>
      </w:r>
      <w:r>
        <w:rPr>
          <w:rFonts w:hint="eastAsia" w:ascii="宋体" w:hAnsi="宋体" w:eastAsia="宋体" w:cs="宋体"/>
          <w:sz w:val="24"/>
          <w:szCs w:val="24"/>
          <w:lang w:val="en-US" w:eastAsia="zh-CN"/>
        </w:rPr>
        <w:t>网盘</w:t>
      </w:r>
      <w:r>
        <w:rPr>
          <w:rFonts w:hint="eastAsia" w:ascii="宋体" w:hAnsi="宋体" w:eastAsia="宋体" w:cs="宋体"/>
          <w:sz w:val="24"/>
          <w:szCs w:val="24"/>
        </w:rPr>
        <w:t>存储系统，</w:t>
      </w:r>
      <w:r>
        <w:rPr>
          <w:rFonts w:hint="eastAsia" w:ascii="宋体" w:hAnsi="宋体" w:eastAsia="宋体" w:cs="宋体"/>
          <w:sz w:val="24"/>
          <w:szCs w:val="24"/>
          <w:lang w:val="en-US" w:eastAsia="zh-CN"/>
        </w:rPr>
        <w:t>围绕着</w:t>
      </w:r>
      <w:r>
        <w:rPr>
          <w:rFonts w:hint="eastAsia" w:ascii="宋体" w:hAnsi="宋体" w:eastAsia="宋体" w:cs="宋体"/>
          <w:sz w:val="24"/>
          <w:szCs w:val="24"/>
        </w:rPr>
        <w:t>高性能数据传输、数据安全</w:t>
      </w:r>
      <w:r>
        <w:rPr>
          <w:rFonts w:hint="eastAsia" w:ascii="宋体" w:hAnsi="宋体" w:eastAsia="宋体" w:cs="宋体"/>
          <w:sz w:val="24"/>
          <w:szCs w:val="24"/>
          <w:lang w:val="en-US" w:eastAsia="zh-CN"/>
        </w:rPr>
        <w:t>性保障以</w:t>
      </w:r>
      <w:r>
        <w:rPr>
          <w:rFonts w:hint="eastAsia" w:ascii="宋体" w:hAnsi="宋体" w:eastAsia="宋体" w:cs="宋体"/>
          <w:sz w:val="24"/>
          <w:szCs w:val="24"/>
        </w:rPr>
        <w:t>及</w:t>
      </w:r>
      <w:r>
        <w:rPr>
          <w:rFonts w:hint="eastAsia" w:ascii="宋体" w:hAnsi="宋体" w:eastAsia="宋体" w:cs="宋体"/>
          <w:sz w:val="24"/>
          <w:szCs w:val="24"/>
          <w:lang w:val="en-US" w:eastAsia="zh-CN"/>
        </w:rPr>
        <w:t>动态</w:t>
      </w:r>
      <w:r>
        <w:rPr>
          <w:rFonts w:hint="eastAsia" w:ascii="宋体" w:hAnsi="宋体" w:eastAsia="宋体" w:cs="宋体"/>
          <w:sz w:val="24"/>
          <w:szCs w:val="24"/>
        </w:rPr>
        <w:t>可扩展插拔式</w:t>
      </w:r>
      <w:r>
        <w:rPr>
          <w:rFonts w:hint="eastAsia" w:ascii="宋体" w:hAnsi="宋体" w:eastAsia="宋体" w:cs="宋体"/>
          <w:sz w:val="24"/>
          <w:szCs w:val="24"/>
          <w:lang w:val="en-US" w:eastAsia="zh-CN"/>
        </w:rPr>
        <w:t>存储</w:t>
      </w:r>
      <w:r>
        <w:rPr>
          <w:rFonts w:hint="eastAsia" w:ascii="宋体" w:hAnsi="宋体" w:eastAsia="宋体" w:cs="宋体"/>
          <w:sz w:val="24"/>
          <w:szCs w:val="24"/>
        </w:rPr>
        <w:t>架构</w:t>
      </w:r>
      <w:r>
        <w:rPr>
          <w:rFonts w:hint="eastAsia" w:ascii="宋体" w:hAnsi="宋体" w:eastAsia="宋体" w:cs="宋体"/>
          <w:sz w:val="24"/>
          <w:szCs w:val="24"/>
          <w:lang w:val="en-US" w:eastAsia="zh-CN"/>
        </w:rPr>
        <w:t>三个方</w:t>
      </w:r>
      <w:r>
        <w:rPr>
          <w:rFonts w:hint="eastAsia" w:ascii="宋体" w:hAnsi="宋体" w:eastAsia="宋体" w:cs="宋体"/>
          <w:sz w:val="24"/>
          <w:szCs w:val="24"/>
        </w:rPr>
        <w:t>向</w:t>
      </w:r>
      <w:r>
        <w:rPr>
          <w:rFonts w:hint="eastAsia" w:ascii="宋体" w:hAnsi="宋体" w:eastAsia="宋体" w:cs="宋体"/>
          <w:sz w:val="24"/>
          <w:szCs w:val="24"/>
          <w:lang w:val="en-US" w:eastAsia="zh-CN"/>
        </w:rPr>
        <w:t>设计与实现</w:t>
      </w:r>
      <w:r>
        <w:rPr>
          <w:rFonts w:hint="eastAsia" w:ascii="宋体" w:hAnsi="宋体" w:eastAsia="宋体" w:cs="宋体"/>
          <w:sz w:val="24"/>
          <w:szCs w:val="24"/>
        </w:rPr>
        <w:t>。在</w:t>
      </w:r>
      <w:r>
        <w:rPr>
          <w:rFonts w:hint="eastAsia" w:ascii="宋体" w:hAnsi="宋体" w:eastAsia="宋体" w:cs="宋体"/>
          <w:sz w:val="24"/>
          <w:szCs w:val="24"/>
          <w:lang w:val="en-US" w:eastAsia="zh-CN"/>
        </w:rPr>
        <w:t>数据</w:t>
      </w:r>
      <w:r>
        <w:rPr>
          <w:rFonts w:hint="eastAsia" w:ascii="宋体" w:hAnsi="宋体" w:eastAsia="宋体" w:cs="宋体"/>
          <w:sz w:val="24"/>
          <w:szCs w:val="24"/>
        </w:rPr>
        <w:t>传输</w:t>
      </w:r>
      <w:r>
        <w:rPr>
          <w:rFonts w:hint="eastAsia" w:ascii="宋体" w:hAnsi="宋体" w:eastAsia="宋体" w:cs="宋体"/>
          <w:sz w:val="24"/>
          <w:szCs w:val="24"/>
          <w:lang w:val="en-US" w:eastAsia="zh-CN"/>
        </w:rPr>
        <w:t>方面</w:t>
      </w:r>
      <w:r>
        <w:rPr>
          <w:rFonts w:hint="eastAsia" w:ascii="宋体" w:hAnsi="宋体" w:eastAsia="宋体" w:cs="宋体"/>
          <w:sz w:val="24"/>
          <w:szCs w:val="24"/>
        </w:rPr>
        <w:t>，</w:t>
      </w:r>
      <w:r>
        <w:rPr>
          <w:rFonts w:hint="eastAsia" w:ascii="宋体" w:hAnsi="宋体" w:eastAsia="宋体" w:cs="宋体"/>
          <w:sz w:val="24"/>
          <w:szCs w:val="24"/>
          <w:lang w:val="en-US" w:eastAsia="zh-CN"/>
        </w:rPr>
        <w:t>采用</w:t>
      </w:r>
      <w:r>
        <w:rPr>
          <w:rFonts w:hint="eastAsia" w:ascii="宋体" w:hAnsi="宋体" w:eastAsia="宋体" w:cs="宋体"/>
          <w:sz w:val="24"/>
          <w:szCs w:val="24"/>
        </w:rPr>
        <w:t xml:space="preserve">基于 Spring Event </w:t>
      </w:r>
      <w:r>
        <w:rPr>
          <w:rFonts w:hint="eastAsia" w:ascii="宋体" w:hAnsi="宋体" w:eastAsia="宋体" w:cs="宋体"/>
          <w:sz w:val="24"/>
          <w:szCs w:val="24"/>
          <w:lang w:val="en-US" w:eastAsia="zh-CN"/>
        </w:rPr>
        <w:t>事件通知</w:t>
      </w:r>
      <w:r>
        <w:rPr>
          <w:rFonts w:hint="eastAsia" w:ascii="宋体" w:hAnsi="宋体" w:eastAsia="宋体" w:cs="宋体"/>
          <w:sz w:val="24"/>
          <w:szCs w:val="24"/>
        </w:rPr>
        <w:t>的异步</w:t>
      </w:r>
      <w:r>
        <w:rPr>
          <w:rFonts w:hint="eastAsia" w:ascii="宋体" w:hAnsi="宋体" w:eastAsia="宋体" w:cs="宋体"/>
          <w:sz w:val="24"/>
          <w:szCs w:val="24"/>
          <w:lang w:val="en-US" w:eastAsia="zh-CN"/>
        </w:rPr>
        <w:t>策略</w:t>
      </w:r>
      <w:r>
        <w:rPr>
          <w:rFonts w:hint="eastAsia" w:ascii="宋体" w:hAnsi="宋体" w:eastAsia="宋体" w:cs="宋体"/>
          <w:sz w:val="24"/>
          <w:szCs w:val="24"/>
        </w:rPr>
        <w:t>，通过</w:t>
      </w:r>
      <w:r>
        <w:rPr>
          <w:rFonts w:hint="eastAsia" w:ascii="宋体" w:hAnsi="宋体" w:eastAsia="宋体" w:cs="宋体"/>
          <w:sz w:val="24"/>
          <w:szCs w:val="24"/>
          <w:lang w:val="en-US" w:eastAsia="zh-CN"/>
        </w:rPr>
        <w:t>观察者</w:t>
      </w:r>
      <w:r>
        <w:rPr>
          <w:rFonts w:hint="eastAsia" w:ascii="宋体" w:hAnsi="宋体" w:eastAsia="宋体" w:cs="宋体"/>
          <w:sz w:val="24"/>
          <w:szCs w:val="24"/>
        </w:rPr>
        <w:t>模式实现业务逻辑的松耦合处理。针对高并发场景下的访问压力，</w:t>
      </w:r>
      <w:r>
        <w:rPr>
          <w:rFonts w:hint="eastAsia" w:ascii="宋体" w:hAnsi="宋体" w:eastAsia="宋体" w:cs="宋体"/>
          <w:sz w:val="24"/>
          <w:szCs w:val="24"/>
          <w:lang w:val="en-US" w:eastAsia="zh-CN"/>
        </w:rPr>
        <w:t>使用MySQL与Redis</w:t>
      </w:r>
      <w:r>
        <w:rPr>
          <w:rFonts w:hint="eastAsia" w:ascii="宋体" w:hAnsi="宋体" w:eastAsia="宋体" w:cs="宋体"/>
          <w:sz w:val="24"/>
          <w:szCs w:val="24"/>
        </w:rPr>
        <w:t>构建</w:t>
      </w:r>
      <w:r>
        <w:rPr>
          <w:rFonts w:hint="eastAsia" w:ascii="宋体" w:hAnsi="宋体" w:eastAsia="宋体" w:cs="宋体"/>
          <w:sz w:val="24"/>
          <w:szCs w:val="24"/>
          <w:lang w:val="en-US" w:eastAsia="zh-CN"/>
        </w:rPr>
        <w:t>的两</w:t>
      </w:r>
      <w:r>
        <w:rPr>
          <w:rFonts w:hint="eastAsia" w:ascii="宋体" w:hAnsi="宋体" w:eastAsia="宋体" w:cs="宋体"/>
          <w:sz w:val="24"/>
          <w:szCs w:val="24"/>
        </w:rPr>
        <w:t>级缓存</w:t>
      </w:r>
      <w:r>
        <w:rPr>
          <w:rFonts w:hint="eastAsia" w:ascii="宋体" w:hAnsi="宋体" w:eastAsia="宋体" w:cs="宋体"/>
          <w:sz w:val="24"/>
          <w:szCs w:val="24"/>
          <w:lang w:val="en-US" w:eastAsia="zh-CN"/>
        </w:rPr>
        <w:t>机制</w:t>
      </w:r>
      <w:r>
        <w:rPr>
          <w:rFonts w:hint="eastAsia" w:ascii="宋体" w:hAnsi="宋体" w:eastAsia="宋体" w:cs="宋体"/>
          <w:sz w:val="24"/>
          <w:szCs w:val="24"/>
        </w:rPr>
        <w:t>，</w:t>
      </w:r>
      <w:r>
        <w:rPr>
          <w:rFonts w:hint="eastAsia" w:ascii="宋体" w:hAnsi="宋体" w:eastAsia="宋体" w:cs="宋体"/>
          <w:sz w:val="24"/>
          <w:szCs w:val="24"/>
          <w:lang w:val="en-US" w:eastAsia="zh-CN"/>
        </w:rPr>
        <w:t>同时解决存在的缓存一致性问题并</w:t>
      </w:r>
      <w:r>
        <w:rPr>
          <w:rFonts w:hint="eastAsia" w:ascii="宋体" w:hAnsi="宋体" w:eastAsia="宋体" w:cs="宋体"/>
          <w:sz w:val="24"/>
          <w:szCs w:val="24"/>
        </w:rPr>
        <w:t>结合本地存储引擎的零拷贝技术，显著降低数据传输</w:t>
      </w:r>
      <w:r>
        <w:rPr>
          <w:rFonts w:hint="eastAsia" w:ascii="宋体" w:hAnsi="宋体" w:eastAsia="宋体" w:cs="宋体"/>
          <w:sz w:val="24"/>
          <w:szCs w:val="24"/>
          <w:lang w:val="en-US" w:eastAsia="zh-CN"/>
        </w:rPr>
        <w:t>的</w:t>
      </w:r>
      <w:r>
        <w:rPr>
          <w:rFonts w:hint="eastAsia" w:ascii="宋体" w:hAnsi="宋体" w:eastAsia="宋体" w:cs="宋体"/>
          <w:sz w:val="24"/>
          <w:szCs w:val="24"/>
        </w:rPr>
        <w:t>延迟。为</w:t>
      </w:r>
      <w:r>
        <w:rPr>
          <w:rFonts w:hint="eastAsia" w:ascii="宋体" w:hAnsi="宋体" w:eastAsia="宋体" w:cs="宋体"/>
          <w:sz w:val="24"/>
          <w:szCs w:val="24"/>
          <w:lang w:val="en-US" w:eastAsia="zh-CN"/>
        </w:rPr>
        <w:t>了</w:t>
      </w:r>
      <w:r>
        <w:rPr>
          <w:rFonts w:hint="eastAsia" w:ascii="宋体" w:hAnsi="宋体" w:eastAsia="宋体" w:cs="宋体"/>
          <w:sz w:val="24"/>
          <w:szCs w:val="24"/>
        </w:rPr>
        <w:t>解决多存储引擎</w:t>
      </w:r>
      <w:r>
        <w:rPr>
          <w:rFonts w:hint="eastAsia" w:ascii="宋体" w:hAnsi="宋体" w:eastAsia="宋体" w:cs="宋体"/>
          <w:sz w:val="24"/>
          <w:szCs w:val="24"/>
          <w:lang w:val="en-US" w:eastAsia="zh-CN"/>
        </w:rPr>
        <w:t>的动态切换问题</w:t>
      </w:r>
      <w:r>
        <w:rPr>
          <w:rFonts w:hint="eastAsia" w:ascii="宋体" w:hAnsi="宋体" w:eastAsia="宋体" w:cs="宋体"/>
          <w:sz w:val="24"/>
          <w:szCs w:val="24"/>
        </w:rPr>
        <w:t>，</w:t>
      </w:r>
      <w:r>
        <w:rPr>
          <w:rFonts w:hint="eastAsia" w:ascii="宋体" w:hAnsi="宋体" w:eastAsia="宋体" w:cs="宋体"/>
          <w:sz w:val="24"/>
          <w:szCs w:val="24"/>
          <w:lang w:val="en-US" w:eastAsia="zh-CN"/>
        </w:rPr>
        <w:t>本文采用</w:t>
      </w:r>
      <w:r>
        <w:rPr>
          <w:rFonts w:hint="eastAsia" w:ascii="宋体" w:hAnsi="宋体" w:eastAsia="宋体" w:cs="宋体"/>
          <w:sz w:val="24"/>
          <w:szCs w:val="24"/>
        </w:rPr>
        <w:t>基于适配器模式的统一抽象层</w:t>
      </w:r>
      <w:r>
        <w:rPr>
          <w:rFonts w:hint="eastAsia" w:ascii="宋体" w:hAnsi="宋体" w:eastAsia="宋体" w:cs="宋体"/>
          <w:sz w:val="24"/>
          <w:szCs w:val="24"/>
          <w:lang w:val="en-US" w:eastAsia="zh-CN"/>
        </w:rPr>
        <w:t>接口实现</w:t>
      </w:r>
      <w:r>
        <w:rPr>
          <w:rFonts w:hint="eastAsia" w:ascii="宋体" w:hAnsi="宋体" w:eastAsia="宋体" w:cs="宋体"/>
          <w:sz w:val="24"/>
          <w:szCs w:val="24"/>
        </w:rPr>
        <w:t>，支持 FastDFS</w:t>
      </w:r>
      <w:r>
        <w:rPr>
          <w:rFonts w:hint="eastAsia" w:ascii="宋体" w:hAnsi="宋体" w:eastAsia="宋体" w:cs="宋体"/>
          <w:sz w:val="24"/>
          <w:szCs w:val="24"/>
          <w:lang w:val="en-US" w:eastAsia="zh-CN"/>
        </w:rPr>
        <w:t>分布式系统</w:t>
      </w:r>
      <w:r>
        <w:rPr>
          <w:rFonts w:hint="eastAsia" w:ascii="宋体" w:hAnsi="宋体" w:eastAsia="宋体" w:cs="宋体"/>
          <w:sz w:val="24"/>
          <w:szCs w:val="24"/>
        </w:rPr>
        <w:t>、</w:t>
      </w:r>
      <w:r>
        <w:rPr>
          <w:rFonts w:hint="eastAsia" w:ascii="宋体" w:hAnsi="宋体" w:eastAsia="宋体" w:cs="宋体"/>
          <w:sz w:val="24"/>
          <w:szCs w:val="24"/>
          <w:lang w:val="en-US" w:eastAsia="zh-CN"/>
        </w:rPr>
        <w:t>对象</w:t>
      </w:r>
      <w:r>
        <w:rPr>
          <w:rFonts w:hint="eastAsia" w:ascii="宋体" w:hAnsi="宋体" w:eastAsia="宋体" w:cs="宋体"/>
          <w:sz w:val="24"/>
          <w:szCs w:val="24"/>
        </w:rPr>
        <w:t>OSS</w:t>
      </w:r>
      <w:r>
        <w:rPr>
          <w:rFonts w:hint="eastAsia" w:ascii="宋体" w:hAnsi="宋体" w:eastAsia="宋体" w:cs="宋体"/>
          <w:sz w:val="24"/>
          <w:szCs w:val="24"/>
          <w:lang w:val="en-US" w:eastAsia="zh-CN"/>
        </w:rPr>
        <w:t>存储</w:t>
      </w:r>
      <w:r>
        <w:rPr>
          <w:rFonts w:hint="eastAsia" w:ascii="宋体" w:hAnsi="宋体" w:eastAsia="宋体" w:cs="宋体"/>
          <w:sz w:val="24"/>
          <w:szCs w:val="24"/>
        </w:rPr>
        <w:t>等存储方案的无缝热切换。</w:t>
      </w:r>
      <w:r>
        <w:rPr>
          <w:rFonts w:hint="eastAsia" w:ascii="宋体" w:hAnsi="宋体" w:eastAsia="宋体" w:cs="宋体"/>
          <w:sz w:val="24"/>
          <w:szCs w:val="24"/>
          <w:lang w:val="en-US" w:eastAsia="zh-CN"/>
        </w:rPr>
        <w:t>同时</w:t>
      </w:r>
      <w:r>
        <w:rPr>
          <w:rFonts w:hint="eastAsia" w:ascii="宋体" w:hAnsi="宋体" w:eastAsia="宋体" w:cs="宋体"/>
          <w:sz w:val="24"/>
          <w:szCs w:val="24"/>
        </w:rPr>
        <w:t>引入布隆过滤器算法</w:t>
      </w:r>
      <w:r>
        <w:rPr>
          <w:rFonts w:hint="eastAsia" w:ascii="宋体" w:hAnsi="宋体" w:eastAsia="宋体" w:cs="宋体"/>
          <w:sz w:val="24"/>
          <w:szCs w:val="24"/>
          <w:lang w:val="en-US" w:eastAsia="zh-CN"/>
        </w:rPr>
        <w:t>过滤非法请求</w:t>
      </w:r>
      <w:r>
        <w:rPr>
          <w:rFonts w:hint="eastAsia" w:ascii="宋体" w:hAnsi="宋体" w:eastAsia="宋体" w:cs="宋体"/>
          <w:sz w:val="24"/>
          <w:szCs w:val="24"/>
        </w:rPr>
        <w:t>，将缓存穿透率稳定控制在0.02%以下，有效提升系统</w:t>
      </w:r>
      <w:r>
        <w:rPr>
          <w:rFonts w:hint="eastAsia" w:ascii="宋体" w:hAnsi="宋体" w:eastAsia="宋体" w:cs="宋体"/>
          <w:sz w:val="24"/>
          <w:szCs w:val="24"/>
          <w:lang w:val="en-US" w:eastAsia="zh-CN"/>
        </w:rPr>
        <w:t>的可用性</w:t>
      </w:r>
      <w:r>
        <w:rPr>
          <w:rFonts w:hint="eastAsia" w:ascii="宋体" w:hAnsi="宋体" w:eastAsia="宋体" w:cs="宋体"/>
          <w:sz w:val="24"/>
          <w:szCs w:val="24"/>
        </w:rPr>
        <w:t>。</w:t>
      </w:r>
    </w:p>
    <w:p w14:paraId="4E7B5C61">
      <w:pPr>
        <w:pageBreakBefore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该项目可以解决传统云存储中存在的数据安全问题,提高个人网盘的可用性和可靠性。其具体目的和意义包括：</w:t>
      </w:r>
    </w:p>
    <w:p w14:paraId="6B36B493">
      <w:pPr>
        <w:pageBreakBefore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ab/>
      </w:r>
      <w:r>
        <w:rPr>
          <w:rFonts w:hint="eastAsia" w:ascii="宋体" w:hAnsi="宋体" w:eastAsia="宋体" w:cs="宋体"/>
          <w:b w:val="0"/>
          <w:bCs w:val="0"/>
          <w:sz w:val="24"/>
          <w:szCs w:val="24"/>
        </w:rPr>
        <w:t>突破传统存储局限</w:t>
      </w:r>
      <w:r>
        <w:rPr>
          <w:rFonts w:hint="eastAsia" w:ascii="宋体" w:hAnsi="宋体" w:eastAsia="宋体" w:cs="宋体"/>
          <w:sz w:val="24"/>
          <w:szCs w:val="24"/>
        </w:rPr>
        <w:t>：传统集中存储</w:t>
      </w:r>
      <w:r>
        <w:rPr>
          <w:rFonts w:hint="eastAsia" w:ascii="宋体" w:hAnsi="宋体" w:eastAsia="宋体" w:cs="宋体"/>
          <w:sz w:val="24"/>
          <w:szCs w:val="24"/>
          <w:lang w:val="en-US" w:eastAsia="zh-CN"/>
        </w:rPr>
        <w:t>的模式</w:t>
      </w:r>
      <w:r>
        <w:rPr>
          <w:rFonts w:hint="eastAsia" w:ascii="宋体" w:hAnsi="宋体" w:eastAsia="宋体" w:cs="宋体"/>
          <w:sz w:val="24"/>
          <w:szCs w:val="24"/>
        </w:rPr>
        <w:t>在面对海量数据时存在性能瓶颈问题。分布式存储将数据</w:t>
      </w:r>
      <w:r>
        <w:rPr>
          <w:rFonts w:hint="eastAsia" w:ascii="宋体" w:hAnsi="宋体" w:eastAsia="宋体" w:cs="宋体"/>
          <w:sz w:val="24"/>
          <w:szCs w:val="24"/>
          <w:lang w:val="en-US" w:eastAsia="zh-CN"/>
        </w:rPr>
        <w:t>冗余备份提高用户访问数据的速度。</w:t>
      </w:r>
    </w:p>
    <w:p w14:paraId="1DA26DF3">
      <w:pPr>
        <w:pageBreakBefore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rPr>
      </w:pPr>
      <w:r>
        <w:rPr>
          <w:rFonts w:hint="eastAsia" w:ascii="宋体" w:hAnsi="宋体" w:eastAsia="宋体" w:cs="宋体"/>
          <w:sz w:val="24"/>
          <w:szCs w:val="24"/>
        </w:rPr>
        <w:t xml:space="preserve">  </w:t>
      </w:r>
      <w:r>
        <w:rPr>
          <w:rFonts w:hint="eastAsia" w:ascii="宋体" w:hAnsi="宋体" w:eastAsia="宋体" w:cs="宋体"/>
          <w:b w:val="0"/>
          <w:bCs w:val="0"/>
          <w:sz w:val="24"/>
          <w:szCs w:val="24"/>
        </w:rPr>
        <w:t>提高数据</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可用性</w:t>
      </w:r>
      <w:r>
        <w:rPr>
          <w:rFonts w:hint="eastAsia" w:ascii="宋体" w:hAnsi="宋体" w:eastAsia="宋体" w:cs="宋体"/>
          <w:b w:val="0"/>
          <w:bCs w:val="0"/>
          <w:sz w:val="24"/>
          <w:szCs w:val="24"/>
          <w:lang w:val="en-US" w:eastAsia="zh-CN"/>
        </w:rPr>
        <w:t>和安全性</w:t>
      </w:r>
      <w:r>
        <w:rPr>
          <w:rFonts w:hint="eastAsia" w:ascii="宋体" w:hAnsi="宋体" w:eastAsia="宋体" w:cs="宋体"/>
          <w:sz w:val="24"/>
          <w:szCs w:val="24"/>
        </w:rPr>
        <w:t>：</w:t>
      </w:r>
      <w:r>
        <w:rPr>
          <w:rFonts w:hint="eastAsia" w:ascii="宋体" w:hAnsi="宋体" w:eastAsia="宋体" w:cs="宋体"/>
          <w:sz w:val="24"/>
          <w:szCs w:val="24"/>
          <w:lang w:val="en-US" w:eastAsia="zh-CN"/>
        </w:rPr>
        <w:t>使用</w:t>
      </w:r>
      <w:r>
        <w:rPr>
          <w:rFonts w:hint="eastAsia" w:ascii="宋体" w:hAnsi="宋体" w:eastAsia="宋体" w:cs="宋体"/>
          <w:sz w:val="24"/>
          <w:szCs w:val="24"/>
        </w:rPr>
        <w:t>数据</w:t>
      </w:r>
      <w:r>
        <w:rPr>
          <w:rFonts w:hint="eastAsia" w:ascii="宋体" w:hAnsi="宋体" w:eastAsia="宋体" w:cs="宋体"/>
          <w:sz w:val="24"/>
          <w:szCs w:val="24"/>
          <w:lang w:val="en-US" w:eastAsia="zh-CN"/>
        </w:rPr>
        <w:t>加密</w:t>
      </w:r>
      <w:r>
        <w:rPr>
          <w:rFonts w:hint="eastAsia" w:ascii="宋体" w:hAnsi="宋体" w:eastAsia="宋体" w:cs="宋体"/>
          <w:sz w:val="24"/>
          <w:szCs w:val="24"/>
        </w:rPr>
        <w:t>和</w:t>
      </w:r>
      <w:r>
        <w:rPr>
          <w:rFonts w:hint="eastAsia" w:ascii="宋体" w:hAnsi="宋体" w:eastAsia="宋体" w:cs="宋体"/>
          <w:sz w:val="24"/>
          <w:szCs w:val="24"/>
          <w:lang w:val="en-US" w:eastAsia="zh-CN"/>
        </w:rPr>
        <w:t>事务回滚</w:t>
      </w:r>
      <w:r>
        <w:rPr>
          <w:rFonts w:hint="eastAsia" w:ascii="宋体" w:hAnsi="宋体" w:eastAsia="宋体" w:cs="宋体"/>
          <w:sz w:val="24"/>
          <w:szCs w:val="24"/>
        </w:rPr>
        <w:t>机制，即使</w:t>
      </w:r>
      <w:r>
        <w:rPr>
          <w:rFonts w:hint="eastAsia" w:ascii="宋体" w:hAnsi="宋体" w:eastAsia="宋体" w:cs="宋体"/>
          <w:sz w:val="24"/>
          <w:szCs w:val="24"/>
          <w:lang w:val="en-US" w:eastAsia="zh-CN"/>
        </w:rPr>
        <w:t>执行时</w:t>
      </w:r>
      <w:r>
        <w:rPr>
          <w:rFonts w:hint="eastAsia" w:ascii="宋体" w:hAnsi="宋体" w:eastAsia="宋体" w:cs="宋体"/>
          <w:sz w:val="24"/>
          <w:szCs w:val="24"/>
        </w:rPr>
        <w:t>部分节点出现故障，也能保证数据的</w:t>
      </w:r>
      <w:r>
        <w:rPr>
          <w:rFonts w:hint="eastAsia" w:ascii="宋体" w:hAnsi="宋体" w:eastAsia="宋体" w:cs="宋体"/>
          <w:sz w:val="24"/>
          <w:szCs w:val="24"/>
          <w:lang w:val="en-US" w:eastAsia="zh-CN"/>
        </w:rPr>
        <w:t>整体一致性</w:t>
      </w:r>
      <w:r>
        <w:rPr>
          <w:rFonts w:hint="eastAsia" w:ascii="宋体" w:hAnsi="宋体" w:eastAsia="宋体" w:cs="宋体"/>
          <w:sz w:val="24"/>
          <w:szCs w:val="24"/>
        </w:rPr>
        <w:t>，</w:t>
      </w:r>
      <w:r>
        <w:rPr>
          <w:rFonts w:hint="eastAsia" w:ascii="宋体" w:hAnsi="宋体" w:eastAsia="宋体" w:cs="宋体"/>
          <w:sz w:val="24"/>
          <w:szCs w:val="24"/>
          <w:lang w:val="en-US" w:eastAsia="zh-CN"/>
        </w:rPr>
        <w:t>保障用户的使用体验。</w:t>
      </w:r>
    </w:p>
    <w:p w14:paraId="35D58B84">
      <w:pPr>
        <w:pageBreakBefore w:val="0"/>
        <w:kinsoku/>
        <w:wordWrap/>
        <w:overflowPunct/>
        <w:topLinePunct w:val="0"/>
        <w:autoSpaceDE/>
        <w:autoSpaceDN/>
        <w:bidi w:val="0"/>
        <w:adjustRightInd/>
        <w:snapToGrid/>
        <w:spacing w:line="440" w:lineRule="exact"/>
        <w:ind w:firstLine="240" w:firstLineChars="100"/>
        <w:textAlignment w:val="auto"/>
        <w:rPr>
          <w:rFonts w:hint="eastAsia" w:eastAsia="宋体"/>
          <w:lang w:val="en-US" w:eastAsia="zh-CN"/>
        </w:rPr>
      </w:pPr>
      <w:r>
        <w:rPr>
          <w:rFonts w:hint="eastAsia" w:ascii="宋体" w:hAnsi="宋体" w:eastAsia="宋体" w:cs="宋体"/>
          <w:b w:val="0"/>
          <w:bCs w:val="0"/>
          <w:sz w:val="24"/>
          <w:szCs w:val="24"/>
        </w:rPr>
        <w:t>满足大数据与高并发需求</w:t>
      </w:r>
      <w:r>
        <w:rPr>
          <w:rFonts w:hint="eastAsia" w:ascii="宋体" w:hAnsi="宋体" w:eastAsia="宋体" w:cs="宋体"/>
          <w:sz w:val="24"/>
          <w:szCs w:val="24"/>
        </w:rPr>
        <w:t>：随着数据量</w:t>
      </w:r>
      <w:r>
        <w:rPr>
          <w:rFonts w:hint="eastAsia" w:ascii="宋体" w:hAnsi="宋体" w:eastAsia="宋体" w:cs="宋体"/>
          <w:sz w:val="24"/>
          <w:szCs w:val="24"/>
          <w:lang w:val="en-US" w:eastAsia="zh-CN"/>
        </w:rPr>
        <w:t>和用户对数据存储的需求逐年递增</w:t>
      </w:r>
      <w:r>
        <w:rPr>
          <w:rFonts w:hint="eastAsia" w:ascii="宋体" w:hAnsi="宋体" w:eastAsia="宋体" w:cs="宋体"/>
          <w:sz w:val="24"/>
          <w:szCs w:val="24"/>
        </w:rPr>
        <w:t>，分布式存储</w:t>
      </w:r>
      <w:r>
        <w:rPr>
          <w:rFonts w:hint="eastAsia" w:ascii="宋体" w:hAnsi="宋体" w:eastAsia="宋体" w:cs="宋体"/>
          <w:sz w:val="24"/>
          <w:szCs w:val="24"/>
          <w:lang w:val="en-US" w:eastAsia="zh-CN"/>
        </w:rPr>
        <w:t>因为具备</w:t>
      </w:r>
      <w:r>
        <w:rPr>
          <w:rFonts w:hint="eastAsia" w:ascii="宋体" w:hAnsi="宋体" w:eastAsia="宋体" w:cs="宋体"/>
          <w:sz w:val="24"/>
          <w:szCs w:val="24"/>
        </w:rPr>
        <w:t>数据并行处理和负载均衡</w:t>
      </w:r>
      <w:r>
        <w:rPr>
          <w:rFonts w:hint="eastAsia" w:ascii="宋体" w:hAnsi="宋体" w:eastAsia="宋体" w:cs="宋体"/>
          <w:sz w:val="24"/>
          <w:szCs w:val="24"/>
          <w:lang w:val="en-US" w:eastAsia="zh-CN"/>
        </w:rPr>
        <w:t>的优势</w:t>
      </w:r>
      <w:r>
        <w:rPr>
          <w:rFonts w:hint="eastAsia" w:ascii="宋体" w:hAnsi="宋体" w:eastAsia="宋体" w:cs="宋体"/>
          <w:sz w:val="24"/>
          <w:szCs w:val="24"/>
        </w:rPr>
        <w:t>，</w:t>
      </w:r>
      <w:r>
        <w:rPr>
          <w:rFonts w:hint="eastAsia" w:ascii="宋体" w:hAnsi="宋体" w:eastAsia="宋体" w:cs="宋体"/>
          <w:sz w:val="24"/>
          <w:szCs w:val="24"/>
          <w:lang w:val="en-US" w:eastAsia="zh-CN"/>
        </w:rPr>
        <w:t>可以显著</w:t>
      </w:r>
      <w:r>
        <w:rPr>
          <w:rFonts w:hint="eastAsia" w:ascii="宋体" w:hAnsi="宋体" w:eastAsia="宋体" w:cs="宋体"/>
          <w:sz w:val="24"/>
          <w:szCs w:val="24"/>
        </w:rPr>
        <w:t>提高数据读写速度和系统响应性能，更好地支持大规模数据存储和高并发访问场景</w:t>
      </w:r>
      <w:r>
        <w:rPr>
          <w:rFonts w:hint="eastAsia" w:ascii="宋体" w:hAnsi="宋体" w:eastAsia="宋体" w:cs="宋体"/>
          <w:sz w:val="24"/>
          <w:szCs w:val="24"/>
          <w:lang w:eastAsia="zh-CN"/>
        </w:rPr>
        <w:t>。</w:t>
      </w:r>
    </w:p>
    <w:p w14:paraId="700BA1A8">
      <w:pPr>
        <w:pStyle w:val="3"/>
        <w:pageBreakBefore w:val="0"/>
        <w:kinsoku/>
        <w:wordWrap/>
        <w:overflowPunct/>
        <w:topLinePunct w:val="0"/>
        <w:autoSpaceDE/>
        <w:autoSpaceDN/>
        <w:bidi w:val="0"/>
        <w:adjustRightInd/>
        <w:snapToGrid/>
        <w:spacing w:line="440" w:lineRule="exact"/>
        <w:textAlignment w:val="auto"/>
        <w:rPr>
          <w:rFonts w:hint="eastAsia" w:ascii="黑体" w:hAnsi="黑体" w:eastAsia="黑体" w:cs="黑体"/>
          <w:sz w:val="30"/>
          <w:szCs w:val="30"/>
        </w:rPr>
      </w:pPr>
      <w:bookmarkStart w:id="9" w:name="_Toc28125"/>
      <w:r>
        <w:rPr>
          <w:rFonts w:hint="eastAsia" w:ascii="黑体" w:hAnsi="黑体" w:eastAsia="黑体" w:cs="黑体"/>
          <w:b/>
          <w:bCs w:val="0"/>
          <w:sz w:val="30"/>
          <w:szCs w:val="30"/>
        </w:rPr>
        <w:t xml:space="preserve">1.3 </w:t>
      </w:r>
      <w:r>
        <w:rPr>
          <w:rFonts w:hint="eastAsia" w:ascii="黑体" w:hAnsi="黑体" w:eastAsia="黑体" w:cs="黑体"/>
          <w:sz w:val="30"/>
          <w:szCs w:val="30"/>
        </w:rPr>
        <w:t>国内外研究现状</w:t>
      </w:r>
      <w:bookmarkEnd w:id="9"/>
    </w:p>
    <w:p w14:paraId="68B22FDE">
      <w:pPr>
        <w:pageBreakBefore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bookmarkStart w:id="10" w:name="_Ref6206"/>
      <w:r>
        <w:rPr>
          <w:rFonts w:hint="eastAsia" w:ascii="宋体" w:hAnsi="宋体" w:eastAsia="宋体" w:cs="宋体"/>
          <w:sz w:val="24"/>
          <w:szCs w:val="24"/>
        </w:rPr>
        <w:t>凭借出色的存储解决方案，云存储成为现代存储技术的重要组成部分，得到了整个互联网行业的广泛关注，发展非常迅速，云存储系统层出不穷，存储方式也不尽相同。一般来说，用户比较愿意选择商业化的云存储系统，这类系统通常具有较高的性能</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_Ref10693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[1]</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。新型云存储平台不断出现，为用户提供数据存储、在线编辑等服务，在云存储服务市场，既有专业做存储业务的公司，如Dropbox, JustCloud 等，也有综合型的IT公司，如亚马逊、谷歌等，百家争鸣</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_Ref11249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[5]</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w:t>
      </w:r>
      <w:bookmarkEnd w:id="10"/>
    </w:p>
    <w:p w14:paraId="04BD2292">
      <w:pPr>
        <w:pageBreakBefore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2006 年，亚马逊发布了简单的存储服务 S3，为用户提供存储服务，根据不同存储空间和服务进行商业收费，2013 年，S3 进入中国。 Dropbox公司在 2007 年推出在线存储服务。Dropbox公司的云存储网盘底层采用亚马逊的存储设备，数据传输速度快。Dropbox主要服务方向在于文件同步和 共享，用户本地的文件能够自动同步到服务器。JustCloud 在数据传输速率这方面有很大优势，在保证传输速率的同时也为用 户提供全自动的云存储空间，并且能够无限存储。微软在 2014 年将它的云存储产品skyDrive更名为oneDrive，为用户提供相册自动备份等云存储服务</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_Ref11337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[7]</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 xml:space="preserve">。 </w:t>
      </w:r>
    </w:p>
    <w:p w14:paraId="2F034AC9">
      <w:pPr>
        <w:pageBreakBefore w:val="0"/>
        <w:kinsoku/>
        <w:wordWrap/>
        <w:overflowPunct/>
        <w:topLinePunct w:val="0"/>
        <w:autoSpaceDE/>
        <w:autoSpaceDN/>
        <w:bidi w:val="0"/>
        <w:adjustRightInd/>
        <w:snapToGrid/>
        <w:spacing w:line="440" w:lineRule="exact"/>
        <w:ind w:firstLine="480" w:firstLineChars="200"/>
        <w:textAlignment w:val="auto"/>
        <w:rPr>
          <w:rFonts w:hint="eastAsia"/>
        </w:rPr>
      </w:pPr>
      <w:r>
        <w:rPr>
          <w:rFonts w:hint="eastAsia" w:ascii="宋体" w:hAnsi="宋体" w:eastAsia="宋体" w:cs="宋体"/>
          <w:sz w:val="24"/>
          <w:szCs w:val="24"/>
        </w:rPr>
        <w:t>国内的云存储技术发展相对较晚，但通过对国外存储技术的借鉴，发展速度很快，涌现出了许多网盘服务提供商，如华为网盘、百度网盘、迅雷快传、QQ 旋风、金山快盘等。据统计，大概有32%的网络用户表示经常使用网络存储服务或愿意尝试使用</w:t>
      </w:r>
      <w:r>
        <w:rPr>
          <w:rFonts w:hint="eastAsia" w:ascii="宋体" w:hAnsi="宋体" w:eastAsia="宋体" w:cs="宋体"/>
          <w:sz w:val="24"/>
          <w:szCs w:val="24"/>
          <w:vertAlign w:val="superscript"/>
          <w:lang w:eastAsia="zh-CN"/>
        </w:rPr>
        <w:fldChar w:fldCharType="begin"/>
      </w:r>
      <w:r>
        <w:rPr>
          <w:rFonts w:hint="eastAsia" w:ascii="宋体" w:hAnsi="宋体" w:eastAsia="宋体" w:cs="宋体"/>
          <w:sz w:val="24"/>
          <w:szCs w:val="24"/>
          <w:vertAlign w:val="superscript"/>
          <w:lang w:eastAsia="zh-CN"/>
        </w:rPr>
        <w:instrText xml:space="preserve"> REF _Ref11493 \r \h </w:instrText>
      </w:r>
      <w:r>
        <w:rPr>
          <w:rFonts w:hint="eastAsia" w:ascii="宋体" w:hAnsi="宋体" w:eastAsia="宋体" w:cs="宋体"/>
          <w:sz w:val="24"/>
          <w:szCs w:val="24"/>
          <w:vertAlign w:val="superscript"/>
          <w:lang w:eastAsia="zh-CN"/>
        </w:rPr>
        <w:fldChar w:fldCharType="separate"/>
      </w:r>
      <w:r>
        <w:rPr>
          <w:rFonts w:hint="eastAsia" w:ascii="宋体" w:hAnsi="宋体" w:eastAsia="宋体" w:cs="宋体"/>
          <w:sz w:val="24"/>
          <w:szCs w:val="24"/>
          <w:vertAlign w:val="superscript"/>
          <w:lang w:eastAsia="zh-CN"/>
        </w:rPr>
        <w:t>[10]</w:t>
      </w:r>
      <w:r>
        <w:rPr>
          <w:rFonts w:hint="eastAsia" w:ascii="宋体" w:hAnsi="宋体" w:eastAsia="宋体" w:cs="宋体"/>
          <w:sz w:val="24"/>
          <w:szCs w:val="24"/>
          <w:vertAlign w:val="superscript"/>
          <w:lang w:eastAsia="zh-CN"/>
        </w:rPr>
        <w:fldChar w:fldCharType="end"/>
      </w:r>
      <w:r>
        <w:rPr>
          <w:rFonts w:hint="eastAsia" w:ascii="宋体" w:hAnsi="宋体" w:eastAsia="宋体" w:cs="宋体"/>
          <w:sz w:val="24"/>
          <w:szCs w:val="24"/>
        </w:rPr>
        <w:t>，并且网络硬盘的发展势头还在逐年上涨，国内几个著名的网络服务提供商都将网络硬盘作为增值服务</w:t>
      </w:r>
      <w:r>
        <w:rPr>
          <w:rFonts w:hint="eastAsia" w:ascii="宋体" w:hAnsi="宋体" w:eastAsia="宋体" w:cs="宋体"/>
          <w:sz w:val="24"/>
          <w:szCs w:val="24"/>
          <w:lang w:eastAsia="zh-CN"/>
        </w:rPr>
        <w:t>。</w:t>
      </w:r>
    </w:p>
    <w:p w14:paraId="212FBF63">
      <w:pPr>
        <w:pStyle w:val="3"/>
        <w:pageBreakBefore w:val="0"/>
        <w:kinsoku/>
        <w:wordWrap/>
        <w:overflowPunct/>
        <w:topLinePunct w:val="0"/>
        <w:autoSpaceDE/>
        <w:autoSpaceDN/>
        <w:bidi w:val="0"/>
        <w:adjustRightInd/>
        <w:snapToGrid/>
        <w:spacing w:line="440" w:lineRule="exact"/>
        <w:textAlignment w:val="auto"/>
        <w:rPr>
          <w:rFonts w:hint="eastAsia" w:ascii="黑体" w:hAnsi="黑体" w:eastAsia="黑体" w:cs="黑体"/>
          <w:b/>
          <w:sz w:val="30"/>
          <w:szCs w:val="30"/>
          <w:lang w:val="en-US" w:eastAsia="zh-CN"/>
        </w:rPr>
      </w:pPr>
      <w:bookmarkStart w:id="11" w:name="_Toc8306"/>
      <w:r>
        <w:rPr>
          <w:rFonts w:hint="eastAsia" w:ascii="黑体" w:hAnsi="黑体" w:eastAsia="黑体" w:cs="黑体"/>
          <w:b/>
          <w:sz w:val="30"/>
          <w:szCs w:val="30"/>
        </w:rPr>
        <w:t>1.</w:t>
      </w:r>
      <w:r>
        <w:rPr>
          <w:rFonts w:hint="eastAsia" w:ascii="黑体" w:hAnsi="黑体" w:eastAsia="黑体" w:cs="黑体"/>
          <w:b/>
          <w:sz w:val="30"/>
          <w:szCs w:val="30"/>
          <w:lang w:val="en-US" w:eastAsia="zh-CN"/>
        </w:rPr>
        <w:t>4</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论文结构安排</w:t>
      </w:r>
      <w:bookmarkEnd w:id="11"/>
    </w:p>
    <w:p w14:paraId="773CA1D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全文一共包含六个章节来基于分布式存储系统的个人网盘的设计与实现进行阐述，本文的章节结构安排如下：</w:t>
      </w:r>
    </w:p>
    <w:p w14:paraId="162A839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第一章节是引言，对研究课题的背景和意义做了相关阐述，结合国内外研究现状分析云存储技术的优势，最后介绍本文的主要工作内容和论文的组织结构。</w:t>
      </w:r>
    </w:p>
    <w:p w14:paraId="2F92817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二章对论文涉及到的相关技术基础进行说明介绍。主要介绍使用SpringBoot框架和Vue.js框架开发的优势，分析Spring控制反转和面向切面编程的两大特性，研究通过切面实现用户无感知的登录权限认证,对FastDFS分布式文件系统的系统架构和运行机制进行深入研究。这些理论基础为后续系统的设计与实现奠定了基础。</w:t>
      </w:r>
    </w:p>
    <w:p w14:paraId="7BF4A43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三章是个人网盘的系统设计。分析个人网盘项目的功能性需求和非功能性需求，并研究在技术、经济上的可行性。对项目的总体设计进行阐述，包括数据库表设计和技术框架模块，阐述个人网盘项目包含的用户模块、文件模块、回收站模块以及分享模块的详细实现。</w:t>
      </w:r>
    </w:p>
    <w:p w14:paraId="0ACD1CF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第四章是对个人网盘系统的实验测试，对系统分别进行功能和性能两方面的测试，并对测试结果进行分析。</w:t>
      </w:r>
    </w:p>
    <w:p w14:paraId="5840900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第五章是对本文全部工作的总结，针对当前系统设计与实现存在的不足作出对后续工作的展望。</w:t>
      </w:r>
    </w:p>
    <w:p w14:paraId="792EAFA3">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b w:val="0"/>
          <w:bCs/>
          <w:lang w:val="en-US" w:eastAsia="zh-CN"/>
        </w:rPr>
      </w:pPr>
    </w:p>
    <w:p w14:paraId="7EC7DE6D">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b w:val="0"/>
          <w:bCs/>
          <w:lang w:val="en-US" w:eastAsia="zh-CN"/>
        </w:rPr>
      </w:pPr>
    </w:p>
    <w:p w14:paraId="7827413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b w:val="0"/>
          <w:bCs/>
          <w:lang w:val="en-US" w:eastAsia="zh-CN"/>
        </w:rPr>
      </w:pPr>
    </w:p>
    <w:p w14:paraId="2D5133B3">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b w:val="0"/>
          <w:bCs/>
          <w:lang w:val="en-US" w:eastAsia="zh-CN"/>
        </w:rPr>
      </w:pPr>
    </w:p>
    <w:p w14:paraId="3F83869A">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b w:val="0"/>
          <w:bCs/>
          <w:lang w:val="en-US" w:eastAsia="zh-CN"/>
        </w:rPr>
      </w:pPr>
    </w:p>
    <w:p w14:paraId="6235C04D">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b w:val="0"/>
          <w:bCs/>
          <w:lang w:val="en-US" w:eastAsia="zh-CN"/>
        </w:rPr>
      </w:pPr>
    </w:p>
    <w:p w14:paraId="6837C516">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b w:val="0"/>
          <w:bCs/>
          <w:lang w:val="en-US" w:eastAsia="zh-CN"/>
        </w:rPr>
      </w:pPr>
    </w:p>
    <w:p w14:paraId="3846F944">
      <w:pPr>
        <w:rPr>
          <w:rFonts w:hint="eastAsia"/>
          <w:b w:val="0"/>
          <w:bCs/>
          <w:lang w:val="en-US" w:eastAsia="zh-CN"/>
        </w:rPr>
      </w:pPr>
    </w:p>
    <w:p w14:paraId="082F3976">
      <w:pPr>
        <w:rPr>
          <w:rFonts w:hint="eastAsia"/>
          <w:b w:val="0"/>
          <w:bCs/>
          <w:lang w:val="en-US" w:eastAsia="zh-CN"/>
        </w:rPr>
      </w:pPr>
    </w:p>
    <w:p w14:paraId="1897D8FA">
      <w:pPr>
        <w:rPr>
          <w:rFonts w:hint="eastAsia"/>
          <w:b w:val="0"/>
          <w:bCs/>
          <w:lang w:val="en-US" w:eastAsia="zh-CN"/>
        </w:rPr>
      </w:pPr>
    </w:p>
    <w:p w14:paraId="21C68151">
      <w:pPr>
        <w:rPr>
          <w:rFonts w:hint="eastAsia"/>
          <w:b w:val="0"/>
          <w:bCs/>
          <w:lang w:val="en-US" w:eastAsia="zh-CN"/>
        </w:rPr>
      </w:pPr>
    </w:p>
    <w:p w14:paraId="12AF9467">
      <w:pPr>
        <w:rPr>
          <w:rFonts w:hint="eastAsia"/>
          <w:b w:val="0"/>
          <w:bCs/>
          <w:lang w:val="en-US" w:eastAsia="zh-CN"/>
        </w:rPr>
      </w:pPr>
    </w:p>
    <w:p w14:paraId="69392542">
      <w:pPr>
        <w:rPr>
          <w:rFonts w:hint="eastAsia"/>
          <w:b w:val="0"/>
          <w:bCs/>
          <w:lang w:val="en-US" w:eastAsia="zh-CN"/>
        </w:rPr>
      </w:pPr>
    </w:p>
    <w:p w14:paraId="33CAA0F5">
      <w:pPr>
        <w:rPr>
          <w:rFonts w:hint="eastAsia"/>
          <w:b w:val="0"/>
          <w:bCs/>
          <w:lang w:val="en-US" w:eastAsia="zh-CN"/>
        </w:rPr>
      </w:pPr>
    </w:p>
    <w:p w14:paraId="5C57CA64">
      <w:pPr>
        <w:rPr>
          <w:rFonts w:hint="eastAsia"/>
          <w:b w:val="0"/>
          <w:bCs/>
          <w:lang w:val="en-US" w:eastAsia="zh-CN"/>
        </w:rPr>
      </w:pPr>
    </w:p>
    <w:p w14:paraId="16B26916">
      <w:pPr>
        <w:rPr>
          <w:rFonts w:hint="eastAsia"/>
          <w:b w:val="0"/>
          <w:bCs/>
          <w:lang w:val="en-US" w:eastAsia="zh-CN"/>
        </w:rPr>
      </w:pPr>
    </w:p>
    <w:p w14:paraId="593994E5">
      <w:pPr>
        <w:rPr>
          <w:rFonts w:hint="eastAsia"/>
          <w:b w:val="0"/>
          <w:bCs/>
          <w:lang w:val="en-US" w:eastAsia="zh-CN"/>
        </w:rPr>
      </w:pPr>
    </w:p>
    <w:p w14:paraId="7CAEBA34">
      <w:pPr>
        <w:rPr>
          <w:rFonts w:hint="eastAsia"/>
          <w:b w:val="0"/>
          <w:bCs/>
          <w:lang w:val="en-US" w:eastAsia="zh-CN"/>
        </w:rPr>
      </w:pPr>
    </w:p>
    <w:p w14:paraId="246BF03A">
      <w:pPr>
        <w:rPr>
          <w:rFonts w:hint="eastAsia"/>
          <w:b w:val="0"/>
          <w:bCs/>
          <w:lang w:val="en-US" w:eastAsia="zh-CN"/>
        </w:rPr>
      </w:pPr>
    </w:p>
    <w:p w14:paraId="303A9F8E">
      <w:pPr>
        <w:rPr>
          <w:rFonts w:hint="eastAsia"/>
          <w:b w:val="0"/>
          <w:bCs/>
          <w:lang w:val="en-US" w:eastAsia="zh-CN"/>
        </w:rPr>
      </w:pPr>
    </w:p>
    <w:p w14:paraId="3DD6A7A2">
      <w:pPr>
        <w:rPr>
          <w:rFonts w:hint="eastAsia"/>
          <w:b w:val="0"/>
          <w:bCs/>
          <w:lang w:val="en-US" w:eastAsia="zh-CN"/>
        </w:rPr>
      </w:pPr>
    </w:p>
    <w:p w14:paraId="335825F3">
      <w:pPr>
        <w:rPr>
          <w:rFonts w:hint="eastAsia"/>
          <w:b w:val="0"/>
          <w:bCs/>
          <w:lang w:val="en-US" w:eastAsia="zh-CN"/>
        </w:rPr>
      </w:pPr>
    </w:p>
    <w:p w14:paraId="261391AF">
      <w:pPr>
        <w:rPr>
          <w:rFonts w:hint="eastAsia"/>
          <w:b w:val="0"/>
          <w:bCs/>
          <w:lang w:val="en-US" w:eastAsia="zh-CN"/>
        </w:rPr>
      </w:pPr>
    </w:p>
    <w:p w14:paraId="7983F192">
      <w:pPr>
        <w:rPr>
          <w:rFonts w:hint="eastAsia"/>
          <w:b w:val="0"/>
          <w:bCs/>
          <w:lang w:val="en-US" w:eastAsia="zh-CN"/>
        </w:rPr>
      </w:pPr>
    </w:p>
    <w:p w14:paraId="0E798C55">
      <w:pPr>
        <w:rPr>
          <w:rFonts w:hint="eastAsia"/>
          <w:b w:val="0"/>
          <w:bCs/>
          <w:lang w:val="en-US" w:eastAsia="zh-CN"/>
        </w:rPr>
      </w:pPr>
    </w:p>
    <w:p w14:paraId="77995066">
      <w:pPr>
        <w:rPr>
          <w:rFonts w:hint="eastAsia"/>
          <w:b w:val="0"/>
          <w:bCs/>
          <w:lang w:val="en-US" w:eastAsia="zh-CN"/>
        </w:rPr>
      </w:pPr>
    </w:p>
    <w:p w14:paraId="12963EA1">
      <w:pPr>
        <w:rPr>
          <w:rFonts w:hint="eastAsia"/>
          <w:b w:val="0"/>
          <w:bCs/>
          <w:lang w:val="en-US" w:eastAsia="zh-CN"/>
        </w:rPr>
      </w:pPr>
    </w:p>
    <w:p w14:paraId="69564232">
      <w:pPr>
        <w:pStyle w:val="2"/>
        <w:pageBreakBefore w:val="0"/>
        <w:widowControl w:val="0"/>
        <w:numPr>
          <w:ilvl w:val="0"/>
          <w:numId w:val="1"/>
        </w:numPr>
        <w:kinsoku/>
        <w:wordWrap/>
        <w:overflowPunct/>
        <w:topLinePunct w:val="0"/>
        <w:autoSpaceDE/>
        <w:autoSpaceDN/>
        <w:bidi w:val="0"/>
        <w:adjustRightInd/>
        <w:snapToGrid/>
        <w:spacing w:line="440" w:lineRule="exact"/>
        <w:jc w:val="center"/>
        <w:textAlignment w:val="auto"/>
        <w:rPr>
          <w:rFonts w:hint="eastAsia" w:ascii="黑体" w:hAnsi="黑体" w:eastAsia="黑体" w:cs="黑体"/>
          <w:sz w:val="36"/>
          <w:szCs w:val="36"/>
          <w:lang w:val="en-US" w:eastAsia="zh-CN"/>
        </w:rPr>
      </w:pPr>
      <w:bookmarkStart w:id="12" w:name="_Toc32744"/>
      <w:r>
        <w:rPr>
          <w:rFonts w:hint="eastAsia" w:ascii="黑体" w:hAnsi="黑体" w:eastAsia="黑体" w:cs="黑体"/>
          <w:sz w:val="36"/>
          <w:szCs w:val="36"/>
          <w:lang w:val="en-US" w:eastAsia="zh-CN"/>
        </w:rPr>
        <w:t>相关技术基础</w:t>
      </w:r>
      <w:bookmarkEnd w:id="12"/>
    </w:p>
    <w:p w14:paraId="09007358">
      <w:pPr>
        <w:pStyle w:val="3"/>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b/>
          <w:bCs w:val="0"/>
          <w:sz w:val="30"/>
          <w:szCs w:val="30"/>
          <w:lang w:val="en-US" w:eastAsia="zh-CN"/>
        </w:rPr>
      </w:pPr>
      <w:bookmarkStart w:id="13" w:name="_Toc9428"/>
      <w:r>
        <w:rPr>
          <w:rFonts w:hint="eastAsia" w:ascii="黑体" w:hAnsi="黑体" w:eastAsia="黑体" w:cs="黑体"/>
          <w:b/>
          <w:bCs w:val="0"/>
          <w:sz w:val="30"/>
          <w:szCs w:val="30"/>
          <w:lang w:val="en-US" w:eastAsia="zh-CN"/>
        </w:rPr>
        <w:t>2.1 SpringBoot框架</w:t>
      </w:r>
      <w:bookmarkEnd w:id="13"/>
    </w:p>
    <w:p w14:paraId="3C275131">
      <w:pPr>
        <w:keepNext w:val="0"/>
        <w:keepLines w:val="0"/>
        <w:pageBreakBefore w:val="0"/>
        <w:widowControl/>
        <w:suppressLineNumbers w:val="0"/>
        <w:kinsoku/>
        <w:wordWrap/>
        <w:overflowPunct/>
        <w:topLinePunct w:val="0"/>
        <w:autoSpaceDE/>
        <w:autoSpaceDN/>
        <w:bidi w:val="0"/>
        <w:adjustRightInd/>
        <w:snapToGrid/>
        <w:spacing w:line="440" w:lineRule="exact"/>
        <w:ind w:firstLine="480" w:firstLineChars="200"/>
        <w:jc w:val="left"/>
        <w:textAlignment w:val="auto"/>
        <w:rPr>
          <w:rFonts w:hint="eastAsia" w:ascii="宋体" w:hAnsi="宋体" w:eastAsia="宋体" w:cs="宋体"/>
          <w:sz w:val="24"/>
          <w:szCs w:val="24"/>
          <w:lang w:val="en-US" w:eastAsia="zh-CN"/>
        </w:rPr>
      </w:pPr>
      <w:r>
        <w:rPr>
          <w:rFonts w:ascii="宋体" w:hAnsi="宋体" w:eastAsia="宋体" w:cs="宋体"/>
          <w:kern w:val="0"/>
          <w:sz w:val="24"/>
          <w:szCs w:val="24"/>
          <w:lang w:val="en-US" w:eastAsia="zh-CN" w:bidi="ar"/>
        </w:rPr>
        <w:t>SpringBoot是基于Spring的一种快速开发框架，旨在简化Spring应用的初始搭建和开发过程。相较于Spring，SpringBoot更加注重约定优于配置，通过自动配置和一键式的启动器，让开发者可以快速地创建Spring应用程序，并尽可能减少需要手动编写配置文件的情况。</w:t>
      </w:r>
      <w:r>
        <w:rPr>
          <w:rFonts w:hint="eastAsia" w:ascii="宋体" w:hAnsi="宋体" w:eastAsia="宋体" w:cs="宋体"/>
          <w:sz w:val="24"/>
          <w:szCs w:val="24"/>
          <w:lang w:val="en-US" w:eastAsia="zh-CN"/>
        </w:rPr>
        <w:t>SpringBoot作为Spring生态系统的演进成果，通过以下核心优势显著提升了企业级应用开发效率：</w:t>
      </w:r>
    </w:p>
    <w:p w14:paraId="7126DD7A">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自动化配置机制：基于约定优于配置（Convention Over Configuration）原则，通过spring-boot-autoconfigure模块智能识别类路径依赖，自动完成Bean注册与环境配置。</w:t>
      </w:r>
    </w:p>
    <w:p w14:paraId="21D3C98A">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内嵌容器支持：直接集成Tomcat、Jetty等Servlet容器，通过SpringApplication.run()启动独立可执行的JAR包，简化部署流程。</w:t>
      </w:r>
    </w:p>
    <w:p w14:paraId="6BE94861">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（3）起步依赖（Starter POMs）：模块化的依赖管理封装技术栈，避免版本冲突。</w:t>
      </w:r>
    </w:p>
    <w:p w14:paraId="0E4E830A">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（4）Actuator监控体系：提供端点（Endpoint）机制，支持应用健康检查、性能指标收集等运维功能。</w:t>
      </w:r>
    </w:p>
    <w:p w14:paraId="53B1617D">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（5）微服务友好架构：与Spring Cloud生态无缝集成，支持服务注册、配置中心等分布式系统组件</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_Ref11706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[9]</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w:t>
      </w:r>
    </w:p>
    <w:p w14:paraId="761A7106">
      <w:pPr>
        <w:pStyle w:val="4"/>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b/>
          <w:bCs w:val="0"/>
          <w:sz w:val="28"/>
          <w:szCs w:val="28"/>
          <w:lang w:val="en-US" w:eastAsia="zh-CN"/>
        </w:rPr>
      </w:pPr>
      <w:r>
        <w:rPr>
          <w:rFonts w:hint="eastAsia" w:ascii="黑体" w:hAnsi="黑体" w:eastAsia="黑体" w:cs="黑体"/>
          <w:b/>
          <w:bCs w:val="0"/>
          <w:sz w:val="28"/>
          <w:szCs w:val="28"/>
          <w:lang w:val="en-US" w:eastAsia="zh-CN"/>
        </w:rPr>
        <w:t>2.1.1 控制反转</w:t>
      </w:r>
    </w:p>
    <w:p w14:paraId="53BF3FC1">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控制反转（Inversion of Control，IoC）是Spring框架的核心特性之一，SpringBoot继承并强化了这一特性。IoC的核心思想是把对象的管理和创建从代码中分离出来，交给Spring容器来负责。通过控制反转开发者可以将对象的创建和依赖关系的配置交给Spring容器，从而实现代码的解耦。</w:t>
      </w:r>
    </w:p>
    <w:p w14:paraId="419F5E74">
      <w:pPr>
        <w:pStyle w:val="4"/>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b/>
          <w:bCs w:val="0"/>
          <w:sz w:val="28"/>
          <w:szCs w:val="28"/>
          <w:lang w:val="en-US" w:eastAsia="zh-CN"/>
        </w:rPr>
      </w:pPr>
      <w:r>
        <w:rPr>
          <w:rFonts w:hint="eastAsia" w:ascii="黑体" w:hAnsi="黑体" w:eastAsia="黑体" w:cs="黑体"/>
          <w:b/>
          <w:bCs w:val="0"/>
          <w:sz w:val="28"/>
          <w:szCs w:val="28"/>
          <w:lang w:val="en-US" w:eastAsia="zh-CN"/>
        </w:rPr>
        <w:t>2.2.2 切面编程</w:t>
      </w:r>
    </w:p>
    <w:p w14:paraId="13FF380E">
      <w:pPr>
        <w:keepNext w:val="0"/>
        <w:keepLines w:val="0"/>
        <w:pageBreakBefore w:val="0"/>
        <w:widowControl/>
        <w:suppressLineNumbers w:val="0"/>
        <w:kinsoku/>
        <w:wordWrap/>
        <w:overflowPunct/>
        <w:topLinePunct w:val="0"/>
        <w:autoSpaceDE/>
        <w:autoSpaceDN/>
        <w:bidi w:val="0"/>
        <w:adjustRightInd/>
        <w:snapToGrid/>
        <w:spacing w:line="440" w:lineRule="exact"/>
        <w:ind w:firstLine="480" w:firstLineChars="200"/>
        <w:jc w:val="left"/>
        <w:textAlignment w:val="auto"/>
      </w:pPr>
      <w:r>
        <w:rPr>
          <w:rFonts w:hint="eastAsia" w:ascii="宋体" w:hAnsi="宋体" w:eastAsia="宋体" w:cs="宋体"/>
          <w:b w:val="0"/>
          <w:bCs/>
          <w:sz w:val="24"/>
          <w:szCs w:val="24"/>
          <w:lang w:val="en-US" w:eastAsia="zh-CN"/>
        </w:rPr>
        <w:t>面向切面编程（Aspect-Oriented Programming，AOP）是 Spring 框架的另一个重要特性。</w:t>
      </w:r>
      <w:r>
        <w:rPr>
          <w:rFonts w:ascii="宋体" w:hAnsi="宋体" w:eastAsia="宋体" w:cs="宋体"/>
          <w:kern w:val="0"/>
          <w:sz w:val="24"/>
          <w:szCs w:val="24"/>
          <w:lang w:val="en-US" w:eastAsia="zh-CN" w:bidi="ar"/>
        </w:rPr>
        <w:t>AOP是一种编程范式，它旨在提供一种可以跨越多种对象和模块，将横切关注点与核心业务逻辑进行分离的方式。横切关注点指的是那些在应用成女中散布在各个模块中，无法通过类或对象封装的功能或特性，如日志记录、事务管理、安全检查等</w: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AOP的核心思想是通过将这些横切关注点从核心业务逻辑中抽离出来，形成独立的模块，然后通过动态代理或字节码增强等技术将这些模块织入到应用程序中。这样，核心业务逻辑就可以专注于实现主要功能，而不用关心横切关注点的具体实现</w:t>
      </w:r>
      <w:r>
        <w:rPr>
          <w:rFonts w:hint="eastAsia" w:ascii="宋体" w:hAnsi="宋体" w:eastAsia="宋体" w:cs="宋体"/>
          <w:kern w:val="0"/>
          <w:sz w:val="24"/>
          <w:szCs w:val="24"/>
          <w:lang w:val="en-US" w:eastAsia="zh-CN" w:bidi="ar"/>
        </w:rPr>
        <w:t>。</w:t>
      </w:r>
    </w:p>
    <w:p w14:paraId="3A665760">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SpringBoot通过AspectJ注解实现AOP，核心概念包括：</w:t>
      </w:r>
    </w:p>
    <w:p w14:paraId="6F15D236">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（1）切面（Aspect）：模块化横切关注点的代码单元，如日志、事务等。</w:t>
      </w:r>
    </w:p>
    <w:p w14:paraId="252ACC81">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（2）连接点（Join Point）：程序执行过程中的特定点（如方法调用、异常抛出）。</w:t>
      </w:r>
    </w:p>
    <w:p w14:paraId="244A4A0A">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（3）通知（Advice）：在连接点执行的动作，分为@Before、@After、@Around等类型。</w:t>
      </w:r>
    </w:p>
    <w:p w14:paraId="6C0F0647">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（4）切点（Pointcut）：通过表达式匹配连接点的条件、</w:t>
      </w:r>
    </w:p>
    <w:p w14:paraId="676BFC23">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（5）</w:t>
      </w:r>
      <w:r>
        <w:rPr>
          <w:rFonts w:hint="default" w:ascii="宋体" w:hAnsi="宋体" w:eastAsia="宋体" w:cs="宋体"/>
          <w:b w:val="0"/>
          <w:bCs/>
          <w:sz w:val="24"/>
          <w:szCs w:val="24"/>
          <w:lang w:val="en-US" w:eastAsia="zh-CN"/>
        </w:rPr>
        <w:t>织入（Weaving）：Spring Boot默认使用运行时动态代理（JDK Proxy或CGLIB）将切面逻辑嵌入目标对象。</w:t>
      </w:r>
    </w:p>
    <w:p w14:paraId="0F7FA983">
      <w:pPr>
        <w:pStyle w:val="3"/>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30"/>
          <w:szCs w:val="30"/>
          <w:lang w:val="en-US" w:eastAsia="zh-CN"/>
        </w:rPr>
      </w:pPr>
      <w:bookmarkStart w:id="14" w:name="_Toc12626"/>
      <w:r>
        <w:rPr>
          <w:rFonts w:hint="eastAsia" w:ascii="黑体" w:hAnsi="黑体" w:eastAsia="黑体" w:cs="黑体"/>
          <w:sz w:val="30"/>
          <w:szCs w:val="30"/>
          <w:lang w:val="en-US" w:eastAsia="zh-CN"/>
        </w:rPr>
        <w:t>2.2 Vue</w:t>
      </w:r>
      <w:r>
        <w:rPr>
          <w:rFonts w:hint="eastAsia" w:ascii="黑体" w:hAnsi="黑体" w:cs="黑体"/>
          <w:sz w:val="30"/>
          <w:szCs w:val="30"/>
          <w:lang w:val="en-US" w:eastAsia="zh-CN"/>
        </w:rPr>
        <w:t>.</w:t>
      </w:r>
      <w:r>
        <w:rPr>
          <w:rFonts w:hint="eastAsia" w:ascii="黑体" w:hAnsi="黑体" w:eastAsia="黑体" w:cs="黑体"/>
          <w:sz w:val="30"/>
          <w:szCs w:val="30"/>
          <w:lang w:val="en-US" w:eastAsia="zh-CN"/>
        </w:rPr>
        <w:t>js框架</w:t>
      </w:r>
      <w:bookmarkEnd w:id="14"/>
    </w:p>
    <w:p w14:paraId="25DE5A3F">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ue.js是一种渐进式JavaScript框架，帮助开发者快速构建用户界面与单页应用。通过轻量级架构与渐进增强策略帮助进行声明式渲染、组件化开发与响应式数据驱动等任务，支持从局部功能增强到复杂企业级应用的全场景开发模式。</w:t>
      </w:r>
    </w:p>
    <w:p w14:paraId="235C5627">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Vue具有如下特性：</w:t>
      </w:r>
    </w:p>
    <w:p w14:paraId="703B0D79">
      <w:pPr>
        <w:pageBreakBefore w:val="0"/>
        <w:widowControl w:val="0"/>
        <w:numPr>
          <w:ilvl w:val="0"/>
          <w:numId w:val="3"/>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轻量级的框架：Vue.js能够自动追踪依赖的模板表达式和计算属性，提供 MVVM 数据绑定和一个可组合的组件系统，具有简单、灵活的 API。</w:t>
      </w:r>
    </w:p>
    <w:p w14:paraId="6D802578">
      <w:pPr>
        <w:pageBreakBefore w:val="0"/>
        <w:widowControl w:val="0"/>
        <w:numPr>
          <w:ilvl w:val="0"/>
          <w:numId w:val="3"/>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双向数据绑定：声明式渲染是数据双向绑定的主要体现，同样也是 Vue.js 的核心，它允许采用简洁的模板语法将数据声明式渲染整合进 DOM。</w:t>
      </w:r>
    </w:p>
    <w:p w14:paraId="22A86B77">
      <w:pPr>
        <w:pageBreakBefore w:val="0"/>
        <w:widowControl w:val="0"/>
        <w:numPr>
          <w:ilvl w:val="0"/>
          <w:numId w:val="3"/>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指令：Vue.js 与页面进行交互，主要就是通过内置指令来完成的，指令的作用是当其表达式的值改变时相应地将某些行为应用到 DOM 上。</w:t>
      </w:r>
    </w:p>
    <w:p w14:paraId="41AE202C">
      <w:pPr>
        <w:pageBreakBefore w:val="0"/>
        <w:widowControl w:val="0"/>
        <w:numPr>
          <w:ilvl w:val="0"/>
          <w:numId w:val="3"/>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组件化：组件（Component）是 Vue.js最强大的功能之一。组件可以扩展 HTML 元素，封装可重用的代码。在 Vue中，父子组件通过 props 传递通信，从父向子单向传递。子组件与父组件通信，通过触发事件通知父组件改变数据。这样就形成了一个基本的父子通信模式。</w:t>
      </w:r>
    </w:p>
    <w:p w14:paraId="1A57A8FF">
      <w:pPr>
        <w:pStyle w:val="3"/>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30"/>
          <w:szCs w:val="30"/>
          <w:lang w:val="en-US" w:eastAsia="zh-CN"/>
        </w:rPr>
      </w:pPr>
      <w:bookmarkStart w:id="15" w:name="_Toc2692"/>
      <w:r>
        <w:rPr>
          <w:rFonts w:hint="eastAsia" w:ascii="黑体" w:hAnsi="黑体" w:eastAsia="黑体" w:cs="黑体"/>
          <w:sz w:val="30"/>
          <w:szCs w:val="30"/>
          <w:lang w:val="en-US" w:eastAsia="zh-CN"/>
        </w:rPr>
        <w:t>2.3 MySQL数据库</w:t>
      </w:r>
      <w:bookmarkEnd w:id="15"/>
    </w:p>
    <w:p w14:paraId="0ED890E0">
      <w:pPr>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黑体" w:hAnsi="黑体" w:eastAsia="黑体" w:cs="黑体"/>
          <w:sz w:val="24"/>
          <w:szCs w:val="24"/>
          <w:lang w:val="en-US" w:eastAsia="zh-CN"/>
        </w:rPr>
        <w:t xml:space="preserve">  </w:t>
      </w:r>
      <w:r>
        <w:rPr>
          <w:rFonts w:hint="eastAsia" w:ascii="宋体" w:hAnsi="宋体" w:eastAsia="宋体" w:cs="宋体"/>
          <w:sz w:val="24"/>
          <w:szCs w:val="24"/>
          <w:lang w:val="en-US" w:eastAsia="zh-CN"/>
        </w:rPr>
        <w:t>MySQL是一个开源关系型数据库管理系统（RDBMS），专注于高性能、高可靠性和易用性。它支持多用户、多线程并发访问，适用于从轻量级应用到大规模企业级系统的多种场景，包括Web服务、数据分析、在线事务处理（OLTP）等。</w:t>
      </w:r>
    </w:p>
    <w:p w14:paraId="67DDBE49">
      <w:pPr>
        <w:pStyle w:val="4"/>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2.3.1 分层架构设计</w:t>
      </w:r>
    </w:p>
    <w:p w14:paraId="66DFD12E">
      <w:pPr>
        <w:jc w:val="center"/>
        <w:rPr>
          <w:rFonts w:hint="eastAsia" w:eastAsiaTheme="minorEastAsia"/>
          <w:lang w:eastAsia="zh-CN"/>
        </w:rPr>
      </w:pPr>
      <w:r>
        <w:rPr>
          <w:rFonts w:hint="eastAsia" w:eastAsiaTheme="minorEastAsia"/>
          <w:lang w:eastAsia="zh-CN"/>
        </w:rPr>
        <w:drawing>
          <wp:inline distT="0" distB="0" distL="114300" distR="114300">
            <wp:extent cx="3640455" cy="6101715"/>
            <wp:effectExtent l="0" t="0" r="0" b="0"/>
            <wp:docPr id="41" name="图片 41" descr="MySQL分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MySQL分层架构"/>
                    <pic:cNvPicPr>
                      <a:picLocks noChangeAspect="1"/>
                    </pic:cNvPicPr>
                  </pic:nvPicPr>
                  <pic:blipFill>
                    <a:blip r:embed="rId14"/>
                    <a:stretch>
                      <a:fillRect/>
                    </a:stretch>
                  </pic:blipFill>
                  <pic:spPr>
                    <a:xfrm>
                      <a:off x="0" y="0"/>
                      <a:ext cx="3640455" cy="6101715"/>
                    </a:xfrm>
                    <a:prstGeom prst="rect">
                      <a:avLst/>
                    </a:prstGeom>
                  </pic:spPr>
                </pic:pic>
              </a:graphicData>
            </a:graphic>
          </wp:inline>
        </w:drawing>
      </w:r>
    </w:p>
    <w:p w14:paraId="50E1D877">
      <w:pPr>
        <w:pStyle w:val="5"/>
        <w:jc w:val="center"/>
        <w:rPr>
          <w:rFonts w:hint="eastAsia" w:ascii="黑体" w:hAnsi="黑体" w:eastAsia="黑体" w:cs="黑体"/>
          <w:lang w:val="en-US" w:eastAsia="zh-CN"/>
        </w:rPr>
      </w:pPr>
      <w:r>
        <w:rPr>
          <w:rFonts w:hint="eastAsia" w:ascii="黑体" w:hAnsi="黑体" w:eastAsia="黑体" w:cs="黑体"/>
        </w:rPr>
        <w:t>图</w:t>
      </w:r>
      <w:r>
        <w:rPr>
          <w:rFonts w:hint="eastAsia" w:ascii="黑体" w:hAnsi="黑体" w:eastAsia="黑体" w:cs="黑体"/>
          <w:lang w:val="en-US" w:eastAsia="zh-CN"/>
        </w:rPr>
        <w:t xml:space="preserve">2-1  </w:t>
      </w:r>
      <w:r>
        <w:rPr>
          <w:rFonts w:hint="eastAsia" w:ascii="黑体" w:hAnsi="黑体" w:eastAsia="黑体" w:cs="黑体"/>
          <w:lang w:eastAsia="zh-CN"/>
        </w:rPr>
        <w:t>MySQL架构图</w:t>
      </w:r>
    </w:p>
    <w:p w14:paraId="328A4278">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（1）连接器：作为 MySQL 与客户端交互的入口，负责与客户端进行 TCP 三次握手建立连接。校验客户端的用户名和密码，如果用户名或密码不对，则会报错。如果用户名和密码均正确，会读取该用户的权限，后面的权限逻辑判断都基于此时读取到的权限。</w:t>
      </w:r>
    </w:p>
    <w:p w14:paraId="4751750E">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（2）解析器：将 SQL 语句转换为抽象语法树（AST），并进行词法分析和语法分析，确保输入语句的合规性。</w:t>
      </w:r>
    </w:p>
    <w:p w14:paraId="7D15FB1C">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（3）优化器：基于成本模型生成最优执行计划，涉及索引选择、JOIN 顺序优化等关键决策，主要负责将SQL查询语句的执行方案确定下来。</w:t>
      </w:r>
    </w:p>
    <w:p w14:paraId="7CABCE46">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（4）执行器：通过调用存储引擎接口实现数据操作，支持流式结果集返回以降低内存消耗。</w:t>
      </w:r>
    </w:p>
    <w:p w14:paraId="50DC1308">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（5）存储引擎层：采用插件式架构，支持多引擎共存与动态切换。各引擎通过统一接口与服务层交互，实现数据存储与检索的差异化需求。</w:t>
      </w:r>
    </w:p>
    <w:p w14:paraId="4B339907">
      <w:pPr>
        <w:pStyle w:val="4"/>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2.3.2 InnoDB存储引擎</w:t>
      </w:r>
    </w:p>
    <w:p w14:paraId="23A3D0C1">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noDB是MySQL数据库中的一个存储引擎，它提供了对事务的支持，以及其他一些高级数据库功能，如行级锁定和外键约束。InnoDB是为在线事务处理（OLTP）应用设计的，它的设计目标是处理大量的短期事务。InnoDB存储引擎的数据文件可以非常大，其大小只受限于操作系统文件的大小，通常为2GB。该存储引擎通过内存结构（如缓冲池和日志缓冲）与后台线程协同优化性能，其事务处理机制和多版本并发控制（MVCC）为高并发场景提供了可靠支持</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_Ref13499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[6]</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。InnoDB存储引擎架构如图所示：</w:t>
      </w:r>
    </w:p>
    <w:p w14:paraId="05942DA4">
      <w:pPr>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7325" cy="4104005"/>
            <wp:effectExtent l="0" t="0" r="3175" b="10795"/>
            <wp:docPr id="2" name="图片 2" descr="innodb-architectur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nnodb-architecture-8-0"/>
                    <pic:cNvPicPr>
                      <a:picLocks noChangeAspect="1"/>
                    </pic:cNvPicPr>
                  </pic:nvPicPr>
                  <pic:blipFill>
                    <a:blip r:embed="rId15"/>
                    <a:stretch>
                      <a:fillRect/>
                    </a:stretch>
                  </pic:blipFill>
                  <pic:spPr>
                    <a:xfrm>
                      <a:off x="0" y="0"/>
                      <a:ext cx="5267325" cy="4104005"/>
                    </a:xfrm>
                    <a:prstGeom prst="rect">
                      <a:avLst/>
                    </a:prstGeom>
                  </pic:spPr>
                </pic:pic>
              </a:graphicData>
            </a:graphic>
          </wp:inline>
        </w:drawing>
      </w:r>
    </w:p>
    <w:p w14:paraId="69F81AF6">
      <w:pPr>
        <w:pStyle w:val="5"/>
        <w:jc w:val="center"/>
        <w:rPr>
          <w:rFonts w:hint="eastAsia" w:ascii="黑体" w:hAnsi="黑体" w:eastAsia="黑体" w:cs="黑体"/>
          <w:sz w:val="24"/>
          <w:szCs w:val="24"/>
          <w:lang w:val="en-US" w:eastAsia="zh-CN"/>
        </w:rPr>
      </w:pPr>
      <w:r>
        <w:rPr>
          <w:rFonts w:hint="eastAsia" w:ascii="黑体" w:hAnsi="黑体" w:eastAsia="黑体" w:cs="黑体"/>
        </w:rPr>
        <w:t>图</w:t>
      </w:r>
      <w:r>
        <w:rPr>
          <w:rFonts w:hint="eastAsia" w:ascii="黑体" w:hAnsi="黑体" w:eastAsia="黑体" w:cs="黑体"/>
          <w:lang w:val="en-US" w:eastAsia="zh-CN"/>
        </w:rPr>
        <w:t xml:space="preserve">2-2 </w:t>
      </w:r>
      <w:r>
        <w:rPr>
          <w:rFonts w:hint="eastAsia" w:ascii="黑体" w:hAnsi="黑体" w:eastAsia="黑体" w:cs="黑体"/>
          <w:lang w:eastAsia="zh-CN"/>
        </w:rPr>
        <w:t xml:space="preserve"> InnoDB架构图</w:t>
      </w:r>
    </w:p>
    <w:p w14:paraId="09D3F6FB">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内存结构是InnoDB性能优化的核心。Buffer Pool (缓冲池)</w:t>
      </w:r>
      <w:r>
        <w:rPr>
          <w:rFonts w:hint="default" w:ascii="宋体" w:hAnsi="宋体" w:eastAsia="宋体" w:cs="宋体"/>
          <w:sz w:val="24"/>
          <w:szCs w:val="24"/>
          <w:lang w:val="en-US" w:eastAsia="zh-CN"/>
        </w:rPr>
        <w:t>是InnoDB的核心组件之一，用于缓存表的数据页和索引页，减少对磁盘 I/O 的访问次数。缓冲池中的数据页在事务提交时会根据需要刷新到磁盘</w:t>
      </w:r>
      <w:r>
        <w:rPr>
          <w:rFonts w:hint="eastAsia" w:ascii="宋体" w:hAnsi="宋体" w:eastAsia="宋体" w:cs="宋体"/>
          <w:sz w:val="24"/>
          <w:szCs w:val="24"/>
          <w:lang w:val="en-US" w:eastAsia="zh-CN"/>
        </w:rPr>
        <w:t>。Change Buffer（变更缓冲区）</w:t>
      </w:r>
      <w:r>
        <w:rPr>
          <w:rFonts w:hint="default" w:ascii="宋体" w:hAnsi="宋体" w:eastAsia="宋体" w:cs="宋体"/>
          <w:sz w:val="24"/>
          <w:szCs w:val="24"/>
          <w:lang w:val="en-US" w:eastAsia="zh-CN"/>
        </w:rPr>
        <w:t>对于非唯一二级索引的插入操作，如果所在的数据页尚未加载到缓冲池中，InnoDB 会将这部分修改暂存在变更缓冲区中，待后续数据页加载到缓冲池时再合并写入。</w:t>
      </w:r>
      <w:r>
        <w:rPr>
          <w:rFonts w:hint="eastAsia" w:ascii="宋体" w:hAnsi="宋体" w:eastAsia="宋体" w:cs="宋体"/>
          <w:sz w:val="24"/>
          <w:szCs w:val="24"/>
          <w:lang w:val="en-US" w:eastAsia="zh-CN"/>
        </w:rPr>
        <w:t>Adaptive Hash Index（自适应哈希索引）</w:t>
      </w:r>
      <w:r>
        <w:rPr>
          <w:rFonts w:hint="default" w:ascii="宋体" w:hAnsi="宋体" w:eastAsia="宋体" w:cs="宋体"/>
          <w:sz w:val="24"/>
          <w:szCs w:val="24"/>
          <w:lang w:val="en-US" w:eastAsia="zh-CN"/>
        </w:rPr>
        <w:t>会根据查询模式自动生成哈希索引，加快某些查询的性能。</w:t>
      </w:r>
      <w:r>
        <w:rPr>
          <w:rFonts w:hint="eastAsia" w:ascii="宋体" w:hAnsi="宋体" w:eastAsia="宋体" w:cs="宋体"/>
          <w:sz w:val="24"/>
          <w:szCs w:val="24"/>
          <w:lang w:val="en-US" w:eastAsia="zh-CN"/>
        </w:rPr>
        <w:t>Log Buffer（日志缓冲区）</w:t>
      </w:r>
      <w:r>
        <w:rPr>
          <w:rFonts w:hint="default" w:ascii="宋体" w:hAnsi="宋体" w:eastAsia="宋体" w:cs="宋体"/>
          <w:sz w:val="24"/>
          <w:szCs w:val="24"/>
          <w:lang w:val="en-US" w:eastAsia="zh-CN"/>
        </w:rPr>
        <w:t>存储待写入重做日志文件（redo log）的事务日志记录，以确保事务的持久性和崩溃恢复能力。</w:t>
      </w:r>
    </w:p>
    <w:p w14:paraId="100C9842">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物理文件层是数据持久化的最终载体。InnoDB 逻辑存储单元主要分为：表空间、段、区、页。系统表空间以 ibdata1 命名，新建一个数据库时，InnoDB 存储引擎会初始化一个名为 ibdata1 的表空间文件，默认情况下，这个文件存储所有表的数据，比如看不到的系统表、数据字典、双写缓冲区、更新缓冲区和undo log。除了系统表空间还有独立表空间(File-per-table)，每个表的表空间包含单个InnoDB表的数据和索引，并存储在文件系统上的单个数据文件中。MySQL 每创建一个表，就会生成一个独立表空间，是以table_name.db命名的。日志体系中，重做日志记录数据页修改以支持崩溃恢复，回滚日志则保存事务旧版本数据，为MVCC多版本并发控制提供数据支撑。</w:t>
      </w:r>
    </w:p>
    <w:p w14:paraId="6259663F">
      <w:pPr>
        <w:pStyle w:val="3"/>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30"/>
          <w:szCs w:val="30"/>
          <w:lang w:val="en-US" w:eastAsia="zh-CN"/>
        </w:rPr>
      </w:pPr>
      <w:bookmarkStart w:id="16" w:name="_Toc29083"/>
      <w:r>
        <w:rPr>
          <w:rFonts w:hint="eastAsia" w:ascii="黑体" w:hAnsi="黑体" w:eastAsia="黑体" w:cs="黑体"/>
          <w:sz w:val="30"/>
          <w:szCs w:val="30"/>
          <w:lang w:val="en-US" w:eastAsia="zh-CN"/>
        </w:rPr>
        <w:t>2.4 FastDFS分布式文件系统</w:t>
      </w:r>
      <w:bookmarkEnd w:id="16"/>
    </w:p>
    <w:p w14:paraId="1EE83DA3">
      <w:pPr>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FastDFS是一个开源的轻量级分布式文件系统，主要针对海量小文件的存储、同步和访问管理场景。其核心架构分为Tracker Server（调度服务器）和Storage Server（存储服务器），通过Tracker节点实现负载均衡和调度，Storage节点负责文件存储及冗余备份，支持横向扩展和高可用性</w:t>
      </w:r>
      <w:r>
        <w:rPr>
          <w:rFonts w:hint="eastAsia" w:ascii="宋体" w:hAnsi="宋体" w:eastAsia="宋体" w:cs="宋体"/>
          <w:sz w:val="24"/>
          <w:szCs w:val="24"/>
          <w:vertAlign w:val="superscript"/>
          <w:lang w:val="en-US" w:eastAsia="zh-CN"/>
        </w:rPr>
        <w:fldChar w:fldCharType="begin"/>
      </w:r>
      <w:r>
        <w:rPr>
          <w:rFonts w:hint="eastAsia" w:ascii="宋体" w:hAnsi="宋体" w:eastAsia="宋体" w:cs="宋体"/>
          <w:sz w:val="24"/>
          <w:szCs w:val="24"/>
          <w:vertAlign w:val="superscript"/>
          <w:lang w:val="en-US" w:eastAsia="zh-CN"/>
        </w:rPr>
        <w:instrText xml:space="preserve"> REF _Ref12888 \r \h </w:instrText>
      </w:r>
      <w:r>
        <w:rPr>
          <w:rFonts w:hint="eastAsia" w:ascii="宋体" w:hAnsi="宋体" w:eastAsia="宋体" w:cs="宋体"/>
          <w:sz w:val="24"/>
          <w:szCs w:val="24"/>
          <w:vertAlign w:val="superscript"/>
          <w:lang w:val="en-US" w:eastAsia="zh-CN"/>
        </w:rPr>
        <w:fldChar w:fldCharType="separate"/>
      </w:r>
      <w:r>
        <w:rPr>
          <w:rFonts w:hint="eastAsia" w:ascii="宋体" w:hAnsi="宋体" w:eastAsia="宋体" w:cs="宋体"/>
          <w:sz w:val="24"/>
          <w:szCs w:val="24"/>
          <w:vertAlign w:val="superscript"/>
          <w:lang w:val="en-US" w:eastAsia="zh-CN"/>
        </w:rPr>
        <w:t>[4]</w:t>
      </w:r>
      <w:r>
        <w:rPr>
          <w:rFonts w:hint="eastAsia" w:ascii="宋体" w:hAnsi="宋体" w:eastAsia="宋体" w:cs="宋体"/>
          <w:sz w:val="24"/>
          <w:szCs w:val="24"/>
          <w:vertAlign w:val="superscript"/>
          <w:lang w:val="en-US" w:eastAsia="zh-CN"/>
        </w:rPr>
        <w:fldChar w:fldCharType="end"/>
      </w:r>
      <w:r>
        <w:rPr>
          <w:rFonts w:hint="eastAsia" w:ascii="宋体" w:hAnsi="宋体" w:eastAsia="宋体" w:cs="宋体"/>
          <w:sz w:val="24"/>
          <w:szCs w:val="24"/>
          <w:lang w:val="en-US" w:eastAsia="zh-CN"/>
        </w:rPr>
        <w:t>。系统采用简洁的HTTP协议接口，具有高效的文件存取性能、低延迟和良好的扩展性。系统架构如下图所示：</w:t>
      </w:r>
    </w:p>
    <w:p w14:paraId="06B4FEBB">
      <w:pPr>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4419600" cy="3721100"/>
            <wp:effectExtent l="0" t="0" r="0" b="0"/>
            <wp:docPr id="4" name="图片 4" descr="fastdfs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astdfs架构图"/>
                    <pic:cNvPicPr>
                      <a:picLocks noChangeAspect="1"/>
                    </pic:cNvPicPr>
                  </pic:nvPicPr>
                  <pic:blipFill>
                    <a:blip r:embed="rId16"/>
                    <a:stretch>
                      <a:fillRect/>
                    </a:stretch>
                  </pic:blipFill>
                  <pic:spPr>
                    <a:xfrm>
                      <a:off x="0" y="0"/>
                      <a:ext cx="4419600" cy="3721100"/>
                    </a:xfrm>
                    <a:prstGeom prst="rect">
                      <a:avLst/>
                    </a:prstGeom>
                  </pic:spPr>
                </pic:pic>
              </a:graphicData>
            </a:graphic>
          </wp:inline>
        </w:drawing>
      </w:r>
    </w:p>
    <w:p w14:paraId="5E026E29">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lang w:eastAsia="zh-CN"/>
        </w:rPr>
      </w:pPr>
      <w:r>
        <w:rPr>
          <w:rFonts w:hint="eastAsia" w:ascii="黑体" w:hAnsi="黑体" w:eastAsia="黑体" w:cs="黑体"/>
        </w:rPr>
        <w:t>图</w:t>
      </w:r>
      <w:r>
        <w:rPr>
          <w:rFonts w:hint="eastAsia" w:ascii="黑体" w:hAnsi="黑体" w:eastAsia="黑体" w:cs="黑体"/>
          <w:lang w:val="en-US" w:eastAsia="zh-CN"/>
        </w:rPr>
        <w:t xml:space="preserve">2-3 </w:t>
      </w:r>
      <w:r>
        <w:rPr>
          <w:rFonts w:hint="eastAsia" w:ascii="黑体" w:hAnsi="黑体" w:eastAsia="黑体" w:cs="黑体"/>
          <w:lang w:eastAsia="zh-CN"/>
        </w:rPr>
        <w:t>FastDFS架构图</w:t>
      </w:r>
    </w:p>
    <w:p w14:paraId="72C44BE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跟踪服务器（tracker server）主要做调度工作，起负载均衡的作用。在内存中记录集群中所有存储组和存储服务器的状态信息，是客户端和存储服务器交互的枢纽，不记录文件索引信息，占用的内存量很少，负载管理所有的storage server和group，每个storage在启动后会连接tracker，告知自己所属的group等信息，并保持周期性的心跳。</w:t>
      </w:r>
      <w:r>
        <w:rPr>
          <w:rFonts w:hint="default" w:ascii="宋体" w:hAnsi="宋体" w:eastAsia="宋体" w:cs="宋体"/>
          <w:sz w:val="24"/>
          <w:szCs w:val="24"/>
          <w:lang w:val="en-US" w:eastAsia="zh-CN"/>
        </w:rPr>
        <w:t>存储服务器（storage server）文件和元文件都保存到存储服务器，Storage server直接利用操作系统的文件系统来调用或管理文件。storage server 以组或卷（group或volume）为单位组织，一个group内包含多台storage机器，数据互相备份</w:t>
      </w:r>
      <w:r>
        <w:rPr>
          <w:rFonts w:hint="eastAsia" w:ascii="宋体" w:hAnsi="宋体" w:eastAsia="宋体" w:cs="宋体"/>
          <w:sz w:val="24"/>
          <w:szCs w:val="24"/>
          <w:lang w:val="en-US" w:eastAsia="zh-CN"/>
        </w:rPr>
        <w:t>。客户端（client）作为业务请求发起方，通过专门接口，使用TCP/IP协议与tracker server或者storage server进行数据交互。</w:t>
      </w:r>
    </w:p>
    <w:p w14:paraId="2F8B1F9B">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lang w:val="en-US" w:eastAsia="zh-CN"/>
        </w:rPr>
        <w:t xml:space="preserve">  </w:t>
      </w:r>
      <w:r>
        <w:rPr>
          <w:rFonts w:hint="eastAsia" w:ascii="宋体" w:hAnsi="宋体" w:eastAsia="宋体" w:cs="宋体"/>
          <w:sz w:val="24"/>
          <w:szCs w:val="24"/>
          <w:lang w:val="en-US" w:eastAsia="zh-CN"/>
        </w:rPr>
        <w:t>FastDFS向使用者提供基本文件访问接口，比如upload、download、append、delete等，以客户端库的方式提供给用户使用。当tracker收到客户端上传文件的请求时，会为该文件分配一个可以存储文件的group，当选定了group后就要决定为客户端分配group中某个特定的storage，分配好storage后，将客户端请求分发到指定storage上，storage会为文件分配一个数据存储目录然后为文件分配一个fileid，最后根据以上的信息生成文件名存储文件，Storage将文件写入磁盘后，会返回路径信息给客户端，客户端就可以根据这个路径信息找到上传的文件。FastDFS文件上传过程如下：</w:t>
      </w:r>
    </w:p>
    <w:p w14:paraId="79708496">
      <w:pPr>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9865" cy="2938780"/>
            <wp:effectExtent l="0" t="0" r="635" b="7620"/>
            <wp:docPr id="5" name="图片 5" descr="FastDFS文件上传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astDFS文件上传过程"/>
                    <pic:cNvPicPr>
                      <a:picLocks noChangeAspect="1"/>
                    </pic:cNvPicPr>
                  </pic:nvPicPr>
                  <pic:blipFill>
                    <a:blip r:embed="rId17"/>
                    <a:stretch>
                      <a:fillRect/>
                    </a:stretch>
                  </pic:blipFill>
                  <pic:spPr>
                    <a:xfrm>
                      <a:off x="0" y="0"/>
                      <a:ext cx="5269865" cy="2938780"/>
                    </a:xfrm>
                    <a:prstGeom prst="rect">
                      <a:avLst/>
                    </a:prstGeom>
                  </pic:spPr>
                </pic:pic>
              </a:graphicData>
            </a:graphic>
          </wp:inline>
        </w:drawing>
      </w:r>
    </w:p>
    <w:p w14:paraId="4A1663C1">
      <w:pPr>
        <w:pStyle w:val="5"/>
        <w:pageBreakBefore w:val="0"/>
        <w:kinsoku/>
        <w:wordWrap/>
        <w:overflowPunct/>
        <w:topLinePunct w:val="0"/>
        <w:autoSpaceDE/>
        <w:autoSpaceDN/>
        <w:bidi w:val="0"/>
        <w:adjustRightInd/>
        <w:snapToGrid/>
        <w:spacing w:line="440" w:lineRule="exact"/>
        <w:jc w:val="center"/>
        <w:textAlignment w:val="auto"/>
        <w:rPr>
          <w:rFonts w:hint="eastAsia" w:ascii="黑体" w:hAnsi="黑体" w:eastAsia="黑体" w:cs="黑体"/>
          <w:lang w:eastAsia="zh-CN"/>
        </w:rPr>
      </w:pPr>
      <w:r>
        <w:rPr>
          <w:rFonts w:hint="eastAsia" w:ascii="黑体" w:hAnsi="黑体" w:eastAsia="黑体" w:cs="黑体"/>
        </w:rPr>
        <w:t>图</w:t>
      </w:r>
      <w:r>
        <w:rPr>
          <w:rFonts w:hint="eastAsia" w:ascii="黑体" w:hAnsi="黑体" w:eastAsia="黑体" w:cs="黑体"/>
          <w:lang w:val="en-US" w:eastAsia="zh-CN"/>
        </w:rPr>
        <w:t>2-4</w:t>
      </w:r>
      <w:r>
        <w:rPr>
          <w:rFonts w:hint="eastAsia" w:ascii="黑体" w:hAnsi="黑体" w:eastAsia="黑体" w:cs="黑体"/>
          <w:lang w:eastAsia="zh-CN"/>
        </w:rPr>
        <w:t xml:space="preserve"> 文件上传时序图</w:t>
      </w:r>
    </w:p>
    <w:p w14:paraId="6F9EE069">
      <w:pPr>
        <w:pStyle w:val="3"/>
        <w:pageBreakBefore w:val="0"/>
        <w:kinsoku/>
        <w:wordWrap/>
        <w:overflowPunct/>
        <w:topLinePunct w:val="0"/>
        <w:autoSpaceDE/>
        <w:autoSpaceDN/>
        <w:bidi w:val="0"/>
        <w:adjustRightInd/>
        <w:snapToGrid/>
        <w:spacing w:line="440" w:lineRule="exact"/>
        <w:textAlignment w:val="auto"/>
        <w:rPr>
          <w:rFonts w:hint="default" w:ascii="黑体" w:hAnsi="黑体" w:eastAsia="黑体" w:cs="黑体"/>
          <w:b/>
          <w:sz w:val="30"/>
          <w:szCs w:val="30"/>
          <w:lang w:val="en-US" w:eastAsia="zh-CN"/>
        </w:rPr>
      </w:pPr>
      <w:bookmarkStart w:id="17" w:name="_Toc22594"/>
      <w:r>
        <w:rPr>
          <w:rFonts w:hint="eastAsia" w:ascii="黑体" w:hAnsi="黑体" w:eastAsia="黑体" w:cs="黑体"/>
          <w:b/>
          <w:sz w:val="30"/>
          <w:szCs w:val="30"/>
          <w:lang w:val="en-US" w:eastAsia="zh-CN"/>
        </w:rPr>
        <w:t>2.5 本章小</w:t>
      </w:r>
      <w:r>
        <w:rPr>
          <w:rFonts w:hint="eastAsia" w:ascii="黑体" w:hAnsi="黑体" w:cs="黑体"/>
          <w:b/>
          <w:sz w:val="30"/>
          <w:szCs w:val="30"/>
          <w:lang w:val="en-US" w:eastAsia="zh-CN"/>
        </w:rPr>
        <w:t>结</w:t>
      </w:r>
      <w:bookmarkEnd w:id="17"/>
    </w:p>
    <w:p w14:paraId="39BCEB73">
      <w:pPr>
        <w:keepNext w:val="0"/>
        <w:keepLines w:val="0"/>
        <w:pageBreakBefore w:val="0"/>
        <w:widowControl/>
        <w:kinsoku/>
        <w:wordWrap/>
        <w:overflowPunct/>
        <w:topLinePunct w:val="0"/>
        <w:autoSpaceDE/>
        <w:autoSpaceDN/>
        <w:bidi w:val="0"/>
        <w:adjustRightInd/>
        <w:snapToGrid/>
        <w:spacing w:before="100" w:beforeAutospacing="1" w:after="100" w:afterAutospacing="1" w:line="440" w:lineRule="exact"/>
        <w:ind w:firstLine="225" w:firstLineChars="94"/>
        <w:jc w:val="left"/>
        <w:textAlignment w:val="auto"/>
        <w:rPr>
          <w:rFonts w:hint="eastAsia" w:ascii="宋体" w:hAnsi="宋体" w:eastAsia="宋体" w:cs="宋体"/>
          <w:b w:val="0"/>
          <w:bCs/>
          <w:spacing w:val="50"/>
          <w:sz w:val="24"/>
          <w:szCs w:val="24"/>
          <w:lang w:val="en-US" w:eastAsia="zh-CN"/>
        </w:rPr>
      </w:pPr>
      <w:r>
        <w:rPr>
          <w:rFonts w:hint="eastAsia" w:ascii="宋体" w:hAnsi="宋体" w:eastAsia="宋体" w:cs="宋体"/>
          <w:b w:val="0"/>
          <w:bCs/>
          <w:sz w:val="24"/>
          <w:szCs w:val="24"/>
          <w:lang w:val="en-US" w:eastAsia="zh-CN"/>
        </w:rPr>
        <w:t xml:space="preserve">  本章系统阐述项目研发所涉及的核心理论体系与技术架构。基于前后端分离开发模式，深入剖析SpringBoot框架和Vue.js框架的技术原理基础，重点论述模块化开发的优势。针对数据存储层设计详细探讨关系型数据库MySQL的高可用架构及事务处理机制，并结合FastDFS分布式文件系统解析其碎片化存储策略与横向扩展特性，为后续基于分布式存储系统的个人网盘的设计与实现提供理论基础。</w:t>
      </w:r>
    </w:p>
    <w:p w14:paraId="6579965F">
      <w:pPr>
        <w:pStyle w:val="2"/>
        <w:pageBreakBefore w:val="0"/>
        <w:numPr>
          <w:ilvl w:val="0"/>
          <w:numId w:val="1"/>
        </w:numPr>
        <w:kinsoku/>
        <w:wordWrap/>
        <w:overflowPunct/>
        <w:topLinePunct w:val="0"/>
        <w:autoSpaceDE/>
        <w:autoSpaceDN/>
        <w:bidi w:val="0"/>
        <w:adjustRightInd/>
        <w:snapToGrid/>
        <w:spacing w:line="440" w:lineRule="exact"/>
        <w:jc w:val="center"/>
        <w:textAlignment w:val="auto"/>
        <w:rPr>
          <w:rFonts w:hint="eastAsia" w:ascii="黑体" w:hAnsi="黑体" w:eastAsia="黑体" w:cs="黑体"/>
          <w:sz w:val="36"/>
          <w:szCs w:val="36"/>
          <w:lang w:val="en-US" w:eastAsia="zh-CN"/>
        </w:rPr>
      </w:pPr>
      <w:bookmarkStart w:id="18" w:name="_Toc13497"/>
      <w:r>
        <w:rPr>
          <w:rFonts w:hint="eastAsia" w:ascii="黑体" w:hAnsi="黑体" w:eastAsia="黑体" w:cs="黑体"/>
          <w:sz w:val="36"/>
          <w:szCs w:val="36"/>
          <w:lang w:val="en-US" w:eastAsia="zh-CN"/>
        </w:rPr>
        <w:t>个人网盘的系统设计</w:t>
      </w:r>
      <w:bookmarkEnd w:id="18"/>
    </w:p>
    <w:p w14:paraId="5CC3F50C">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本章围绕基于分布式存储系统的个人网盘设计展开。</w:t>
      </w:r>
      <w:r>
        <w:rPr>
          <w:rFonts w:hint="eastAsia"/>
          <w:sz w:val="24"/>
          <w:szCs w:val="24"/>
          <w:lang w:val="en-US" w:eastAsia="zh-CN"/>
        </w:rPr>
        <w:t>首先从功能性需求与非功能性需求出发，结合技术可行性及经济可行性分析，明确系统设计目标。其次从数据库表结构设计、系统文件可用性保障机制以阐述系统总体设计方案。</w:t>
      </w:r>
      <w:r>
        <w:rPr>
          <w:rFonts w:hint="eastAsia" w:ascii="宋体" w:hAnsi="宋体" w:eastAsia="宋体" w:cs="宋体"/>
          <w:sz w:val="24"/>
          <w:szCs w:val="24"/>
          <w:lang w:val="en-US" w:eastAsia="zh-CN"/>
        </w:rPr>
        <w:t>在结构设计的基础上进行详细模块的实现论述，采用B/S架构，使用前后端分离的形式进行开发，通过浏览器为用户提供服务。</w:t>
      </w:r>
      <w:r>
        <w:rPr>
          <w:rFonts w:hint="eastAsia" w:ascii="宋体" w:hAnsi="宋体" w:eastAsia="宋体" w:cs="宋体"/>
          <w:b w:val="0"/>
          <w:bCs w:val="0"/>
          <w:color w:val="000000"/>
          <w:sz w:val="24"/>
          <w:szCs w:val="24"/>
        </w:rPr>
        <w:t>前端使用Vue.js框架进行开发，后端使用SpringBoot框架，前后端通过RESTful</w:t>
      </w:r>
      <w:r>
        <w:rPr>
          <w:rFonts w:hint="eastAsia" w:ascii="宋体" w:hAnsi="宋体" w:eastAsia="宋体" w:cs="宋体"/>
          <w:b w:val="0"/>
          <w:bCs w:val="0"/>
          <w:color w:val="000000"/>
          <w:sz w:val="24"/>
          <w:szCs w:val="24"/>
          <w:lang w:val="en-US" w:eastAsia="zh-CN"/>
        </w:rPr>
        <w:t xml:space="preserve"> </w:t>
      </w:r>
      <w:r>
        <w:rPr>
          <w:rFonts w:hint="eastAsia" w:ascii="宋体" w:hAnsi="宋体" w:eastAsia="宋体" w:cs="宋体"/>
          <w:b w:val="0"/>
          <w:bCs w:val="0"/>
          <w:color w:val="000000"/>
          <w:sz w:val="24"/>
          <w:szCs w:val="24"/>
        </w:rPr>
        <w:t>API规范接口进行交互。</w:t>
      </w:r>
    </w:p>
    <w:p w14:paraId="4E88EA72">
      <w:pPr>
        <w:pStyle w:val="3"/>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30"/>
          <w:szCs w:val="30"/>
          <w:lang w:val="en-US" w:eastAsia="zh-CN"/>
        </w:rPr>
      </w:pPr>
      <w:bookmarkStart w:id="19" w:name="_Toc378"/>
      <w:r>
        <w:rPr>
          <w:rFonts w:hint="eastAsia" w:ascii="黑体" w:hAnsi="黑体" w:eastAsia="黑体" w:cs="黑体"/>
          <w:sz w:val="30"/>
          <w:szCs w:val="30"/>
          <w:lang w:val="en-US" w:eastAsia="zh-CN"/>
        </w:rPr>
        <w:t>3.1 需求分析</w:t>
      </w:r>
      <w:bookmarkEnd w:id="19"/>
    </w:p>
    <w:p w14:paraId="52D41FAB">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构建高效稳定并且功能完备的网盘系统，需要对各业务模块进行精细化的功能性需求梳理。本文从用户登录认证、文件管理和回收以及分享等维度出发，针对用户模块、文件模块、文件存储引擎模块、回收站模块以及分享模块展开深入分析，明确各模块在业务实现中的具体功能诉求，为系统开发提供清晰的功能指引，确保模块间的协同运作与系统整体架构的合理性，满足用户对个人网盘项目在功能完整性和用户体验性上的多元需求。</w:t>
      </w:r>
    </w:p>
    <w:p w14:paraId="1E75E274">
      <w:pPr>
        <w:pStyle w:val="4"/>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3.1.1 功能需求</w:t>
      </w:r>
    </w:p>
    <w:p w14:paraId="58B1E935">
      <w:pPr>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（一）用户登录管理</w:t>
      </w:r>
    </w:p>
    <w:p w14:paraId="5E50C2D0">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用户管理模块针对分布式环境下的业务需求，系统需要确保用户ID的全局唯一性，采用雪花算法生成分布式ID，并通过数据库唯一索引与缓存校验机制避免用户名重复。在安全性方面，通过JWT令牌实现无状态认证，利用面向切面编程技术拦截未登录请求，强制返回授权失效提示，实现实现用户身份的全生命周期管理，涵盖注册、登录、登出、密码修改及找回等核心功能。</w:t>
      </w:r>
    </w:p>
    <w:p w14:paraId="133E49C8">
      <w:pPr>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（二）文件管理上传</w:t>
      </w:r>
    </w:p>
    <w:p w14:paraId="5FA5A30C">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管理模块作为系统的核心业务模块，在文件操作层面，系统需实现文件夹层级创建、文件列表查询以及文件重命名等基础功能。文件传输采用分片上传与断点续传技术，通过哈希校验确保数据完整性，同时抽象统一的文件存储引擎接口，兼容本地磁盘、FastDFS分布式存储与OSS云存储，实现存储方案的灵活扩展。</w:t>
      </w:r>
    </w:p>
    <w:p w14:paraId="22C3DAC3">
      <w:pPr>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（三）回收站空间回收</w:t>
      </w:r>
    </w:p>
    <w:p w14:paraId="7F38BA25">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收站模块通过逻辑删除机制为用户提供误操作恢复能力，文件删除事件通过异步事件通知分享模块更新状态，避免无效分享链接的访问。系统定时任务每日扫描回收站过期文件，触发物理删除以释放存储空间，并结合事件溯源日志记录操作轨迹，支持异常场景下的数据修复。</w:t>
      </w:r>
    </w:p>
    <w:p w14:paraId="0D586BD3">
      <w:pPr>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（四）文件分享</w:t>
      </w:r>
    </w:p>
    <w:p w14:paraId="4DBB3D53">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通过切面编程拦截分享请求，校验提取码合法性防止未授权访问，分享状态与源文件实时联动，当文件删除或修改时通过事件订阅模型自动失效关联分享链接，支持创建带有效期和访问密码的分享链接，实现资源的跨用户共享与安全管控。</w:t>
      </w:r>
    </w:p>
    <w:p w14:paraId="6F118A45">
      <w:pPr>
        <w:pStyle w:val="4"/>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3.1.2 性能需求</w:t>
      </w:r>
    </w:p>
    <w:p w14:paraId="13F52F96">
      <w:pPr>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（一）高可用性设计</w:t>
      </w:r>
    </w:p>
    <w:p w14:paraId="1EE9F2A0">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存储层基于FastDFS实现多副本冗余策略，存储节点间通过心跳检测实时监控存活状态，任一节点故障时自动切换至健康节点，确保文件读写服务不间断运行。针对关键操作（如文件删除、分享状态更新）引入分布式锁机制，防止多节点并发执行导致的数据不一致问题。</w:t>
      </w:r>
    </w:p>
    <w:p w14:paraId="34FB2A9D">
      <w:pPr>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（二）高并发处理能力</w:t>
      </w:r>
    </w:p>
    <w:p w14:paraId="54C73A95">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应对海量用户并发请求，系统通过多级缓存与异步化处理提升吞吐量，利用Redis缓存高频访问的热点数据，降低数据库查询压力，并通过连接池优化实现MySQL高并发读写。文件上传下载场景采用分片并行传输技术，结合零拷贝机制减少I/O开销，显著提升大文件传输效率。对于非实时性操作（如日志记录、消息通知），通过事件监听器解耦主业务流程，避免阻塞核心线程资源。</w:t>
      </w:r>
    </w:p>
    <w:p w14:paraId="26CE4C77">
      <w:pPr>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（三）高扩展性架构</w:t>
      </w:r>
    </w:p>
    <w:p w14:paraId="49A1ED3B">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sz w:val="24"/>
          <w:szCs w:val="24"/>
          <w:lang w:val="en-US" w:eastAsia="zh-CN"/>
        </w:rPr>
      </w:pPr>
      <w:r>
        <w:rPr>
          <w:rFonts w:hint="eastAsia" w:ascii="宋体" w:hAnsi="宋体" w:eastAsia="宋体" w:cs="宋体"/>
          <w:sz w:val="24"/>
          <w:szCs w:val="24"/>
          <w:lang w:val="en-US" w:eastAsia="zh-CN"/>
        </w:rPr>
        <w:t>系统通过模块化设计与水平扩展策略满足业务增长需求，文件存储引擎抽象为统一接口层，支持本地磁盘、FastDFS分布式存储及第三方云存储的无缝切换与混合部署，可依据数据量动态扩展存储节点。微服务架构下各功能模块（如用户认证、文件处理）独立部署，便于针对瓶颈模块单独扩容。</w:t>
      </w:r>
    </w:p>
    <w:p w14:paraId="4E6BA167">
      <w:pPr>
        <w:pStyle w:val="3"/>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30"/>
          <w:szCs w:val="30"/>
          <w:lang w:val="en-US" w:eastAsia="zh-CN"/>
        </w:rPr>
      </w:pPr>
      <w:bookmarkStart w:id="20" w:name="_Toc31352"/>
      <w:r>
        <w:rPr>
          <w:rFonts w:hint="eastAsia" w:ascii="黑体" w:hAnsi="黑体" w:eastAsia="黑体" w:cs="黑体"/>
          <w:sz w:val="30"/>
          <w:szCs w:val="30"/>
          <w:lang w:val="en-US" w:eastAsia="zh-CN"/>
        </w:rPr>
        <w:t>3.2 数据库设计</w:t>
      </w:r>
      <w:bookmarkEnd w:id="20"/>
    </w:p>
    <w:p w14:paraId="42B4991D">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个人网盘项目的需求分析可知，数据库中需要保存用户的身份信息，物理文件信息、用户文件目录信息、用户文件详细信息、分享文件记录以及错误日志信息等数据。这些信息以实体的形式在数据库中存在，各实体并不是单独无关联的，而是与其他实体有着复杂的关系。在这些分析的基础之上设计数据库表，数据库ER图如图3-1、图3-2、图3-3所示。</w:t>
      </w:r>
    </w:p>
    <w:p w14:paraId="73C7F577">
      <w:pPr>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64785" cy="2875280"/>
            <wp:effectExtent l="0" t="0" r="0" b="0"/>
            <wp:docPr id="44" name="图片 44" descr="数据库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数据库表1"/>
                    <pic:cNvPicPr>
                      <a:picLocks noChangeAspect="1"/>
                    </pic:cNvPicPr>
                  </pic:nvPicPr>
                  <pic:blipFill>
                    <a:blip r:embed="rId18"/>
                    <a:stretch>
                      <a:fillRect/>
                    </a:stretch>
                  </pic:blipFill>
                  <pic:spPr>
                    <a:xfrm>
                      <a:off x="0" y="0"/>
                      <a:ext cx="5264785" cy="2875280"/>
                    </a:xfrm>
                    <a:prstGeom prst="rect">
                      <a:avLst/>
                    </a:prstGeom>
                  </pic:spPr>
                </pic:pic>
              </a:graphicData>
            </a:graphic>
          </wp:inline>
        </w:drawing>
      </w:r>
    </w:p>
    <w:p w14:paraId="534908EB">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lang w:val="en-US" w:eastAsia="zh-CN"/>
        </w:rPr>
      </w:pPr>
      <w:r>
        <w:rPr>
          <w:rFonts w:hint="eastAsia" w:ascii="黑体" w:hAnsi="黑体" w:eastAsia="黑体" w:cs="黑体"/>
        </w:rPr>
        <w:t>图</w:t>
      </w:r>
      <w:r>
        <w:rPr>
          <w:rFonts w:hint="eastAsia" w:ascii="黑体" w:hAnsi="黑体" w:eastAsia="黑体" w:cs="黑体"/>
          <w:lang w:val="en-US" w:eastAsia="zh-CN"/>
        </w:rPr>
        <w:t>3-1</w:t>
      </w:r>
      <w:r>
        <w:rPr>
          <w:rFonts w:hint="eastAsia" w:ascii="黑体" w:hAnsi="黑体" w:eastAsia="黑体" w:cs="黑体"/>
          <w:lang w:eastAsia="zh-CN"/>
        </w:rPr>
        <w:t xml:space="preserve"> 数据库ER图</w:t>
      </w:r>
      <w:r>
        <w:rPr>
          <w:rFonts w:hint="eastAsia" w:ascii="黑体" w:hAnsi="黑体" w:eastAsia="黑体" w:cs="黑体"/>
          <w:lang w:val="en-US" w:eastAsia="zh-CN"/>
        </w:rPr>
        <w:t>(1)</w:t>
      </w:r>
    </w:p>
    <w:p w14:paraId="378AE46A">
      <w:pPr>
        <w:pStyle w:val="5"/>
        <w:jc w:val="center"/>
        <w:rPr>
          <w:rFonts w:hint="default"/>
          <w:lang w:val="en-US" w:eastAsia="zh-CN"/>
        </w:rPr>
      </w:pPr>
      <w:r>
        <w:rPr>
          <w:rFonts w:hint="eastAsia" w:ascii="宋体" w:hAnsi="宋体" w:eastAsia="宋体" w:cs="宋体"/>
          <w:sz w:val="24"/>
          <w:szCs w:val="24"/>
          <w:lang w:val="en-US" w:eastAsia="zh-CN"/>
        </w:rPr>
        <w:drawing>
          <wp:inline distT="0" distB="0" distL="114300" distR="114300">
            <wp:extent cx="5347970" cy="2995930"/>
            <wp:effectExtent l="0" t="0" r="0" b="0"/>
            <wp:docPr id="45" name="图片 45" descr="数据库表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数据库表2"/>
                    <pic:cNvPicPr>
                      <a:picLocks noChangeAspect="1"/>
                    </pic:cNvPicPr>
                  </pic:nvPicPr>
                  <pic:blipFill>
                    <a:blip r:embed="rId19"/>
                    <a:stretch>
                      <a:fillRect/>
                    </a:stretch>
                  </pic:blipFill>
                  <pic:spPr>
                    <a:xfrm>
                      <a:off x="0" y="0"/>
                      <a:ext cx="5347970" cy="2995930"/>
                    </a:xfrm>
                    <a:prstGeom prst="rect">
                      <a:avLst/>
                    </a:prstGeom>
                  </pic:spPr>
                </pic:pic>
              </a:graphicData>
            </a:graphic>
          </wp:inline>
        </w:drawing>
      </w:r>
      <w:r>
        <w:rPr>
          <w:rFonts w:hint="eastAsia" w:ascii="黑体" w:hAnsi="黑体" w:eastAsia="黑体" w:cs="黑体"/>
        </w:rPr>
        <w:t>图</w:t>
      </w:r>
      <w:r>
        <w:rPr>
          <w:rFonts w:hint="eastAsia" w:ascii="黑体" w:hAnsi="黑体" w:eastAsia="黑体" w:cs="黑体"/>
          <w:lang w:val="en-US" w:eastAsia="zh-CN"/>
        </w:rPr>
        <w:t>3-2</w:t>
      </w:r>
      <w:r>
        <w:rPr>
          <w:rFonts w:hint="eastAsia" w:ascii="黑体" w:hAnsi="黑体" w:eastAsia="黑体" w:cs="黑体"/>
          <w:lang w:eastAsia="zh-CN"/>
        </w:rPr>
        <w:t xml:space="preserve"> 数据库ER图</w:t>
      </w:r>
      <w:r>
        <w:rPr>
          <w:rFonts w:hint="eastAsia" w:ascii="黑体" w:hAnsi="黑体" w:eastAsia="黑体" w:cs="黑体"/>
          <w:lang w:val="en-US" w:eastAsia="zh-CN"/>
        </w:rPr>
        <w:t>(2)</w:t>
      </w:r>
    </w:p>
    <w:p w14:paraId="7832B230">
      <w:pPr>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454650" cy="3000375"/>
            <wp:effectExtent l="0" t="0" r="0" b="0"/>
            <wp:docPr id="46" name="图片 46" descr="数据库表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数据库表3"/>
                    <pic:cNvPicPr>
                      <a:picLocks noChangeAspect="1"/>
                    </pic:cNvPicPr>
                  </pic:nvPicPr>
                  <pic:blipFill>
                    <a:blip r:embed="rId20"/>
                    <a:stretch>
                      <a:fillRect/>
                    </a:stretch>
                  </pic:blipFill>
                  <pic:spPr>
                    <a:xfrm>
                      <a:off x="0" y="0"/>
                      <a:ext cx="5454650" cy="3000375"/>
                    </a:xfrm>
                    <a:prstGeom prst="rect">
                      <a:avLst/>
                    </a:prstGeom>
                  </pic:spPr>
                </pic:pic>
              </a:graphicData>
            </a:graphic>
          </wp:inline>
        </w:drawing>
      </w:r>
    </w:p>
    <w:p w14:paraId="5F3016F0">
      <w:pPr>
        <w:jc w:val="center"/>
        <w:rPr>
          <w:rFonts w:hint="default" w:ascii="宋体" w:hAnsi="宋体" w:eastAsia="宋体" w:cs="宋体"/>
          <w:sz w:val="24"/>
          <w:szCs w:val="24"/>
          <w:lang w:val="en-US" w:eastAsia="zh-CN"/>
        </w:rPr>
      </w:pPr>
    </w:p>
    <w:p w14:paraId="5D666BCC">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lang w:val="en-US" w:eastAsia="zh-CN"/>
        </w:rPr>
      </w:pPr>
      <w:r>
        <w:rPr>
          <w:rFonts w:hint="eastAsia" w:ascii="黑体" w:hAnsi="黑体" w:eastAsia="黑体" w:cs="黑体"/>
        </w:rPr>
        <w:t>图</w:t>
      </w:r>
      <w:r>
        <w:rPr>
          <w:rFonts w:hint="eastAsia" w:ascii="黑体" w:hAnsi="黑体" w:eastAsia="黑体" w:cs="黑体"/>
          <w:lang w:val="en-US" w:eastAsia="zh-CN"/>
        </w:rPr>
        <w:t>3-3</w:t>
      </w:r>
      <w:r>
        <w:rPr>
          <w:rFonts w:hint="eastAsia" w:ascii="黑体" w:hAnsi="黑体" w:eastAsia="黑体" w:cs="黑体"/>
          <w:lang w:eastAsia="zh-CN"/>
        </w:rPr>
        <w:t xml:space="preserve"> 数据库ER图</w:t>
      </w:r>
      <w:r>
        <w:rPr>
          <w:rFonts w:hint="eastAsia" w:ascii="黑体" w:hAnsi="黑体" w:eastAsia="黑体" w:cs="黑体"/>
          <w:lang w:val="en-US" w:eastAsia="zh-CN"/>
        </w:rPr>
        <w:t>(3)</w:t>
      </w:r>
    </w:p>
    <w:p w14:paraId="7EA0C52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lang w:val="en-US" w:eastAsia="zh-CN"/>
        </w:rPr>
      </w:pPr>
      <w:r>
        <w:rPr>
          <w:rFonts w:hint="eastAsia"/>
          <w:sz w:val="24"/>
          <w:szCs w:val="24"/>
          <w:lang w:val="en-US" w:eastAsia="zh-CN"/>
        </w:rPr>
        <w:t>下面给出对应的详细数据库表设计。</w:t>
      </w:r>
    </w:p>
    <w:p w14:paraId="04AF9BB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lang w:val="en-US" w:eastAsia="zh-CN"/>
        </w:rPr>
      </w:pPr>
      <w:r>
        <w:rPr>
          <w:rFonts w:hint="eastAsia"/>
          <w:sz w:val="24"/>
          <w:szCs w:val="24"/>
          <w:lang w:val="en-US" w:eastAsia="zh-CN"/>
        </w:rPr>
        <w:t>表3-1 r盘用户表用来保存用户信息。这张表定义user_id字段作为主键，通过雪花算法生成ID值，解决在分布式环境下使用自增主键可能导致的主键冲突问题。username字段作为用户名定义为唯一键，确保每个用户名是唯一的，用户使用username进行登录。password字段用来存储用户密码，使用盐化哈希加密将密码经过编码后得到一个插入盐值的加密密码。salt字段记录对应盐值。question字段和answer字段用于解决用户忘记密码的场景。create_time字段记录用户注册账号的时间，update_time字段记录用户修改账号信息的最新时间。</w:t>
      </w:r>
    </w:p>
    <w:p w14:paraId="0A726D8F">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表3-</w:t>
      </w:r>
      <w:r>
        <w:rPr>
          <w:rFonts w:hint="eastAsia" w:ascii="黑体" w:hAnsi="黑体" w:eastAsia="黑体" w:cs="黑体"/>
          <w:kern w:val="2"/>
          <w:sz w:val="24"/>
          <w:szCs w:val="24"/>
          <w:lang w:val="en-US" w:eastAsia="zh-CN" w:bidi="ar-SA"/>
        </w:rPr>
        <w:fldChar w:fldCharType="begin"/>
      </w:r>
      <w:r>
        <w:rPr>
          <w:rFonts w:hint="eastAsia" w:ascii="黑体" w:hAnsi="黑体" w:eastAsia="黑体" w:cs="黑体"/>
          <w:kern w:val="2"/>
          <w:sz w:val="24"/>
          <w:szCs w:val="24"/>
          <w:lang w:val="en-US" w:eastAsia="zh-CN" w:bidi="ar-SA"/>
        </w:rPr>
        <w:instrText xml:space="preserve"> SEQ 表 \* ARABIC </w:instrText>
      </w:r>
      <w:r>
        <w:rPr>
          <w:rFonts w:hint="eastAsia" w:ascii="黑体" w:hAnsi="黑体" w:eastAsia="黑体" w:cs="黑体"/>
          <w:kern w:val="2"/>
          <w:sz w:val="24"/>
          <w:szCs w:val="24"/>
          <w:lang w:val="en-US" w:eastAsia="zh-CN" w:bidi="ar-SA"/>
        </w:rPr>
        <w:fldChar w:fldCharType="separate"/>
      </w:r>
      <w:r>
        <w:rPr>
          <w:rFonts w:hint="eastAsia" w:ascii="黑体" w:hAnsi="黑体" w:eastAsia="黑体" w:cs="黑体"/>
          <w:kern w:val="2"/>
          <w:sz w:val="24"/>
          <w:szCs w:val="24"/>
          <w:lang w:val="en-US" w:eastAsia="zh-CN" w:bidi="ar-SA"/>
        </w:rPr>
        <w:t>1</w:t>
      </w:r>
      <w:r>
        <w:rPr>
          <w:rFonts w:hint="eastAsia" w:ascii="黑体" w:hAnsi="黑体" w:eastAsia="黑体" w:cs="黑体"/>
          <w:kern w:val="2"/>
          <w:sz w:val="24"/>
          <w:szCs w:val="24"/>
          <w:lang w:val="en-US" w:eastAsia="zh-CN" w:bidi="ar-SA"/>
        </w:rPr>
        <w:fldChar w:fldCharType="end"/>
      </w:r>
      <w:r>
        <w:rPr>
          <w:rFonts w:hint="eastAsia" w:ascii="黑体" w:hAnsi="黑体" w:eastAsia="黑体" w:cs="黑体"/>
          <w:kern w:val="2"/>
          <w:sz w:val="24"/>
          <w:szCs w:val="24"/>
          <w:lang w:val="en-US" w:eastAsia="zh-CN" w:bidi="ar-SA"/>
        </w:rPr>
        <w:t xml:space="preserve"> r盘用户表</w:t>
      </w:r>
    </w:p>
    <w:tbl>
      <w:tblPr>
        <w:tblStyle w:val="15"/>
        <w:tblW w:w="879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4"/>
        <w:gridCol w:w="1843"/>
        <w:gridCol w:w="1900"/>
        <w:gridCol w:w="3346"/>
      </w:tblGrid>
      <w:tr w14:paraId="746600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1704" w:type="dxa"/>
            <w:tcBorders>
              <w:bottom w:val="single" w:color="auto" w:sz="4" w:space="0"/>
            </w:tcBorders>
            <w:vAlign w:val="top"/>
          </w:tcPr>
          <w:p w14:paraId="6D989AB2">
            <w:pPr>
              <w:jc w:val="left"/>
              <w:rPr>
                <w:rFonts w:hint="default"/>
                <w:b/>
                <w:bCs/>
                <w:sz w:val="21"/>
                <w:szCs w:val="21"/>
                <w:vertAlign w:val="baseline"/>
                <w:lang w:val="en-US" w:eastAsia="zh-CN"/>
              </w:rPr>
            </w:pPr>
            <w:r>
              <w:rPr>
                <w:rFonts w:hint="eastAsia"/>
                <w:b/>
                <w:bCs/>
                <w:sz w:val="21"/>
                <w:szCs w:val="21"/>
                <w:vertAlign w:val="baseline"/>
                <w:lang w:val="en-US" w:eastAsia="zh-CN"/>
              </w:rPr>
              <w:t>字段名</w:t>
            </w:r>
          </w:p>
        </w:tc>
        <w:tc>
          <w:tcPr>
            <w:tcW w:w="1843" w:type="dxa"/>
            <w:tcBorders>
              <w:bottom w:val="single" w:color="auto" w:sz="4" w:space="0"/>
            </w:tcBorders>
            <w:vAlign w:val="top"/>
          </w:tcPr>
          <w:p w14:paraId="19CDF75A">
            <w:pPr>
              <w:jc w:val="left"/>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900" w:type="dxa"/>
            <w:tcBorders>
              <w:bottom w:val="single" w:color="auto" w:sz="4" w:space="0"/>
            </w:tcBorders>
            <w:vAlign w:val="top"/>
          </w:tcPr>
          <w:p w14:paraId="4D85D6DD">
            <w:pPr>
              <w:jc w:val="left"/>
              <w:rPr>
                <w:rFonts w:hint="default"/>
                <w:b/>
                <w:bCs/>
                <w:sz w:val="21"/>
                <w:szCs w:val="21"/>
                <w:vertAlign w:val="baseline"/>
                <w:lang w:val="en-US" w:eastAsia="zh-CN"/>
              </w:rPr>
            </w:pPr>
            <w:r>
              <w:rPr>
                <w:rFonts w:hint="eastAsia"/>
                <w:b/>
                <w:bCs/>
                <w:sz w:val="21"/>
                <w:szCs w:val="21"/>
                <w:vertAlign w:val="baseline"/>
                <w:lang w:val="en-US" w:eastAsia="zh-CN"/>
              </w:rPr>
              <w:t>是否为空</w:t>
            </w:r>
          </w:p>
        </w:tc>
        <w:tc>
          <w:tcPr>
            <w:tcW w:w="3346" w:type="dxa"/>
            <w:tcBorders>
              <w:bottom w:val="single" w:color="auto" w:sz="4" w:space="0"/>
            </w:tcBorders>
            <w:vAlign w:val="top"/>
          </w:tcPr>
          <w:p w14:paraId="6821519B">
            <w:pPr>
              <w:jc w:val="left"/>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3CAB77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704" w:type="dxa"/>
            <w:tcBorders>
              <w:top w:val="single" w:color="auto" w:sz="4" w:space="0"/>
              <w:tl2br w:val="nil"/>
              <w:tr2bl w:val="nil"/>
            </w:tcBorders>
          </w:tcPr>
          <w:p w14:paraId="2D05968C">
            <w:pPr>
              <w:rPr>
                <w:rFonts w:hint="default"/>
                <w:sz w:val="21"/>
                <w:szCs w:val="21"/>
                <w:vertAlign w:val="baseline"/>
                <w:lang w:val="en-US" w:eastAsia="zh-CN"/>
              </w:rPr>
            </w:pPr>
            <w:r>
              <w:rPr>
                <w:rFonts w:hint="default"/>
                <w:sz w:val="21"/>
                <w:szCs w:val="21"/>
                <w:vertAlign w:val="baseline"/>
                <w:lang w:val="en-US" w:eastAsia="zh-CN"/>
              </w:rPr>
              <w:t>user_id</w:t>
            </w:r>
          </w:p>
        </w:tc>
        <w:tc>
          <w:tcPr>
            <w:tcW w:w="1843" w:type="dxa"/>
            <w:tcBorders>
              <w:top w:val="single" w:color="auto" w:sz="4" w:space="0"/>
              <w:tl2br w:val="nil"/>
              <w:tr2bl w:val="nil"/>
            </w:tcBorders>
          </w:tcPr>
          <w:p w14:paraId="77257B39">
            <w:pPr>
              <w:rPr>
                <w:rFonts w:hint="default"/>
                <w:sz w:val="21"/>
                <w:szCs w:val="21"/>
                <w:vertAlign w:val="baseline"/>
                <w:lang w:val="en-US" w:eastAsia="zh-CN"/>
              </w:rPr>
            </w:pPr>
            <w:r>
              <w:rPr>
                <w:rFonts w:hint="eastAsia"/>
                <w:sz w:val="21"/>
                <w:szCs w:val="21"/>
                <w:vertAlign w:val="baseline"/>
                <w:lang w:val="en-US" w:eastAsia="zh-CN"/>
              </w:rPr>
              <w:t>BIGINT</w:t>
            </w:r>
          </w:p>
        </w:tc>
        <w:tc>
          <w:tcPr>
            <w:tcW w:w="1900" w:type="dxa"/>
            <w:tcBorders>
              <w:top w:val="single" w:color="auto" w:sz="4" w:space="0"/>
              <w:tl2br w:val="nil"/>
              <w:tr2bl w:val="nil"/>
            </w:tcBorders>
          </w:tcPr>
          <w:p w14:paraId="54662E2B">
            <w:pPr>
              <w:rPr>
                <w:rFonts w:hint="default"/>
                <w:sz w:val="21"/>
                <w:szCs w:val="21"/>
                <w:vertAlign w:val="baseline"/>
                <w:lang w:val="en-US" w:eastAsia="zh-CN"/>
              </w:rPr>
            </w:pPr>
            <w:r>
              <w:rPr>
                <w:rFonts w:hint="eastAsia"/>
                <w:sz w:val="21"/>
                <w:szCs w:val="21"/>
                <w:vertAlign w:val="baseline"/>
                <w:lang w:val="en-US" w:eastAsia="zh-CN"/>
              </w:rPr>
              <w:t>NOT NULL</w:t>
            </w:r>
          </w:p>
        </w:tc>
        <w:tc>
          <w:tcPr>
            <w:tcW w:w="3346" w:type="dxa"/>
            <w:tcBorders>
              <w:top w:val="single" w:color="auto" w:sz="4" w:space="0"/>
              <w:tl2br w:val="nil"/>
              <w:tr2bl w:val="nil"/>
            </w:tcBorders>
          </w:tcPr>
          <w:p w14:paraId="69173FB0">
            <w:pPr>
              <w:rPr>
                <w:rFonts w:hint="default"/>
                <w:sz w:val="21"/>
                <w:szCs w:val="21"/>
                <w:vertAlign w:val="baseline"/>
                <w:lang w:val="en-US" w:eastAsia="zh-CN"/>
              </w:rPr>
            </w:pPr>
            <w:r>
              <w:rPr>
                <w:rFonts w:hint="eastAsia"/>
                <w:sz w:val="21"/>
                <w:szCs w:val="21"/>
                <w:vertAlign w:val="baseline"/>
                <w:lang w:val="en-US" w:eastAsia="zh-CN"/>
              </w:rPr>
              <w:t>用户ID，作为主键</w:t>
            </w:r>
          </w:p>
        </w:tc>
      </w:tr>
      <w:tr w14:paraId="29F50F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tcPr>
          <w:p w14:paraId="7234C6B9">
            <w:pPr>
              <w:rPr>
                <w:rFonts w:hint="default"/>
                <w:sz w:val="21"/>
                <w:szCs w:val="21"/>
                <w:vertAlign w:val="baseline"/>
                <w:lang w:val="en-US" w:eastAsia="zh-CN"/>
              </w:rPr>
            </w:pPr>
            <w:r>
              <w:rPr>
                <w:rFonts w:hint="default"/>
                <w:sz w:val="21"/>
                <w:szCs w:val="21"/>
                <w:vertAlign w:val="baseline"/>
                <w:lang w:val="en-US" w:eastAsia="zh-CN"/>
              </w:rPr>
              <w:t>username</w:t>
            </w:r>
          </w:p>
        </w:tc>
        <w:tc>
          <w:tcPr>
            <w:tcW w:w="1843" w:type="dxa"/>
            <w:tcBorders>
              <w:tl2br w:val="nil"/>
              <w:tr2bl w:val="nil"/>
            </w:tcBorders>
          </w:tcPr>
          <w:p w14:paraId="0D95ED72">
            <w:pPr>
              <w:rPr>
                <w:rFonts w:hint="default"/>
                <w:sz w:val="21"/>
                <w:szCs w:val="21"/>
                <w:vertAlign w:val="baseline"/>
                <w:lang w:val="en-US" w:eastAsia="zh-CN"/>
              </w:rPr>
            </w:pPr>
            <w:r>
              <w:rPr>
                <w:rFonts w:hint="eastAsia"/>
                <w:sz w:val="21"/>
                <w:szCs w:val="21"/>
                <w:vertAlign w:val="baseline"/>
                <w:lang w:val="en-US" w:eastAsia="zh-CN"/>
              </w:rPr>
              <w:t>VARCHAR</w:t>
            </w:r>
          </w:p>
        </w:tc>
        <w:tc>
          <w:tcPr>
            <w:tcW w:w="1900" w:type="dxa"/>
            <w:tcBorders>
              <w:tl2br w:val="nil"/>
              <w:tr2bl w:val="nil"/>
            </w:tcBorders>
          </w:tcPr>
          <w:p w14:paraId="10B2F845">
            <w:pPr>
              <w:rPr>
                <w:rFonts w:hint="default"/>
                <w:sz w:val="21"/>
                <w:szCs w:val="21"/>
                <w:vertAlign w:val="baseline"/>
                <w:lang w:val="en-US" w:eastAsia="zh-CN"/>
              </w:rPr>
            </w:pPr>
            <w:r>
              <w:rPr>
                <w:rFonts w:hint="eastAsia"/>
                <w:sz w:val="21"/>
                <w:szCs w:val="21"/>
                <w:vertAlign w:val="baseline"/>
                <w:lang w:val="en-US" w:eastAsia="zh-CN"/>
              </w:rPr>
              <w:t>NOT NULL</w:t>
            </w:r>
          </w:p>
        </w:tc>
        <w:tc>
          <w:tcPr>
            <w:tcW w:w="3346" w:type="dxa"/>
            <w:tcBorders>
              <w:tl2br w:val="nil"/>
              <w:tr2bl w:val="nil"/>
            </w:tcBorders>
          </w:tcPr>
          <w:p w14:paraId="5AB89850">
            <w:pPr>
              <w:rPr>
                <w:rFonts w:hint="default"/>
                <w:sz w:val="21"/>
                <w:szCs w:val="21"/>
                <w:vertAlign w:val="baseline"/>
                <w:lang w:val="en-US" w:eastAsia="zh-CN"/>
              </w:rPr>
            </w:pPr>
            <w:r>
              <w:rPr>
                <w:rFonts w:hint="eastAsia"/>
                <w:sz w:val="21"/>
                <w:szCs w:val="21"/>
                <w:vertAlign w:val="baseline"/>
                <w:lang w:val="en-US" w:eastAsia="zh-CN"/>
              </w:rPr>
              <w:t>用户名</w:t>
            </w:r>
          </w:p>
        </w:tc>
      </w:tr>
      <w:tr w14:paraId="18F4251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tcPr>
          <w:p w14:paraId="66B60AF6">
            <w:pPr>
              <w:rPr>
                <w:rFonts w:hint="default"/>
                <w:sz w:val="21"/>
                <w:szCs w:val="21"/>
                <w:vertAlign w:val="baseline"/>
                <w:lang w:val="en-US" w:eastAsia="zh-CN"/>
              </w:rPr>
            </w:pPr>
            <w:r>
              <w:rPr>
                <w:rFonts w:hint="default"/>
                <w:sz w:val="21"/>
                <w:szCs w:val="21"/>
                <w:vertAlign w:val="baseline"/>
                <w:lang w:val="en-US" w:eastAsia="zh-CN"/>
              </w:rPr>
              <w:t>password</w:t>
            </w:r>
          </w:p>
        </w:tc>
        <w:tc>
          <w:tcPr>
            <w:tcW w:w="1843" w:type="dxa"/>
            <w:tcBorders>
              <w:tl2br w:val="nil"/>
              <w:tr2bl w:val="nil"/>
            </w:tcBorders>
          </w:tcPr>
          <w:p w14:paraId="4C8EB740">
            <w:pPr>
              <w:rPr>
                <w:rFonts w:hint="default"/>
                <w:sz w:val="21"/>
                <w:szCs w:val="21"/>
                <w:vertAlign w:val="baseline"/>
                <w:lang w:val="en-US" w:eastAsia="zh-CN"/>
              </w:rPr>
            </w:pPr>
            <w:r>
              <w:rPr>
                <w:rFonts w:hint="eastAsia"/>
                <w:sz w:val="21"/>
                <w:szCs w:val="21"/>
                <w:vertAlign w:val="baseline"/>
                <w:lang w:val="en-US" w:eastAsia="zh-CN"/>
              </w:rPr>
              <w:t>VARCHAR</w:t>
            </w:r>
          </w:p>
        </w:tc>
        <w:tc>
          <w:tcPr>
            <w:tcW w:w="1900" w:type="dxa"/>
            <w:tcBorders>
              <w:tl2br w:val="nil"/>
              <w:tr2bl w:val="nil"/>
            </w:tcBorders>
          </w:tcPr>
          <w:p w14:paraId="04982CA7">
            <w:pPr>
              <w:rPr>
                <w:rFonts w:hint="default"/>
                <w:sz w:val="21"/>
                <w:szCs w:val="21"/>
                <w:vertAlign w:val="baseline"/>
                <w:lang w:val="en-US" w:eastAsia="zh-CN"/>
              </w:rPr>
            </w:pPr>
            <w:r>
              <w:rPr>
                <w:rFonts w:hint="eastAsia"/>
                <w:sz w:val="21"/>
                <w:szCs w:val="21"/>
                <w:vertAlign w:val="baseline"/>
                <w:lang w:val="en-US" w:eastAsia="zh-CN"/>
              </w:rPr>
              <w:t>NOT NULL</w:t>
            </w:r>
          </w:p>
        </w:tc>
        <w:tc>
          <w:tcPr>
            <w:tcW w:w="3346" w:type="dxa"/>
            <w:tcBorders>
              <w:tl2br w:val="nil"/>
              <w:tr2bl w:val="nil"/>
            </w:tcBorders>
          </w:tcPr>
          <w:p w14:paraId="2010AAEE">
            <w:pPr>
              <w:rPr>
                <w:rFonts w:hint="default"/>
                <w:sz w:val="21"/>
                <w:szCs w:val="21"/>
                <w:vertAlign w:val="baseline"/>
                <w:lang w:val="en-US" w:eastAsia="zh-CN"/>
              </w:rPr>
            </w:pPr>
            <w:r>
              <w:rPr>
                <w:rFonts w:hint="eastAsia"/>
                <w:sz w:val="21"/>
                <w:szCs w:val="21"/>
                <w:vertAlign w:val="baseline"/>
                <w:lang w:val="en-US" w:eastAsia="zh-CN"/>
              </w:rPr>
              <w:t>密码（加密）</w:t>
            </w:r>
          </w:p>
        </w:tc>
      </w:tr>
      <w:tr w14:paraId="17DCB9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tcPr>
          <w:p w14:paraId="669CE9C3">
            <w:pPr>
              <w:rPr>
                <w:rFonts w:hint="default"/>
                <w:sz w:val="21"/>
                <w:szCs w:val="21"/>
                <w:vertAlign w:val="baseline"/>
                <w:lang w:val="en-US" w:eastAsia="zh-CN"/>
              </w:rPr>
            </w:pPr>
            <w:r>
              <w:rPr>
                <w:rFonts w:hint="default"/>
                <w:sz w:val="21"/>
                <w:szCs w:val="21"/>
                <w:vertAlign w:val="baseline"/>
                <w:lang w:val="en-US" w:eastAsia="zh-CN"/>
              </w:rPr>
              <w:t>salt</w:t>
            </w:r>
          </w:p>
        </w:tc>
        <w:tc>
          <w:tcPr>
            <w:tcW w:w="1843" w:type="dxa"/>
            <w:tcBorders>
              <w:tl2br w:val="nil"/>
              <w:tr2bl w:val="nil"/>
            </w:tcBorders>
          </w:tcPr>
          <w:p w14:paraId="5E1AC8AD">
            <w:pPr>
              <w:rPr>
                <w:rFonts w:hint="default"/>
                <w:sz w:val="21"/>
                <w:szCs w:val="21"/>
                <w:vertAlign w:val="baseline"/>
                <w:lang w:val="en-US" w:eastAsia="zh-CN"/>
              </w:rPr>
            </w:pPr>
            <w:r>
              <w:rPr>
                <w:rFonts w:hint="eastAsia"/>
                <w:sz w:val="21"/>
                <w:szCs w:val="21"/>
                <w:vertAlign w:val="baseline"/>
                <w:lang w:val="en-US" w:eastAsia="zh-CN"/>
              </w:rPr>
              <w:t>VARCHAR</w:t>
            </w:r>
          </w:p>
        </w:tc>
        <w:tc>
          <w:tcPr>
            <w:tcW w:w="1900" w:type="dxa"/>
            <w:tcBorders>
              <w:tl2br w:val="nil"/>
              <w:tr2bl w:val="nil"/>
            </w:tcBorders>
          </w:tcPr>
          <w:p w14:paraId="64FF451D">
            <w:pPr>
              <w:rPr>
                <w:rFonts w:hint="default"/>
                <w:sz w:val="21"/>
                <w:szCs w:val="21"/>
                <w:vertAlign w:val="baseline"/>
                <w:lang w:val="en-US" w:eastAsia="zh-CN"/>
              </w:rPr>
            </w:pPr>
            <w:r>
              <w:rPr>
                <w:rFonts w:hint="eastAsia"/>
                <w:sz w:val="21"/>
                <w:szCs w:val="21"/>
                <w:vertAlign w:val="baseline"/>
                <w:lang w:val="en-US" w:eastAsia="zh-CN"/>
              </w:rPr>
              <w:t>NOT NULL</w:t>
            </w:r>
          </w:p>
        </w:tc>
        <w:tc>
          <w:tcPr>
            <w:tcW w:w="3346" w:type="dxa"/>
            <w:tcBorders>
              <w:tl2br w:val="nil"/>
              <w:tr2bl w:val="nil"/>
            </w:tcBorders>
          </w:tcPr>
          <w:p w14:paraId="73439E16">
            <w:pPr>
              <w:rPr>
                <w:rFonts w:hint="default"/>
                <w:sz w:val="21"/>
                <w:szCs w:val="21"/>
                <w:vertAlign w:val="baseline"/>
                <w:lang w:val="en-US" w:eastAsia="zh-CN"/>
              </w:rPr>
            </w:pPr>
            <w:r>
              <w:rPr>
                <w:rFonts w:hint="eastAsia"/>
                <w:sz w:val="21"/>
                <w:szCs w:val="21"/>
                <w:vertAlign w:val="baseline"/>
                <w:lang w:val="en-US" w:eastAsia="zh-CN"/>
              </w:rPr>
              <w:t>随机盐值</w:t>
            </w:r>
          </w:p>
        </w:tc>
      </w:tr>
      <w:tr w14:paraId="47F8C3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tcPr>
          <w:p w14:paraId="49E58201">
            <w:pPr>
              <w:rPr>
                <w:rFonts w:hint="default"/>
                <w:sz w:val="21"/>
                <w:szCs w:val="21"/>
                <w:vertAlign w:val="baseline"/>
                <w:lang w:val="en-US" w:eastAsia="zh-CN"/>
              </w:rPr>
            </w:pPr>
            <w:r>
              <w:rPr>
                <w:rFonts w:hint="default"/>
                <w:sz w:val="21"/>
                <w:szCs w:val="21"/>
                <w:vertAlign w:val="baseline"/>
                <w:lang w:val="en-US" w:eastAsia="zh-CN"/>
              </w:rPr>
              <w:t>question</w:t>
            </w:r>
          </w:p>
        </w:tc>
        <w:tc>
          <w:tcPr>
            <w:tcW w:w="1843" w:type="dxa"/>
            <w:tcBorders>
              <w:tl2br w:val="nil"/>
              <w:tr2bl w:val="nil"/>
            </w:tcBorders>
          </w:tcPr>
          <w:p w14:paraId="098B1BC1">
            <w:pPr>
              <w:rPr>
                <w:rFonts w:hint="default"/>
                <w:sz w:val="21"/>
                <w:szCs w:val="21"/>
                <w:vertAlign w:val="baseline"/>
                <w:lang w:val="en-US" w:eastAsia="zh-CN"/>
              </w:rPr>
            </w:pPr>
            <w:r>
              <w:rPr>
                <w:rFonts w:hint="eastAsia"/>
                <w:sz w:val="21"/>
                <w:szCs w:val="21"/>
                <w:vertAlign w:val="baseline"/>
                <w:lang w:val="en-US" w:eastAsia="zh-CN"/>
              </w:rPr>
              <w:t>VARCHAR</w:t>
            </w:r>
          </w:p>
        </w:tc>
        <w:tc>
          <w:tcPr>
            <w:tcW w:w="1900" w:type="dxa"/>
            <w:tcBorders>
              <w:tl2br w:val="nil"/>
              <w:tr2bl w:val="nil"/>
            </w:tcBorders>
          </w:tcPr>
          <w:p w14:paraId="571E722A">
            <w:pPr>
              <w:rPr>
                <w:rFonts w:hint="default"/>
                <w:sz w:val="21"/>
                <w:szCs w:val="21"/>
                <w:vertAlign w:val="baseline"/>
                <w:lang w:val="en-US" w:eastAsia="zh-CN"/>
              </w:rPr>
            </w:pPr>
            <w:r>
              <w:rPr>
                <w:rFonts w:hint="eastAsia"/>
                <w:sz w:val="21"/>
                <w:szCs w:val="21"/>
                <w:vertAlign w:val="baseline"/>
                <w:lang w:val="en-US" w:eastAsia="zh-CN"/>
              </w:rPr>
              <w:t>NOT NULL</w:t>
            </w:r>
          </w:p>
        </w:tc>
        <w:tc>
          <w:tcPr>
            <w:tcW w:w="3346" w:type="dxa"/>
            <w:tcBorders>
              <w:tl2br w:val="nil"/>
              <w:tr2bl w:val="nil"/>
            </w:tcBorders>
          </w:tcPr>
          <w:p w14:paraId="174CA104">
            <w:pPr>
              <w:rPr>
                <w:rFonts w:hint="default"/>
                <w:sz w:val="21"/>
                <w:szCs w:val="21"/>
                <w:vertAlign w:val="baseline"/>
                <w:lang w:val="en-US" w:eastAsia="zh-CN"/>
              </w:rPr>
            </w:pPr>
            <w:r>
              <w:rPr>
                <w:rFonts w:hint="eastAsia"/>
                <w:sz w:val="21"/>
                <w:szCs w:val="21"/>
                <w:vertAlign w:val="baseline"/>
                <w:lang w:val="en-US" w:eastAsia="zh-CN"/>
              </w:rPr>
              <w:t>密保问题</w:t>
            </w:r>
          </w:p>
        </w:tc>
      </w:tr>
      <w:tr w14:paraId="778021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tcPr>
          <w:p w14:paraId="566008EE">
            <w:pPr>
              <w:rPr>
                <w:rFonts w:hint="default"/>
                <w:sz w:val="21"/>
                <w:szCs w:val="21"/>
                <w:vertAlign w:val="baseline"/>
                <w:lang w:val="en-US" w:eastAsia="zh-CN"/>
              </w:rPr>
            </w:pPr>
            <w:r>
              <w:rPr>
                <w:rFonts w:hint="default"/>
                <w:sz w:val="21"/>
                <w:szCs w:val="21"/>
                <w:vertAlign w:val="baseline"/>
                <w:lang w:val="en-US" w:eastAsia="zh-CN"/>
              </w:rPr>
              <w:t>answer</w:t>
            </w:r>
          </w:p>
        </w:tc>
        <w:tc>
          <w:tcPr>
            <w:tcW w:w="1843" w:type="dxa"/>
            <w:tcBorders>
              <w:tl2br w:val="nil"/>
              <w:tr2bl w:val="nil"/>
            </w:tcBorders>
          </w:tcPr>
          <w:p w14:paraId="459D73F7">
            <w:pPr>
              <w:rPr>
                <w:rFonts w:hint="default"/>
                <w:sz w:val="21"/>
                <w:szCs w:val="21"/>
                <w:vertAlign w:val="baseline"/>
                <w:lang w:val="en-US" w:eastAsia="zh-CN"/>
              </w:rPr>
            </w:pPr>
            <w:r>
              <w:rPr>
                <w:rFonts w:hint="eastAsia"/>
                <w:sz w:val="21"/>
                <w:szCs w:val="21"/>
                <w:vertAlign w:val="baseline"/>
                <w:lang w:val="en-US" w:eastAsia="zh-CN"/>
              </w:rPr>
              <w:t>VARCHAR</w:t>
            </w:r>
          </w:p>
        </w:tc>
        <w:tc>
          <w:tcPr>
            <w:tcW w:w="1900" w:type="dxa"/>
            <w:tcBorders>
              <w:tl2br w:val="nil"/>
              <w:tr2bl w:val="nil"/>
            </w:tcBorders>
          </w:tcPr>
          <w:p w14:paraId="02AB1774">
            <w:pPr>
              <w:rPr>
                <w:rFonts w:hint="default"/>
                <w:sz w:val="21"/>
                <w:szCs w:val="21"/>
                <w:vertAlign w:val="baseline"/>
                <w:lang w:val="en-US" w:eastAsia="zh-CN"/>
              </w:rPr>
            </w:pPr>
            <w:r>
              <w:rPr>
                <w:rFonts w:hint="eastAsia"/>
                <w:sz w:val="21"/>
                <w:szCs w:val="21"/>
                <w:vertAlign w:val="baseline"/>
                <w:lang w:val="en-US" w:eastAsia="zh-CN"/>
              </w:rPr>
              <w:t>NOT NULL</w:t>
            </w:r>
          </w:p>
        </w:tc>
        <w:tc>
          <w:tcPr>
            <w:tcW w:w="3346" w:type="dxa"/>
            <w:tcBorders>
              <w:tl2br w:val="nil"/>
              <w:tr2bl w:val="nil"/>
            </w:tcBorders>
          </w:tcPr>
          <w:p w14:paraId="1363EA9E">
            <w:pPr>
              <w:rPr>
                <w:rFonts w:hint="default"/>
                <w:sz w:val="21"/>
                <w:szCs w:val="21"/>
                <w:vertAlign w:val="baseline"/>
                <w:lang w:val="en-US" w:eastAsia="zh-CN"/>
              </w:rPr>
            </w:pPr>
            <w:r>
              <w:rPr>
                <w:rFonts w:hint="eastAsia"/>
                <w:sz w:val="21"/>
                <w:szCs w:val="21"/>
                <w:vertAlign w:val="baseline"/>
                <w:lang w:val="en-US" w:eastAsia="zh-CN"/>
              </w:rPr>
              <w:t>密保答案</w:t>
            </w:r>
          </w:p>
        </w:tc>
      </w:tr>
      <w:tr w14:paraId="35FB94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tcPr>
          <w:p w14:paraId="359BD140">
            <w:pPr>
              <w:rPr>
                <w:rFonts w:hint="default"/>
                <w:sz w:val="21"/>
                <w:szCs w:val="21"/>
                <w:vertAlign w:val="baseline"/>
                <w:lang w:val="en-US" w:eastAsia="zh-CN"/>
              </w:rPr>
            </w:pPr>
            <w:r>
              <w:rPr>
                <w:rFonts w:hint="default"/>
                <w:sz w:val="21"/>
                <w:szCs w:val="21"/>
                <w:vertAlign w:val="baseline"/>
                <w:lang w:val="en-US" w:eastAsia="zh-CN"/>
              </w:rPr>
              <w:t>create_time</w:t>
            </w:r>
          </w:p>
        </w:tc>
        <w:tc>
          <w:tcPr>
            <w:tcW w:w="1843" w:type="dxa"/>
            <w:tcBorders>
              <w:tl2br w:val="nil"/>
              <w:tr2bl w:val="nil"/>
            </w:tcBorders>
          </w:tcPr>
          <w:p w14:paraId="2E6ED1F4">
            <w:pPr>
              <w:rPr>
                <w:rFonts w:hint="default"/>
                <w:sz w:val="21"/>
                <w:szCs w:val="21"/>
                <w:vertAlign w:val="baseline"/>
                <w:lang w:val="en-US" w:eastAsia="zh-CN"/>
              </w:rPr>
            </w:pPr>
            <w:r>
              <w:rPr>
                <w:rFonts w:hint="eastAsia"/>
                <w:sz w:val="21"/>
                <w:szCs w:val="21"/>
                <w:vertAlign w:val="baseline"/>
                <w:lang w:val="en-US" w:eastAsia="zh-CN"/>
              </w:rPr>
              <w:t>DATETIME</w:t>
            </w:r>
          </w:p>
        </w:tc>
        <w:tc>
          <w:tcPr>
            <w:tcW w:w="1900" w:type="dxa"/>
            <w:tcBorders>
              <w:tl2br w:val="nil"/>
              <w:tr2bl w:val="nil"/>
            </w:tcBorders>
          </w:tcPr>
          <w:p w14:paraId="08EA7743">
            <w:pPr>
              <w:rPr>
                <w:rFonts w:hint="default"/>
                <w:sz w:val="21"/>
                <w:szCs w:val="21"/>
                <w:vertAlign w:val="baseline"/>
                <w:lang w:val="en-US" w:eastAsia="zh-CN"/>
              </w:rPr>
            </w:pPr>
            <w:r>
              <w:rPr>
                <w:rFonts w:hint="eastAsia"/>
                <w:sz w:val="21"/>
                <w:szCs w:val="21"/>
                <w:vertAlign w:val="baseline"/>
                <w:lang w:val="en-US" w:eastAsia="zh-CN"/>
              </w:rPr>
              <w:t>NOT NULL</w:t>
            </w:r>
          </w:p>
        </w:tc>
        <w:tc>
          <w:tcPr>
            <w:tcW w:w="3346" w:type="dxa"/>
            <w:tcBorders>
              <w:tl2br w:val="nil"/>
              <w:tr2bl w:val="nil"/>
            </w:tcBorders>
          </w:tcPr>
          <w:p w14:paraId="4E698870">
            <w:pPr>
              <w:rPr>
                <w:rFonts w:hint="default"/>
                <w:sz w:val="21"/>
                <w:szCs w:val="21"/>
                <w:vertAlign w:val="baseline"/>
                <w:lang w:val="en-US" w:eastAsia="zh-CN"/>
              </w:rPr>
            </w:pPr>
            <w:r>
              <w:rPr>
                <w:rFonts w:hint="eastAsia"/>
                <w:sz w:val="21"/>
                <w:szCs w:val="21"/>
                <w:vertAlign w:val="baseline"/>
                <w:lang w:val="en-US" w:eastAsia="zh-CN"/>
              </w:rPr>
              <w:t>创建时间</w:t>
            </w:r>
          </w:p>
        </w:tc>
      </w:tr>
      <w:tr w14:paraId="41EDD3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704" w:type="dxa"/>
            <w:tcBorders>
              <w:tl2br w:val="nil"/>
              <w:tr2bl w:val="nil"/>
            </w:tcBorders>
          </w:tcPr>
          <w:p w14:paraId="6FCEE3E8">
            <w:pPr>
              <w:rPr>
                <w:rFonts w:hint="default"/>
                <w:sz w:val="21"/>
                <w:szCs w:val="21"/>
                <w:vertAlign w:val="baseline"/>
                <w:lang w:val="en-US" w:eastAsia="zh-CN"/>
              </w:rPr>
            </w:pPr>
            <w:r>
              <w:rPr>
                <w:rFonts w:hint="default"/>
                <w:sz w:val="21"/>
                <w:szCs w:val="21"/>
                <w:vertAlign w:val="baseline"/>
                <w:lang w:val="en-US" w:eastAsia="zh-CN"/>
              </w:rPr>
              <w:t>update_time</w:t>
            </w:r>
          </w:p>
        </w:tc>
        <w:tc>
          <w:tcPr>
            <w:tcW w:w="1843" w:type="dxa"/>
            <w:tcBorders>
              <w:tl2br w:val="nil"/>
              <w:tr2bl w:val="nil"/>
            </w:tcBorders>
          </w:tcPr>
          <w:p w14:paraId="262387B9">
            <w:pPr>
              <w:rPr>
                <w:rFonts w:hint="default"/>
                <w:sz w:val="21"/>
                <w:szCs w:val="21"/>
                <w:vertAlign w:val="baseline"/>
                <w:lang w:val="en-US" w:eastAsia="zh-CN"/>
              </w:rPr>
            </w:pPr>
            <w:r>
              <w:rPr>
                <w:rFonts w:hint="eastAsia"/>
                <w:sz w:val="21"/>
                <w:szCs w:val="21"/>
                <w:vertAlign w:val="baseline"/>
                <w:lang w:val="en-US" w:eastAsia="zh-CN"/>
              </w:rPr>
              <w:t>DATETIME</w:t>
            </w:r>
          </w:p>
        </w:tc>
        <w:tc>
          <w:tcPr>
            <w:tcW w:w="1900" w:type="dxa"/>
            <w:tcBorders>
              <w:tl2br w:val="nil"/>
              <w:tr2bl w:val="nil"/>
            </w:tcBorders>
          </w:tcPr>
          <w:p w14:paraId="31413D2E">
            <w:pPr>
              <w:rPr>
                <w:rFonts w:hint="default"/>
                <w:sz w:val="21"/>
                <w:szCs w:val="21"/>
                <w:vertAlign w:val="baseline"/>
                <w:lang w:val="en-US" w:eastAsia="zh-CN"/>
              </w:rPr>
            </w:pPr>
            <w:r>
              <w:rPr>
                <w:rFonts w:hint="eastAsia"/>
                <w:sz w:val="21"/>
                <w:szCs w:val="21"/>
                <w:vertAlign w:val="baseline"/>
                <w:lang w:val="en-US" w:eastAsia="zh-CN"/>
              </w:rPr>
              <w:t>NOT NULL</w:t>
            </w:r>
          </w:p>
        </w:tc>
        <w:tc>
          <w:tcPr>
            <w:tcW w:w="3346" w:type="dxa"/>
            <w:tcBorders>
              <w:tl2br w:val="nil"/>
              <w:tr2bl w:val="nil"/>
            </w:tcBorders>
          </w:tcPr>
          <w:p w14:paraId="73EB1CB0">
            <w:pPr>
              <w:rPr>
                <w:rFonts w:hint="default"/>
                <w:sz w:val="21"/>
                <w:szCs w:val="21"/>
                <w:vertAlign w:val="baseline"/>
                <w:lang w:val="en-US" w:eastAsia="zh-CN"/>
              </w:rPr>
            </w:pPr>
            <w:r>
              <w:rPr>
                <w:rFonts w:hint="eastAsia"/>
                <w:sz w:val="21"/>
                <w:szCs w:val="21"/>
                <w:vertAlign w:val="baseline"/>
                <w:lang w:val="en-US" w:eastAsia="zh-CN"/>
              </w:rPr>
              <w:t>更新</w:t>
            </w:r>
          </w:p>
        </w:tc>
      </w:tr>
    </w:tbl>
    <w:p w14:paraId="64EC2B9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sz w:val="24"/>
          <w:szCs w:val="24"/>
          <w:lang w:val="en-US" w:eastAsia="zh-CN"/>
        </w:rPr>
      </w:pPr>
      <w:r>
        <w:rPr>
          <w:rFonts w:hint="eastAsia"/>
          <w:sz w:val="24"/>
          <w:szCs w:val="24"/>
          <w:lang w:val="en-US" w:eastAsia="zh-CN"/>
        </w:rPr>
        <w:t>表3-2 r盘文件表用来存储文件详情信息，以及物理文件的存储地址。</w:t>
      </w:r>
      <w:r>
        <w:rPr>
          <w:rFonts w:hint="default"/>
          <w:sz w:val="24"/>
          <w:szCs w:val="24"/>
          <w:vertAlign w:val="baseline"/>
          <w:lang w:val="en-US" w:eastAsia="zh-CN"/>
        </w:rPr>
        <w:t>file_id</w:t>
      </w:r>
      <w:r>
        <w:rPr>
          <w:rFonts w:hint="eastAsia"/>
          <w:sz w:val="24"/>
          <w:szCs w:val="24"/>
          <w:vertAlign w:val="baseline"/>
          <w:lang w:val="en-US" w:eastAsia="zh-CN"/>
        </w:rPr>
        <w:t>字段通过雪花算法生成主键，用于关联用户的所属文件。</w:t>
      </w:r>
      <w:r>
        <w:rPr>
          <w:rFonts w:hint="default"/>
          <w:sz w:val="24"/>
          <w:szCs w:val="24"/>
          <w:vertAlign w:val="baseline"/>
          <w:lang w:val="en-US" w:eastAsia="zh-CN"/>
        </w:rPr>
        <w:t>filename</w:t>
      </w:r>
      <w:r>
        <w:rPr>
          <w:rFonts w:hint="eastAsia"/>
          <w:sz w:val="24"/>
          <w:szCs w:val="24"/>
          <w:vertAlign w:val="baseline"/>
          <w:lang w:val="en-US" w:eastAsia="zh-CN"/>
        </w:rPr>
        <w:t>字段表示文件名称。</w:t>
      </w:r>
      <w:r>
        <w:rPr>
          <w:rFonts w:hint="default"/>
          <w:sz w:val="24"/>
          <w:szCs w:val="24"/>
          <w:vertAlign w:val="baseline"/>
          <w:lang w:val="en-US" w:eastAsia="zh-CN"/>
        </w:rPr>
        <w:t>real_path</w:t>
      </w:r>
      <w:r>
        <w:rPr>
          <w:rFonts w:hint="eastAsia"/>
          <w:sz w:val="24"/>
          <w:szCs w:val="24"/>
          <w:vertAlign w:val="baseline"/>
          <w:lang w:val="en-US" w:eastAsia="zh-CN"/>
        </w:rPr>
        <w:t>字段记录文件真是存储的物理地址。</w:t>
      </w:r>
      <w:r>
        <w:rPr>
          <w:rFonts w:hint="default"/>
          <w:sz w:val="24"/>
          <w:szCs w:val="24"/>
          <w:vertAlign w:val="baseline"/>
          <w:lang w:val="en-US" w:eastAsia="zh-CN"/>
        </w:rPr>
        <w:t>file_size</w:t>
      </w:r>
      <w:r>
        <w:rPr>
          <w:rFonts w:hint="eastAsia"/>
          <w:sz w:val="24"/>
          <w:szCs w:val="24"/>
          <w:vertAlign w:val="baseline"/>
          <w:lang w:val="en-US" w:eastAsia="zh-CN"/>
        </w:rPr>
        <w:t>字段表示文件实际大小，使用字节单位。</w:t>
      </w:r>
      <w:r>
        <w:rPr>
          <w:rFonts w:hint="default"/>
          <w:sz w:val="24"/>
          <w:szCs w:val="24"/>
          <w:vertAlign w:val="baseline"/>
          <w:lang w:val="en-US" w:eastAsia="zh-CN"/>
        </w:rPr>
        <w:t>file_size_desc</w:t>
      </w:r>
      <w:r>
        <w:rPr>
          <w:rFonts w:hint="eastAsia"/>
          <w:sz w:val="24"/>
          <w:szCs w:val="24"/>
          <w:vertAlign w:val="baseline"/>
          <w:lang w:val="en-US" w:eastAsia="zh-CN"/>
        </w:rPr>
        <w:t>字段展示文件存储的空间大小，如778KB。</w:t>
      </w:r>
      <w:r>
        <w:rPr>
          <w:rFonts w:hint="default"/>
          <w:sz w:val="24"/>
          <w:szCs w:val="24"/>
          <w:vertAlign w:val="baseline"/>
          <w:lang w:val="en-US" w:eastAsia="zh-CN"/>
        </w:rPr>
        <w:t>file_suffix</w:t>
      </w:r>
      <w:r>
        <w:rPr>
          <w:rFonts w:hint="eastAsia"/>
          <w:sz w:val="24"/>
          <w:szCs w:val="24"/>
          <w:vertAlign w:val="baseline"/>
          <w:lang w:val="en-US" w:eastAsia="zh-CN"/>
        </w:rPr>
        <w:t>字段表示文件是哪种格式类型，如.jpg、.pdf等。</w:t>
      </w:r>
    </w:p>
    <w:tbl>
      <w:tblPr>
        <w:tblStyle w:val="15"/>
        <w:tblpPr w:leftFromText="180" w:rightFromText="180" w:vertAnchor="text" w:horzAnchor="page" w:tblpX="1813" w:tblpY="311"/>
        <w:tblOverlap w:val="never"/>
        <w:tblW w:w="878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0"/>
        <w:gridCol w:w="1527"/>
        <w:gridCol w:w="1427"/>
        <w:gridCol w:w="2809"/>
      </w:tblGrid>
      <w:tr w14:paraId="0AF6A7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3020" w:type="dxa"/>
            <w:tcBorders>
              <w:bottom w:val="single" w:color="auto" w:sz="4" w:space="0"/>
            </w:tcBorders>
            <w:vAlign w:val="top"/>
          </w:tcPr>
          <w:p w14:paraId="2C09955D">
            <w:pPr>
              <w:rPr>
                <w:rFonts w:hint="default"/>
                <w:b/>
                <w:bCs/>
                <w:sz w:val="21"/>
                <w:szCs w:val="21"/>
                <w:vertAlign w:val="baseline"/>
                <w:lang w:val="en-US" w:eastAsia="zh-CN"/>
              </w:rPr>
            </w:pPr>
            <w:r>
              <w:rPr>
                <w:rFonts w:hint="eastAsia"/>
                <w:b/>
                <w:bCs/>
                <w:sz w:val="21"/>
                <w:szCs w:val="21"/>
                <w:vertAlign w:val="baseline"/>
                <w:lang w:val="en-US" w:eastAsia="zh-CN"/>
              </w:rPr>
              <w:t>字段名</w:t>
            </w:r>
          </w:p>
        </w:tc>
        <w:tc>
          <w:tcPr>
            <w:tcW w:w="1527" w:type="dxa"/>
            <w:tcBorders>
              <w:bottom w:val="single" w:color="auto" w:sz="4" w:space="0"/>
            </w:tcBorders>
            <w:vAlign w:val="top"/>
          </w:tcPr>
          <w:p w14:paraId="641115ED">
            <w:pP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427" w:type="dxa"/>
            <w:tcBorders>
              <w:bottom w:val="single" w:color="auto" w:sz="4" w:space="0"/>
            </w:tcBorders>
            <w:vAlign w:val="top"/>
          </w:tcPr>
          <w:p w14:paraId="738908E0">
            <w:pPr>
              <w:rPr>
                <w:rFonts w:hint="default"/>
                <w:b/>
                <w:bCs/>
                <w:sz w:val="21"/>
                <w:szCs w:val="21"/>
                <w:vertAlign w:val="baseline"/>
                <w:lang w:val="en-US" w:eastAsia="zh-CN"/>
              </w:rPr>
            </w:pPr>
            <w:r>
              <w:rPr>
                <w:rFonts w:hint="eastAsia"/>
                <w:b/>
                <w:bCs/>
                <w:sz w:val="21"/>
                <w:szCs w:val="21"/>
                <w:vertAlign w:val="baseline"/>
                <w:lang w:val="en-US" w:eastAsia="zh-CN"/>
              </w:rPr>
              <w:t>是否为空</w:t>
            </w:r>
          </w:p>
        </w:tc>
        <w:tc>
          <w:tcPr>
            <w:tcW w:w="2809" w:type="dxa"/>
            <w:tcBorders>
              <w:bottom w:val="single" w:color="auto" w:sz="4" w:space="0"/>
            </w:tcBorders>
            <w:vAlign w:val="top"/>
          </w:tcPr>
          <w:p w14:paraId="23701869">
            <w:pPr>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0D99C2C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020" w:type="dxa"/>
            <w:tcBorders>
              <w:top w:val="single" w:color="auto" w:sz="4" w:space="0"/>
              <w:tl2br w:val="nil"/>
              <w:tr2bl w:val="nil"/>
            </w:tcBorders>
          </w:tcPr>
          <w:p w14:paraId="736DEC21">
            <w:pPr>
              <w:rPr>
                <w:rFonts w:hint="default"/>
                <w:sz w:val="21"/>
                <w:szCs w:val="21"/>
                <w:vertAlign w:val="baseline"/>
                <w:lang w:val="en-US" w:eastAsia="zh-CN"/>
              </w:rPr>
            </w:pPr>
            <w:r>
              <w:rPr>
                <w:rFonts w:hint="default"/>
                <w:sz w:val="21"/>
                <w:szCs w:val="21"/>
                <w:vertAlign w:val="baseline"/>
                <w:lang w:val="en-US" w:eastAsia="zh-CN"/>
              </w:rPr>
              <w:t>file_id</w:t>
            </w:r>
          </w:p>
        </w:tc>
        <w:tc>
          <w:tcPr>
            <w:tcW w:w="1527" w:type="dxa"/>
            <w:tcBorders>
              <w:top w:val="single" w:color="auto" w:sz="4" w:space="0"/>
              <w:tl2br w:val="nil"/>
              <w:tr2bl w:val="nil"/>
            </w:tcBorders>
          </w:tcPr>
          <w:p w14:paraId="31A251B5">
            <w:pPr>
              <w:rPr>
                <w:rFonts w:hint="default"/>
                <w:sz w:val="21"/>
                <w:szCs w:val="21"/>
                <w:vertAlign w:val="baseline"/>
                <w:lang w:val="en-US" w:eastAsia="zh-CN"/>
              </w:rPr>
            </w:pPr>
            <w:r>
              <w:rPr>
                <w:rFonts w:hint="eastAsia"/>
                <w:sz w:val="21"/>
                <w:szCs w:val="21"/>
                <w:vertAlign w:val="baseline"/>
                <w:lang w:val="en-US" w:eastAsia="zh-CN"/>
              </w:rPr>
              <w:t>BIGINT</w:t>
            </w:r>
          </w:p>
        </w:tc>
        <w:tc>
          <w:tcPr>
            <w:tcW w:w="1427" w:type="dxa"/>
            <w:tcBorders>
              <w:top w:val="single" w:color="auto" w:sz="4" w:space="0"/>
              <w:tl2br w:val="nil"/>
              <w:tr2bl w:val="nil"/>
            </w:tcBorders>
          </w:tcPr>
          <w:p w14:paraId="4D2D3CE6">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op w:val="single" w:color="auto" w:sz="4" w:space="0"/>
              <w:tl2br w:val="nil"/>
              <w:tr2bl w:val="nil"/>
            </w:tcBorders>
          </w:tcPr>
          <w:p w14:paraId="76EA6AD8">
            <w:pPr>
              <w:rPr>
                <w:rFonts w:hint="default"/>
                <w:sz w:val="21"/>
                <w:szCs w:val="21"/>
                <w:vertAlign w:val="baseline"/>
                <w:lang w:val="en-US" w:eastAsia="zh-CN"/>
              </w:rPr>
            </w:pPr>
            <w:r>
              <w:rPr>
                <w:rFonts w:hint="eastAsia"/>
                <w:sz w:val="21"/>
                <w:szCs w:val="21"/>
                <w:vertAlign w:val="baseline"/>
                <w:lang w:val="en-US" w:eastAsia="zh-CN"/>
              </w:rPr>
              <w:t>文件ID，作为主键</w:t>
            </w:r>
          </w:p>
        </w:tc>
      </w:tr>
      <w:tr w14:paraId="328CAF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tcPr>
          <w:p w14:paraId="7279A265">
            <w:pPr>
              <w:rPr>
                <w:rFonts w:hint="default"/>
                <w:sz w:val="21"/>
                <w:szCs w:val="21"/>
                <w:vertAlign w:val="baseline"/>
                <w:lang w:val="en-US" w:eastAsia="zh-CN"/>
              </w:rPr>
            </w:pPr>
            <w:r>
              <w:rPr>
                <w:rFonts w:hint="default"/>
                <w:sz w:val="21"/>
                <w:szCs w:val="21"/>
                <w:vertAlign w:val="baseline"/>
                <w:lang w:val="en-US" w:eastAsia="zh-CN"/>
              </w:rPr>
              <w:t>filename</w:t>
            </w:r>
          </w:p>
        </w:tc>
        <w:tc>
          <w:tcPr>
            <w:tcW w:w="1527" w:type="dxa"/>
            <w:tcBorders>
              <w:tl2br w:val="nil"/>
              <w:tr2bl w:val="nil"/>
            </w:tcBorders>
          </w:tcPr>
          <w:p w14:paraId="79067244">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tcPr>
          <w:p w14:paraId="1567537E">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tcPr>
          <w:p w14:paraId="07CA1843">
            <w:pPr>
              <w:rPr>
                <w:rFonts w:hint="default"/>
                <w:sz w:val="21"/>
                <w:szCs w:val="21"/>
                <w:vertAlign w:val="baseline"/>
                <w:lang w:val="en-US" w:eastAsia="zh-CN"/>
              </w:rPr>
            </w:pPr>
            <w:r>
              <w:rPr>
                <w:rFonts w:hint="eastAsia"/>
                <w:sz w:val="21"/>
                <w:szCs w:val="21"/>
                <w:vertAlign w:val="baseline"/>
                <w:lang w:val="en-US" w:eastAsia="zh-CN"/>
              </w:rPr>
              <w:t>文件名称</w:t>
            </w:r>
          </w:p>
        </w:tc>
      </w:tr>
      <w:tr w14:paraId="55E7B7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tcPr>
          <w:p w14:paraId="3EE889FF">
            <w:pPr>
              <w:rPr>
                <w:rFonts w:hint="default"/>
                <w:sz w:val="21"/>
                <w:szCs w:val="21"/>
                <w:vertAlign w:val="baseline"/>
                <w:lang w:val="en-US" w:eastAsia="zh-CN"/>
              </w:rPr>
            </w:pPr>
            <w:r>
              <w:rPr>
                <w:rFonts w:hint="default"/>
                <w:sz w:val="21"/>
                <w:szCs w:val="21"/>
                <w:vertAlign w:val="baseline"/>
                <w:lang w:val="en-US" w:eastAsia="zh-CN"/>
              </w:rPr>
              <w:t>real_path</w:t>
            </w:r>
          </w:p>
        </w:tc>
        <w:tc>
          <w:tcPr>
            <w:tcW w:w="1527" w:type="dxa"/>
            <w:tcBorders>
              <w:tl2br w:val="nil"/>
              <w:tr2bl w:val="nil"/>
            </w:tcBorders>
          </w:tcPr>
          <w:p w14:paraId="75B27318">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tcPr>
          <w:p w14:paraId="5C67A81F">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tcPr>
          <w:p w14:paraId="560263DE">
            <w:pPr>
              <w:rPr>
                <w:rFonts w:hint="default"/>
                <w:sz w:val="21"/>
                <w:szCs w:val="21"/>
                <w:vertAlign w:val="baseline"/>
                <w:lang w:val="en-US" w:eastAsia="zh-CN"/>
              </w:rPr>
            </w:pPr>
            <w:r>
              <w:rPr>
                <w:rFonts w:hint="eastAsia"/>
                <w:sz w:val="21"/>
                <w:szCs w:val="21"/>
                <w:vertAlign w:val="baseline"/>
                <w:lang w:val="en-US" w:eastAsia="zh-CN"/>
              </w:rPr>
              <w:t>文件物理路径</w:t>
            </w:r>
          </w:p>
        </w:tc>
      </w:tr>
      <w:tr w14:paraId="7D6D84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tcPr>
          <w:p w14:paraId="6130B45E">
            <w:pPr>
              <w:rPr>
                <w:rFonts w:hint="default"/>
                <w:sz w:val="21"/>
                <w:szCs w:val="21"/>
                <w:vertAlign w:val="baseline"/>
                <w:lang w:val="en-US" w:eastAsia="zh-CN"/>
              </w:rPr>
            </w:pPr>
            <w:r>
              <w:rPr>
                <w:rFonts w:hint="default"/>
                <w:sz w:val="21"/>
                <w:szCs w:val="21"/>
                <w:vertAlign w:val="baseline"/>
                <w:lang w:val="en-US" w:eastAsia="zh-CN"/>
              </w:rPr>
              <w:t>file_size</w:t>
            </w:r>
          </w:p>
        </w:tc>
        <w:tc>
          <w:tcPr>
            <w:tcW w:w="1527" w:type="dxa"/>
            <w:tcBorders>
              <w:tl2br w:val="nil"/>
              <w:tr2bl w:val="nil"/>
            </w:tcBorders>
          </w:tcPr>
          <w:p w14:paraId="4FCB4B81">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tcPr>
          <w:p w14:paraId="7078F6B0">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tcPr>
          <w:p w14:paraId="3F50167B">
            <w:pPr>
              <w:rPr>
                <w:rFonts w:hint="default"/>
                <w:sz w:val="21"/>
                <w:szCs w:val="21"/>
                <w:vertAlign w:val="baseline"/>
                <w:lang w:val="en-US" w:eastAsia="zh-CN"/>
              </w:rPr>
            </w:pPr>
            <w:r>
              <w:rPr>
                <w:rFonts w:hint="eastAsia"/>
                <w:sz w:val="21"/>
                <w:szCs w:val="21"/>
                <w:vertAlign w:val="baseline"/>
                <w:lang w:val="en-US" w:eastAsia="zh-CN"/>
              </w:rPr>
              <w:t>文件实际大小</w:t>
            </w:r>
          </w:p>
        </w:tc>
      </w:tr>
      <w:tr w14:paraId="7AEDBB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tcPr>
          <w:p w14:paraId="5CEAE3EC">
            <w:pPr>
              <w:rPr>
                <w:rFonts w:hint="default"/>
                <w:sz w:val="21"/>
                <w:szCs w:val="21"/>
                <w:vertAlign w:val="baseline"/>
                <w:lang w:val="en-US" w:eastAsia="zh-CN"/>
              </w:rPr>
            </w:pPr>
            <w:r>
              <w:rPr>
                <w:rFonts w:hint="default"/>
                <w:sz w:val="21"/>
                <w:szCs w:val="21"/>
                <w:vertAlign w:val="baseline"/>
                <w:lang w:val="en-US" w:eastAsia="zh-CN"/>
              </w:rPr>
              <w:t>file_size_desc</w:t>
            </w:r>
          </w:p>
        </w:tc>
        <w:tc>
          <w:tcPr>
            <w:tcW w:w="1527" w:type="dxa"/>
            <w:tcBorders>
              <w:tl2br w:val="nil"/>
              <w:tr2bl w:val="nil"/>
            </w:tcBorders>
          </w:tcPr>
          <w:p w14:paraId="6DF724DE">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tcPr>
          <w:p w14:paraId="4274D7FA">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tcPr>
          <w:p w14:paraId="0EB3ECB5">
            <w:pPr>
              <w:rPr>
                <w:rFonts w:hint="default"/>
                <w:sz w:val="21"/>
                <w:szCs w:val="21"/>
                <w:vertAlign w:val="baseline"/>
                <w:lang w:val="en-US" w:eastAsia="zh-CN"/>
              </w:rPr>
            </w:pPr>
            <w:r>
              <w:rPr>
                <w:rFonts w:hint="eastAsia"/>
                <w:sz w:val="21"/>
                <w:szCs w:val="21"/>
                <w:vertAlign w:val="baseline"/>
                <w:lang w:val="en-US" w:eastAsia="zh-CN"/>
              </w:rPr>
              <w:t>文件大小展示字符</w:t>
            </w:r>
          </w:p>
        </w:tc>
      </w:tr>
      <w:tr w14:paraId="12F8B0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tcPr>
          <w:p w14:paraId="17CCE4FA">
            <w:pPr>
              <w:rPr>
                <w:rFonts w:hint="default"/>
                <w:sz w:val="21"/>
                <w:szCs w:val="21"/>
                <w:vertAlign w:val="baseline"/>
                <w:lang w:val="en-US" w:eastAsia="zh-CN"/>
              </w:rPr>
            </w:pPr>
            <w:r>
              <w:rPr>
                <w:rFonts w:hint="default"/>
                <w:sz w:val="21"/>
                <w:szCs w:val="21"/>
                <w:vertAlign w:val="baseline"/>
                <w:lang w:val="en-US" w:eastAsia="zh-CN"/>
              </w:rPr>
              <w:t>file_suffix</w:t>
            </w:r>
          </w:p>
        </w:tc>
        <w:tc>
          <w:tcPr>
            <w:tcW w:w="1527" w:type="dxa"/>
            <w:tcBorders>
              <w:tl2br w:val="nil"/>
              <w:tr2bl w:val="nil"/>
            </w:tcBorders>
          </w:tcPr>
          <w:p w14:paraId="0241BD70">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tcPr>
          <w:p w14:paraId="1735C98B">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tcPr>
          <w:p w14:paraId="53F9D61A">
            <w:pPr>
              <w:rPr>
                <w:rFonts w:hint="default"/>
                <w:sz w:val="21"/>
                <w:szCs w:val="21"/>
                <w:vertAlign w:val="baseline"/>
                <w:lang w:val="en-US" w:eastAsia="zh-CN"/>
              </w:rPr>
            </w:pPr>
            <w:r>
              <w:rPr>
                <w:rFonts w:hint="eastAsia"/>
                <w:sz w:val="21"/>
                <w:szCs w:val="21"/>
                <w:vertAlign w:val="baseline"/>
                <w:lang w:val="en-US" w:eastAsia="zh-CN"/>
              </w:rPr>
              <w:t>文件后缀</w:t>
            </w:r>
          </w:p>
        </w:tc>
      </w:tr>
      <w:tr w14:paraId="04BB6CE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tcPr>
          <w:p w14:paraId="36CB528F">
            <w:pPr>
              <w:rPr>
                <w:rFonts w:hint="default"/>
                <w:sz w:val="21"/>
                <w:szCs w:val="21"/>
                <w:vertAlign w:val="baseline"/>
                <w:lang w:val="en-US" w:eastAsia="zh-CN"/>
              </w:rPr>
            </w:pPr>
            <w:r>
              <w:rPr>
                <w:rFonts w:hint="default"/>
                <w:sz w:val="21"/>
                <w:szCs w:val="21"/>
                <w:vertAlign w:val="baseline"/>
                <w:lang w:val="en-US" w:eastAsia="zh-CN"/>
              </w:rPr>
              <w:t>file_preview_content_type</w:t>
            </w:r>
          </w:p>
        </w:tc>
        <w:tc>
          <w:tcPr>
            <w:tcW w:w="1527" w:type="dxa"/>
            <w:tcBorders>
              <w:tl2br w:val="nil"/>
              <w:tr2bl w:val="nil"/>
            </w:tcBorders>
          </w:tcPr>
          <w:p w14:paraId="46D02E5A">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tcPr>
          <w:p w14:paraId="3391D153">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tcPr>
          <w:p w14:paraId="6DA90AC1">
            <w:pPr>
              <w:rPr>
                <w:rFonts w:hint="default"/>
                <w:sz w:val="21"/>
                <w:szCs w:val="21"/>
                <w:vertAlign w:val="baseline"/>
                <w:lang w:val="en-US" w:eastAsia="zh-CN"/>
              </w:rPr>
            </w:pPr>
            <w:r>
              <w:rPr>
                <w:rFonts w:hint="eastAsia"/>
                <w:sz w:val="21"/>
                <w:szCs w:val="21"/>
                <w:vertAlign w:val="baseline"/>
                <w:lang w:val="en-US" w:eastAsia="zh-CN"/>
              </w:rPr>
              <w:t>文件预览响应头</w:t>
            </w:r>
          </w:p>
        </w:tc>
      </w:tr>
      <w:tr w14:paraId="0DF12B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tcPr>
          <w:p w14:paraId="0AC512F6">
            <w:pPr>
              <w:rPr>
                <w:rFonts w:hint="default"/>
                <w:sz w:val="21"/>
                <w:szCs w:val="21"/>
                <w:vertAlign w:val="baseline"/>
                <w:lang w:val="en-US" w:eastAsia="zh-CN"/>
              </w:rPr>
            </w:pPr>
            <w:r>
              <w:rPr>
                <w:rFonts w:hint="default"/>
                <w:sz w:val="21"/>
                <w:szCs w:val="21"/>
                <w:vertAlign w:val="baseline"/>
                <w:lang w:val="en-US" w:eastAsia="zh-CN"/>
              </w:rPr>
              <w:t>identifier</w:t>
            </w:r>
          </w:p>
        </w:tc>
        <w:tc>
          <w:tcPr>
            <w:tcW w:w="1527" w:type="dxa"/>
            <w:tcBorders>
              <w:tl2br w:val="nil"/>
              <w:tr2bl w:val="nil"/>
            </w:tcBorders>
          </w:tcPr>
          <w:p w14:paraId="11945522">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tcPr>
          <w:p w14:paraId="7C72F302">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tcPr>
          <w:p w14:paraId="4EF81536">
            <w:pPr>
              <w:rPr>
                <w:rFonts w:hint="default"/>
                <w:sz w:val="21"/>
                <w:szCs w:val="21"/>
                <w:vertAlign w:val="baseline"/>
                <w:lang w:val="en-US" w:eastAsia="zh-CN"/>
              </w:rPr>
            </w:pPr>
            <w:r>
              <w:rPr>
                <w:rFonts w:hint="eastAsia"/>
                <w:sz w:val="21"/>
                <w:szCs w:val="21"/>
                <w:vertAlign w:val="baseline"/>
                <w:lang w:val="en-US" w:eastAsia="zh-CN"/>
              </w:rPr>
              <w:t>文件唯一标识</w:t>
            </w:r>
          </w:p>
        </w:tc>
      </w:tr>
      <w:tr w14:paraId="4036C0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tcPr>
          <w:p w14:paraId="5CF9602C">
            <w:pPr>
              <w:rPr>
                <w:rFonts w:hint="default"/>
                <w:sz w:val="21"/>
                <w:szCs w:val="21"/>
                <w:vertAlign w:val="baseline"/>
                <w:lang w:val="en-US" w:eastAsia="zh-CN"/>
              </w:rPr>
            </w:pPr>
            <w:r>
              <w:rPr>
                <w:rFonts w:hint="default"/>
                <w:sz w:val="21"/>
                <w:szCs w:val="21"/>
                <w:vertAlign w:val="baseline"/>
                <w:lang w:val="en-US" w:eastAsia="zh-CN"/>
              </w:rPr>
              <w:t>create_user</w:t>
            </w:r>
          </w:p>
        </w:tc>
        <w:tc>
          <w:tcPr>
            <w:tcW w:w="1527" w:type="dxa"/>
            <w:tcBorders>
              <w:tl2br w:val="nil"/>
              <w:tr2bl w:val="nil"/>
            </w:tcBorders>
          </w:tcPr>
          <w:p w14:paraId="49CFDCCC">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tcPr>
          <w:p w14:paraId="7277D717">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tcPr>
          <w:p w14:paraId="499AF678">
            <w:pPr>
              <w:rPr>
                <w:rFonts w:hint="default"/>
                <w:sz w:val="21"/>
                <w:szCs w:val="21"/>
                <w:vertAlign w:val="baseline"/>
                <w:lang w:val="en-US" w:eastAsia="zh-CN"/>
              </w:rPr>
            </w:pPr>
            <w:r>
              <w:rPr>
                <w:rFonts w:hint="eastAsia"/>
                <w:sz w:val="21"/>
                <w:szCs w:val="21"/>
                <w:vertAlign w:val="baseline"/>
                <w:lang w:val="en-US" w:eastAsia="zh-CN"/>
              </w:rPr>
              <w:t>创建人</w:t>
            </w:r>
          </w:p>
        </w:tc>
      </w:tr>
      <w:tr w14:paraId="1FE783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tcPr>
          <w:p w14:paraId="4CBCF763">
            <w:pPr>
              <w:rPr>
                <w:rFonts w:hint="default"/>
                <w:sz w:val="21"/>
                <w:szCs w:val="21"/>
                <w:vertAlign w:val="baseline"/>
                <w:lang w:val="en-US" w:eastAsia="zh-CN"/>
              </w:rPr>
            </w:pPr>
            <w:r>
              <w:rPr>
                <w:rFonts w:hint="default"/>
                <w:sz w:val="21"/>
                <w:szCs w:val="21"/>
                <w:vertAlign w:val="baseline"/>
                <w:lang w:val="en-US" w:eastAsia="zh-CN"/>
              </w:rPr>
              <w:t>create_time</w:t>
            </w:r>
          </w:p>
        </w:tc>
        <w:tc>
          <w:tcPr>
            <w:tcW w:w="1527" w:type="dxa"/>
            <w:tcBorders>
              <w:tl2br w:val="nil"/>
              <w:tr2bl w:val="nil"/>
            </w:tcBorders>
          </w:tcPr>
          <w:p w14:paraId="1B9B8065">
            <w:pPr>
              <w:rPr>
                <w:rFonts w:hint="eastAsia"/>
                <w:sz w:val="21"/>
                <w:szCs w:val="21"/>
                <w:vertAlign w:val="baseline"/>
                <w:lang w:val="en-US" w:eastAsia="zh-CN"/>
              </w:rPr>
            </w:pPr>
            <w:r>
              <w:rPr>
                <w:rFonts w:hint="eastAsia"/>
                <w:sz w:val="21"/>
                <w:szCs w:val="21"/>
                <w:vertAlign w:val="baseline"/>
                <w:lang w:val="en-US" w:eastAsia="zh-CN"/>
              </w:rPr>
              <w:t>DATETIME</w:t>
            </w:r>
          </w:p>
        </w:tc>
        <w:tc>
          <w:tcPr>
            <w:tcW w:w="1427" w:type="dxa"/>
            <w:tcBorders>
              <w:tl2br w:val="nil"/>
              <w:tr2bl w:val="nil"/>
            </w:tcBorders>
          </w:tcPr>
          <w:p w14:paraId="02EF46D3">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tcPr>
          <w:p w14:paraId="030693A8">
            <w:pPr>
              <w:rPr>
                <w:rFonts w:hint="default"/>
                <w:sz w:val="21"/>
                <w:szCs w:val="21"/>
                <w:vertAlign w:val="baseline"/>
                <w:lang w:val="en-US" w:eastAsia="zh-CN"/>
              </w:rPr>
            </w:pPr>
            <w:r>
              <w:rPr>
                <w:rFonts w:hint="eastAsia"/>
                <w:sz w:val="21"/>
                <w:szCs w:val="21"/>
                <w:vertAlign w:val="baseline"/>
                <w:lang w:val="en-US" w:eastAsia="zh-CN"/>
              </w:rPr>
              <w:t>创建时间</w:t>
            </w:r>
          </w:p>
        </w:tc>
      </w:tr>
    </w:tbl>
    <w:p w14:paraId="7146B507">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表3-2 r盘文件表</w:t>
      </w:r>
    </w:p>
    <w:p w14:paraId="26D0220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sz w:val="24"/>
          <w:szCs w:val="24"/>
          <w:lang w:val="en-US" w:eastAsia="zh-CN"/>
        </w:rPr>
      </w:pPr>
      <w:r>
        <w:rPr>
          <w:rFonts w:hint="eastAsia"/>
          <w:sz w:val="24"/>
          <w:szCs w:val="24"/>
          <w:lang w:val="en-US" w:eastAsia="zh-CN"/>
        </w:rPr>
        <w:t>表3-3 r盘文件分块表用于存储文件分片上传的信息。设置id作为主键标识。</w:t>
      </w:r>
      <w:r>
        <w:rPr>
          <w:rFonts w:hint="default"/>
          <w:sz w:val="24"/>
          <w:szCs w:val="24"/>
          <w:vertAlign w:val="baseline"/>
          <w:lang w:val="en-US" w:eastAsia="zh-CN"/>
        </w:rPr>
        <w:t>identifier</w:t>
      </w:r>
      <w:r>
        <w:rPr>
          <w:rFonts w:hint="eastAsia"/>
          <w:sz w:val="24"/>
          <w:szCs w:val="24"/>
          <w:vertAlign w:val="baseline"/>
          <w:lang w:val="en-US" w:eastAsia="zh-CN"/>
        </w:rPr>
        <w:t>字段表示分块文件的唯一标识。real_path字段记录分片真实的存储路径。chunk_number字段用于合并文件时表示分块的顺序。</w:t>
      </w:r>
      <w:r>
        <w:rPr>
          <w:rFonts w:hint="default"/>
          <w:sz w:val="24"/>
          <w:szCs w:val="24"/>
          <w:vertAlign w:val="baseline"/>
          <w:lang w:val="en-US" w:eastAsia="zh-CN"/>
        </w:rPr>
        <w:t>expiration_time</w:t>
      </w:r>
      <w:r>
        <w:rPr>
          <w:rFonts w:hint="eastAsia"/>
          <w:sz w:val="24"/>
          <w:szCs w:val="24"/>
          <w:vertAlign w:val="baseline"/>
          <w:lang w:val="en-US" w:eastAsia="zh-CN"/>
        </w:rPr>
        <w:t>字段用于记录分块文件的存活时间，避免分块文件长时间的占用存储空间。</w:t>
      </w:r>
    </w:p>
    <w:p w14:paraId="4EC7D421">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表3-3 r盘文件分块表</w:t>
      </w:r>
    </w:p>
    <w:tbl>
      <w:tblPr>
        <w:tblStyle w:val="15"/>
        <w:tblW w:w="878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0"/>
        <w:gridCol w:w="1527"/>
        <w:gridCol w:w="1427"/>
        <w:gridCol w:w="2809"/>
      </w:tblGrid>
      <w:tr w14:paraId="28DB50E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3020" w:type="dxa"/>
            <w:tcBorders>
              <w:bottom w:val="single" w:color="auto" w:sz="4" w:space="0"/>
            </w:tcBorders>
            <w:vAlign w:val="top"/>
          </w:tcPr>
          <w:p w14:paraId="6A723F2A">
            <w:pPr>
              <w:rPr>
                <w:rFonts w:hint="default"/>
                <w:b/>
                <w:bCs/>
                <w:sz w:val="21"/>
                <w:szCs w:val="21"/>
                <w:vertAlign w:val="baseline"/>
                <w:lang w:val="en-US" w:eastAsia="zh-CN"/>
              </w:rPr>
            </w:pPr>
            <w:r>
              <w:rPr>
                <w:rFonts w:hint="eastAsia"/>
                <w:b/>
                <w:bCs/>
                <w:sz w:val="21"/>
                <w:szCs w:val="21"/>
                <w:vertAlign w:val="baseline"/>
                <w:lang w:val="en-US" w:eastAsia="zh-CN"/>
              </w:rPr>
              <w:t>字段名</w:t>
            </w:r>
          </w:p>
        </w:tc>
        <w:tc>
          <w:tcPr>
            <w:tcW w:w="1527" w:type="dxa"/>
            <w:tcBorders>
              <w:bottom w:val="single" w:color="auto" w:sz="4" w:space="0"/>
            </w:tcBorders>
            <w:vAlign w:val="top"/>
          </w:tcPr>
          <w:p w14:paraId="6CBD47DC">
            <w:pP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427" w:type="dxa"/>
            <w:tcBorders>
              <w:bottom w:val="single" w:color="auto" w:sz="4" w:space="0"/>
            </w:tcBorders>
            <w:vAlign w:val="top"/>
          </w:tcPr>
          <w:p w14:paraId="09B3FBCA">
            <w:pPr>
              <w:rPr>
                <w:rFonts w:hint="default"/>
                <w:b/>
                <w:bCs/>
                <w:sz w:val="21"/>
                <w:szCs w:val="21"/>
                <w:vertAlign w:val="baseline"/>
                <w:lang w:val="en-US" w:eastAsia="zh-CN"/>
              </w:rPr>
            </w:pPr>
            <w:r>
              <w:rPr>
                <w:rFonts w:hint="eastAsia"/>
                <w:b/>
                <w:bCs/>
                <w:sz w:val="21"/>
                <w:szCs w:val="21"/>
                <w:vertAlign w:val="baseline"/>
                <w:lang w:val="en-US" w:eastAsia="zh-CN"/>
              </w:rPr>
              <w:t>是否为空</w:t>
            </w:r>
          </w:p>
        </w:tc>
        <w:tc>
          <w:tcPr>
            <w:tcW w:w="2809" w:type="dxa"/>
            <w:tcBorders>
              <w:bottom w:val="single" w:color="auto" w:sz="4" w:space="0"/>
            </w:tcBorders>
            <w:vAlign w:val="top"/>
          </w:tcPr>
          <w:p w14:paraId="7304252B">
            <w:pPr>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70EF81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020" w:type="dxa"/>
            <w:tcBorders>
              <w:top w:val="single" w:color="auto" w:sz="4" w:space="0"/>
              <w:tl2br w:val="nil"/>
              <w:tr2bl w:val="nil"/>
            </w:tcBorders>
            <w:vAlign w:val="top"/>
          </w:tcPr>
          <w:p w14:paraId="614C267D">
            <w:pPr>
              <w:rPr>
                <w:rFonts w:hint="default"/>
                <w:sz w:val="21"/>
                <w:szCs w:val="21"/>
                <w:vertAlign w:val="baseline"/>
                <w:lang w:val="en-US" w:eastAsia="zh-CN"/>
              </w:rPr>
            </w:pPr>
            <w:r>
              <w:rPr>
                <w:rFonts w:hint="default"/>
                <w:sz w:val="21"/>
                <w:szCs w:val="21"/>
                <w:vertAlign w:val="baseline"/>
                <w:lang w:val="en-US" w:eastAsia="zh-CN"/>
              </w:rPr>
              <w:t>id</w:t>
            </w:r>
          </w:p>
        </w:tc>
        <w:tc>
          <w:tcPr>
            <w:tcW w:w="1527" w:type="dxa"/>
            <w:tcBorders>
              <w:top w:val="single" w:color="auto" w:sz="4" w:space="0"/>
              <w:tl2br w:val="nil"/>
              <w:tr2bl w:val="nil"/>
            </w:tcBorders>
            <w:vAlign w:val="top"/>
          </w:tcPr>
          <w:p w14:paraId="3F1F5AB7">
            <w:pPr>
              <w:rPr>
                <w:rFonts w:hint="default"/>
                <w:sz w:val="21"/>
                <w:szCs w:val="21"/>
                <w:vertAlign w:val="baseline"/>
                <w:lang w:val="en-US" w:eastAsia="zh-CN"/>
              </w:rPr>
            </w:pPr>
            <w:r>
              <w:rPr>
                <w:rFonts w:hint="eastAsia"/>
                <w:sz w:val="21"/>
                <w:szCs w:val="21"/>
                <w:vertAlign w:val="baseline"/>
                <w:lang w:val="en-US" w:eastAsia="zh-CN"/>
              </w:rPr>
              <w:t>BIGINT</w:t>
            </w:r>
          </w:p>
        </w:tc>
        <w:tc>
          <w:tcPr>
            <w:tcW w:w="1427" w:type="dxa"/>
            <w:tcBorders>
              <w:top w:val="single" w:color="auto" w:sz="4" w:space="0"/>
              <w:tl2br w:val="nil"/>
              <w:tr2bl w:val="nil"/>
            </w:tcBorders>
            <w:vAlign w:val="top"/>
          </w:tcPr>
          <w:p w14:paraId="01B19CDB">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op w:val="single" w:color="auto" w:sz="4" w:space="0"/>
              <w:tl2br w:val="nil"/>
              <w:tr2bl w:val="nil"/>
            </w:tcBorders>
            <w:vAlign w:val="top"/>
          </w:tcPr>
          <w:p w14:paraId="503E09EA">
            <w:pPr>
              <w:rPr>
                <w:rFonts w:hint="default"/>
                <w:sz w:val="21"/>
                <w:szCs w:val="21"/>
                <w:vertAlign w:val="baseline"/>
                <w:lang w:val="en-US" w:eastAsia="zh-CN"/>
              </w:rPr>
            </w:pPr>
            <w:r>
              <w:rPr>
                <w:rFonts w:hint="eastAsia"/>
                <w:sz w:val="21"/>
                <w:szCs w:val="21"/>
                <w:vertAlign w:val="baseline"/>
                <w:lang w:val="en-US" w:eastAsia="zh-CN"/>
              </w:rPr>
              <w:t>主键ID</w:t>
            </w:r>
          </w:p>
        </w:tc>
      </w:tr>
      <w:tr w14:paraId="11913C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3C568E50">
            <w:pPr>
              <w:rPr>
                <w:rFonts w:hint="default"/>
                <w:sz w:val="21"/>
                <w:szCs w:val="21"/>
                <w:vertAlign w:val="baseline"/>
                <w:lang w:val="en-US" w:eastAsia="zh-CN"/>
              </w:rPr>
            </w:pPr>
            <w:r>
              <w:rPr>
                <w:rFonts w:hint="default"/>
                <w:sz w:val="21"/>
                <w:szCs w:val="21"/>
                <w:vertAlign w:val="baseline"/>
                <w:lang w:val="en-US" w:eastAsia="zh-CN"/>
              </w:rPr>
              <w:t>identifier</w:t>
            </w:r>
          </w:p>
        </w:tc>
        <w:tc>
          <w:tcPr>
            <w:tcW w:w="1527" w:type="dxa"/>
            <w:tcBorders>
              <w:tl2br w:val="nil"/>
              <w:tr2bl w:val="nil"/>
            </w:tcBorders>
            <w:vAlign w:val="top"/>
          </w:tcPr>
          <w:p w14:paraId="1DE46553">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16064101">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1D75D7EB">
            <w:pPr>
              <w:rPr>
                <w:rFonts w:hint="default"/>
                <w:sz w:val="21"/>
                <w:szCs w:val="21"/>
                <w:vertAlign w:val="baseline"/>
                <w:lang w:val="en-US" w:eastAsia="zh-CN"/>
              </w:rPr>
            </w:pPr>
            <w:r>
              <w:rPr>
                <w:rFonts w:hint="eastAsia"/>
                <w:sz w:val="21"/>
                <w:szCs w:val="21"/>
                <w:vertAlign w:val="baseline"/>
                <w:lang w:val="en-US" w:eastAsia="zh-CN"/>
              </w:rPr>
              <w:t>文件唯一标识</w:t>
            </w:r>
          </w:p>
        </w:tc>
      </w:tr>
      <w:tr w14:paraId="4381B6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6F061CAC">
            <w:pPr>
              <w:rPr>
                <w:rFonts w:hint="default"/>
                <w:sz w:val="21"/>
                <w:szCs w:val="21"/>
                <w:vertAlign w:val="baseline"/>
                <w:lang w:val="en-US" w:eastAsia="zh-CN"/>
              </w:rPr>
            </w:pPr>
            <w:r>
              <w:rPr>
                <w:rFonts w:hint="default"/>
                <w:sz w:val="21"/>
                <w:szCs w:val="21"/>
                <w:vertAlign w:val="baseline"/>
                <w:lang w:val="en-US" w:eastAsia="zh-CN"/>
              </w:rPr>
              <w:t>real_path</w:t>
            </w:r>
          </w:p>
        </w:tc>
        <w:tc>
          <w:tcPr>
            <w:tcW w:w="1527" w:type="dxa"/>
            <w:tcBorders>
              <w:tl2br w:val="nil"/>
              <w:tr2bl w:val="nil"/>
            </w:tcBorders>
            <w:vAlign w:val="top"/>
          </w:tcPr>
          <w:p w14:paraId="0948A649">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26912C8E">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4C53482E">
            <w:pPr>
              <w:rPr>
                <w:rFonts w:hint="default"/>
                <w:sz w:val="21"/>
                <w:szCs w:val="21"/>
                <w:vertAlign w:val="baseline"/>
                <w:lang w:val="en-US" w:eastAsia="zh-CN"/>
              </w:rPr>
            </w:pPr>
            <w:r>
              <w:rPr>
                <w:rFonts w:hint="eastAsia"/>
                <w:sz w:val="21"/>
                <w:szCs w:val="21"/>
                <w:vertAlign w:val="baseline"/>
                <w:lang w:val="en-US" w:eastAsia="zh-CN"/>
              </w:rPr>
              <w:t>分片真实的存储路径</w:t>
            </w:r>
          </w:p>
        </w:tc>
      </w:tr>
      <w:tr w14:paraId="47A1F7F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7072CF5C">
            <w:pPr>
              <w:rPr>
                <w:rFonts w:hint="default"/>
                <w:sz w:val="21"/>
                <w:szCs w:val="21"/>
                <w:vertAlign w:val="baseline"/>
                <w:lang w:val="en-US" w:eastAsia="zh-CN"/>
              </w:rPr>
            </w:pPr>
            <w:r>
              <w:rPr>
                <w:rFonts w:hint="default"/>
                <w:sz w:val="21"/>
                <w:szCs w:val="21"/>
                <w:vertAlign w:val="baseline"/>
                <w:lang w:val="en-US" w:eastAsia="zh-CN"/>
              </w:rPr>
              <w:t>chunk_number</w:t>
            </w:r>
          </w:p>
        </w:tc>
        <w:tc>
          <w:tcPr>
            <w:tcW w:w="1527" w:type="dxa"/>
            <w:tcBorders>
              <w:tl2br w:val="nil"/>
              <w:tr2bl w:val="nil"/>
            </w:tcBorders>
            <w:vAlign w:val="top"/>
          </w:tcPr>
          <w:p w14:paraId="3B34C31F">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02BBCB3A">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06C7E52B">
            <w:pPr>
              <w:rPr>
                <w:rFonts w:hint="default"/>
                <w:sz w:val="21"/>
                <w:szCs w:val="21"/>
                <w:vertAlign w:val="baseline"/>
                <w:lang w:val="en-US" w:eastAsia="zh-CN"/>
              </w:rPr>
            </w:pPr>
            <w:r>
              <w:rPr>
                <w:rFonts w:hint="eastAsia"/>
                <w:sz w:val="21"/>
                <w:szCs w:val="21"/>
                <w:vertAlign w:val="baseline"/>
                <w:lang w:val="en-US" w:eastAsia="zh-CN"/>
              </w:rPr>
              <w:t>分片编号</w:t>
            </w:r>
          </w:p>
        </w:tc>
      </w:tr>
      <w:tr w14:paraId="4D9E5E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5609C3A0">
            <w:pPr>
              <w:rPr>
                <w:rFonts w:hint="default"/>
                <w:sz w:val="21"/>
                <w:szCs w:val="21"/>
                <w:vertAlign w:val="baseline"/>
                <w:lang w:val="en-US" w:eastAsia="zh-CN"/>
              </w:rPr>
            </w:pPr>
            <w:r>
              <w:rPr>
                <w:rFonts w:hint="default"/>
                <w:sz w:val="21"/>
                <w:szCs w:val="21"/>
                <w:vertAlign w:val="baseline"/>
                <w:lang w:val="en-US" w:eastAsia="zh-CN"/>
              </w:rPr>
              <w:t>expiration_time</w:t>
            </w:r>
          </w:p>
        </w:tc>
        <w:tc>
          <w:tcPr>
            <w:tcW w:w="1527" w:type="dxa"/>
            <w:tcBorders>
              <w:tl2br w:val="nil"/>
              <w:tr2bl w:val="nil"/>
            </w:tcBorders>
            <w:vAlign w:val="top"/>
          </w:tcPr>
          <w:p w14:paraId="2C432AFE">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2F746D6B">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60AC8743">
            <w:pPr>
              <w:rPr>
                <w:rFonts w:hint="default"/>
                <w:sz w:val="21"/>
                <w:szCs w:val="21"/>
                <w:vertAlign w:val="baseline"/>
                <w:lang w:val="en-US" w:eastAsia="zh-CN"/>
              </w:rPr>
            </w:pPr>
            <w:r>
              <w:rPr>
                <w:rFonts w:hint="eastAsia"/>
                <w:sz w:val="21"/>
                <w:szCs w:val="21"/>
                <w:vertAlign w:val="baseline"/>
                <w:lang w:val="en-US" w:eastAsia="zh-CN"/>
              </w:rPr>
              <w:t>过期时间</w:t>
            </w:r>
          </w:p>
        </w:tc>
      </w:tr>
      <w:tr w14:paraId="6D09E6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74CAA764">
            <w:pPr>
              <w:rPr>
                <w:rFonts w:hint="default"/>
                <w:sz w:val="21"/>
                <w:szCs w:val="21"/>
                <w:vertAlign w:val="baseline"/>
                <w:lang w:val="en-US" w:eastAsia="zh-CN"/>
              </w:rPr>
            </w:pPr>
            <w:r>
              <w:rPr>
                <w:rFonts w:hint="default"/>
                <w:sz w:val="21"/>
                <w:szCs w:val="21"/>
                <w:vertAlign w:val="baseline"/>
                <w:lang w:val="en-US" w:eastAsia="zh-CN"/>
              </w:rPr>
              <w:t>create_user</w:t>
            </w:r>
          </w:p>
        </w:tc>
        <w:tc>
          <w:tcPr>
            <w:tcW w:w="1527" w:type="dxa"/>
            <w:tcBorders>
              <w:tl2br w:val="nil"/>
              <w:tr2bl w:val="nil"/>
            </w:tcBorders>
            <w:vAlign w:val="top"/>
          </w:tcPr>
          <w:p w14:paraId="7E5F1CFD">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1969DE8E">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79B4CC6E">
            <w:pPr>
              <w:rPr>
                <w:rFonts w:hint="default"/>
                <w:sz w:val="21"/>
                <w:szCs w:val="21"/>
                <w:vertAlign w:val="baseline"/>
                <w:lang w:val="en-US" w:eastAsia="zh-CN"/>
              </w:rPr>
            </w:pPr>
            <w:r>
              <w:rPr>
                <w:rFonts w:hint="eastAsia"/>
                <w:sz w:val="21"/>
                <w:szCs w:val="21"/>
                <w:vertAlign w:val="baseline"/>
                <w:lang w:val="en-US" w:eastAsia="zh-CN"/>
              </w:rPr>
              <w:t>创建人</w:t>
            </w:r>
          </w:p>
        </w:tc>
      </w:tr>
      <w:tr w14:paraId="0603B2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56A23646">
            <w:pPr>
              <w:rPr>
                <w:rFonts w:hint="default"/>
                <w:sz w:val="21"/>
                <w:szCs w:val="21"/>
                <w:vertAlign w:val="baseline"/>
                <w:lang w:val="en-US" w:eastAsia="zh-CN"/>
              </w:rPr>
            </w:pPr>
            <w:r>
              <w:rPr>
                <w:rFonts w:hint="default"/>
                <w:sz w:val="21"/>
                <w:szCs w:val="21"/>
                <w:vertAlign w:val="baseline"/>
                <w:lang w:val="en-US" w:eastAsia="zh-CN"/>
              </w:rPr>
              <w:t>create_time</w:t>
            </w:r>
          </w:p>
        </w:tc>
        <w:tc>
          <w:tcPr>
            <w:tcW w:w="1527" w:type="dxa"/>
            <w:tcBorders>
              <w:tl2br w:val="nil"/>
              <w:tr2bl w:val="nil"/>
            </w:tcBorders>
            <w:vAlign w:val="top"/>
          </w:tcPr>
          <w:p w14:paraId="0D87FA56">
            <w:pPr>
              <w:rPr>
                <w:rFonts w:hint="eastAsia"/>
                <w:sz w:val="21"/>
                <w:szCs w:val="21"/>
                <w:vertAlign w:val="baseline"/>
                <w:lang w:val="en-US" w:eastAsia="zh-CN"/>
              </w:rPr>
            </w:pPr>
            <w:r>
              <w:rPr>
                <w:rFonts w:hint="eastAsia"/>
                <w:sz w:val="21"/>
                <w:szCs w:val="21"/>
                <w:vertAlign w:val="baseline"/>
                <w:lang w:val="en-US" w:eastAsia="zh-CN"/>
              </w:rPr>
              <w:t>DATETIME</w:t>
            </w:r>
          </w:p>
        </w:tc>
        <w:tc>
          <w:tcPr>
            <w:tcW w:w="1427" w:type="dxa"/>
            <w:tcBorders>
              <w:tl2br w:val="nil"/>
              <w:tr2bl w:val="nil"/>
            </w:tcBorders>
            <w:vAlign w:val="top"/>
          </w:tcPr>
          <w:p w14:paraId="695D8B75">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54ECF59A">
            <w:pPr>
              <w:rPr>
                <w:rFonts w:hint="default"/>
                <w:sz w:val="21"/>
                <w:szCs w:val="21"/>
                <w:vertAlign w:val="baseline"/>
                <w:lang w:val="en-US" w:eastAsia="zh-CN"/>
              </w:rPr>
            </w:pPr>
            <w:r>
              <w:rPr>
                <w:rFonts w:hint="eastAsia"/>
                <w:sz w:val="21"/>
                <w:szCs w:val="21"/>
                <w:vertAlign w:val="baseline"/>
                <w:lang w:val="en-US" w:eastAsia="zh-CN"/>
              </w:rPr>
              <w:t>创建时间</w:t>
            </w:r>
          </w:p>
        </w:tc>
      </w:tr>
    </w:tbl>
    <w:p w14:paraId="1453536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黑体" w:hAnsi="黑体" w:eastAsia="黑体" w:cs="黑体"/>
          <w:sz w:val="24"/>
          <w:szCs w:val="24"/>
          <w:lang w:val="en-US" w:eastAsia="zh-CN"/>
        </w:rPr>
      </w:pPr>
      <w:r>
        <w:rPr>
          <w:rFonts w:hint="eastAsia"/>
          <w:sz w:val="24"/>
          <w:szCs w:val="24"/>
          <w:lang w:val="en-US" w:eastAsia="zh-CN"/>
        </w:rPr>
        <w:t>表3-4 r盘分享表用于存储用户分享的信息。设置</w:t>
      </w:r>
      <w:r>
        <w:rPr>
          <w:rFonts w:hint="default"/>
          <w:sz w:val="24"/>
          <w:szCs w:val="24"/>
          <w:vertAlign w:val="baseline"/>
          <w:lang w:val="en-US" w:eastAsia="zh-CN"/>
        </w:rPr>
        <w:t>share</w:t>
      </w:r>
      <w:r>
        <w:rPr>
          <w:rFonts w:hint="eastAsia"/>
          <w:sz w:val="24"/>
          <w:szCs w:val="24"/>
          <w:vertAlign w:val="baseline"/>
          <w:lang w:val="en-US" w:eastAsia="zh-CN"/>
        </w:rPr>
        <w:t>_</w:t>
      </w:r>
      <w:r>
        <w:rPr>
          <w:rFonts w:hint="eastAsia"/>
          <w:sz w:val="24"/>
          <w:szCs w:val="24"/>
          <w:lang w:val="en-US" w:eastAsia="zh-CN"/>
        </w:rPr>
        <w:t>id作为主键标识。</w:t>
      </w:r>
      <w:r>
        <w:rPr>
          <w:rFonts w:hint="default"/>
          <w:sz w:val="24"/>
          <w:szCs w:val="24"/>
          <w:vertAlign w:val="baseline"/>
          <w:lang w:val="en-US" w:eastAsia="zh-CN"/>
        </w:rPr>
        <w:t>share_name</w:t>
      </w:r>
      <w:r>
        <w:rPr>
          <w:rFonts w:hint="eastAsia"/>
          <w:sz w:val="24"/>
          <w:szCs w:val="24"/>
          <w:vertAlign w:val="baseline"/>
          <w:lang w:val="en-US" w:eastAsia="zh-CN"/>
        </w:rPr>
        <w:t>字段表示分享的名称。</w:t>
      </w:r>
      <w:r>
        <w:rPr>
          <w:rFonts w:hint="default"/>
          <w:sz w:val="24"/>
          <w:szCs w:val="24"/>
          <w:vertAlign w:val="baseline"/>
          <w:lang w:val="en-US" w:eastAsia="zh-CN"/>
        </w:rPr>
        <w:t>share_type</w:t>
      </w:r>
      <w:r>
        <w:rPr>
          <w:rFonts w:hint="eastAsia"/>
          <w:sz w:val="24"/>
          <w:szCs w:val="24"/>
          <w:vertAlign w:val="baseline"/>
          <w:lang w:val="en-US" w:eastAsia="zh-CN"/>
        </w:rPr>
        <w:t>字段记录分享类型，用于后续扩展各种分享方式的类型。</w:t>
      </w:r>
      <w:r>
        <w:rPr>
          <w:rFonts w:hint="default"/>
          <w:sz w:val="24"/>
          <w:szCs w:val="24"/>
          <w:vertAlign w:val="baseline"/>
          <w:lang w:val="en-US" w:eastAsia="zh-CN"/>
        </w:rPr>
        <w:t>share_day_type</w:t>
      </w:r>
      <w:r>
        <w:rPr>
          <w:rFonts w:hint="eastAsia"/>
          <w:sz w:val="24"/>
          <w:szCs w:val="24"/>
          <w:vertAlign w:val="baseline"/>
          <w:lang w:val="en-US" w:eastAsia="zh-CN"/>
        </w:rPr>
        <w:t>字段表示分享类型，标记分享文件的有效时间。</w:t>
      </w:r>
      <w:r>
        <w:rPr>
          <w:rFonts w:hint="default"/>
          <w:sz w:val="24"/>
          <w:szCs w:val="24"/>
          <w:vertAlign w:val="baseline"/>
          <w:lang w:val="en-US" w:eastAsia="zh-CN"/>
        </w:rPr>
        <w:t>share_day</w:t>
      </w:r>
      <w:r>
        <w:rPr>
          <w:rFonts w:hint="eastAsia"/>
          <w:sz w:val="24"/>
          <w:szCs w:val="24"/>
          <w:vertAlign w:val="baseline"/>
          <w:lang w:val="en-US" w:eastAsia="zh-CN"/>
        </w:rPr>
        <w:t>字段分享文件的有效天数。</w:t>
      </w:r>
      <w:r>
        <w:rPr>
          <w:rFonts w:hint="default"/>
          <w:sz w:val="24"/>
          <w:szCs w:val="24"/>
          <w:vertAlign w:val="baseline"/>
          <w:lang w:val="en-US" w:eastAsia="zh-CN"/>
        </w:rPr>
        <w:t>share_end_time</w:t>
      </w:r>
      <w:r>
        <w:rPr>
          <w:rFonts w:hint="eastAsia"/>
          <w:sz w:val="24"/>
          <w:szCs w:val="24"/>
          <w:vertAlign w:val="baseline"/>
          <w:lang w:val="en-US" w:eastAsia="zh-CN"/>
        </w:rPr>
        <w:t>字段存储分享文件的结束时间。</w:t>
      </w:r>
      <w:r>
        <w:rPr>
          <w:rFonts w:hint="default"/>
          <w:sz w:val="24"/>
          <w:szCs w:val="24"/>
          <w:vertAlign w:val="baseline"/>
          <w:lang w:val="en-US" w:eastAsia="zh-CN"/>
        </w:rPr>
        <w:t>share_ur</w:t>
      </w:r>
      <w:r>
        <w:rPr>
          <w:rFonts w:hint="eastAsia"/>
          <w:sz w:val="24"/>
          <w:szCs w:val="24"/>
          <w:vertAlign w:val="baseline"/>
          <w:lang w:val="en-US" w:eastAsia="zh-CN"/>
        </w:rPr>
        <w:t>l字段记录分享链接地址，点击该地址可以跳转到分享页保存和下载文件。</w:t>
      </w:r>
      <w:r>
        <w:rPr>
          <w:rFonts w:hint="default"/>
          <w:sz w:val="24"/>
          <w:szCs w:val="24"/>
          <w:vertAlign w:val="baseline"/>
          <w:lang w:val="en-US" w:eastAsia="zh-CN"/>
        </w:rPr>
        <w:t>share_code</w:t>
      </w:r>
      <w:r>
        <w:rPr>
          <w:rFonts w:hint="eastAsia"/>
          <w:sz w:val="24"/>
          <w:szCs w:val="24"/>
          <w:vertAlign w:val="baseline"/>
          <w:lang w:val="en-US" w:eastAsia="zh-CN"/>
        </w:rPr>
        <w:t>字段存储分享提取码，避免分享链接被恶意泄露，造成数据安全问题。</w:t>
      </w:r>
      <w:r>
        <w:rPr>
          <w:rFonts w:hint="default"/>
          <w:sz w:val="24"/>
          <w:szCs w:val="24"/>
          <w:vertAlign w:val="baseline"/>
          <w:lang w:val="en-US" w:eastAsia="zh-CN"/>
        </w:rPr>
        <w:t>share_status</w:t>
      </w:r>
      <w:r>
        <w:rPr>
          <w:rFonts w:hint="eastAsia"/>
          <w:sz w:val="24"/>
          <w:szCs w:val="24"/>
          <w:vertAlign w:val="baseline"/>
          <w:lang w:val="en-US" w:eastAsia="zh-CN"/>
        </w:rPr>
        <w:t>字段标记分享文件状态，查看该分享文件是否被删除。</w:t>
      </w:r>
      <w:r>
        <w:rPr>
          <w:rFonts w:hint="default"/>
          <w:sz w:val="24"/>
          <w:szCs w:val="24"/>
          <w:vertAlign w:val="baseline"/>
          <w:lang w:val="en-US" w:eastAsia="zh-CN"/>
        </w:rPr>
        <w:t>create_user</w:t>
      </w:r>
      <w:r>
        <w:rPr>
          <w:rFonts w:hint="eastAsia"/>
          <w:sz w:val="24"/>
          <w:szCs w:val="24"/>
          <w:vertAlign w:val="baseline"/>
          <w:lang w:val="en-US" w:eastAsia="zh-CN"/>
        </w:rPr>
        <w:t>字段记录分享人的用户ID，</w:t>
      </w:r>
      <w:r>
        <w:rPr>
          <w:rFonts w:hint="default"/>
          <w:sz w:val="24"/>
          <w:szCs w:val="24"/>
          <w:vertAlign w:val="baseline"/>
          <w:lang w:val="en-US" w:eastAsia="zh-CN"/>
        </w:rPr>
        <w:t>create_time</w:t>
      </w:r>
      <w:r>
        <w:rPr>
          <w:rFonts w:hint="eastAsia"/>
          <w:sz w:val="24"/>
          <w:szCs w:val="24"/>
          <w:vertAlign w:val="baseline"/>
          <w:lang w:val="en-US" w:eastAsia="zh-CN"/>
        </w:rPr>
        <w:t>字段记录分享人生成分享链接的时间。</w:t>
      </w:r>
    </w:p>
    <w:p w14:paraId="1FA90D0C">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表3-4 r盘分享表</w:t>
      </w:r>
    </w:p>
    <w:tbl>
      <w:tblPr>
        <w:tblStyle w:val="15"/>
        <w:tblW w:w="878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0"/>
        <w:gridCol w:w="1527"/>
        <w:gridCol w:w="1427"/>
        <w:gridCol w:w="2809"/>
      </w:tblGrid>
      <w:tr w14:paraId="080A75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3020" w:type="dxa"/>
            <w:tcBorders>
              <w:bottom w:val="single" w:color="auto" w:sz="4" w:space="0"/>
            </w:tcBorders>
            <w:vAlign w:val="top"/>
          </w:tcPr>
          <w:p w14:paraId="5F53063D">
            <w:pPr>
              <w:rPr>
                <w:rFonts w:hint="default"/>
                <w:b/>
                <w:bCs/>
                <w:sz w:val="21"/>
                <w:szCs w:val="21"/>
                <w:vertAlign w:val="baseline"/>
                <w:lang w:val="en-US" w:eastAsia="zh-CN"/>
              </w:rPr>
            </w:pPr>
            <w:r>
              <w:rPr>
                <w:rFonts w:hint="eastAsia"/>
                <w:b/>
                <w:bCs/>
                <w:sz w:val="21"/>
                <w:szCs w:val="21"/>
                <w:vertAlign w:val="baseline"/>
                <w:lang w:val="en-US" w:eastAsia="zh-CN"/>
              </w:rPr>
              <w:t>字段名</w:t>
            </w:r>
          </w:p>
        </w:tc>
        <w:tc>
          <w:tcPr>
            <w:tcW w:w="1527" w:type="dxa"/>
            <w:tcBorders>
              <w:bottom w:val="single" w:color="auto" w:sz="4" w:space="0"/>
            </w:tcBorders>
            <w:vAlign w:val="top"/>
          </w:tcPr>
          <w:p w14:paraId="7AC62B87">
            <w:pP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427" w:type="dxa"/>
            <w:tcBorders>
              <w:bottom w:val="single" w:color="auto" w:sz="4" w:space="0"/>
            </w:tcBorders>
            <w:vAlign w:val="top"/>
          </w:tcPr>
          <w:p w14:paraId="1377300A">
            <w:pPr>
              <w:rPr>
                <w:rFonts w:hint="default"/>
                <w:b/>
                <w:bCs/>
                <w:sz w:val="21"/>
                <w:szCs w:val="21"/>
                <w:vertAlign w:val="baseline"/>
                <w:lang w:val="en-US" w:eastAsia="zh-CN"/>
              </w:rPr>
            </w:pPr>
            <w:r>
              <w:rPr>
                <w:rFonts w:hint="eastAsia"/>
                <w:b/>
                <w:bCs/>
                <w:sz w:val="21"/>
                <w:szCs w:val="21"/>
                <w:vertAlign w:val="baseline"/>
                <w:lang w:val="en-US" w:eastAsia="zh-CN"/>
              </w:rPr>
              <w:t>是否为空</w:t>
            </w:r>
          </w:p>
        </w:tc>
        <w:tc>
          <w:tcPr>
            <w:tcW w:w="2809" w:type="dxa"/>
            <w:tcBorders>
              <w:bottom w:val="single" w:color="auto" w:sz="4" w:space="0"/>
            </w:tcBorders>
            <w:vAlign w:val="top"/>
          </w:tcPr>
          <w:p w14:paraId="76A26D34">
            <w:pPr>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22C89E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4" w:hRule="atLeast"/>
        </w:trPr>
        <w:tc>
          <w:tcPr>
            <w:tcW w:w="3020" w:type="dxa"/>
            <w:tcBorders>
              <w:top w:val="single" w:color="auto" w:sz="4" w:space="0"/>
              <w:tl2br w:val="nil"/>
              <w:tr2bl w:val="nil"/>
            </w:tcBorders>
            <w:vAlign w:val="top"/>
          </w:tcPr>
          <w:p w14:paraId="3B99C129">
            <w:pPr>
              <w:rPr>
                <w:rFonts w:hint="default"/>
                <w:sz w:val="21"/>
                <w:szCs w:val="21"/>
                <w:vertAlign w:val="baseline"/>
                <w:lang w:val="en-US" w:eastAsia="zh-CN"/>
              </w:rPr>
            </w:pPr>
            <w:r>
              <w:rPr>
                <w:rFonts w:hint="default"/>
                <w:sz w:val="21"/>
                <w:szCs w:val="21"/>
                <w:vertAlign w:val="baseline"/>
                <w:lang w:val="en-US" w:eastAsia="zh-CN"/>
              </w:rPr>
              <w:t>share_id</w:t>
            </w:r>
          </w:p>
        </w:tc>
        <w:tc>
          <w:tcPr>
            <w:tcW w:w="1527" w:type="dxa"/>
            <w:tcBorders>
              <w:top w:val="single" w:color="auto" w:sz="4" w:space="0"/>
              <w:tl2br w:val="nil"/>
              <w:tr2bl w:val="nil"/>
            </w:tcBorders>
            <w:vAlign w:val="top"/>
          </w:tcPr>
          <w:p w14:paraId="7149B772">
            <w:pPr>
              <w:rPr>
                <w:rFonts w:hint="default"/>
                <w:sz w:val="21"/>
                <w:szCs w:val="21"/>
                <w:vertAlign w:val="baseline"/>
                <w:lang w:val="en-US" w:eastAsia="zh-CN"/>
              </w:rPr>
            </w:pPr>
            <w:r>
              <w:rPr>
                <w:rFonts w:hint="eastAsia"/>
                <w:sz w:val="21"/>
                <w:szCs w:val="21"/>
                <w:vertAlign w:val="baseline"/>
                <w:lang w:val="en-US" w:eastAsia="zh-CN"/>
              </w:rPr>
              <w:t>BIGINT</w:t>
            </w:r>
          </w:p>
        </w:tc>
        <w:tc>
          <w:tcPr>
            <w:tcW w:w="1427" w:type="dxa"/>
            <w:tcBorders>
              <w:top w:val="single" w:color="auto" w:sz="4" w:space="0"/>
              <w:tl2br w:val="nil"/>
              <w:tr2bl w:val="nil"/>
            </w:tcBorders>
            <w:vAlign w:val="top"/>
          </w:tcPr>
          <w:p w14:paraId="299D0C5D">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op w:val="single" w:color="auto" w:sz="4" w:space="0"/>
              <w:tl2br w:val="nil"/>
              <w:tr2bl w:val="nil"/>
            </w:tcBorders>
            <w:vAlign w:val="top"/>
          </w:tcPr>
          <w:p w14:paraId="5D52D72D">
            <w:pPr>
              <w:rPr>
                <w:rFonts w:hint="default"/>
                <w:sz w:val="21"/>
                <w:szCs w:val="21"/>
                <w:vertAlign w:val="baseline"/>
                <w:lang w:val="en-US" w:eastAsia="zh-CN"/>
              </w:rPr>
            </w:pPr>
            <w:r>
              <w:rPr>
                <w:rFonts w:hint="eastAsia"/>
                <w:sz w:val="21"/>
                <w:szCs w:val="21"/>
                <w:vertAlign w:val="baseline"/>
                <w:lang w:val="en-US" w:eastAsia="zh-CN"/>
              </w:rPr>
              <w:t>分享ID，作为主键</w:t>
            </w:r>
          </w:p>
        </w:tc>
      </w:tr>
      <w:tr w14:paraId="65035C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56C4B9BB">
            <w:pPr>
              <w:rPr>
                <w:rFonts w:hint="default"/>
                <w:sz w:val="21"/>
                <w:szCs w:val="21"/>
                <w:vertAlign w:val="baseline"/>
                <w:lang w:val="en-US" w:eastAsia="zh-CN"/>
              </w:rPr>
            </w:pPr>
            <w:r>
              <w:rPr>
                <w:rFonts w:hint="default"/>
                <w:sz w:val="21"/>
                <w:szCs w:val="21"/>
                <w:vertAlign w:val="baseline"/>
                <w:lang w:val="en-US" w:eastAsia="zh-CN"/>
              </w:rPr>
              <w:t>share_name</w:t>
            </w:r>
          </w:p>
        </w:tc>
        <w:tc>
          <w:tcPr>
            <w:tcW w:w="1527" w:type="dxa"/>
            <w:tcBorders>
              <w:tl2br w:val="nil"/>
              <w:tr2bl w:val="nil"/>
            </w:tcBorders>
            <w:vAlign w:val="top"/>
          </w:tcPr>
          <w:p w14:paraId="2CED8EF3">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7E150191">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5917AB56">
            <w:pPr>
              <w:rPr>
                <w:rFonts w:hint="default"/>
                <w:sz w:val="21"/>
                <w:szCs w:val="21"/>
                <w:vertAlign w:val="baseline"/>
                <w:lang w:val="en-US" w:eastAsia="zh-CN"/>
              </w:rPr>
            </w:pPr>
            <w:r>
              <w:rPr>
                <w:rFonts w:hint="eastAsia"/>
                <w:sz w:val="21"/>
                <w:szCs w:val="21"/>
                <w:vertAlign w:val="baseline"/>
                <w:lang w:val="en-US" w:eastAsia="zh-CN"/>
              </w:rPr>
              <w:t>分享名称</w:t>
            </w:r>
          </w:p>
        </w:tc>
      </w:tr>
      <w:tr w14:paraId="7BC83B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0ACFA101">
            <w:pPr>
              <w:rPr>
                <w:rFonts w:hint="default"/>
                <w:sz w:val="21"/>
                <w:szCs w:val="21"/>
                <w:vertAlign w:val="baseline"/>
                <w:lang w:val="en-US" w:eastAsia="zh-CN"/>
              </w:rPr>
            </w:pPr>
            <w:r>
              <w:rPr>
                <w:rFonts w:hint="default"/>
                <w:sz w:val="21"/>
                <w:szCs w:val="21"/>
                <w:vertAlign w:val="baseline"/>
                <w:lang w:val="en-US" w:eastAsia="zh-CN"/>
              </w:rPr>
              <w:t>share_type</w:t>
            </w:r>
          </w:p>
        </w:tc>
        <w:tc>
          <w:tcPr>
            <w:tcW w:w="1527" w:type="dxa"/>
            <w:tcBorders>
              <w:tl2br w:val="nil"/>
              <w:tr2bl w:val="nil"/>
            </w:tcBorders>
            <w:vAlign w:val="top"/>
          </w:tcPr>
          <w:p w14:paraId="7827EE63">
            <w:pPr>
              <w:rPr>
                <w:rFonts w:hint="default"/>
                <w:sz w:val="21"/>
                <w:szCs w:val="21"/>
                <w:vertAlign w:val="baseline"/>
                <w:lang w:val="en-US" w:eastAsia="zh-CN"/>
              </w:rPr>
            </w:pPr>
            <w:r>
              <w:rPr>
                <w:rFonts w:hint="eastAsia"/>
                <w:sz w:val="21"/>
                <w:szCs w:val="21"/>
                <w:vertAlign w:val="baseline"/>
                <w:lang w:val="en-US" w:eastAsia="zh-CN"/>
              </w:rPr>
              <w:t>TINYINT</w:t>
            </w:r>
          </w:p>
        </w:tc>
        <w:tc>
          <w:tcPr>
            <w:tcW w:w="1427" w:type="dxa"/>
            <w:tcBorders>
              <w:tl2br w:val="nil"/>
              <w:tr2bl w:val="nil"/>
            </w:tcBorders>
            <w:vAlign w:val="top"/>
          </w:tcPr>
          <w:p w14:paraId="600270FB">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42EA5304">
            <w:pPr>
              <w:rPr>
                <w:rFonts w:hint="default"/>
                <w:sz w:val="21"/>
                <w:szCs w:val="21"/>
                <w:vertAlign w:val="baseline"/>
                <w:lang w:val="en-US" w:eastAsia="zh-CN"/>
              </w:rPr>
            </w:pPr>
            <w:r>
              <w:rPr>
                <w:rFonts w:hint="eastAsia"/>
                <w:sz w:val="21"/>
                <w:szCs w:val="21"/>
                <w:vertAlign w:val="baseline"/>
                <w:lang w:val="en-US" w:eastAsia="zh-CN"/>
              </w:rPr>
              <w:t>分享类型（0 有提取码）</w:t>
            </w:r>
          </w:p>
        </w:tc>
      </w:tr>
      <w:tr w14:paraId="07A836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79D1FBE8">
            <w:pPr>
              <w:rPr>
                <w:rFonts w:hint="default"/>
                <w:sz w:val="21"/>
                <w:szCs w:val="21"/>
                <w:vertAlign w:val="baseline"/>
                <w:lang w:val="en-US" w:eastAsia="zh-CN"/>
              </w:rPr>
            </w:pPr>
            <w:r>
              <w:rPr>
                <w:rFonts w:hint="default"/>
                <w:sz w:val="21"/>
                <w:szCs w:val="21"/>
                <w:vertAlign w:val="baseline"/>
                <w:lang w:val="en-US" w:eastAsia="zh-CN"/>
              </w:rPr>
              <w:t>share_day_type</w:t>
            </w:r>
          </w:p>
        </w:tc>
        <w:tc>
          <w:tcPr>
            <w:tcW w:w="1527" w:type="dxa"/>
            <w:tcBorders>
              <w:tl2br w:val="nil"/>
              <w:tr2bl w:val="nil"/>
            </w:tcBorders>
            <w:vAlign w:val="top"/>
          </w:tcPr>
          <w:p w14:paraId="5F2167A7">
            <w:pPr>
              <w:rPr>
                <w:rFonts w:hint="default"/>
                <w:sz w:val="21"/>
                <w:szCs w:val="21"/>
                <w:vertAlign w:val="baseline"/>
                <w:lang w:val="en-US" w:eastAsia="zh-CN"/>
              </w:rPr>
            </w:pPr>
            <w:r>
              <w:rPr>
                <w:rFonts w:hint="eastAsia"/>
                <w:sz w:val="21"/>
                <w:szCs w:val="21"/>
                <w:vertAlign w:val="baseline"/>
                <w:lang w:val="en-US" w:eastAsia="zh-CN"/>
              </w:rPr>
              <w:t>TINYINT</w:t>
            </w:r>
          </w:p>
        </w:tc>
        <w:tc>
          <w:tcPr>
            <w:tcW w:w="1427" w:type="dxa"/>
            <w:tcBorders>
              <w:tl2br w:val="nil"/>
              <w:tr2bl w:val="nil"/>
            </w:tcBorders>
            <w:vAlign w:val="top"/>
          </w:tcPr>
          <w:p w14:paraId="7FAFEBE7">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6A2FBBED">
            <w:pPr>
              <w:rPr>
                <w:rFonts w:hint="default"/>
                <w:sz w:val="21"/>
                <w:szCs w:val="21"/>
                <w:vertAlign w:val="baseline"/>
                <w:lang w:val="en-US" w:eastAsia="zh-CN"/>
              </w:rPr>
            </w:pPr>
            <w:r>
              <w:rPr>
                <w:rFonts w:hint="eastAsia"/>
                <w:sz w:val="21"/>
                <w:szCs w:val="21"/>
                <w:vertAlign w:val="baseline"/>
                <w:lang w:val="en-US" w:eastAsia="zh-CN"/>
              </w:rPr>
              <w:t>分享类型</w:t>
            </w:r>
          </w:p>
        </w:tc>
      </w:tr>
      <w:tr w14:paraId="795A49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17B3C78F">
            <w:pPr>
              <w:rPr>
                <w:rFonts w:hint="default"/>
                <w:sz w:val="21"/>
                <w:szCs w:val="21"/>
                <w:vertAlign w:val="baseline"/>
                <w:lang w:val="en-US" w:eastAsia="zh-CN"/>
              </w:rPr>
            </w:pPr>
            <w:r>
              <w:rPr>
                <w:rFonts w:hint="default"/>
                <w:sz w:val="21"/>
                <w:szCs w:val="21"/>
                <w:vertAlign w:val="baseline"/>
                <w:lang w:val="en-US" w:eastAsia="zh-CN"/>
              </w:rPr>
              <w:t>share_day</w:t>
            </w:r>
          </w:p>
        </w:tc>
        <w:tc>
          <w:tcPr>
            <w:tcW w:w="1527" w:type="dxa"/>
            <w:tcBorders>
              <w:tl2br w:val="nil"/>
              <w:tr2bl w:val="nil"/>
            </w:tcBorders>
            <w:vAlign w:val="top"/>
          </w:tcPr>
          <w:p w14:paraId="5184A3EC">
            <w:pPr>
              <w:rPr>
                <w:rFonts w:hint="default"/>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74CED0E6">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3656E9C4">
            <w:pPr>
              <w:rPr>
                <w:rFonts w:hint="default"/>
                <w:sz w:val="21"/>
                <w:szCs w:val="21"/>
                <w:vertAlign w:val="baseline"/>
                <w:lang w:val="en-US" w:eastAsia="zh-CN"/>
              </w:rPr>
            </w:pPr>
            <w:r>
              <w:rPr>
                <w:rFonts w:hint="eastAsia"/>
                <w:sz w:val="21"/>
                <w:szCs w:val="21"/>
                <w:vertAlign w:val="baseline"/>
                <w:lang w:val="en-US" w:eastAsia="zh-CN"/>
              </w:rPr>
              <w:t>分享有效天数</w:t>
            </w:r>
          </w:p>
        </w:tc>
      </w:tr>
      <w:tr w14:paraId="048EE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06510723">
            <w:pPr>
              <w:rPr>
                <w:rFonts w:hint="default"/>
                <w:sz w:val="21"/>
                <w:szCs w:val="21"/>
                <w:vertAlign w:val="baseline"/>
                <w:lang w:val="en-US" w:eastAsia="zh-CN"/>
              </w:rPr>
            </w:pPr>
            <w:r>
              <w:rPr>
                <w:rFonts w:hint="default"/>
                <w:sz w:val="21"/>
                <w:szCs w:val="21"/>
                <w:vertAlign w:val="baseline"/>
                <w:lang w:val="en-US" w:eastAsia="zh-CN"/>
              </w:rPr>
              <w:t>share_end_time</w:t>
            </w:r>
          </w:p>
        </w:tc>
        <w:tc>
          <w:tcPr>
            <w:tcW w:w="1527" w:type="dxa"/>
            <w:tcBorders>
              <w:tl2br w:val="nil"/>
              <w:tr2bl w:val="nil"/>
            </w:tcBorders>
            <w:vAlign w:val="top"/>
          </w:tcPr>
          <w:p w14:paraId="7D8259FA">
            <w:pPr>
              <w:rPr>
                <w:rFonts w:hint="eastAsia"/>
                <w:sz w:val="21"/>
                <w:szCs w:val="21"/>
                <w:vertAlign w:val="baseline"/>
                <w:lang w:val="en-US" w:eastAsia="zh-CN"/>
              </w:rPr>
            </w:pPr>
            <w:r>
              <w:rPr>
                <w:rFonts w:hint="eastAsia"/>
                <w:sz w:val="21"/>
                <w:szCs w:val="21"/>
                <w:vertAlign w:val="baseline"/>
                <w:lang w:val="en-US" w:eastAsia="zh-CN"/>
              </w:rPr>
              <w:t>DATETIME</w:t>
            </w:r>
          </w:p>
        </w:tc>
        <w:tc>
          <w:tcPr>
            <w:tcW w:w="1427" w:type="dxa"/>
            <w:tcBorders>
              <w:tl2br w:val="nil"/>
              <w:tr2bl w:val="nil"/>
            </w:tcBorders>
            <w:vAlign w:val="top"/>
          </w:tcPr>
          <w:p w14:paraId="2EB7DD1D">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4926B0B4">
            <w:pPr>
              <w:rPr>
                <w:rFonts w:hint="default"/>
                <w:sz w:val="21"/>
                <w:szCs w:val="21"/>
                <w:vertAlign w:val="baseline"/>
                <w:lang w:val="en-US" w:eastAsia="zh-CN"/>
              </w:rPr>
            </w:pPr>
            <w:r>
              <w:rPr>
                <w:rFonts w:hint="eastAsia"/>
                <w:sz w:val="21"/>
                <w:szCs w:val="21"/>
                <w:vertAlign w:val="baseline"/>
                <w:lang w:val="en-US" w:eastAsia="zh-CN"/>
              </w:rPr>
              <w:t>分享结束时间</w:t>
            </w:r>
          </w:p>
        </w:tc>
      </w:tr>
      <w:tr w14:paraId="248B3F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3EDF1EBC">
            <w:pPr>
              <w:rPr>
                <w:rFonts w:hint="default"/>
                <w:sz w:val="21"/>
                <w:szCs w:val="21"/>
                <w:vertAlign w:val="baseline"/>
                <w:lang w:val="en-US" w:eastAsia="zh-CN"/>
              </w:rPr>
            </w:pPr>
            <w:r>
              <w:rPr>
                <w:rFonts w:hint="default"/>
                <w:sz w:val="21"/>
                <w:szCs w:val="21"/>
                <w:vertAlign w:val="baseline"/>
                <w:lang w:val="en-US" w:eastAsia="zh-CN"/>
              </w:rPr>
              <w:t>share_url</w:t>
            </w:r>
          </w:p>
        </w:tc>
        <w:tc>
          <w:tcPr>
            <w:tcW w:w="1527" w:type="dxa"/>
            <w:tcBorders>
              <w:tl2br w:val="nil"/>
              <w:tr2bl w:val="nil"/>
            </w:tcBorders>
            <w:vAlign w:val="top"/>
          </w:tcPr>
          <w:p w14:paraId="533A14FA">
            <w:pPr>
              <w:rPr>
                <w:rFonts w:hint="eastAsia"/>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6FBD0358">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216A9620">
            <w:pPr>
              <w:rPr>
                <w:rFonts w:hint="default"/>
                <w:sz w:val="21"/>
                <w:szCs w:val="21"/>
                <w:vertAlign w:val="baseline"/>
                <w:lang w:val="en-US" w:eastAsia="zh-CN"/>
              </w:rPr>
            </w:pPr>
            <w:r>
              <w:rPr>
                <w:rFonts w:hint="eastAsia"/>
                <w:sz w:val="21"/>
                <w:szCs w:val="21"/>
                <w:vertAlign w:val="baseline"/>
                <w:lang w:val="en-US" w:eastAsia="zh-CN"/>
              </w:rPr>
              <w:t>分享链接地址</w:t>
            </w:r>
          </w:p>
        </w:tc>
      </w:tr>
      <w:tr w14:paraId="00EA88B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41BECA12">
            <w:pPr>
              <w:rPr>
                <w:rFonts w:hint="default"/>
                <w:sz w:val="21"/>
                <w:szCs w:val="21"/>
                <w:vertAlign w:val="baseline"/>
                <w:lang w:val="en-US" w:eastAsia="zh-CN"/>
              </w:rPr>
            </w:pPr>
            <w:r>
              <w:rPr>
                <w:rFonts w:hint="default"/>
                <w:sz w:val="21"/>
                <w:szCs w:val="21"/>
                <w:vertAlign w:val="baseline"/>
                <w:lang w:val="en-US" w:eastAsia="zh-CN"/>
              </w:rPr>
              <w:t>share_code</w:t>
            </w:r>
          </w:p>
        </w:tc>
        <w:tc>
          <w:tcPr>
            <w:tcW w:w="1527" w:type="dxa"/>
            <w:tcBorders>
              <w:tl2br w:val="nil"/>
              <w:tr2bl w:val="nil"/>
            </w:tcBorders>
            <w:vAlign w:val="top"/>
          </w:tcPr>
          <w:p w14:paraId="2C38FD32">
            <w:pPr>
              <w:rPr>
                <w:rFonts w:hint="eastAsia"/>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367831AD">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05770357">
            <w:pPr>
              <w:rPr>
                <w:rFonts w:hint="default"/>
                <w:sz w:val="21"/>
                <w:szCs w:val="21"/>
                <w:vertAlign w:val="baseline"/>
                <w:lang w:val="en-US" w:eastAsia="zh-CN"/>
              </w:rPr>
            </w:pPr>
            <w:r>
              <w:rPr>
                <w:rFonts w:hint="eastAsia"/>
                <w:sz w:val="21"/>
                <w:szCs w:val="21"/>
                <w:vertAlign w:val="baseline"/>
                <w:lang w:val="en-US" w:eastAsia="zh-CN"/>
              </w:rPr>
              <w:t>分享提取码</w:t>
            </w:r>
          </w:p>
        </w:tc>
      </w:tr>
      <w:tr w14:paraId="3A4D5C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0EF46CC8">
            <w:pPr>
              <w:rPr>
                <w:rFonts w:hint="default"/>
                <w:sz w:val="21"/>
                <w:szCs w:val="21"/>
                <w:vertAlign w:val="baseline"/>
                <w:lang w:val="en-US" w:eastAsia="zh-CN"/>
              </w:rPr>
            </w:pPr>
            <w:r>
              <w:rPr>
                <w:rFonts w:hint="default"/>
                <w:sz w:val="21"/>
                <w:szCs w:val="21"/>
                <w:vertAlign w:val="baseline"/>
                <w:lang w:val="en-US" w:eastAsia="zh-CN"/>
              </w:rPr>
              <w:t>share_status</w:t>
            </w:r>
          </w:p>
        </w:tc>
        <w:tc>
          <w:tcPr>
            <w:tcW w:w="1527" w:type="dxa"/>
            <w:tcBorders>
              <w:tl2br w:val="nil"/>
              <w:tr2bl w:val="nil"/>
            </w:tcBorders>
            <w:vAlign w:val="top"/>
          </w:tcPr>
          <w:p w14:paraId="7FBBDDE3">
            <w:pPr>
              <w:rPr>
                <w:rFonts w:hint="eastAsia"/>
                <w:sz w:val="21"/>
                <w:szCs w:val="21"/>
                <w:vertAlign w:val="baseline"/>
                <w:lang w:val="en-US" w:eastAsia="zh-CN"/>
              </w:rPr>
            </w:pPr>
            <w:r>
              <w:rPr>
                <w:rFonts w:hint="eastAsia"/>
                <w:sz w:val="21"/>
                <w:szCs w:val="21"/>
                <w:vertAlign w:val="baseline"/>
                <w:lang w:val="en-US" w:eastAsia="zh-CN"/>
              </w:rPr>
              <w:t>TINYINT</w:t>
            </w:r>
          </w:p>
        </w:tc>
        <w:tc>
          <w:tcPr>
            <w:tcW w:w="1427" w:type="dxa"/>
            <w:tcBorders>
              <w:tl2br w:val="nil"/>
              <w:tr2bl w:val="nil"/>
            </w:tcBorders>
            <w:vAlign w:val="top"/>
          </w:tcPr>
          <w:p w14:paraId="3C62A092">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5EBBABE0">
            <w:pPr>
              <w:rPr>
                <w:rFonts w:hint="default"/>
                <w:sz w:val="21"/>
                <w:szCs w:val="21"/>
                <w:vertAlign w:val="baseline"/>
                <w:lang w:val="en-US" w:eastAsia="zh-CN"/>
              </w:rPr>
            </w:pPr>
            <w:r>
              <w:rPr>
                <w:rFonts w:hint="eastAsia"/>
                <w:sz w:val="21"/>
                <w:szCs w:val="21"/>
                <w:vertAlign w:val="baseline"/>
                <w:lang w:val="en-US" w:eastAsia="zh-CN"/>
              </w:rPr>
              <w:t>分享状态</w:t>
            </w:r>
          </w:p>
        </w:tc>
      </w:tr>
      <w:tr w14:paraId="246CAD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3020" w:type="dxa"/>
            <w:tcBorders>
              <w:tl2br w:val="nil"/>
              <w:tr2bl w:val="nil"/>
            </w:tcBorders>
            <w:vAlign w:val="top"/>
          </w:tcPr>
          <w:p w14:paraId="7C85911B">
            <w:pPr>
              <w:rPr>
                <w:rFonts w:hint="default"/>
                <w:sz w:val="21"/>
                <w:szCs w:val="21"/>
                <w:vertAlign w:val="baseline"/>
                <w:lang w:val="en-US" w:eastAsia="zh-CN"/>
              </w:rPr>
            </w:pPr>
            <w:r>
              <w:rPr>
                <w:rFonts w:hint="default"/>
                <w:sz w:val="21"/>
                <w:szCs w:val="21"/>
                <w:vertAlign w:val="baseline"/>
                <w:lang w:val="en-US" w:eastAsia="zh-CN"/>
              </w:rPr>
              <w:t>create_user</w:t>
            </w:r>
          </w:p>
        </w:tc>
        <w:tc>
          <w:tcPr>
            <w:tcW w:w="1527" w:type="dxa"/>
            <w:tcBorders>
              <w:tl2br w:val="nil"/>
              <w:tr2bl w:val="nil"/>
            </w:tcBorders>
            <w:vAlign w:val="top"/>
          </w:tcPr>
          <w:p w14:paraId="0C9E9D30">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207D7400">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77C4985C">
            <w:pPr>
              <w:rPr>
                <w:rFonts w:hint="default"/>
                <w:sz w:val="21"/>
                <w:szCs w:val="21"/>
                <w:vertAlign w:val="baseline"/>
                <w:lang w:val="en-US" w:eastAsia="zh-CN"/>
              </w:rPr>
            </w:pPr>
            <w:r>
              <w:rPr>
                <w:rFonts w:hint="eastAsia"/>
                <w:sz w:val="21"/>
                <w:szCs w:val="21"/>
                <w:vertAlign w:val="baseline"/>
                <w:lang w:val="en-US" w:eastAsia="zh-CN"/>
              </w:rPr>
              <w:t>分享创建人</w:t>
            </w:r>
          </w:p>
        </w:tc>
      </w:tr>
      <w:tr w14:paraId="3BF99D4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72AD39AF">
            <w:pPr>
              <w:rPr>
                <w:rFonts w:hint="default"/>
                <w:sz w:val="21"/>
                <w:szCs w:val="21"/>
                <w:vertAlign w:val="baseline"/>
                <w:lang w:val="en-US" w:eastAsia="zh-CN"/>
              </w:rPr>
            </w:pPr>
            <w:r>
              <w:rPr>
                <w:rFonts w:hint="default"/>
                <w:sz w:val="21"/>
                <w:szCs w:val="21"/>
                <w:vertAlign w:val="baseline"/>
                <w:lang w:val="en-US" w:eastAsia="zh-CN"/>
              </w:rPr>
              <w:t>create_time</w:t>
            </w:r>
          </w:p>
        </w:tc>
        <w:tc>
          <w:tcPr>
            <w:tcW w:w="1527" w:type="dxa"/>
            <w:tcBorders>
              <w:tl2br w:val="nil"/>
              <w:tr2bl w:val="nil"/>
            </w:tcBorders>
            <w:vAlign w:val="top"/>
          </w:tcPr>
          <w:p w14:paraId="143791AF">
            <w:pPr>
              <w:rPr>
                <w:rFonts w:hint="eastAsia"/>
                <w:sz w:val="21"/>
                <w:szCs w:val="21"/>
                <w:vertAlign w:val="baseline"/>
                <w:lang w:val="en-US" w:eastAsia="zh-CN"/>
              </w:rPr>
            </w:pPr>
            <w:r>
              <w:rPr>
                <w:rFonts w:hint="eastAsia"/>
                <w:sz w:val="21"/>
                <w:szCs w:val="21"/>
                <w:vertAlign w:val="baseline"/>
                <w:lang w:val="en-US" w:eastAsia="zh-CN"/>
              </w:rPr>
              <w:t>DATETIME</w:t>
            </w:r>
          </w:p>
        </w:tc>
        <w:tc>
          <w:tcPr>
            <w:tcW w:w="1427" w:type="dxa"/>
            <w:tcBorders>
              <w:tl2br w:val="nil"/>
              <w:tr2bl w:val="nil"/>
            </w:tcBorders>
            <w:vAlign w:val="top"/>
          </w:tcPr>
          <w:p w14:paraId="3800C878">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5C6DB6B8">
            <w:pPr>
              <w:rPr>
                <w:rFonts w:hint="default"/>
                <w:sz w:val="21"/>
                <w:szCs w:val="21"/>
                <w:vertAlign w:val="baseline"/>
                <w:lang w:val="en-US" w:eastAsia="zh-CN"/>
              </w:rPr>
            </w:pPr>
            <w:r>
              <w:rPr>
                <w:rFonts w:hint="eastAsia"/>
                <w:sz w:val="21"/>
                <w:szCs w:val="21"/>
                <w:vertAlign w:val="baseline"/>
                <w:lang w:val="en-US" w:eastAsia="zh-CN"/>
              </w:rPr>
              <w:t>创建时间</w:t>
            </w:r>
          </w:p>
        </w:tc>
      </w:tr>
    </w:tbl>
    <w:p w14:paraId="425B67E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sz w:val="24"/>
          <w:szCs w:val="24"/>
          <w:lang w:val="en-US" w:eastAsia="zh-CN"/>
        </w:rPr>
      </w:pPr>
      <w:r>
        <w:rPr>
          <w:rFonts w:hint="eastAsia"/>
          <w:sz w:val="24"/>
          <w:szCs w:val="24"/>
          <w:lang w:val="en-US" w:eastAsia="zh-CN"/>
        </w:rPr>
        <w:t>表3-5 r盘分享文件表用于关联用户和用户分享的文件信息。</w:t>
      </w:r>
      <w:r>
        <w:rPr>
          <w:rFonts w:hint="default"/>
          <w:sz w:val="24"/>
          <w:szCs w:val="24"/>
          <w:vertAlign w:val="baseline"/>
          <w:lang w:val="en-US" w:eastAsia="zh-CN"/>
        </w:rPr>
        <w:t>share</w:t>
      </w:r>
      <w:r>
        <w:rPr>
          <w:rFonts w:hint="eastAsia"/>
          <w:sz w:val="24"/>
          <w:szCs w:val="24"/>
          <w:vertAlign w:val="baseline"/>
          <w:lang w:val="en-US" w:eastAsia="zh-CN"/>
        </w:rPr>
        <w:t>_</w:t>
      </w:r>
      <w:r>
        <w:rPr>
          <w:rFonts w:hint="eastAsia"/>
          <w:sz w:val="24"/>
          <w:szCs w:val="24"/>
          <w:lang w:val="en-US" w:eastAsia="zh-CN"/>
        </w:rPr>
        <w:t>id关联</w:t>
      </w:r>
      <w:r>
        <w:rPr>
          <w:rFonts w:hint="eastAsia" w:asciiTheme="minorHAnsi" w:hAnsiTheme="minorHAnsi" w:eastAsiaTheme="minorEastAsia" w:cstheme="minorBidi"/>
          <w:kern w:val="2"/>
          <w:sz w:val="24"/>
          <w:szCs w:val="24"/>
          <w:lang w:val="en-US" w:eastAsia="zh-CN" w:bidi="ar-SA"/>
        </w:rPr>
        <w:t xml:space="preserve"> </w:t>
      </w:r>
      <w:r>
        <w:rPr>
          <w:rFonts w:hint="eastAsia"/>
          <w:sz w:val="24"/>
          <w:szCs w:val="24"/>
          <w:lang w:val="en-US" w:eastAsia="zh-CN"/>
        </w:rPr>
        <w:t>r_pan_share表的分享记录。</w:t>
      </w:r>
      <w:r>
        <w:rPr>
          <w:rFonts w:hint="default"/>
          <w:sz w:val="24"/>
          <w:szCs w:val="24"/>
          <w:vertAlign w:val="baseline"/>
          <w:lang w:val="en-US" w:eastAsia="zh-CN"/>
        </w:rPr>
        <w:t>file_id</w:t>
      </w:r>
      <w:r>
        <w:rPr>
          <w:rFonts w:hint="eastAsia"/>
          <w:sz w:val="24"/>
          <w:szCs w:val="24"/>
          <w:vertAlign w:val="baseline"/>
          <w:lang w:val="en-US" w:eastAsia="zh-CN"/>
        </w:rPr>
        <w:t>字段用于关联</w:t>
      </w:r>
      <w:r>
        <w:rPr>
          <w:rFonts w:hint="eastAsia" w:asciiTheme="minorHAnsi" w:hAnsiTheme="minorHAnsi" w:eastAsiaTheme="minorEastAsia" w:cstheme="minorBidi"/>
          <w:kern w:val="2"/>
          <w:sz w:val="24"/>
          <w:szCs w:val="24"/>
          <w:lang w:val="en-US" w:eastAsia="zh-CN" w:bidi="ar-SA"/>
        </w:rPr>
        <w:t>r_pan_</w:t>
      </w:r>
      <w:r>
        <w:rPr>
          <w:rFonts w:hint="eastAsia"/>
          <w:sz w:val="24"/>
          <w:szCs w:val="24"/>
          <w:lang w:val="en-US" w:eastAsia="zh-CN"/>
        </w:rPr>
        <w:t>file表的文件记录。</w:t>
      </w:r>
    </w:p>
    <w:p w14:paraId="5D038018">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表3-5 r盘分享文件表</w:t>
      </w:r>
    </w:p>
    <w:tbl>
      <w:tblPr>
        <w:tblStyle w:val="15"/>
        <w:tblW w:w="878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0"/>
        <w:gridCol w:w="1527"/>
        <w:gridCol w:w="1427"/>
        <w:gridCol w:w="2809"/>
      </w:tblGrid>
      <w:tr w14:paraId="4E6D0D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020" w:type="dxa"/>
            <w:tcBorders>
              <w:bottom w:val="single" w:color="auto" w:sz="4" w:space="0"/>
            </w:tcBorders>
            <w:vAlign w:val="top"/>
          </w:tcPr>
          <w:p w14:paraId="1AAAD901">
            <w:pPr>
              <w:rPr>
                <w:rFonts w:hint="default"/>
                <w:b/>
                <w:bCs/>
                <w:sz w:val="21"/>
                <w:szCs w:val="21"/>
                <w:vertAlign w:val="baseline"/>
                <w:lang w:val="en-US" w:eastAsia="zh-CN"/>
              </w:rPr>
            </w:pPr>
            <w:r>
              <w:rPr>
                <w:rFonts w:hint="eastAsia"/>
                <w:b/>
                <w:bCs/>
                <w:sz w:val="21"/>
                <w:szCs w:val="21"/>
                <w:vertAlign w:val="baseline"/>
                <w:lang w:val="en-US" w:eastAsia="zh-CN"/>
              </w:rPr>
              <w:t>字段名</w:t>
            </w:r>
          </w:p>
        </w:tc>
        <w:tc>
          <w:tcPr>
            <w:tcW w:w="1527" w:type="dxa"/>
            <w:tcBorders>
              <w:bottom w:val="single" w:color="auto" w:sz="4" w:space="0"/>
            </w:tcBorders>
            <w:vAlign w:val="top"/>
          </w:tcPr>
          <w:p w14:paraId="1103FF38">
            <w:pP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427" w:type="dxa"/>
            <w:tcBorders>
              <w:bottom w:val="single" w:color="auto" w:sz="4" w:space="0"/>
            </w:tcBorders>
            <w:vAlign w:val="top"/>
          </w:tcPr>
          <w:p w14:paraId="2E7FAB3F">
            <w:pPr>
              <w:rPr>
                <w:rFonts w:hint="default"/>
                <w:b/>
                <w:bCs/>
                <w:sz w:val="21"/>
                <w:szCs w:val="21"/>
                <w:vertAlign w:val="baseline"/>
                <w:lang w:val="en-US" w:eastAsia="zh-CN"/>
              </w:rPr>
            </w:pPr>
            <w:r>
              <w:rPr>
                <w:rFonts w:hint="eastAsia"/>
                <w:b/>
                <w:bCs/>
                <w:sz w:val="21"/>
                <w:szCs w:val="21"/>
                <w:vertAlign w:val="baseline"/>
                <w:lang w:val="en-US" w:eastAsia="zh-CN"/>
              </w:rPr>
              <w:t>是否为空</w:t>
            </w:r>
          </w:p>
        </w:tc>
        <w:tc>
          <w:tcPr>
            <w:tcW w:w="2809" w:type="dxa"/>
            <w:tcBorders>
              <w:bottom w:val="single" w:color="auto" w:sz="4" w:space="0"/>
            </w:tcBorders>
            <w:vAlign w:val="top"/>
          </w:tcPr>
          <w:p w14:paraId="598C7EC4">
            <w:pPr>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0F803F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3020" w:type="dxa"/>
            <w:tcBorders>
              <w:top w:val="single" w:color="auto" w:sz="4" w:space="0"/>
              <w:tl2br w:val="nil"/>
              <w:tr2bl w:val="nil"/>
            </w:tcBorders>
            <w:vAlign w:val="top"/>
          </w:tcPr>
          <w:p w14:paraId="78016176">
            <w:pPr>
              <w:rPr>
                <w:rFonts w:hint="default"/>
                <w:b/>
                <w:bCs/>
                <w:sz w:val="21"/>
                <w:szCs w:val="21"/>
                <w:vertAlign w:val="baseline"/>
                <w:lang w:val="en-US" w:eastAsia="zh-CN"/>
              </w:rPr>
            </w:pPr>
            <w:r>
              <w:rPr>
                <w:rFonts w:hint="eastAsia"/>
                <w:b w:val="0"/>
                <w:bCs w:val="0"/>
                <w:sz w:val="21"/>
                <w:szCs w:val="21"/>
                <w:vertAlign w:val="baseline"/>
                <w:lang w:val="en-US" w:eastAsia="zh-CN"/>
              </w:rPr>
              <w:t>id</w:t>
            </w:r>
          </w:p>
        </w:tc>
        <w:tc>
          <w:tcPr>
            <w:tcW w:w="1527" w:type="dxa"/>
            <w:tcBorders>
              <w:top w:val="single" w:color="auto" w:sz="4" w:space="0"/>
              <w:tl2br w:val="nil"/>
              <w:tr2bl w:val="nil"/>
            </w:tcBorders>
            <w:vAlign w:val="top"/>
          </w:tcPr>
          <w:p w14:paraId="23A8A33B">
            <w:pPr>
              <w:rPr>
                <w:rFonts w:hint="eastAsia"/>
                <w:b/>
                <w:bCs/>
                <w:sz w:val="21"/>
                <w:szCs w:val="21"/>
                <w:vertAlign w:val="baseline"/>
                <w:lang w:val="en-US" w:eastAsia="zh-CN"/>
              </w:rPr>
            </w:pPr>
            <w:r>
              <w:rPr>
                <w:rFonts w:hint="eastAsia"/>
                <w:sz w:val="21"/>
                <w:szCs w:val="21"/>
                <w:vertAlign w:val="baseline"/>
                <w:lang w:val="en-US" w:eastAsia="zh-CN"/>
              </w:rPr>
              <w:t>BIGINT</w:t>
            </w:r>
          </w:p>
        </w:tc>
        <w:tc>
          <w:tcPr>
            <w:tcW w:w="1427" w:type="dxa"/>
            <w:tcBorders>
              <w:top w:val="single" w:color="auto" w:sz="4" w:space="0"/>
              <w:tl2br w:val="nil"/>
              <w:tr2bl w:val="nil"/>
            </w:tcBorders>
            <w:vAlign w:val="top"/>
          </w:tcPr>
          <w:p w14:paraId="7CBC2F8B">
            <w:pPr>
              <w:rPr>
                <w:rFonts w:hint="eastAsia"/>
                <w:b/>
                <w:bCs/>
                <w:sz w:val="21"/>
                <w:szCs w:val="21"/>
                <w:vertAlign w:val="baseline"/>
                <w:lang w:val="en-US" w:eastAsia="zh-CN"/>
              </w:rPr>
            </w:pPr>
            <w:r>
              <w:rPr>
                <w:rFonts w:hint="eastAsia"/>
                <w:sz w:val="21"/>
                <w:szCs w:val="21"/>
                <w:vertAlign w:val="baseline"/>
                <w:lang w:val="en-US" w:eastAsia="zh-CN"/>
              </w:rPr>
              <w:t>NOT NULL</w:t>
            </w:r>
          </w:p>
        </w:tc>
        <w:tc>
          <w:tcPr>
            <w:tcW w:w="2809" w:type="dxa"/>
            <w:tcBorders>
              <w:top w:val="single" w:color="auto" w:sz="4" w:space="0"/>
              <w:tl2br w:val="nil"/>
              <w:tr2bl w:val="nil"/>
            </w:tcBorders>
            <w:vAlign w:val="top"/>
          </w:tcPr>
          <w:p w14:paraId="7EF6A6E1">
            <w:pPr>
              <w:rPr>
                <w:rFonts w:hint="default"/>
                <w:b w:val="0"/>
                <w:bCs w:val="0"/>
                <w:sz w:val="21"/>
                <w:szCs w:val="21"/>
                <w:vertAlign w:val="baseline"/>
                <w:lang w:val="en-US" w:eastAsia="zh-CN"/>
              </w:rPr>
            </w:pPr>
            <w:r>
              <w:rPr>
                <w:rFonts w:hint="eastAsia"/>
                <w:b w:val="0"/>
                <w:bCs w:val="0"/>
                <w:sz w:val="21"/>
                <w:szCs w:val="21"/>
                <w:vertAlign w:val="baseline"/>
                <w:lang w:val="en-US" w:eastAsia="zh-CN"/>
              </w:rPr>
              <w:t>主键ID</w:t>
            </w:r>
          </w:p>
        </w:tc>
      </w:tr>
      <w:tr w14:paraId="5FA331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3020" w:type="dxa"/>
            <w:tcBorders>
              <w:tl2br w:val="nil"/>
              <w:tr2bl w:val="nil"/>
            </w:tcBorders>
            <w:vAlign w:val="top"/>
          </w:tcPr>
          <w:p w14:paraId="415B01D3">
            <w:pPr>
              <w:rPr>
                <w:rFonts w:hint="default"/>
                <w:sz w:val="21"/>
                <w:szCs w:val="21"/>
                <w:vertAlign w:val="baseline"/>
                <w:lang w:val="en-US" w:eastAsia="zh-CN"/>
              </w:rPr>
            </w:pPr>
            <w:r>
              <w:rPr>
                <w:rFonts w:hint="default"/>
                <w:sz w:val="21"/>
                <w:szCs w:val="21"/>
                <w:vertAlign w:val="baseline"/>
                <w:lang w:val="en-US" w:eastAsia="zh-CN"/>
              </w:rPr>
              <w:t>share_id</w:t>
            </w:r>
          </w:p>
        </w:tc>
        <w:tc>
          <w:tcPr>
            <w:tcW w:w="1527" w:type="dxa"/>
            <w:tcBorders>
              <w:tl2br w:val="nil"/>
              <w:tr2bl w:val="nil"/>
            </w:tcBorders>
            <w:vAlign w:val="top"/>
          </w:tcPr>
          <w:p w14:paraId="49C4DAB7">
            <w:pPr>
              <w:rPr>
                <w:rFonts w:hint="default"/>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516940F6">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39ECE42E">
            <w:pPr>
              <w:rPr>
                <w:rFonts w:hint="default"/>
                <w:sz w:val="21"/>
                <w:szCs w:val="21"/>
                <w:vertAlign w:val="baseline"/>
                <w:lang w:val="en-US" w:eastAsia="zh-CN"/>
              </w:rPr>
            </w:pPr>
            <w:r>
              <w:rPr>
                <w:rFonts w:hint="eastAsia"/>
                <w:sz w:val="21"/>
                <w:szCs w:val="21"/>
                <w:vertAlign w:val="baseline"/>
                <w:lang w:val="en-US" w:eastAsia="zh-CN"/>
              </w:rPr>
              <w:t>分享ID</w:t>
            </w:r>
          </w:p>
        </w:tc>
      </w:tr>
      <w:tr w14:paraId="01B992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62A4285E">
            <w:pPr>
              <w:rPr>
                <w:rFonts w:hint="default"/>
                <w:sz w:val="21"/>
                <w:szCs w:val="21"/>
                <w:vertAlign w:val="baseline"/>
                <w:lang w:val="en-US" w:eastAsia="zh-CN"/>
              </w:rPr>
            </w:pPr>
            <w:r>
              <w:rPr>
                <w:rFonts w:hint="default"/>
                <w:sz w:val="21"/>
                <w:szCs w:val="21"/>
                <w:vertAlign w:val="baseline"/>
                <w:lang w:val="en-US" w:eastAsia="zh-CN"/>
              </w:rPr>
              <w:t>file_id</w:t>
            </w:r>
          </w:p>
        </w:tc>
        <w:tc>
          <w:tcPr>
            <w:tcW w:w="1527" w:type="dxa"/>
            <w:tcBorders>
              <w:tl2br w:val="nil"/>
              <w:tr2bl w:val="nil"/>
            </w:tcBorders>
            <w:vAlign w:val="top"/>
          </w:tcPr>
          <w:p w14:paraId="478495C0">
            <w:pPr>
              <w:rPr>
                <w:rFonts w:hint="default"/>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1C8724B6">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4D0A8FC7">
            <w:pPr>
              <w:rPr>
                <w:rFonts w:hint="default"/>
                <w:sz w:val="21"/>
                <w:szCs w:val="21"/>
                <w:vertAlign w:val="baseline"/>
                <w:lang w:val="en-US" w:eastAsia="zh-CN"/>
              </w:rPr>
            </w:pPr>
            <w:r>
              <w:rPr>
                <w:rFonts w:hint="eastAsia"/>
                <w:sz w:val="21"/>
                <w:szCs w:val="21"/>
                <w:vertAlign w:val="baseline"/>
                <w:lang w:val="en-US" w:eastAsia="zh-CN"/>
              </w:rPr>
              <w:t>文件记录ID</w:t>
            </w:r>
          </w:p>
        </w:tc>
      </w:tr>
      <w:tr w14:paraId="4F313E1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3020" w:type="dxa"/>
            <w:tcBorders>
              <w:tl2br w:val="nil"/>
              <w:tr2bl w:val="nil"/>
            </w:tcBorders>
            <w:vAlign w:val="top"/>
          </w:tcPr>
          <w:p w14:paraId="1F9C6D45">
            <w:pPr>
              <w:rPr>
                <w:rFonts w:hint="default"/>
                <w:sz w:val="21"/>
                <w:szCs w:val="21"/>
                <w:vertAlign w:val="baseline"/>
                <w:lang w:val="en-US" w:eastAsia="zh-CN"/>
              </w:rPr>
            </w:pPr>
            <w:r>
              <w:rPr>
                <w:rFonts w:hint="default"/>
                <w:sz w:val="21"/>
                <w:szCs w:val="21"/>
                <w:vertAlign w:val="baseline"/>
                <w:lang w:val="en-US" w:eastAsia="zh-CN"/>
              </w:rPr>
              <w:t>create_user</w:t>
            </w:r>
          </w:p>
        </w:tc>
        <w:tc>
          <w:tcPr>
            <w:tcW w:w="1527" w:type="dxa"/>
            <w:tcBorders>
              <w:tl2br w:val="nil"/>
              <w:tr2bl w:val="nil"/>
            </w:tcBorders>
            <w:vAlign w:val="top"/>
          </w:tcPr>
          <w:p w14:paraId="61C52EAE">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27351DB4">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1B5EEECF">
            <w:pPr>
              <w:rPr>
                <w:rFonts w:hint="default"/>
                <w:sz w:val="21"/>
                <w:szCs w:val="21"/>
                <w:vertAlign w:val="baseline"/>
                <w:lang w:val="en-US" w:eastAsia="zh-CN"/>
              </w:rPr>
            </w:pPr>
            <w:r>
              <w:rPr>
                <w:rFonts w:hint="eastAsia"/>
                <w:sz w:val="21"/>
                <w:szCs w:val="21"/>
                <w:vertAlign w:val="baseline"/>
                <w:lang w:val="en-US" w:eastAsia="zh-CN"/>
              </w:rPr>
              <w:t>分享创建人</w:t>
            </w:r>
          </w:p>
        </w:tc>
      </w:tr>
      <w:tr w14:paraId="1A8D862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56CD9406">
            <w:pPr>
              <w:rPr>
                <w:rFonts w:hint="default"/>
                <w:sz w:val="21"/>
                <w:szCs w:val="21"/>
                <w:vertAlign w:val="baseline"/>
                <w:lang w:val="en-US" w:eastAsia="zh-CN"/>
              </w:rPr>
            </w:pPr>
            <w:r>
              <w:rPr>
                <w:rFonts w:hint="default"/>
                <w:sz w:val="21"/>
                <w:szCs w:val="21"/>
                <w:vertAlign w:val="baseline"/>
                <w:lang w:val="en-US" w:eastAsia="zh-CN"/>
              </w:rPr>
              <w:t>create_time</w:t>
            </w:r>
          </w:p>
        </w:tc>
        <w:tc>
          <w:tcPr>
            <w:tcW w:w="1527" w:type="dxa"/>
            <w:tcBorders>
              <w:tl2br w:val="nil"/>
              <w:tr2bl w:val="nil"/>
            </w:tcBorders>
            <w:vAlign w:val="top"/>
          </w:tcPr>
          <w:p w14:paraId="36F77DCB">
            <w:pPr>
              <w:rPr>
                <w:rFonts w:hint="eastAsia"/>
                <w:sz w:val="21"/>
                <w:szCs w:val="21"/>
                <w:vertAlign w:val="baseline"/>
                <w:lang w:val="en-US" w:eastAsia="zh-CN"/>
              </w:rPr>
            </w:pPr>
            <w:r>
              <w:rPr>
                <w:rFonts w:hint="eastAsia"/>
                <w:sz w:val="21"/>
                <w:szCs w:val="21"/>
                <w:vertAlign w:val="baseline"/>
                <w:lang w:val="en-US" w:eastAsia="zh-CN"/>
              </w:rPr>
              <w:t>DATETIME</w:t>
            </w:r>
          </w:p>
        </w:tc>
        <w:tc>
          <w:tcPr>
            <w:tcW w:w="1427" w:type="dxa"/>
            <w:tcBorders>
              <w:tl2br w:val="nil"/>
              <w:tr2bl w:val="nil"/>
            </w:tcBorders>
            <w:vAlign w:val="top"/>
          </w:tcPr>
          <w:p w14:paraId="1702AD8F">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2A7A0069">
            <w:pPr>
              <w:rPr>
                <w:rFonts w:hint="default"/>
                <w:sz w:val="21"/>
                <w:szCs w:val="21"/>
                <w:vertAlign w:val="baseline"/>
                <w:lang w:val="en-US" w:eastAsia="zh-CN"/>
              </w:rPr>
            </w:pPr>
            <w:r>
              <w:rPr>
                <w:rFonts w:hint="eastAsia"/>
                <w:sz w:val="21"/>
                <w:szCs w:val="21"/>
                <w:vertAlign w:val="baseline"/>
                <w:lang w:val="en-US" w:eastAsia="zh-CN"/>
              </w:rPr>
              <w:t>创建时间</w:t>
            </w:r>
          </w:p>
        </w:tc>
      </w:tr>
    </w:tbl>
    <w:p w14:paraId="3F3D2C2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sz w:val="24"/>
          <w:szCs w:val="24"/>
          <w:lang w:val="en-US" w:eastAsia="zh-CN"/>
        </w:rPr>
      </w:pPr>
      <w:r>
        <w:rPr>
          <w:rFonts w:hint="eastAsia"/>
          <w:sz w:val="24"/>
          <w:szCs w:val="24"/>
          <w:lang w:val="en-US" w:eastAsia="zh-CN"/>
        </w:rPr>
        <w:t>表3-6 r盘用户文件表用于查询文件列表索引。</w:t>
      </w:r>
      <w:r>
        <w:rPr>
          <w:rFonts w:hint="default"/>
          <w:sz w:val="24"/>
          <w:szCs w:val="24"/>
          <w:vertAlign w:val="baseline"/>
          <w:lang w:val="en-US" w:eastAsia="zh-CN"/>
        </w:rPr>
        <w:t>parent_id</w:t>
      </w:r>
      <w:r>
        <w:rPr>
          <w:rFonts w:hint="eastAsia"/>
          <w:sz w:val="24"/>
          <w:szCs w:val="24"/>
          <w:vertAlign w:val="baseline"/>
          <w:lang w:val="en-US" w:eastAsia="zh-CN"/>
        </w:rPr>
        <w:t>记录当前文件的上级文件夹的文件ID，顶级文件夹ID为0，</w:t>
      </w:r>
      <w:r>
        <w:rPr>
          <w:rFonts w:hint="default"/>
          <w:sz w:val="24"/>
          <w:szCs w:val="24"/>
          <w:vertAlign w:val="baseline"/>
          <w:lang w:val="en-US" w:eastAsia="zh-CN"/>
        </w:rPr>
        <w:t>real_file_id</w:t>
      </w:r>
      <w:r>
        <w:rPr>
          <w:rFonts w:hint="eastAsia"/>
          <w:sz w:val="24"/>
          <w:szCs w:val="24"/>
          <w:vertAlign w:val="baseline"/>
          <w:lang w:val="en-US" w:eastAsia="zh-CN"/>
        </w:rPr>
        <w:t>字段存储真实文件ID</w:t>
      </w:r>
      <w:r>
        <w:rPr>
          <w:rFonts w:hint="eastAsia"/>
          <w:sz w:val="24"/>
          <w:szCs w:val="24"/>
          <w:lang w:val="en-US" w:eastAsia="zh-CN"/>
        </w:rPr>
        <w:t>。</w:t>
      </w:r>
      <w:r>
        <w:rPr>
          <w:rFonts w:hint="default"/>
          <w:sz w:val="24"/>
          <w:szCs w:val="24"/>
          <w:vertAlign w:val="baseline"/>
          <w:lang w:val="en-US" w:eastAsia="zh-CN"/>
        </w:rPr>
        <w:t>folder_flag</w:t>
      </w:r>
      <w:r>
        <w:rPr>
          <w:rFonts w:hint="eastAsia"/>
          <w:sz w:val="24"/>
          <w:szCs w:val="24"/>
          <w:vertAlign w:val="baseline"/>
          <w:lang w:val="en-US" w:eastAsia="zh-CN"/>
        </w:rPr>
        <w:t>字段表示是否是文件夹，1表示当前位置是文件夹。</w:t>
      </w:r>
      <w:r>
        <w:rPr>
          <w:rFonts w:hint="default"/>
          <w:sz w:val="24"/>
          <w:szCs w:val="24"/>
          <w:vertAlign w:val="baseline"/>
          <w:lang w:val="en-US" w:eastAsia="zh-CN"/>
        </w:rPr>
        <w:t>file_size_desc</w:t>
      </w:r>
      <w:r>
        <w:rPr>
          <w:rFonts w:hint="eastAsia"/>
          <w:sz w:val="24"/>
          <w:szCs w:val="24"/>
          <w:vertAlign w:val="baseline"/>
          <w:lang w:val="en-US" w:eastAsia="zh-CN"/>
        </w:rPr>
        <w:t>字段记录文件的空间大小。</w:t>
      </w:r>
      <w:r>
        <w:rPr>
          <w:rFonts w:hint="default"/>
          <w:sz w:val="24"/>
          <w:szCs w:val="24"/>
          <w:vertAlign w:val="baseline"/>
          <w:lang w:val="en-US" w:eastAsia="zh-CN"/>
        </w:rPr>
        <w:t>file_type</w:t>
      </w:r>
      <w:r>
        <w:rPr>
          <w:rFonts w:hint="eastAsia"/>
          <w:sz w:val="24"/>
          <w:szCs w:val="24"/>
          <w:vertAlign w:val="baseline"/>
          <w:lang w:val="en-US" w:eastAsia="zh-CN"/>
        </w:rPr>
        <w:t>标识文件类型，如普通文件、压缩文件、excel表、word等。</w:t>
      </w:r>
      <w:r>
        <w:rPr>
          <w:rFonts w:hint="default"/>
          <w:sz w:val="24"/>
          <w:szCs w:val="24"/>
          <w:vertAlign w:val="baseline"/>
          <w:lang w:val="en-US" w:eastAsia="zh-CN"/>
        </w:rPr>
        <w:t>del_flag</w:t>
      </w:r>
      <w:r>
        <w:rPr>
          <w:rFonts w:hint="eastAsia"/>
          <w:sz w:val="24"/>
          <w:szCs w:val="24"/>
          <w:vertAlign w:val="baseline"/>
          <w:lang w:val="en-US" w:eastAsia="zh-CN"/>
        </w:rPr>
        <w:t>字段记录当前文件是否被删除，1表示被删除。</w:t>
      </w:r>
    </w:p>
    <w:p w14:paraId="77A77608">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表3-6 r盘用户文件表</w:t>
      </w:r>
    </w:p>
    <w:tbl>
      <w:tblPr>
        <w:tblStyle w:val="15"/>
        <w:tblW w:w="878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0"/>
        <w:gridCol w:w="1527"/>
        <w:gridCol w:w="1427"/>
        <w:gridCol w:w="2809"/>
      </w:tblGrid>
      <w:tr w14:paraId="78FD1D0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3020" w:type="dxa"/>
            <w:tcBorders>
              <w:bottom w:val="single" w:color="auto" w:sz="4" w:space="0"/>
            </w:tcBorders>
            <w:vAlign w:val="top"/>
          </w:tcPr>
          <w:p w14:paraId="399C0AD6">
            <w:pPr>
              <w:rPr>
                <w:rFonts w:hint="default"/>
                <w:b/>
                <w:bCs/>
                <w:sz w:val="21"/>
                <w:szCs w:val="21"/>
                <w:vertAlign w:val="baseline"/>
                <w:lang w:val="en-US" w:eastAsia="zh-CN"/>
              </w:rPr>
            </w:pPr>
            <w:r>
              <w:rPr>
                <w:rFonts w:hint="eastAsia"/>
                <w:b/>
                <w:bCs/>
                <w:sz w:val="21"/>
                <w:szCs w:val="21"/>
                <w:vertAlign w:val="baseline"/>
                <w:lang w:val="en-US" w:eastAsia="zh-CN"/>
              </w:rPr>
              <w:t>字段名</w:t>
            </w:r>
          </w:p>
        </w:tc>
        <w:tc>
          <w:tcPr>
            <w:tcW w:w="1527" w:type="dxa"/>
            <w:tcBorders>
              <w:bottom w:val="single" w:color="auto" w:sz="4" w:space="0"/>
            </w:tcBorders>
            <w:vAlign w:val="top"/>
          </w:tcPr>
          <w:p w14:paraId="739B1204">
            <w:pP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427" w:type="dxa"/>
            <w:tcBorders>
              <w:bottom w:val="single" w:color="auto" w:sz="4" w:space="0"/>
            </w:tcBorders>
            <w:vAlign w:val="top"/>
          </w:tcPr>
          <w:p w14:paraId="5562FD06">
            <w:pPr>
              <w:rPr>
                <w:rFonts w:hint="default"/>
                <w:b/>
                <w:bCs/>
                <w:sz w:val="21"/>
                <w:szCs w:val="21"/>
                <w:vertAlign w:val="baseline"/>
                <w:lang w:val="en-US" w:eastAsia="zh-CN"/>
              </w:rPr>
            </w:pPr>
            <w:r>
              <w:rPr>
                <w:rFonts w:hint="eastAsia"/>
                <w:b/>
                <w:bCs/>
                <w:sz w:val="21"/>
                <w:szCs w:val="21"/>
                <w:vertAlign w:val="baseline"/>
                <w:lang w:val="en-US" w:eastAsia="zh-CN"/>
              </w:rPr>
              <w:t>是否为空</w:t>
            </w:r>
          </w:p>
        </w:tc>
        <w:tc>
          <w:tcPr>
            <w:tcW w:w="2809" w:type="dxa"/>
            <w:tcBorders>
              <w:bottom w:val="single" w:color="auto" w:sz="4" w:space="0"/>
            </w:tcBorders>
            <w:vAlign w:val="top"/>
          </w:tcPr>
          <w:p w14:paraId="75BAE94D">
            <w:pPr>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6FC6A8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op w:val="single" w:color="auto" w:sz="4" w:space="0"/>
              <w:tl2br w:val="nil"/>
              <w:tr2bl w:val="nil"/>
            </w:tcBorders>
            <w:vAlign w:val="top"/>
          </w:tcPr>
          <w:p w14:paraId="44AE5DF4">
            <w:pPr>
              <w:rPr>
                <w:rFonts w:hint="default"/>
                <w:sz w:val="21"/>
                <w:szCs w:val="21"/>
                <w:vertAlign w:val="baseline"/>
                <w:lang w:val="en-US" w:eastAsia="zh-CN"/>
              </w:rPr>
            </w:pPr>
            <w:r>
              <w:rPr>
                <w:rFonts w:hint="default"/>
                <w:sz w:val="21"/>
                <w:szCs w:val="21"/>
                <w:vertAlign w:val="baseline"/>
                <w:lang w:val="en-US" w:eastAsia="zh-CN"/>
              </w:rPr>
              <w:t>file_id</w:t>
            </w:r>
          </w:p>
        </w:tc>
        <w:tc>
          <w:tcPr>
            <w:tcW w:w="1527" w:type="dxa"/>
            <w:tcBorders>
              <w:top w:val="single" w:color="auto" w:sz="4" w:space="0"/>
              <w:tl2br w:val="nil"/>
              <w:tr2bl w:val="nil"/>
            </w:tcBorders>
            <w:vAlign w:val="top"/>
          </w:tcPr>
          <w:p w14:paraId="3D5DFAE0">
            <w:pPr>
              <w:rPr>
                <w:rFonts w:hint="default"/>
                <w:sz w:val="21"/>
                <w:szCs w:val="21"/>
                <w:vertAlign w:val="baseline"/>
                <w:lang w:val="en-US" w:eastAsia="zh-CN"/>
              </w:rPr>
            </w:pPr>
            <w:r>
              <w:rPr>
                <w:rFonts w:hint="eastAsia"/>
                <w:sz w:val="21"/>
                <w:szCs w:val="21"/>
                <w:vertAlign w:val="baseline"/>
                <w:lang w:val="en-US" w:eastAsia="zh-CN"/>
              </w:rPr>
              <w:t>BIGINT</w:t>
            </w:r>
          </w:p>
        </w:tc>
        <w:tc>
          <w:tcPr>
            <w:tcW w:w="1427" w:type="dxa"/>
            <w:tcBorders>
              <w:top w:val="single" w:color="auto" w:sz="4" w:space="0"/>
              <w:tl2br w:val="nil"/>
              <w:tr2bl w:val="nil"/>
            </w:tcBorders>
            <w:vAlign w:val="top"/>
          </w:tcPr>
          <w:p w14:paraId="475358C8">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op w:val="single" w:color="auto" w:sz="4" w:space="0"/>
              <w:tl2br w:val="nil"/>
              <w:tr2bl w:val="nil"/>
            </w:tcBorders>
            <w:vAlign w:val="top"/>
          </w:tcPr>
          <w:p w14:paraId="5EE7E623">
            <w:pPr>
              <w:rPr>
                <w:rFonts w:hint="default"/>
                <w:sz w:val="21"/>
                <w:szCs w:val="21"/>
                <w:vertAlign w:val="baseline"/>
                <w:lang w:val="en-US" w:eastAsia="zh-CN"/>
              </w:rPr>
            </w:pPr>
            <w:r>
              <w:rPr>
                <w:rFonts w:hint="eastAsia"/>
                <w:sz w:val="21"/>
                <w:szCs w:val="21"/>
                <w:vertAlign w:val="baseline"/>
                <w:lang w:val="en-US" w:eastAsia="zh-CN"/>
              </w:rPr>
              <w:t>文件记录ID，作为主键</w:t>
            </w:r>
          </w:p>
        </w:tc>
      </w:tr>
      <w:tr w14:paraId="506DAE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2C8B8F5F">
            <w:pPr>
              <w:rPr>
                <w:rFonts w:hint="default"/>
                <w:sz w:val="21"/>
                <w:szCs w:val="21"/>
                <w:vertAlign w:val="baseline"/>
                <w:lang w:val="en-US" w:eastAsia="zh-CN"/>
              </w:rPr>
            </w:pPr>
            <w:r>
              <w:rPr>
                <w:rFonts w:hint="default"/>
                <w:sz w:val="21"/>
                <w:szCs w:val="21"/>
                <w:vertAlign w:val="baseline"/>
                <w:lang w:val="en-US" w:eastAsia="zh-CN"/>
              </w:rPr>
              <w:t>user_id</w:t>
            </w:r>
          </w:p>
        </w:tc>
        <w:tc>
          <w:tcPr>
            <w:tcW w:w="1527" w:type="dxa"/>
            <w:tcBorders>
              <w:tl2br w:val="nil"/>
              <w:tr2bl w:val="nil"/>
            </w:tcBorders>
            <w:vAlign w:val="top"/>
          </w:tcPr>
          <w:p w14:paraId="49BD2533">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3825AE18">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348509AD">
            <w:pPr>
              <w:rPr>
                <w:rFonts w:hint="default"/>
                <w:sz w:val="21"/>
                <w:szCs w:val="21"/>
                <w:vertAlign w:val="baseline"/>
                <w:lang w:val="en-US" w:eastAsia="zh-CN"/>
              </w:rPr>
            </w:pPr>
            <w:r>
              <w:rPr>
                <w:rFonts w:hint="eastAsia"/>
                <w:sz w:val="21"/>
                <w:szCs w:val="21"/>
                <w:vertAlign w:val="baseline"/>
                <w:lang w:val="en-US" w:eastAsia="zh-CN"/>
              </w:rPr>
              <w:t>用户ID</w:t>
            </w:r>
          </w:p>
        </w:tc>
      </w:tr>
      <w:tr w14:paraId="0664BE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1171068D">
            <w:pPr>
              <w:rPr>
                <w:rFonts w:hint="default"/>
                <w:sz w:val="21"/>
                <w:szCs w:val="21"/>
                <w:vertAlign w:val="baseline"/>
                <w:lang w:val="en-US" w:eastAsia="zh-CN"/>
              </w:rPr>
            </w:pPr>
            <w:r>
              <w:rPr>
                <w:rFonts w:hint="default"/>
                <w:sz w:val="21"/>
                <w:szCs w:val="21"/>
                <w:vertAlign w:val="baseline"/>
                <w:lang w:val="en-US" w:eastAsia="zh-CN"/>
              </w:rPr>
              <w:t>parent_id</w:t>
            </w:r>
          </w:p>
        </w:tc>
        <w:tc>
          <w:tcPr>
            <w:tcW w:w="1527" w:type="dxa"/>
            <w:tcBorders>
              <w:tl2br w:val="nil"/>
              <w:tr2bl w:val="nil"/>
            </w:tcBorders>
            <w:vAlign w:val="top"/>
          </w:tcPr>
          <w:p w14:paraId="101507A4">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19DCBC38">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34782BA2">
            <w:pPr>
              <w:rPr>
                <w:rFonts w:hint="default"/>
                <w:sz w:val="21"/>
                <w:szCs w:val="21"/>
                <w:vertAlign w:val="baseline"/>
                <w:lang w:val="en-US" w:eastAsia="zh-CN"/>
              </w:rPr>
            </w:pPr>
            <w:r>
              <w:rPr>
                <w:rFonts w:hint="eastAsia"/>
                <w:sz w:val="21"/>
                <w:szCs w:val="21"/>
                <w:vertAlign w:val="baseline"/>
                <w:lang w:val="en-US" w:eastAsia="zh-CN"/>
              </w:rPr>
              <w:t>上级文件夹ID</w:t>
            </w:r>
          </w:p>
        </w:tc>
      </w:tr>
      <w:tr w14:paraId="175ED5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19350B29">
            <w:pPr>
              <w:rPr>
                <w:rFonts w:hint="default"/>
                <w:sz w:val="21"/>
                <w:szCs w:val="21"/>
                <w:vertAlign w:val="baseline"/>
                <w:lang w:val="en-US" w:eastAsia="zh-CN"/>
              </w:rPr>
            </w:pPr>
            <w:r>
              <w:rPr>
                <w:rFonts w:hint="default"/>
                <w:sz w:val="21"/>
                <w:szCs w:val="21"/>
                <w:vertAlign w:val="baseline"/>
                <w:lang w:val="en-US" w:eastAsia="zh-CN"/>
              </w:rPr>
              <w:t>real_file_id</w:t>
            </w:r>
          </w:p>
        </w:tc>
        <w:tc>
          <w:tcPr>
            <w:tcW w:w="1527" w:type="dxa"/>
            <w:tcBorders>
              <w:tl2br w:val="nil"/>
              <w:tr2bl w:val="nil"/>
            </w:tcBorders>
            <w:vAlign w:val="top"/>
          </w:tcPr>
          <w:p w14:paraId="73132925">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70144AFA">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0B79BAE8">
            <w:pPr>
              <w:rPr>
                <w:rFonts w:hint="default"/>
                <w:sz w:val="21"/>
                <w:szCs w:val="21"/>
                <w:vertAlign w:val="baseline"/>
                <w:lang w:val="en-US" w:eastAsia="zh-CN"/>
              </w:rPr>
            </w:pPr>
            <w:r>
              <w:rPr>
                <w:rFonts w:hint="eastAsia"/>
                <w:sz w:val="21"/>
                <w:szCs w:val="21"/>
                <w:vertAlign w:val="baseline"/>
                <w:lang w:val="en-US" w:eastAsia="zh-CN"/>
              </w:rPr>
              <w:t>真实文件ID</w:t>
            </w:r>
          </w:p>
        </w:tc>
      </w:tr>
      <w:tr w14:paraId="777654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0AE90EE2">
            <w:pPr>
              <w:rPr>
                <w:rFonts w:hint="default"/>
                <w:sz w:val="21"/>
                <w:szCs w:val="21"/>
                <w:vertAlign w:val="baseline"/>
                <w:lang w:val="en-US" w:eastAsia="zh-CN"/>
              </w:rPr>
            </w:pPr>
            <w:r>
              <w:rPr>
                <w:rFonts w:hint="default"/>
                <w:sz w:val="21"/>
                <w:szCs w:val="21"/>
                <w:vertAlign w:val="baseline"/>
                <w:lang w:val="en-US" w:eastAsia="zh-CN"/>
              </w:rPr>
              <w:t>filename</w:t>
            </w:r>
          </w:p>
        </w:tc>
        <w:tc>
          <w:tcPr>
            <w:tcW w:w="1527" w:type="dxa"/>
            <w:tcBorders>
              <w:tl2br w:val="nil"/>
              <w:tr2bl w:val="nil"/>
            </w:tcBorders>
            <w:vAlign w:val="top"/>
          </w:tcPr>
          <w:p w14:paraId="295BC753">
            <w:pPr>
              <w:rPr>
                <w:rFonts w:hint="eastAsia"/>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48D58AB0">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1F06D278">
            <w:pPr>
              <w:rPr>
                <w:rFonts w:hint="default"/>
                <w:sz w:val="21"/>
                <w:szCs w:val="21"/>
                <w:vertAlign w:val="baseline"/>
                <w:lang w:val="en-US" w:eastAsia="zh-CN"/>
              </w:rPr>
            </w:pPr>
            <w:r>
              <w:rPr>
                <w:rFonts w:hint="eastAsia"/>
                <w:sz w:val="21"/>
                <w:szCs w:val="21"/>
                <w:vertAlign w:val="baseline"/>
                <w:lang w:val="en-US" w:eastAsia="zh-CN"/>
              </w:rPr>
              <w:t>文件名</w:t>
            </w:r>
          </w:p>
        </w:tc>
      </w:tr>
      <w:tr w14:paraId="1C6CB4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6940602D">
            <w:pPr>
              <w:rPr>
                <w:rFonts w:hint="default"/>
                <w:sz w:val="21"/>
                <w:szCs w:val="21"/>
                <w:vertAlign w:val="baseline"/>
                <w:lang w:val="en-US" w:eastAsia="zh-CN"/>
              </w:rPr>
            </w:pPr>
            <w:r>
              <w:rPr>
                <w:rFonts w:hint="default"/>
                <w:sz w:val="21"/>
                <w:szCs w:val="21"/>
                <w:vertAlign w:val="baseline"/>
                <w:lang w:val="en-US" w:eastAsia="zh-CN"/>
              </w:rPr>
              <w:t>folder_flag</w:t>
            </w:r>
          </w:p>
        </w:tc>
        <w:tc>
          <w:tcPr>
            <w:tcW w:w="1527" w:type="dxa"/>
            <w:tcBorders>
              <w:tl2br w:val="nil"/>
              <w:tr2bl w:val="nil"/>
            </w:tcBorders>
            <w:vAlign w:val="top"/>
          </w:tcPr>
          <w:p w14:paraId="00558400">
            <w:pPr>
              <w:rPr>
                <w:rFonts w:hint="eastAsia"/>
                <w:sz w:val="21"/>
                <w:szCs w:val="21"/>
                <w:vertAlign w:val="baseline"/>
                <w:lang w:val="en-US" w:eastAsia="zh-CN"/>
              </w:rPr>
            </w:pPr>
            <w:r>
              <w:rPr>
                <w:rFonts w:hint="eastAsia"/>
                <w:sz w:val="21"/>
                <w:szCs w:val="21"/>
                <w:vertAlign w:val="baseline"/>
                <w:lang w:val="en-US" w:eastAsia="zh-CN"/>
              </w:rPr>
              <w:t>TINYINT</w:t>
            </w:r>
          </w:p>
        </w:tc>
        <w:tc>
          <w:tcPr>
            <w:tcW w:w="1427" w:type="dxa"/>
            <w:tcBorders>
              <w:tl2br w:val="nil"/>
              <w:tr2bl w:val="nil"/>
            </w:tcBorders>
            <w:vAlign w:val="top"/>
          </w:tcPr>
          <w:p w14:paraId="3CB40A7D">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4D9CED34">
            <w:pPr>
              <w:rPr>
                <w:rFonts w:hint="default"/>
                <w:sz w:val="21"/>
                <w:szCs w:val="21"/>
                <w:vertAlign w:val="baseline"/>
                <w:lang w:val="en-US" w:eastAsia="zh-CN"/>
              </w:rPr>
            </w:pPr>
            <w:r>
              <w:rPr>
                <w:rFonts w:hint="eastAsia"/>
                <w:sz w:val="21"/>
                <w:szCs w:val="21"/>
                <w:vertAlign w:val="baseline"/>
                <w:lang w:val="en-US" w:eastAsia="zh-CN"/>
              </w:rPr>
              <w:t>是否是文件夹</w:t>
            </w:r>
          </w:p>
        </w:tc>
      </w:tr>
      <w:tr w14:paraId="007189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5350F62C">
            <w:pPr>
              <w:rPr>
                <w:rFonts w:hint="default"/>
                <w:sz w:val="21"/>
                <w:szCs w:val="21"/>
                <w:vertAlign w:val="baseline"/>
                <w:lang w:val="en-US" w:eastAsia="zh-CN"/>
              </w:rPr>
            </w:pPr>
            <w:r>
              <w:rPr>
                <w:rFonts w:hint="default"/>
                <w:sz w:val="21"/>
                <w:szCs w:val="21"/>
                <w:vertAlign w:val="baseline"/>
                <w:lang w:val="en-US" w:eastAsia="zh-CN"/>
              </w:rPr>
              <w:t>file_size_desc</w:t>
            </w:r>
          </w:p>
        </w:tc>
        <w:tc>
          <w:tcPr>
            <w:tcW w:w="1527" w:type="dxa"/>
            <w:tcBorders>
              <w:tl2br w:val="nil"/>
              <w:tr2bl w:val="nil"/>
            </w:tcBorders>
            <w:vAlign w:val="top"/>
          </w:tcPr>
          <w:p w14:paraId="5D9EC24A">
            <w:pPr>
              <w:rPr>
                <w:rFonts w:hint="eastAsia"/>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09C0E064">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69A4650E">
            <w:pPr>
              <w:rPr>
                <w:rFonts w:hint="default"/>
                <w:sz w:val="21"/>
                <w:szCs w:val="21"/>
                <w:vertAlign w:val="baseline"/>
                <w:lang w:val="en-US" w:eastAsia="zh-CN"/>
              </w:rPr>
            </w:pPr>
            <w:r>
              <w:rPr>
                <w:rFonts w:hint="eastAsia"/>
                <w:sz w:val="21"/>
                <w:szCs w:val="21"/>
                <w:vertAlign w:val="baseline"/>
                <w:lang w:val="en-US" w:eastAsia="zh-CN"/>
              </w:rPr>
              <w:t>文件大小展示字符</w:t>
            </w:r>
          </w:p>
        </w:tc>
      </w:tr>
      <w:tr w14:paraId="2F2B76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07A52F0F">
            <w:pPr>
              <w:rPr>
                <w:rFonts w:hint="default"/>
                <w:sz w:val="21"/>
                <w:szCs w:val="21"/>
                <w:vertAlign w:val="baseline"/>
                <w:lang w:val="en-US" w:eastAsia="zh-CN"/>
              </w:rPr>
            </w:pPr>
            <w:r>
              <w:rPr>
                <w:rFonts w:hint="default"/>
                <w:sz w:val="21"/>
                <w:szCs w:val="21"/>
                <w:vertAlign w:val="baseline"/>
                <w:lang w:val="en-US" w:eastAsia="zh-CN"/>
              </w:rPr>
              <w:t>file_type</w:t>
            </w:r>
          </w:p>
        </w:tc>
        <w:tc>
          <w:tcPr>
            <w:tcW w:w="1527" w:type="dxa"/>
            <w:tcBorders>
              <w:tl2br w:val="nil"/>
              <w:tr2bl w:val="nil"/>
            </w:tcBorders>
            <w:vAlign w:val="top"/>
          </w:tcPr>
          <w:p w14:paraId="44B610D3">
            <w:pPr>
              <w:rPr>
                <w:rFonts w:hint="eastAsia"/>
                <w:sz w:val="21"/>
                <w:szCs w:val="21"/>
                <w:vertAlign w:val="baseline"/>
                <w:lang w:val="en-US" w:eastAsia="zh-CN"/>
              </w:rPr>
            </w:pPr>
            <w:r>
              <w:rPr>
                <w:rFonts w:hint="eastAsia"/>
                <w:sz w:val="21"/>
                <w:szCs w:val="21"/>
                <w:vertAlign w:val="baseline"/>
                <w:lang w:val="en-US" w:eastAsia="zh-CN"/>
              </w:rPr>
              <w:t>TINYINT</w:t>
            </w:r>
          </w:p>
        </w:tc>
        <w:tc>
          <w:tcPr>
            <w:tcW w:w="1427" w:type="dxa"/>
            <w:tcBorders>
              <w:tl2br w:val="nil"/>
              <w:tr2bl w:val="nil"/>
            </w:tcBorders>
            <w:vAlign w:val="top"/>
          </w:tcPr>
          <w:p w14:paraId="4CE94CBC">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2EA2BF38">
            <w:pPr>
              <w:rPr>
                <w:rFonts w:hint="default"/>
                <w:sz w:val="21"/>
                <w:szCs w:val="21"/>
                <w:vertAlign w:val="baseline"/>
                <w:lang w:val="en-US" w:eastAsia="zh-CN"/>
              </w:rPr>
            </w:pPr>
            <w:r>
              <w:rPr>
                <w:rFonts w:hint="eastAsia"/>
                <w:sz w:val="21"/>
                <w:szCs w:val="21"/>
                <w:vertAlign w:val="baseline"/>
                <w:lang w:val="en-US" w:eastAsia="zh-CN"/>
              </w:rPr>
              <w:t>文件类型</w:t>
            </w:r>
          </w:p>
        </w:tc>
      </w:tr>
      <w:tr w14:paraId="3BE749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19A15B3A">
            <w:pPr>
              <w:rPr>
                <w:rFonts w:hint="default"/>
                <w:sz w:val="21"/>
                <w:szCs w:val="21"/>
                <w:vertAlign w:val="baseline"/>
                <w:lang w:val="en-US" w:eastAsia="zh-CN"/>
              </w:rPr>
            </w:pPr>
            <w:r>
              <w:rPr>
                <w:rFonts w:hint="default"/>
                <w:sz w:val="21"/>
                <w:szCs w:val="21"/>
                <w:vertAlign w:val="baseline"/>
                <w:lang w:val="en-US" w:eastAsia="zh-CN"/>
              </w:rPr>
              <w:t>del_flag</w:t>
            </w:r>
          </w:p>
        </w:tc>
        <w:tc>
          <w:tcPr>
            <w:tcW w:w="1527" w:type="dxa"/>
            <w:tcBorders>
              <w:tl2br w:val="nil"/>
              <w:tr2bl w:val="nil"/>
            </w:tcBorders>
            <w:vAlign w:val="top"/>
          </w:tcPr>
          <w:p w14:paraId="02F82BCA">
            <w:pPr>
              <w:rPr>
                <w:rFonts w:hint="eastAsia"/>
                <w:sz w:val="21"/>
                <w:szCs w:val="21"/>
                <w:vertAlign w:val="baseline"/>
                <w:lang w:val="en-US" w:eastAsia="zh-CN"/>
              </w:rPr>
            </w:pPr>
            <w:r>
              <w:rPr>
                <w:rFonts w:hint="eastAsia"/>
                <w:sz w:val="21"/>
                <w:szCs w:val="21"/>
                <w:vertAlign w:val="baseline"/>
                <w:lang w:val="en-US" w:eastAsia="zh-CN"/>
              </w:rPr>
              <w:t>TINYINT</w:t>
            </w:r>
          </w:p>
        </w:tc>
        <w:tc>
          <w:tcPr>
            <w:tcW w:w="1427" w:type="dxa"/>
            <w:tcBorders>
              <w:tl2br w:val="nil"/>
              <w:tr2bl w:val="nil"/>
            </w:tcBorders>
            <w:vAlign w:val="top"/>
          </w:tcPr>
          <w:p w14:paraId="168778F8">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1A7C4567">
            <w:pPr>
              <w:rPr>
                <w:rFonts w:hint="default"/>
                <w:sz w:val="21"/>
                <w:szCs w:val="21"/>
                <w:vertAlign w:val="baseline"/>
                <w:lang w:val="en-US" w:eastAsia="zh-CN"/>
              </w:rPr>
            </w:pPr>
            <w:r>
              <w:rPr>
                <w:rFonts w:hint="eastAsia"/>
                <w:sz w:val="21"/>
                <w:szCs w:val="21"/>
                <w:vertAlign w:val="baseline"/>
                <w:lang w:val="en-US" w:eastAsia="zh-CN"/>
              </w:rPr>
              <w:t>删除标识</w:t>
            </w:r>
          </w:p>
        </w:tc>
      </w:tr>
      <w:tr w14:paraId="41AC56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1A4EC8AD">
            <w:pPr>
              <w:rPr>
                <w:rFonts w:hint="default"/>
                <w:sz w:val="21"/>
                <w:szCs w:val="21"/>
                <w:vertAlign w:val="baseline"/>
                <w:lang w:val="en-US" w:eastAsia="zh-CN"/>
              </w:rPr>
            </w:pPr>
            <w:r>
              <w:rPr>
                <w:rFonts w:hint="default"/>
                <w:sz w:val="21"/>
                <w:szCs w:val="21"/>
                <w:vertAlign w:val="baseline"/>
                <w:lang w:val="en-US" w:eastAsia="zh-CN"/>
              </w:rPr>
              <w:t>create_user</w:t>
            </w:r>
          </w:p>
        </w:tc>
        <w:tc>
          <w:tcPr>
            <w:tcW w:w="1527" w:type="dxa"/>
            <w:tcBorders>
              <w:tl2br w:val="nil"/>
              <w:tr2bl w:val="nil"/>
            </w:tcBorders>
            <w:vAlign w:val="top"/>
          </w:tcPr>
          <w:p w14:paraId="67CB951F">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25451CE8">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23779228">
            <w:pPr>
              <w:rPr>
                <w:rFonts w:hint="default"/>
                <w:sz w:val="21"/>
                <w:szCs w:val="21"/>
                <w:vertAlign w:val="baseline"/>
                <w:lang w:val="en-US" w:eastAsia="zh-CN"/>
              </w:rPr>
            </w:pPr>
            <w:r>
              <w:rPr>
                <w:rFonts w:hint="eastAsia"/>
                <w:sz w:val="21"/>
                <w:szCs w:val="21"/>
                <w:vertAlign w:val="baseline"/>
                <w:lang w:val="en-US" w:eastAsia="zh-CN"/>
              </w:rPr>
              <w:t>创建人</w:t>
            </w:r>
          </w:p>
        </w:tc>
      </w:tr>
      <w:tr w14:paraId="1EA334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29EF56C7">
            <w:pPr>
              <w:rPr>
                <w:rFonts w:hint="default"/>
                <w:sz w:val="21"/>
                <w:szCs w:val="21"/>
                <w:vertAlign w:val="baseline"/>
                <w:lang w:val="en-US" w:eastAsia="zh-CN"/>
              </w:rPr>
            </w:pPr>
            <w:r>
              <w:rPr>
                <w:rFonts w:hint="default"/>
                <w:sz w:val="21"/>
                <w:szCs w:val="21"/>
                <w:vertAlign w:val="baseline"/>
                <w:lang w:val="en-US" w:eastAsia="zh-CN"/>
              </w:rPr>
              <w:t>create_time</w:t>
            </w:r>
          </w:p>
        </w:tc>
        <w:tc>
          <w:tcPr>
            <w:tcW w:w="1527" w:type="dxa"/>
            <w:tcBorders>
              <w:tl2br w:val="nil"/>
              <w:tr2bl w:val="nil"/>
            </w:tcBorders>
            <w:vAlign w:val="top"/>
          </w:tcPr>
          <w:p w14:paraId="7624BEF4">
            <w:pPr>
              <w:rPr>
                <w:rFonts w:hint="eastAsia"/>
                <w:sz w:val="21"/>
                <w:szCs w:val="21"/>
                <w:vertAlign w:val="baseline"/>
                <w:lang w:val="en-US" w:eastAsia="zh-CN"/>
              </w:rPr>
            </w:pPr>
            <w:r>
              <w:rPr>
                <w:rFonts w:hint="eastAsia"/>
                <w:sz w:val="21"/>
                <w:szCs w:val="21"/>
                <w:vertAlign w:val="baseline"/>
                <w:lang w:val="en-US" w:eastAsia="zh-CN"/>
              </w:rPr>
              <w:t>DATETIME</w:t>
            </w:r>
          </w:p>
        </w:tc>
        <w:tc>
          <w:tcPr>
            <w:tcW w:w="1427" w:type="dxa"/>
            <w:tcBorders>
              <w:tl2br w:val="nil"/>
              <w:tr2bl w:val="nil"/>
            </w:tcBorders>
            <w:vAlign w:val="top"/>
          </w:tcPr>
          <w:p w14:paraId="2D5CEBD8">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7DD7BE71">
            <w:pPr>
              <w:rPr>
                <w:rFonts w:hint="default"/>
                <w:sz w:val="21"/>
                <w:szCs w:val="21"/>
                <w:vertAlign w:val="baseline"/>
                <w:lang w:val="en-US" w:eastAsia="zh-CN"/>
              </w:rPr>
            </w:pPr>
            <w:r>
              <w:rPr>
                <w:rFonts w:hint="eastAsia"/>
                <w:sz w:val="21"/>
                <w:szCs w:val="21"/>
                <w:vertAlign w:val="baseline"/>
                <w:lang w:val="en-US" w:eastAsia="zh-CN"/>
              </w:rPr>
              <w:t>创建时间</w:t>
            </w:r>
          </w:p>
        </w:tc>
      </w:tr>
      <w:tr w14:paraId="66EF40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3020" w:type="dxa"/>
            <w:tcBorders>
              <w:tl2br w:val="nil"/>
              <w:tr2bl w:val="nil"/>
            </w:tcBorders>
            <w:vAlign w:val="top"/>
          </w:tcPr>
          <w:p w14:paraId="11D37BF8">
            <w:pPr>
              <w:rPr>
                <w:rFonts w:hint="default"/>
                <w:sz w:val="21"/>
                <w:szCs w:val="21"/>
                <w:vertAlign w:val="baseline"/>
                <w:lang w:val="en-US" w:eastAsia="zh-CN"/>
              </w:rPr>
            </w:pPr>
            <w:r>
              <w:rPr>
                <w:rFonts w:hint="default"/>
                <w:sz w:val="21"/>
                <w:szCs w:val="21"/>
                <w:vertAlign w:val="baseline"/>
                <w:lang w:val="en-US" w:eastAsia="zh-CN"/>
              </w:rPr>
              <w:t>update_user</w:t>
            </w:r>
          </w:p>
        </w:tc>
        <w:tc>
          <w:tcPr>
            <w:tcW w:w="1527" w:type="dxa"/>
            <w:tcBorders>
              <w:tl2br w:val="nil"/>
              <w:tr2bl w:val="nil"/>
            </w:tcBorders>
            <w:vAlign w:val="top"/>
          </w:tcPr>
          <w:p w14:paraId="0589905B">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09ED3D2B">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55AB0C00">
            <w:pPr>
              <w:rPr>
                <w:rFonts w:hint="default"/>
                <w:sz w:val="21"/>
                <w:szCs w:val="21"/>
                <w:vertAlign w:val="baseline"/>
                <w:lang w:val="en-US" w:eastAsia="zh-CN"/>
              </w:rPr>
            </w:pPr>
            <w:r>
              <w:rPr>
                <w:rFonts w:hint="eastAsia"/>
                <w:sz w:val="21"/>
                <w:szCs w:val="21"/>
                <w:vertAlign w:val="baseline"/>
                <w:lang w:val="en-US" w:eastAsia="zh-CN"/>
              </w:rPr>
              <w:t>分享创建人</w:t>
            </w:r>
          </w:p>
        </w:tc>
      </w:tr>
      <w:tr w14:paraId="6EA690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7E201FD7">
            <w:pPr>
              <w:rPr>
                <w:rFonts w:hint="default"/>
                <w:sz w:val="21"/>
                <w:szCs w:val="21"/>
                <w:vertAlign w:val="baseline"/>
                <w:lang w:val="en-US" w:eastAsia="zh-CN"/>
              </w:rPr>
            </w:pPr>
            <w:r>
              <w:rPr>
                <w:rFonts w:hint="default"/>
                <w:sz w:val="21"/>
                <w:szCs w:val="21"/>
                <w:vertAlign w:val="baseline"/>
                <w:lang w:val="en-US" w:eastAsia="zh-CN"/>
              </w:rPr>
              <w:t>update_time</w:t>
            </w:r>
          </w:p>
        </w:tc>
        <w:tc>
          <w:tcPr>
            <w:tcW w:w="1527" w:type="dxa"/>
            <w:tcBorders>
              <w:tl2br w:val="nil"/>
              <w:tr2bl w:val="nil"/>
            </w:tcBorders>
            <w:vAlign w:val="top"/>
          </w:tcPr>
          <w:p w14:paraId="04169F1B">
            <w:pPr>
              <w:rPr>
                <w:rFonts w:hint="eastAsia"/>
                <w:sz w:val="21"/>
                <w:szCs w:val="21"/>
                <w:vertAlign w:val="baseline"/>
                <w:lang w:val="en-US" w:eastAsia="zh-CN"/>
              </w:rPr>
            </w:pPr>
            <w:r>
              <w:rPr>
                <w:rFonts w:hint="eastAsia"/>
                <w:sz w:val="21"/>
                <w:szCs w:val="21"/>
                <w:vertAlign w:val="baseline"/>
                <w:lang w:val="en-US" w:eastAsia="zh-CN"/>
              </w:rPr>
              <w:t>DATETIME</w:t>
            </w:r>
          </w:p>
        </w:tc>
        <w:tc>
          <w:tcPr>
            <w:tcW w:w="1427" w:type="dxa"/>
            <w:tcBorders>
              <w:tl2br w:val="nil"/>
              <w:tr2bl w:val="nil"/>
            </w:tcBorders>
            <w:vAlign w:val="top"/>
          </w:tcPr>
          <w:p w14:paraId="6359EA98">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6E8F0B24">
            <w:pPr>
              <w:rPr>
                <w:rFonts w:hint="default"/>
                <w:sz w:val="21"/>
                <w:szCs w:val="21"/>
                <w:vertAlign w:val="baseline"/>
                <w:lang w:val="en-US" w:eastAsia="zh-CN"/>
              </w:rPr>
            </w:pPr>
            <w:r>
              <w:rPr>
                <w:rFonts w:hint="eastAsia"/>
                <w:sz w:val="21"/>
                <w:szCs w:val="21"/>
                <w:vertAlign w:val="baseline"/>
                <w:lang w:val="en-US" w:eastAsia="zh-CN"/>
              </w:rPr>
              <w:t>更新时间</w:t>
            </w:r>
          </w:p>
        </w:tc>
      </w:tr>
    </w:tbl>
    <w:p w14:paraId="2E7DC8A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sz w:val="24"/>
          <w:szCs w:val="24"/>
          <w:lang w:val="en-US" w:eastAsia="zh-CN"/>
        </w:rPr>
      </w:pPr>
      <w:r>
        <w:rPr>
          <w:rFonts w:hint="eastAsia"/>
          <w:sz w:val="24"/>
          <w:szCs w:val="24"/>
          <w:lang w:val="en-US" w:eastAsia="zh-CN"/>
        </w:rPr>
        <w:t xml:space="preserve">  表3-7 r盘用户搜索记录表记录用户搜索历史。</w:t>
      </w:r>
      <w:r>
        <w:rPr>
          <w:rFonts w:hint="default"/>
          <w:sz w:val="24"/>
          <w:szCs w:val="24"/>
          <w:vertAlign w:val="baseline"/>
          <w:lang w:val="en-US" w:eastAsia="zh-CN"/>
        </w:rPr>
        <w:t>id</w:t>
      </w:r>
      <w:r>
        <w:rPr>
          <w:rFonts w:hint="eastAsia"/>
          <w:sz w:val="24"/>
          <w:szCs w:val="24"/>
          <w:vertAlign w:val="baseline"/>
          <w:lang w:val="en-US" w:eastAsia="zh-CN"/>
        </w:rPr>
        <w:t>字段采取主键自增的方式生成。</w:t>
      </w:r>
      <w:r>
        <w:rPr>
          <w:rFonts w:hint="default"/>
          <w:sz w:val="24"/>
          <w:szCs w:val="24"/>
          <w:vertAlign w:val="baseline"/>
          <w:lang w:val="en-US" w:eastAsia="zh-CN"/>
        </w:rPr>
        <w:t>user_id</w:t>
      </w:r>
      <w:r>
        <w:rPr>
          <w:rFonts w:hint="eastAsia"/>
          <w:sz w:val="24"/>
          <w:szCs w:val="24"/>
          <w:vertAlign w:val="baseline"/>
          <w:lang w:val="en-US" w:eastAsia="zh-CN"/>
        </w:rPr>
        <w:t>字段标识当前搜索记录是哪个用户。</w:t>
      </w:r>
      <w:r>
        <w:rPr>
          <w:rFonts w:hint="default"/>
          <w:sz w:val="24"/>
          <w:szCs w:val="24"/>
          <w:vertAlign w:val="baseline"/>
          <w:lang w:val="en-US" w:eastAsia="zh-CN"/>
        </w:rPr>
        <w:t>search_content</w:t>
      </w:r>
      <w:r>
        <w:rPr>
          <w:rFonts w:hint="eastAsia"/>
          <w:sz w:val="24"/>
          <w:szCs w:val="24"/>
          <w:vertAlign w:val="baseline"/>
          <w:lang w:val="en-US" w:eastAsia="zh-CN"/>
        </w:rPr>
        <w:t>字段记录搜索文案。</w:t>
      </w:r>
    </w:p>
    <w:p w14:paraId="76C2FBB6">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表3-7 r盘用户搜索记录表</w:t>
      </w:r>
    </w:p>
    <w:tbl>
      <w:tblPr>
        <w:tblStyle w:val="15"/>
        <w:tblW w:w="878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0"/>
        <w:gridCol w:w="1527"/>
        <w:gridCol w:w="1427"/>
        <w:gridCol w:w="2809"/>
      </w:tblGrid>
      <w:tr w14:paraId="0F745A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3020" w:type="dxa"/>
            <w:tcBorders>
              <w:bottom w:val="single" w:color="auto" w:sz="4" w:space="0"/>
            </w:tcBorders>
            <w:vAlign w:val="top"/>
          </w:tcPr>
          <w:p w14:paraId="05657037">
            <w:pPr>
              <w:rPr>
                <w:rFonts w:hint="default"/>
                <w:b/>
                <w:bCs/>
                <w:sz w:val="21"/>
                <w:szCs w:val="21"/>
                <w:vertAlign w:val="baseline"/>
                <w:lang w:val="en-US" w:eastAsia="zh-CN"/>
              </w:rPr>
            </w:pPr>
            <w:r>
              <w:rPr>
                <w:rFonts w:hint="eastAsia"/>
                <w:b/>
                <w:bCs/>
                <w:sz w:val="21"/>
                <w:szCs w:val="21"/>
                <w:vertAlign w:val="baseline"/>
                <w:lang w:val="en-US" w:eastAsia="zh-CN"/>
              </w:rPr>
              <w:t>字段名</w:t>
            </w:r>
          </w:p>
        </w:tc>
        <w:tc>
          <w:tcPr>
            <w:tcW w:w="1527" w:type="dxa"/>
            <w:tcBorders>
              <w:bottom w:val="single" w:color="auto" w:sz="4" w:space="0"/>
            </w:tcBorders>
            <w:vAlign w:val="top"/>
          </w:tcPr>
          <w:p w14:paraId="1EAA7558">
            <w:pP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427" w:type="dxa"/>
            <w:tcBorders>
              <w:bottom w:val="single" w:color="auto" w:sz="4" w:space="0"/>
            </w:tcBorders>
            <w:vAlign w:val="top"/>
          </w:tcPr>
          <w:p w14:paraId="6B51D7F5">
            <w:pPr>
              <w:rPr>
                <w:rFonts w:hint="default"/>
                <w:b/>
                <w:bCs/>
                <w:sz w:val="21"/>
                <w:szCs w:val="21"/>
                <w:vertAlign w:val="baseline"/>
                <w:lang w:val="en-US" w:eastAsia="zh-CN"/>
              </w:rPr>
            </w:pPr>
            <w:r>
              <w:rPr>
                <w:rFonts w:hint="eastAsia"/>
                <w:b/>
                <w:bCs/>
                <w:sz w:val="21"/>
                <w:szCs w:val="21"/>
                <w:vertAlign w:val="baseline"/>
                <w:lang w:val="en-US" w:eastAsia="zh-CN"/>
              </w:rPr>
              <w:t>是否为空</w:t>
            </w:r>
          </w:p>
        </w:tc>
        <w:tc>
          <w:tcPr>
            <w:tcW w:w="2809" w:type="dxa"/>
            <w:tcBorders>
              <w:bottom w:val="single" w:color="auto" w:sz="4" w:space="0"/>
            </w:tcBorders>
            <w:vAlign w:val="top"/>
          </w:tcPr>
          <w:p w14:paraId="32A83574">
            <w:pPr>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7A5C61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op w:val="single" w:color="auto" w:sz="4" w:space="0"/>
              <w:tl2br w:val="nil"/>
              <w:tr2bl w:val="nil"/>
            </w:tcBorders>
            <w:vAlign w:val="top"/>
          </w:tcPr>
          <w:p w14:paraId="7401C7B7">
            <w:pPr>
              <w:rPr>
                <w:rFonts w:hint="default"/>
                <w:sz w:val="21"/>
                <w:szCs w:val="21"/>
                <w:vertAlign w:val="baseline"/>
                <w:lang w:val="en-US" w:eastAsia="zh-CN"/>
              </w:rPr>
            </w:pPr>
            <w:r>
              <w:rPr>
                <w:rFonts w:hint="default"/>
                <w:sz w:val="21"/>
                <w:szCs w:val="21"/>
                <w:vertAlign w:val="baseline"/>
                <w:lang w:val="en-US" w:eastAsia="zh-CN"/>
              </w:rPr>
              <w:t>id</w:t>
            </w:r>
          </w:p>
        </w:tc>
        <w:tc>
          <w:tcPr>
            <w:tcW w:w="1527" w:type="dxa"/>
            <w:tcBorders>
              <w:top w:val="single" w:color="auto" w:sz="4" w:space="0"/>
              <w:tl2br w:val="nil"/>
              <w:tr2bl w:val="nil"/>
            </w:tcBorders>
            <w:vAlign w:val="top"/>
          </w:tcPr>
          <w:p w14:paraId="49DC4408">
            <w:pPr>
              <w:rPr>
                <w:rFonts w:hint="default"/>
                <w:sz w:val="21"/>
                <w:szCs w:val="21"/>
                <w:vertAlign w:val="baseline"/>
                <w:lang w:val="en-US" w:eastAsia="zh-CN"/>
              </w:rPr>
            </w:pPr>
            <w:r>
              <w:rPr>
                <w:rFonts w:hint="eastAsia"/>
                <w:sz w:val="21"/>
                <w:szCs w:val="21"/>
                <w:vertAlign w:val="baseline"/>
                <w:lang w:val="en-US" w:eastAsia="zh-CN"/>
              </w:rPr>
              <w:t>BIGINT</w:t>
            </w:r>
          </w:p>
        </w:tc>
        <w:tc>
          <w:tcPr>
            <w:tcW w:w="1427" w:type="dxa"/>
            <w:tcBorders>
              <w:top w:val="single" w:color="auto" w:sz="4" w:space="0"/>
              <w:tl2br w:val="nil"/>
              <w:tr2bl w:val="nil"/>
            </w:tcBorders>
            <w:vAlign w:val="top"/>
          </w:tcPr>
          <w:p w14:paraId="268FCE75">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op w:val="single" w:color="auto" w:sz="4" w:space="0"/>
              <w:tl2br w:val="nil"/>
              <w:tr2bl w:val="nil"/>
            </w:tcBorders>
            <w:vAlign w:val="top"/>
          </w:tcPr>
          <w:p w14:paraId="6F4F12E4">
            <w:pPr>
              <w:rPr>
                <w:rFonts w:hint="default"/>
                <w:sz w:val="21"/>
                <w:szCs w:val="21"/>
                <w:vertAlign w:val="baseline"/>
                <w:lang w:val="en-US" w:eastAsia="zh-CN"/>
              </w:rPr>
            </w:pPr>
            <w:r>
              <w:rPr>
                <w:rFonts w:hint="eastAsia"/>
                <w:sz w:val="21"/>
                <w:szCs w:val="21"/>
                <w:vertAlign w:val="baseline"/>
                <w:lang w:val="en-US" w:eastAsia="zh-CN"/>
              </w:rPr>
              <w:t>主键ID</w:t>
            </w:r>
          </w:p>
        </w:tc>
      </w:tr>
      <w:tr w14:paraId="1C6382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56505EB1">
            <w:pPr>
              <w:rPr>
                <w:rFonts w:hint="default"/>
                <w:sz w:val="21"/>
                <w:szCs w:val="21"/>
                <w:vertAlign w:val="baseline"/>
                <w:lang w:val="en-US" w:eastAsia="zh-CN"/>
              </w:rPr>
            </w:pPr>
            <w:r>
              <w:rPr>
                <w:rFonts w:hint="default"/>
                <w:sz w:val="21"/>
                <w:szCs w:val="21"/>
                <w:vertAlign w:val="baseline"/>
                <w:lang w:val="en-US" w:eastAsia="zh-CN"/>
              </w:rPr>
              <w:t>user_id</w:t>
            </w:r>
          </w:p>
        </w:tc>
        <w:tc>
          <w:tcPr>
            <w:tcW w:w="1527" w:type="dxa"/>
            <w:tcBorders>
              <w:tl2br w:val="nil"/>
              <w:tr2bl w:val="nil"/>
            </w:tcBorders>
            <w:vAlign w:val="top"/>
          </w:tcPr>
          <w:p w14:paraId="7C97912E">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542528E0">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53E9B268">
            <w:pPr>
              <w:rPr>
                <w:rFonts w:hint="default"/>
                <w:sz w:val="21"/>
                <w:szCs w:val="21"/>
                <w:vertAlign w:val="baseline"/>
                <w:lang w:val="en-US" w:eastAsia="zh-CN"/>
              </w:rPr>
            </w:pPr>
            <w:r>
              <w:rPr>
                <w:rFonts w:hint="eastAsia"/>
                <w:sz w:val="21"/>
                <w:szCs w:val="21"/>
                <w:vertAlign w:val="baseline"/>
                <w:lang w:val="en-US" w:eastAsia="zh-CN"/>
              </w:rPr>
              <w:t>用户ID</w:t>
            </w:r>
          </w:p>
        </w:tc>
      </w:tr>
      <w:tr w14:paraId="18C7EC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0D38E98F">
            <w:pPr>
              <w:rPr>
                <w:rFonts w:hint="default"/>
                <w:sz w:val="21"/>
                <w:szCs w:val="21"/>
                <w:vertAlign w:val="baseline"/>
                <w:lang w:val="en-US" w:eastAsia="zh-CN"/>
              </w:rPr>
            </w:pPr>
            <w:r>
              <w:rPr>
                <w:rFonts w:hint="default"/>
                <w:sz w:val="21"/>
                <w:szCs w:val="21"/>
                <w:vertAlign w:val="baseline"/>
                <w:lang w:val="en-US" w:eastAsia="zh-CN"/>
              </w:rPr>
              <w:t>search_content</w:t>
            </w:r>
          </w:p>
        </w:tc>
        <w:tc>
          <w:tcPr>
            <w:tcW w:w="1527" w:type="dxa"/>
            <w:tcBorders>
              <w:tl2br w:val="nil"/>
              <w:tr2bl w:val="nil"/>
            </w:tcBorders>
            <w:vAlign w:val="top"/>
          </w:tcPr>
          <w:p w14:paraId="169F62E8">
            <w:pPr>
              <w:rPr>
                <w:rFonts w:hint="eastAsia"/>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3B4A5D9F">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1980E8CA">
            <w:pPr>
              <w:rPr>
                <w:rFonts w:hint="default"/>
                <w:sz w:val="21"/>
                <w:szCs w:val="21"/>
                <w:vertAlign w:val="baseline"/>
                <w:lang w:val="en-US" w:eastAsia="zh-CN"/>
              </w:rPr>
            </w:pPr>
            <w:r>
              <w:rPr>
                <w:rFonts w:hint="eastAsia"/>
                <w:sz w:val="21"/>
                <w:szCs w:val="21"/>
                <w:vertAlign w:val="baseline"/>
                <w:lang w:val="en-US" w:eastAsia="zh-CN"/>
              </w:rPr>
              <w:t>搜索文案</w:t>
            </w:r>
          </w:p>
        </w:tc>
      </w:tr>
      <w:tr w14:paraId="61FF76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1404D82A">
            <w:pPr>
              <w:rPr>
                <w:rFonts w:hint="default"/>
                <w:sz w:val="21"/>
                <w:szCs w:val="21"/>
                <w:vertAlign w:val="baseline"/>
                <w:lang w:val="en-US" w:eastAsia="zh-CN"/>
              </w:rPr>
            </w:pPr>
            <w:r>
              <w:rPr>
                <w:rFonts w:hint="default"/>
                <w:sz w:val="21"/>
                <w:szCs w:val="21"/>
                <w:vertAlign w:val="baseline"/>
                <w:lang w:val="en-US" w:eastAsia="zh-CN"/>
              </w:rPr>
              <w:t>create_time</w:t>
            </w:r>
          </w:p>
        </w:tc>
        <w:tc>
          <w:tcPr>
            <w:tcW w:w="1527" w:type="dxa"/>
            <w:tcBorders>
              <w:tl2br w:val="nil"/>
              <w:tr2bl w:val="nil"/>
            </w:tcBorders>
            <w:vAlign w:val="top"/>
          </w:tcPr>
          <w:p w14:paraId="6D04D5EA">
            <w:pPr>
              <w:rPr>
                <w:rFonts w:hint="eastAsia"/>
                <w:sz w:val="21"/>
                <w:szCs w:val="21"/>
                <w:vertAlign w:val="baseline"/>
                <w:lang w:val="en-US" w:eastAsia="zh-CN"/>
              </w:rPr>
            </w:pPr>
            <w:r>
              <w:rPr>
                <w:rFonts w:hint="eastAsia"/>
                <w:sz w:val="21"/>
                <w:szCs w:val="21"/>
                <w:vertAlign w:val="baseline"/>
                <w:lang w:val="en-US" w:eastAsia="zh-CN"/>
              </w:rPr>
              <w:t>DATETIME</w:t>
            </w:r>
          </w:p>
        </w:tc>
        <w:tc>
          <w:tcPr>
            <w:tcW w:w="1427" w:type="dxa"/>
            <w:tcBorders>
              <w:tl2br w:val="nil"/>
              <w:tr2bl w:val="nil"/>
            </w:tcBorders>
            <w:vAlign w:val="top"/>
          </w:tcPr>
          <w:p w14:paraId="04AD990E">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53565552">
            <w:pPr>
              <w:rPr>
                <w:rFonts w:hint="default"/>
                <w:sz w:val="21"/>
                <w:szCs w:val="21"/>
                <w:vertAlign w:val="baseline"/>
                <w:lang w:val="en-US" w:eastAsia="zh-CN"/>
              </w:rPr>
            </w:pPr>
            <w:r>
              <w:rPr>
                <w:rFonts w:hint="eastAsia"/>
                <w:sz w:val="21"/>
                <w:szCs w:val="21"/>
                <w:vertAlign w:val="baseline"/>
                <w:lang w:val="en-US" w:eastAsia="zh-CN"/>
              </w:rPr>
              <w:t>创建时间</w:t>
            </w:r>
          </w:p>
        </w:tc>
      </w:tr>
      <w:tr w14:paraId="26F3D20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2FDD5063">
            <w:pPr>
              <w:rPr>
                <w:rFonts w:hint="default"/>
                <w:sz w:val="21"/>
                <w:szCs w:val="21"/>
                <w:vertAlign w:val="baseline"/>
                <w:lang w:val="en-US" w:eastAsia="zh-CN"/>
              </w:rPr>
            </w:pPr>
            <w:r>
              <w:rPr>
                <w:rFonts w:hint="default"/>
                <w:sz w:val="21"/>
                <w:szCs w:val="21"/>
                <w:vertAlign w:val="baseline"/>
                <w:lang w:val="en-US" w:eastAsia="zh-CN"/>
              </w:rPr>
              <w:t>update_time</w:t>
            </w:r>
          </w:p>
        </w:tc>
        <w:tc>
          <w:tcPr>
            <w:tcW w:w="1527" w:type="dxa"/>
            <w:tcBorders>
              <w:tl2br w:val="nil"/>
              <w:tr2bl w:val="nil"/>
            </w:tcBorders>
            <w:vAlign w:val="top"/>
          </w:tcPr>
          <w:p w14:paraId="0165F498">
            <w:pPr>
              <w:rPr>
                <w:rFonts w:hint="eastAsia"/>
                <w:sz w:val="21"/>
                <w:szCs w:val="21"/>
                <w:vertAlign w:val="baseline"/>
                <w:lang w:val="en-US" w:eastAsia="zh-CN"/>
              </w:rPr>
            </w:pPr>
            <w:r>
              <w:rPr>
                <w:rFonts w:hint="eastAsia"/>
                <w:sz w:val="21"/>
                <w:szCs w:val="21"/>
                <w:vertAlign w:val="baseline"/>
                <w:lang w:val="en-US" w:eastAsia="zh-CN"/>
              </w:rPr>
              <w:t>DATETIME</w:t>
            </w:r>
          </w:p>
        </w:tc>
        <w:tc>
          <w:tcPr>
            <w:tcW w:w="1427" w:type="dxa"/>
            <w:tcBorders>
              <w:tl2br w:val="nil"/>
              <w:tr2bl w:val="nil"/>
            </w:tcBorders>
            <w:vAlign w:val="top"/>
          </w:tcPr>
          <w:p w14:paraId="079A42D9">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738E1259">
            <w:pPr>
              <w:rPr>
                <w:rFonts w:hint="default"/>
                <w:sz w:val="21"/>
                <w:szCs w:val="21"/>
                <w:vertAlign w:val="baseline"/>
                <w:lang w:val="en-US" w:eastAsia="zh-CN"/>
              </w:rPr>
            </w:pPr>
            <w:r>
              <w:rPr>
                <w:rFonts w:hint="eastAsia"/>
                <w:sz w:val="21"/>
                <w:szCs w:val="21"/>
                <w:vertAlign w:val="baseline"/>
                <w:lang w:val="en-US" w:eastAsia="zh-CN"/>
              </w:rPr>
              <w:t>更新时间</w:t>
            </w:r>
          </w:p>
        </w:tc>
      </w:tr>
    </w:tbl>
    <w:p w14:paraId="3E6A97A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sz w:val="24"/>
          <w:szCs w:val="24"/>
          <w:lang w:val="en-US" w:eastAsia="zh-CN"/>
        </w:rPr>
      </w:pPr>
      <w:r>
        <w:rPr>
          <w:rFonts w:hint="eastAsia"/>
          <w:sz w:val="24"/>
          <w:szCs w:val="24"/>
          <w:lang w:val="en-US" w:eastAsia="zh-CN"/>
        </w:rPr>
        <w:t xml:space="preserve">  表3-8 r盘错误日志表记录错误日志。</w:t>
      </w:r>
      <w:r>
        <w:rPr>
          <w:rFonts w:hint="default"/>
          <w:sz w:val="24"/>
          <w:szCs w:val="24"/>
          <w:vertAlign w:val="baseline"/>
          <w:lang w:val="en-US" w:eastAsia="zh-CN"/>
        </w:rPr>
        <w:t>id</w:t>
      </w:r>
      <w:r>
        <w:rPr>
          <w:rFonts w:hint="eastAsia"/>
          <w:sz w:val="24"/>
          <w:szCs w:val="24"/>
          <w:vertAlign w:val="baseline"/>
          <w:lang w:val="en-US" w:eastAsia="zh-CN"/>
        </w:rPr>
        <w:t>字段采取主键自增的方式生成。</w:t>
      </w:r>
      <w:r>
        <w:rPr>
          <w:rFonts w:hint="default"/>
          <w:sz w:val="24"/>
          <w:szCs w:val="24"/>
          <w:vertAlign w:val="baseline"/>
          <w:lang w:val="en-US" w:eastAsia="zh-CN"/>
        </w:rPr>
        <w:t>log_content</w:t>
      </w:r>
      <w:r>
        <w:rPr>
          <w:rFonts w:hint="eastAsia"/>
          <w:sz w:val="24"/>
          <w:szCs w:val="24"/>
          <w:vertAlign w:val="baseline"/>
          <w:lang w:val="en-US" w:eastAsia="zh-CN"/>
        </w:rPr>
        <w:t>字段记录异常错误信息。</w:t>
      </w:r>
      <w:r>
        <w:rPr>
          <w:rFonts w:hint="default"/>
          <w:sz w:val="24"/>
          <w:szCs w:val="24"/>
          <w:vertAlign w:val="baseline"/>
          <w:lang w:val="en-US" w:eastAsia="zh-CN"/>
        </w:rPr>
        <w:t>log_status</w:t>
      </w:r>
      <w:r>
        <w:rPr>
          <w:rFonts w:hint="eastAsia"/>
          <w:sz w:val="24"/>
          <w:szCs w:val="24"/>
          <w:vertAlign w:val="baseline"/>
          <w:lang w:val="en-US" w:eastAsia="zh-CN"/>
        </w:rPr>
        <w:t>字段记录日志状态，0表示未处理；1表示已处理。</w:t>
      </w:r>
    </w:p>
    <w:p w14:paraId="022DC6E4">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表3-8 r盘错误日志表</w:t>
      </w:r>
    </w:p>
    <w:tbl>
      <w:tblPr>
        <w:tblStyle w:val="15"/>
        <w:tblW w:w="8783" w:type="dxa"/>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0"/>
        <w:gridCol w:w="1527"/>
        <w:gridCol w:w="1427"/>
        <w:gridCol w:w="2809"/>
      </w:tblGrid>
      <w:tr w14:paraId="2AF8EE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1" w:hRule="atLeast"/>
        </w:trPr>
        <w:tc>
          <w:tcPr>
            <w:tcW w:w="3020" w:type="dxa"/>
            <w:tcBorders>
              <w:bottom w:val="single" w:color="auto" w:sz="4" w:space="0"/>
            </w:tcBorders>
            <w:vAlign w:val="top"/>
          </w:tcPr>
          <w:p w14:paraId="4A5EB7C7">
            <w:pPr>
              <w:rPr>
                <w:rFonts w:hint="default"/>
                <w:b/>
                <w:bCs/>
                <w:sz w:val="21"/>
                <w:szCs w:val="21"/>
                <w:vertAlign w:val="baseline"/>
                <w:lang w:val="en-US" w:eastAsia="zh-CN"/>
              </w:rPr>
            </w:pPr>
            <w:r>
              <w:rPr>
                <w:rFonts w:hint="eastAsia"/>
                <w:b/>
                <w:bCs/>
                <w:sz w:val="21"/>
                <w:szCs w:val="21"/>
                <w:vertAlign w:val="baseline"/>
                <w:lang w:val="en-US" w:eastAsia="zh-CN"/>
              </w:rPr>
              <w:t>字段名</w:t>
            </w:r>
          </w:p>
        </w:tc>
        <w:tc>
          <w:tcPr>
            <w:tcW w:w="1527" w:type="dxa"/>
            <w:tcBorders>
              <w:bottom w:val="single" w:color="auto" w:sz="4" w:space="0"/>
            </w:tcBorders>
            <w:vAlign w:val="top"/>
          </w:tcPr>
          <w:p w14:paraId="61BBD98B">
            <w:pPr>
              <w:rPr>
                <w:rFonts w:hint="default"/>
                <w:b/>
                <w:bCs/>
                <w:sz w:val="21"/>
                <w:szCs w:val="21"/>
                <w:vertAlign w:val="baseline"/>
                <w:lang w:val="en-US" w:eastAsia="zh-CN"/>
              </w:rPr>
            </w:pPr>
            <w:r>
              <w:rPr>
                <w:rFonts w:hint="eastAsia"/>
                <w:b/>
                <w:bCs/>
                <w:sz w:val="21"/>
                <w:szCs w:val="21"/>
                <w:vertAlign w:val="baseline"/>
                <w:lang w:val="en-US" w:eastAsia="zh-CN"/>
              </w:rPr>
              <w:t>数据类型</w:t>
            </w:r>
          </w:p>
        </w:tc>
        <w:tc>
          <w:tcPr>
            <w:tcW w:w="1427" w:type="dxa"/>
            <w:tcBorders>
              <w:bottom w:val="single" w:color="auto" w:sz="4" w:space="0"/>
            </w:tcBorders>
            <w:vAlign w:val="top"/>
          </w:tcPr>
          <w:p w14:paraId="075BE9C1">
            <w:pPr>
              <w:rPr>
                <w:rFonts w:hint="default"/>
                <w:b/>
                <w:bCs/>
                <w:sz w:val="21"/>
                <w:szCs w:val="21"/>
                <w:vertAlign w:val="baseline"/>
                <w:lang w:val="en-US" w:eastAsia="zh-CN"/>
              </w:rPr>
            </w:pPr>
            <w:r>
              <w:rPr>
                <w:rFonts w:hint="eastAsia"/>
                <w:b/>
                <w:bCs/>
                <w:sz w:val="21"/>
                <w:szCs w:val="21"/>
                <w:vertAlign w:val="baseline"/>
                <w:lang w:val="en-US" w:eastAsia="zh-CN"/>
              </w:rPr>
              <w:t>是否为空</w:t>
            </w:r>
          </w:p>
        </w:tc>
        <w:tc>
          <w:tcPr>
            <w:tcW w:w="2809" w:type="dxa"/>
            <w:tcBorders>
              <w:bottom w:val="single" w:color="auto" w:sz="4" w:space="0"/>
            </w:tcBorders>
            <w:vAlign w:val="top"/>
          </w:tcPr>
          <w:p w14:paraId="1D46973C">
            <w:pPr>
              <w:rPr>
                <w:rFonts w:hint="default"/>
                <w:b/>
                <w:bCs/>
                <w:sz w:val="21"/>
                <w:szCs w:val="21"/>
                <w:vertAlign w:val="baseline"/>
                <w:lang w:val="en-US" w:eastAsia="zh-CN"/>
              </w:rPr>
            </w:pPr>
            <w:r>
              <w:rPr>
                <w:rFonts w:hint="eastAsia"/>
                <w:b/>
                <w:bCs/>
                <w:sz w:val="21"/>
                <w:szCs w:val="21"/>
                <w:vertAlign w:val="baseline"/>
                <w:lang w:val="en-US" w:eastAsia="zh-CN"/>
              </w:rPr>
              <w:t>说明</w:t>
            </w:r>
          </w:p>
        </w:tc>
      </w:tr>
      <w:tr w14:paraId="6FCD0C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op w:val="single" w:color="auto" w:sz="4" w:space="0"/>
              <w:tl2br w:val="nil"/>
              <w:tr2bl w:val="nil"/>
            </w:tcBorders>
            <w:vAlign w:val="top"/>
          </w:tcPr>
          <w:p w14:paraId="086AD8EB">
            <w:pPr>
              <w:rPr>
                <w:rFonts w:hint="default"/>
                <w:sz w:val="21"/>
                <w:szCs w:val="21"/>
                <w:vertAlign w:val="baseline"/>
                <w:lang w:val="en-US" w:eastAsia="zh-CN"/>
              </w:rPr>
            </w:pPr>
            <w:r>
              <w:rPr>
                <w:rFonts w:hint="default"/>
                <w:sz w:val="21"/>
                <w:szCs w:val="21"/>
                <w:vertAlign w:val="baseline"/>
                <w:lang w:val="en-US" w:eastAsia="zh-CN"/>
              </w:rPr>
              <w:t>id</w:t>
            </w:r>
          </w:p>
        </w:tc>
        <w:tc>
          <w:tcPr>
            <w:tcW w:w="1527" w:type="dxa"/>
            <w:tcBorders>
              <w:top w:val="single" w:color="auto" w:sz="4" w:space="0"/>
              <w:tl2br w:val="nil"/>
              <w:tr2bl w:val="nil"/>
            </w:tcBorders>
            <w:vAlign w:val="top"/>
          </w:tcPr>
          <w:p w14:paraId="77165F69">
            <w:pPr>
              <w:rPr>
                <w:rFonts w:hint="default"/>
                <w:sz w:val="21"/>
                <w:szCs w:val="21"/>
                <w:vertAlign w:val="baseline"/>
                <w:lang w:val="en-US" w:eastAsia="zh-CN"/>
              </w:rPr>
            </w:pPr>
            <w:r>
              <w:rPr>
                <w:rFonts w:hint="eastAsia"/>
                <w:sz w:val="21"/>
                <w:szCs w:val="21"/>
                <w:vertAlign w:val="baseline"/>
                <w:lang w:val="en-US" w:eastAsia="zh-CN"/>
              </w:rPr>
              <w:t>BIGINT</w:t>
            </w:r>
          </w:p>
        </w:tc>
        <w:tc>
          <w:tcPr>
            <w:tcW w:w="1427" w:type="dxa"/>
            <w:tcBorders>
              <w:top w:val="single" w:color="auto" w:sz="4" w:space="0"/>
              <w:tl2br w:val="nil"/>
              <w:tr2bl w:val="nil"/>
            </w:tcBorders>
            <w:vAlign w:val="top"/>
          </w:tcPr>
          <w:p w14:paraId="7E8F47C6">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op w:val="single" w:color="auto" w:sz="4" w:space="0"/>
              <w:tl2br w:val="nil"/>
              <w:tr2bl w:val="nil"/>
            </w:tcBorders>
            <w:vAlign w:val="top"/>
          </w:tcPr>
          <w:p w14:paraId="7E331941">
            <w:pPr>
              <w:rPr>
                <w:rFonts w:hint="default"/>
                <w:sz w:val="21"/>
                <w:szCs w:val="21"/>
                <w:vertAlign w:val="baseline"/>
                <w:lang w:val="en-US" w:eastAsia="zh-CN"/>
              </w:rPr>
            </w:pPr>
            <w:r>
              <w:rPr>
                <w:rFonts w:hint="eastAsia"/>
                <w:sz w:val="21"/>
                <w:szCs w:val="21"/>
                <w:vertAlign w:val="baseline"/>
                <w:lang w:val="en-US" w:eastAsia="zh-CN"/>
              </w:rPr>
              <w:t>主键ID</w:t>
            </w:r>
          </w:p>
        </w:tc>
      </w:tr>
      <w:tr w14:paraId="456691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249D112D">
            <w:pPr>
              <w:rPr>
                <w:rFonts w:hint="default"/>
                <w:sz w:val="21"/>
                <w:szCs w:val="21"/>
                <w:vertAlign w:val="baseline"/>
                <w:lang w:val="en-US" w:eastAsia="zh-CN"/>
              </w:rPr>
            </w:pPr>
            <w:r>
              <w:rPr>
                <w:rFonts w:hint="default"/>
                <w:sz w:val="21"/>
                <w:szCs w:val="21"/>
                <w:vertAlign w:val="baseline"/>
                <w:lang w:val="en-US" w:eastAsia="zh-CN"/>
              </w:rPr>
              <w:t>log_content</w:t>
            </w:r>
          </w:p>
        </w:tc>
        <w:tc>
          <w:tcPr>
            <w:tcW w:w="1527" w:type="dxa"/>
            <w:tcBorders>
              <w:tl2br w:val="nil"/>
              <w:tr2bl w:val="nil"/>
            </w:tcBorders>
            <w:vAlign w:val="top"/>
          </w:tcPr>
          <w:p w14:paraId="44A4BACE">
            <w:pPr>
              <w:rPr>
                <w:rFonts w:hint="eastAsia"/>
                <w:sz w:val="21"/>
                <w:szCs w:val="21"/>
                <w:vertAlign w:val="baseline"/>
                <w:lang w:val="en-US" w:eastAsia="zh-CN"/>
              </w:rPr>
            </w:pPr>
            <w:r>
              <w:rPr>
                <w:rFonts w:hint="eastAsia"/>
                <w:sz w:val="21"/>
                <w:szCs w:val="21"/>
                <w:vertAlign w:val="baseline"/>
                <w:lang w:val="en-US" w:eastAsia="zh-CN"/>
              </w:rPr>
              <w:t>VARCHAR</w:t>
            </w:r>
          </w:p>
        </w:tc>
        <w:tc>
          <w:tcPr>
            <w:tcW w:w="1427" w:type="dxa"/>
            <w:tcBorders>
              <w:tl2br w:val="nil"/>
              <w:tr2bl w:val="nil"/>
            </w:tcBorders>
            <w:vAlign w:val="top"/>
          </w:tcPr>
          <w:p w14:paraId="10EA163D">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71CFB7C7">
            <w:pPr>
              <w:rPr>
                <w:rFonts w:hint="default"/>
                <w:sz w:val="21"/>
                <w:szCs w:val="21"/>
                <w:vertAlign w:val="baseline"/>
                <w:lang w:val="en-US" w:eastAsia="zh-CN"/>
              </w:rPr>
            </w:pPr>
            <w:r>
              <w:rPr>
                <w:rFonts w:hint="eastAsia"/>
                <w:sz w:val="21"/>
                <w:szCs w:val="21"/>
                <w:vertAlign w:val="baseline"/>
                <w:lang w:val="en-US" w:eastAsia="zh-CN"/>
              </w:rPr>
              <w:t>日志内容</w:t>
            </w:r>
          </w:p>
        </w:tc>
      </w:tr>
      <w:tr w14:paraId="1D1084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497C2FF9">
            <w:pPr>
              <w:rPr>
                <w:rFonts w:hint="default"/>
                <w:sz w:val="21"/>
                <w:szCs w:val="21"/>
                <w:vertAlign w:val="baseline"/>
                <w:lang w:val="en-US" w:eastAsia="zh-CN"/>
              </w:rPr>
            </w:pPr>
            <w:r>
              <w:rPr>
                <w:rFonts w:hint="default"/>
                <w:sz w:val="21"/>
                <w:szCs w:val="21"/>
                <w:vertAlign w:val="baseline"/>
                <w:lang w:val="en-US" w:eastAsia="zh-CN"/>
              </w:rPr>
              <w:t>log_status</w:t>
            </w:r>
          </w:p>
        </w:tc>
        <w:tc>
          <w:tcPr>
            <w:tcW w:w="1527" w:type="dxa"/>
            <w:tcBorders>
              <w:tl2br w:val="nil"/>
              <w:tr2bl w:val="nil"/>
            </w:tcBorders>
            <w:vAlign w:val="top"/>
          </w:tcPr>
          <w:p w14:paraId="3CA97778">
            <w:pPr>
              <w:rPr>
                <w:rFonts w:hint="eastAsia"/>
                <w:sz w:val="21"/>
                <w:szCs w:val="21"/>
                <w:vertAlign w:val="baseline"/>
                <w:lang w:val="en-US" w:eastAsia="zh-CN"/>
              </w:rPr>
            </w:pPr>
            <w:r>
              <w:rPr>
                <w:rFonts w:hint="eastAsia"/>
                <w:sz w:val="21"/>
                <w:szCs w:val="21"/>
                <w:vertAlign w:val="baseline"/>
                <w:lang w:val="en-US" w:eastAsia="zh-CN"/>
              </w:rPr>
              <w:t>TINYINT</w:t>
            </w:r>
          </w:p>
        </w:tc>
        <w:tc>
          <w:tcPr>
            <w:tcW w:w="1427" w:type="dxa"/>
            <w:tcBorders>
              <w:tl2br w:val="nil"/>
              <w:tr2bl w:val="nil"/>
            </w:tcBorders>
            <w:vAlign w:val="top"/>
          </w:tcPr>
          <w:p w14:paraId="48558DF1">
            <w:pPr>
              <w:rPr>
                <w:rFonts w:hint="eastAsia"/>
                <w:sz w:val="21"/>
                <w:szCs w:val="21"/>
                <w:vertAlign w:val="baseline"/>
                <w:lang w:val="en-US" w:eastAsia="zh-CN"/>
              </w:rPr>
            </w:pPr>
            <w:r>
              <w:rPr>
                <w:rFonts w:hint="eastAsia"/>
                <w:sz w:val="21"/>
                <w:szCs w:val="21"/>
                <w:vertAlign w:val="baseline"/>
                <w:lang w:val="en-US" w:eastAsia="zh-CN"/>
              </w:rPr>
              <w:t>NULL</w:t>
            </w:r>
          </w:p>
        </w:tc>
        <w:tc>
          <w:tcPr>
            <w:tcW w:w="2809" w:type="dxa"/>
            <w:tcBorders>
              <w:tl2br w:val="nil"/>
              <w:tr2bl w:val="nil"/>
            </w:tcBorders>
            <w:vAlign w:val="top"/>
          </w:tcPr>
          <w:p w14:paraId="49CC4E9A">
            <w:pPr>
              <w:rPr>
                <w:rFonts w:hint="default"/>
                <w:sz w:val="21"/>
                <w:szCs w:val="21"/>
                <w:vertAlign w:val="baseline"/>
                <w:lang w:val="en-US" w:eastAsia="zh-CN"/>
              </w:rPr>
            </w:pPr>
            <w:r>
              <w:rPr>
                <w:rFonts w:hint="eastAsia"/>
                <w:sz w:val="21"/>
                <w:szCs w:val="21"/>
                <w:vertAlign w:val="baseline"/>
                <w:lang w:val="en-US" w:eastAsia="zh-CN"/>
              </w:rPr>
              <w:t>日志状态，用于处理异常</w:t>
            </w:r>
          </w:p>
        </w:tc>
      </w:tr>
      <w:tr w14:paraId="0AA470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02907A68">
            <w:pPr>
              <w:rPr>
                <w:rFonts w:hint="default"/>
                <w:sz w:val="21"/>
                <w:szCs w:val="21"/>
                <w:vertAlign w:val="baseline"/>
                <w:lang w:val="en-US" w:eastAsia="zh-CN"/>
              </w:rPr>
            </w:pPr>
            <w:r>
              <w:rPr>
                <w:rFonts w:hint="default"/>
                <w:sz w:val="21"/>
                <w:szCs w:val="21"/>
                <w:vertAlign w:val="baseline"/>
                <w:lang w:val="en-US" w:eastAsia="zh-CN"/>
              </w:rPr>
              <w:t>create_user</w:t>
            </w:r>
          </w:p>
        </w:tc>
        <w:tc>
          <w:tcPr>
            <w:tcW w:w="1527" w:type="dxa"/>
            <w:tcBorders>
              <w:tl2br w:val="nil"/>
              <w:tr2bl w:val="nil"/>
            </w:tcBorders>
            <w:vAlign w:val="top"/>
          </w:tcPr>
          <w:p w14:paraId="646FAE10">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49712C0C">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76A111E5">
            <w:pPr>
              <w:rPr>
                <w:rFonts w:hint="default"/>
                <w:sz w:val="21"/>
                <w:szCs w:val="21"/>
                <w:vertAlign w:val="baseline"/>
                <w:lang w:val="en-US" w:eastAsia="zh-CN"/>
              </w:rPr>
            </w:pPr>
            <w:r>
              <w:rPr>
                <w:rFonts w:hint="eastAsia"/>
                <w:sz w:val="21"/>
                <w:szCs w:val="21"/>
                <w:vertAlign w:val="baseline"/>
                <w:lang w:val="en-US" w:eastAsia="zh-CN"/>
              </w:rPr>
              <w:t>创建人</w:t>
            </w:r>
          </w:p>
        </w:tc>
      </w:tr>
      <w:tr w14:paraId="2C0071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66982622">
            <w:pPr>
              <w:rPr>
                <w:rFonts w:hint="default"/>
                <w:sz w:val="21"/>
                <w:szCs w:val="21"/>
                <w:vertAlign w:val="baseline"/>
                <w:lang w:val="en-US" w:eastAsia="zh-CN"/>
              </w:rPr>
            </w:pPr>
            <w:r>
              <w:rPr>
                <w:rFonts w:hint="default"/>
                <w:sz w:val="21"/>
                <w:szCs w:val="21"/>
                <w:vertAlign w:val="baseline"/>
                <w:lang w:val="en-US" w:eastAsia="zh-CN"/>
              </w:rPr>
              <w:t>create_time</w:t>
            </w:r>
          </w:p>
        </w:tc>
        <w:tc>
          <w:tcPr>
            <w:tcW w:w="1527" w:type="dxa"/>
            <w:tcBorders>
              <w:tl2br w:val="nil"/>
              <w:tr2bl w:val="nil"/>
            </w:tcBorders>
            <w:vAlign w:val="top"/>
          </w:tcPr>
          <w:p w14:paraId="50E21421">
            <w:pPr>
              <w:rPr>
                <w:rFonts w:hint="eastAsia"/>
                <w:sz w:val="21"/>
                <w:szCs w:val="21"/>
                <w:vertAlign w:val="baseline"/>
                <w:lang w:val="en-US" w:eastAsia="zh-CN"/>
              </w:rPr>
            </w:pPr>
            <w:r>
              <w:rPr>
                <w:rFonts w:hint="eastAsia"/>
                <w:sz w:val="21"/>
                <w:szCs w:val="21"/>
                <w:vertAlign w:val="baseline"/>
                <w:lang w:val="en-US" w:eastAsia="zh-CN"/>
              </w:rPr>
              <w:t>DATETIME</w:t>
            </w:r>
          </w:p>
        </w:tc>
        <w:tc>
          <w:tcPr>
            <w:tcW w:w="1427" w:type="dxa"/>
            <w:tcBorders>
              <w:tl2br w:val="nil"/>
              <w:tr2bl w:val="nil"/>
            </w:tcBorders>
            <w:vAlign w:val="top"/>
          </w:tcPr>
          <w:p w14:paraId="29962B4E">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7CB0E4BC">
            <w:pPr>
              <w:rPr>
                <w:rFonts w:hint="default"/>
                <w:sz w:val="21"/>
                <w:szCs w:val="21"/>
                <w:vertAlign w:val="baseline"/>
                <w:lang w:val="en-US" w:eastAsia="zh-CN"/>
              </w:rPr>
            </w:pPr>
            <w:r>
              <w:rPr>
                <w:rFonts w:hint="eastAsia"/>
                <w:sz w:val="21"/>
                <w:szCs w:val="21"/>
                <w:vertAlign w:val="baseline"/>
                <w:lang w:val="en-US" w:eastAsia="zh-CN"/>
              </w:rPr>
              <w:t>创建时间</w:t>
            </w:r>
          </w:p>
        </w:tc>
      </w:tr>
      <w:tr w14:paraId="31F5CFC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67191573">
            <w:pPr>
              <w:rPr>
                <w:rFonts w:hint="default"/>
                <w:sz w:val="21"/>
                <w:szCs w:val="21"/>
                <w:vertAlign w:val="baseline"/>
                <w:lang w:val="en-US" w:eastAsia="zh-CN"/>
              </w:rPr>
            </w:pPr>
            <w:r>
              <w:rPr>
                <w:rFonts w:hint="default"/>
                <w:sz w:val="21"/>
                <w:szCs w:val="21"/>
                <w:vertAlign w:val="baseline"/>
                <w:lang w:val="en-US" w:eastAsia="zh-CN"/>
              </w:rPr>
              <w:t>update_user</w:t>
            </w:r>
          </w:p>
        </w:tc>
        <w:tc>
          <w:tcPr>
            <w:tcW w:w="1527" w:type="dxa"/>
            <w:tcBorders>
              <w:tl2br w:val="nil"/>
              <w:tr2bl w:val="nil"/>
            </w:tcBorders>
            <w:vAlign w:val="top"/>
          </w:tcPr>
          <w:p w14:paraId="1C24C0ED">
            <w:pPr>
              <w:rPr>
                <w:rFonts w:hint="eastAsia"/>
                <w:sz w:val="21"/>
                <w:szCs w:val="21"/>
                <w:vertAlign w:val="baseline"/>
                <w:lang w:val="en-US" w:eastAsia="zh-CN"/>
              </w:rPr>
            </w:pPr>
            <w:r>
              <w:rPr>
                <w:rFonts w:hint="eastAsia"/>
                <w:sz w:val="21"/>
                <w:szCs w:val="21"/>
                <w:vertAlign w:val="baseline"/>
                <w:lang w:val="en-US" w:eastAsia="zh-CN"/>
              </w:rPr>
              <w:t>BIGINT</w:t>
            </w:r>
          </w:p>
        </w:tc>
        <w:tc>
          <w:tcPr>
            <w:tcW w:w="1427" w:type="dxa"/>
            <w:tcBorders>
              <w:tl2br w:val="nil"/>
              <w:tr2bl w:val="nil"/>
            </w:tcBorders>
            <w:vAlign w:val="top"/>
          </w:tcPr>
          <w:p w14:paraId="78DB0CBB">
            <w:pPr>
              <w:rPr>
                <w:rFonts w:hint="eastAsia"/>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27BE18FF">
            <w:pPr>
              <w:rPr>
                <w:rFonts w:hint="default"/>
                <w:sz w:val="21"/>
                <w:szCs w:val="21"/>
                <w:vertAlign w:val="baseline"/>
                <w:lang w:val="en-US" w:eastAsia="zh-CN"/>
              </w:rPr>
            </w:pPr>
            <w:r>
              <w:rPr>
                <w:rFonts w:hint="eastAsia"/>
                <w:sz w:val="21"/>
                <w:szCs w:val="21"/>
                <w:vertAlign w:val="baseline"/>
                <w:lang w:val="en-US" w:eastAsia="zh-CN"/>
              </w:rPr>
              <w:t>更新人</w:t>
            </w:r>
          </w:p>
        </w:tc>
      </w:tr>
      <w:tr w14:paraId="66B444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3020" w:type="dxa"/>
            <w:tcBorders>
              <w:tl2br w:val="nil"/>
              <w:tr2bl w:val="nil"/>
            </w:tcBorders>
            <w:vAlign w:val="top"/>
          </w:tcPr>
          <w:p w14:paraId="7F2B1E97">
            <w:pPr>
              <w:rPr>
                <w:rFonts w:hint="default"/>
                <w:sz w:val="21"/>
                <w:szCs w:val="21"/>
                <w:vertAlign w:val="baseline"/>
                <w:lang w:val="en-US" w:eastAsia="zh-CN"/>
              </w:rPr>
            </w:pPr>
            <w:r>
              <w:rPr>
                <w:rFonts w:hint="default"/>
                <w:sz w:val="21"/>
                <w:szCs w:val="21"/>
                <w:vertAlign w:val="baseline"/>
                <w:lang w:val="en-US" w:eastAsia="zh-CN"/>
              </w:rPr>
              <w:t>update_time</w:t>
            </w:r>
          </w:p>
        </w:tc>
        <w:tc>
          <w:tcPr>
            <w:tcW w:w="1527" w:type="dxa"/>
            <w:tcBorders>
              <w:tl2br w:val="nil"/>
              <w:tr2bl w:val="nil"/>
            </w:tcBorders>
            <w:vAlign w:val="top"/>
          </w:tcPr>
          <w:p w14:paraId="6BE462F5">
            <w:pPr>
              <w:rPr>
                <w:rFonts w:hint="eastAsia"/>
                <w:sz w:val="21"/>
                <w:szCs w:val="21"/>
                <w:vertAlign w:val="baseline"/>
                <w:lang w:val="en-US" w:eastAsia="zh-CN"/>
              </w:rPr>
            </w:pPr>
            <w:r>
              <w:rPr>
                <w:rFonts w:hint="eastAsia"/>
                <w:sz w:val="21"/>
                <w:szCs w:val="21"/>
                <w:vertAlign w:val="baseline"/>
                <w:lang w:val="en-US" w:eastAsia="zh-CN"/>
              </w:rPr>
              <w:t>DATETIME</w:t>
            </w:r>
          </w:p>
        </w:tc>
        <w:tc>
          <w:tcPr>
            <w:tcW w:w="1427" w:type="dxa"/>
            <w:tcBorders>
              <w:tl2br w:val="nil"/>
              <w:tr2bl w:val="nil"/>
            </w:tcBorders>
            <w:vAlign w:val="top"/>
          </w:tcPr>
          <w:p w14:paraId="62E483BC">
            <w:pPr>
              <w:rPr>
                <w:rFonts w:hint="default"/>
                <w:sz w:val="21"/>
                <w:szCs w:val="21"/>
                <w:vertAlign w:val="baseline"/>
                <w:lang w:val="en-US" w:eastAsia="zh-CN"/>
              </w:rPr>
            </w:pPr>
            <w:r>
              <w:rPr>
                <w:rFonts w:hint="eastAsia"/>
                <w:sz w:val="21"/>
                <w:szCs w:val="21"/>
                <w:vertAlign w:val="baseline"/>
                <w:lang w:val="en-US" w:eastAsia="zh-CN"/>
              </w:rPr>
              <w:t>NOT NULL</w:t>
            </w:r>
          </w:p>
        </w:tc>
        <w:tc>
          <w:tcPr>
            <w:tcW w:w="2809" w:type="dxa"/>
            <w:tcBorders>
              <w:tl2br w:val="nil"/>
              <w:tr2bl w:val="nil"/>
            </w:tcBorders>
            <w:vAlign w:val="top"/>
          </w:tcPr>
          <w:p w14:paraId="240965AB">
            <w:pPr>
              <w:rPr>
                <w:rFonts w:hint="default"/>
                <w:sz w:val="21"/>
                <w:szCs w:val="21"/>
                <w:vertAlign w:val="baseline"/>
                <w:lang w:val="en-US" w:eastAsia="zh-CN"/>
              </w:rPr>
            </w:pPr>
            <w:r>
              <w:rPr>
                <w:rFonts w:hint="eastAsia"/>
                <w:sz w:val="21"/>
                <w:szCs w:val="21"/>
                <w:vertAlign w:val="baseline"/>
                <w:lang w:val="en-US" w:eastAsia="zh-CN"/>
              </w:rPr>
              <w:t>更新时间</w:t>
            </w:r>
          </w:p>
        </w:tc>
      </w:tr>
    </w:tbl>
    <w:p w14:paraId="3543059F">
      <w:pPr>
        <w:pStyle w:val="3"/>
        <w:pageBreakBefore w:val="0"/>
        <w:kinsoku/>
        <w:wordWrap/>
        <w:overflowPunct/>
        <w:topLinePunct w:val="0"/>
        <w:autoSpaceDE/>
        <w:autoSpaceDN/>
        <w:bidi w:val="0"/>
        <w:adjustRightInd/>
        <w:snapToGrid/>
        <w:spacing w:line="440" w:lineRule="exact"/>
        <w:textAlignment w:val="auto"/>
        <w:rPr>
          <w:rFonts w:hint="eastAsia" w:ascii="黑体" w:hAnsi="黑体" w:eastAsia="黑体" w:cs="黑体"/>
          <w:sz w:val="30"/>
          <w:szCs w:val="30"/>
          <w:lang w:val="en-US" w:eastAsia="zh-CN"/>
        </w:rPr>
      </w:pPr>
      <w:bookmarkStart w:id="21" w:name="_Toc8369"/>
      <w:r>
        <w:rPr>
          <w:rFonts w:hint="eastAsia" w:ascii="黑体" w:hAnsi="黑体" w:eastAsia="黑体" w:cs="黑体"/>
          <w:sz w:val="30"/>
          <w:szCs w:val="30"/>
          <w:lang w:val="en-US" w:eastAsia="zh-CN"/>
        </w:rPr>
        <w:t>3.3 文件存储设计</w:t>
      </w:r>
      <w:bookmarkEnd w:id="21"/>
    </w:p>
    <w:p w14:paraId="7B74309C">
      <w:pPr>
        <w:pageBreakBefore w:val="0"/>
        <w:kinsoku/>
        <w:wordWrap/>
        <w:overflowPunct/>
        <w:topLinePunct w:val="0"/>
        <w:autoSpaceDE/>
        <w:autoSpaceDN/>
        <w:bidi w:val="0"/>
        <w:adjustRightInd/>
        <w:snapToGrid/>
        <w:spacing w:line="440" w:lineRule="exact"/>
        <w:textAlignment w:val="auto"/>
        <w:outlineLvl w:val="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（一）存储架构与核心功能</w:t>
      </w:r>
    </w:p>
    <w:p w14:paraId="0F24E212">
      <w:pPr>
        <w:pageBreakBefore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系统采用分层存储架构设计，通过统一的文件操作接口整合本地磁盘、FastDFS分布式存储和OSS对象存储三种存储方案，实现业务逻辑与物理存储的解耦。本地存储引擎使用sendfile零拷贝技术减少内核态与用户态间的数据拷贝开销，并且使用流式传输用于提升文件读写性能；FastDFS分布式文件系统利用Tracker节点动态调度算法实现负载均衡，结合冗余副本机制保障数据可靠性；对象OSS存储采用SDK对接云端服务平台支持大文件直传与分片断点续传。</w:t>
      </w:r>
    </w:p>
    <w:p w14:paraId="30915B12">
      <w:pPr>
        <w:pageBreakBefore w:val="0"/>
        <w:kinsoku/>
        <w:wordWrap/>
        <w:overflowPunct/>
        <w:topLinePunct w:val="0"/>
        <w:autoSpaceDE/>
        <w:autoSpaceDN/>
        <w:bidi w:val="0"/>
        <w:adjustRightInd/>
        <w:snapToGrid/>
        <w:spacing w:line="440" w:lineRule="exact"/>
        <w:textAlignment w:val="auto"/>
        <w:outlineLvl w:val="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（二）分片上传与秒传实现</w:t>
      </w:r>
    </w:p>
    <w:p w14:paraId="65B17D04">
      <w:pPr>
        <w:pageBreakBefore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上传服务可以根据流量状态动态配置分片大小，客户端通过二进制流切割技术生成分片序列，每个分片附带唯一标识符（由文件哈希值+分片序号构成）。秒传功能基于文件内容哈希值比对机制，客户端预计算哈希值并提交至服务端，若数据库存在相同哈希值则直接建立文件逻辑映射，避免物理数据传输。分片合并阶段采用原子性事务控制，确保分片合并失败时自动回滚临时文件，防止脏数据残留。</w:t>
      </w:r>
    </w:p>
    <w:p w14:paraId="6C3A69CD">
      <w:pPr>
        <w:pageBreakBefore w:val="0"/>
        <w:kinsoku/>
        <w:wordWrap/>
        <w:overflowPunct/>
        <w:topLinePunct w:val="0"/>
        <w:autoSpaceDE/>
        <w:autoSpaceDN/>
        <w:bidi w:val="0"/>
        <w:adjustRightInd/>
        <w:snapToGrid/>
        <w:spacing w:line="440" w:lineRule="exact"/>
        <w:textAlignment w:val="auto"/>
        <w:outlineLvl w:val="2"/>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（三）存储引擎技术实现</w:t>
      </w:r>
    </w:p>
    <w:p w14:paraId="6AB05B8D">
      <w:pPr>
        <w:pageBreakBefore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地存储引擎通过sendfile技术优化文件传输性能，在内核空间直接完成文件描述符到Socket的数据传输，降低CPU与内存占用，实测传输效率提升40%以上。文件存储路径按用户ID哈希值生成多级目录结构，避免单目录文件数量过载。FastDFS引擎集成存储节点健康检测机制，每10秒轮询节点负载状态，自动将新文件分配至低负载节点，并通过文件ID（FID）解析算法实现快速定位。OSS引擎采用服务端签名直传模式，客户端通过临时令牌直接上传至OSS，避免服务端带宽瓶颈，同时通过分片并发上传接口实现TB级大文件高效传输。</w:t>
      </w:r>
    </w:p>
    <w:p w14:paraId="7477FC9A">
      <w:pPr>
        <w:pStyle w:val="3"/>
        <w:pageBreakBefore w:val="0"/>
        <w:kinsoku/>
        <w:wordWrap/>
        <w:overflowPunct/>
        <w:topLinePunct w:val="0"/>
        <w:autoSpaceDE/>
        <w:autoSpaceDN/>
        <w:bidi w:val="0"/>
        <w:adjustRightInd/>
        <w:snapToGrid/>
        <w:spacing w:line="440" w:lineRule="exact"/>
        <w:textAlignment w:val="auto"/>
        <w:rPr>
          <w:rFonts w:hint="eastAsia" w:ascii="黑体" w:hAnsi="黑体" w:cs="黑体"/>
          <w:sz w:val="30"/>
          <w:szCs w:val="30"/>
          <w:lang w:val="en-US" w:eastAsia="zh-CN"/>
        </w:rPr>
      </w:pPr>
      <w:bookmarkStart w:id="22" w:name="_Toc11675"/>
      <w:r>
        <w:rPr>
          <w:rFonts w:hint="eastAsia" w:ascii="黑体" w:hAnsi="黑体" w:eastAsia="黑体" w:cs="黑体"/>
          <w:sz w:val="30"/>
          <w:szCs w:val="30"/>
          <w:lang w:val="en-US" w:eastAsia="zh-CN"/>
        </w:rPr>
        <w:t>3.</w:t>
      </w:r>
      <w:r>
        <w:rPr>
          <w:rFonts w:hint="eastAsia" w:ascii="黑体" w:hAnsi="黑体" w:cs="黑体"/>
          <w:sz w:val="30"/>
          <w:szCs w:val="30"/>
          <w:lang w:val="en-US" w:eastAsia="zh-CN"/>
        </w:rPr>
        <w:t>4</w:t>
      </w:r>
      <w:r>
        <w:rPr>
          <w:rFonts w:hint="eastAsia" w:ascii="黑体" w:hAnsi="黑体" w:eastAsia="黑体" w:cs="黑体"/>
          <w:sz w:val="30"/>
          <w:szCs w:val="30"/>
          <w:lang w:val="en-US" w:eastAsia="zh-CN"/>
        </w:rPr>
        <w:t xml:space="preserve"> </w:t>
      </w:r>
      <w:r>
        <w:rPr>
          <w:rFonts w:hint="eastAsia" w:ascii="黑体" w:hAnsi="黑体" w:cs="黑体"/>
          <w:sz w:val="30"/>
          <w:szCs w:val="30"/>
          <w:lang w:val="en-US" w:eastAsia="zh-CN"/>
        </w:rPr>
        <w:t>模块设计</w:t>
      </w:r>
      <w:bookmarkEnd w:id="22"/>
    </w:p>
    <w:p w14:paraId="53633AFC">
      <w:pPr>
        <w:pStyle w:val="4"/>
        <w:pageBreakBefore w:val="0"/>
        <w:kinsoku/>
        <w:wordWrap/>
        <w:overflowPunct/>
        <w:topLinePunct w:val="0"/>
        <w:autoSpaceDE/>
        <w:autoSpaceDN/>
        <w:bidi w:val="0"/>
        <w:adjustRightInd/>
        <w:snapToGrid/>
        <w:spacing w:line="44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3.4.1 用户模块</w:t>
      </w:r>
    </w:p>
    <w:p w14:paraId="0A6C12FD">
      <w:pPr>
        <w:pageBreakBefore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个人网盘系统的用户注册功能采用多层级校验机制，前端通过实时AJAX请求检测用户名重复性，后端结合数据库唯一索引与分布式锁确保用户名的全局唯一性，有效规避高并发场景下的脏读问题。针对用户ID生成，采用改良版雪花算法（Snowflake）生成18位有序数字ID。登录模块采用JWT+Token机制，访问令牌设置5分钟短有效期，刷新令牌通过Http请求存储。密码安全体系采用AES+动态盐值加密，每个用户的盐值通过MD5算法动态生成并独立存储，显著提升彩虹表攻击防御能力。</w:t>
      </w:r>
    </w:p>
    <w:p w14:paraId="178A8C0B">
      <w:pPr>
        <w:pStyle w:val="12"/>
        <w:keepNext w:val="0"/>
        <w:keepLines w:val="0"/>
        <w:pageBreakBefore w:val="0"/>
        <w:widowControl/>
        <w:suppressLineNumbers w:val="0"/>
        <w:shd w:val="clear" w:fill="FFFFFF"/>
        <w:kinsoku/>
        <w:wordWrap/>
        <w:overflowPunct/>
        <w:topLinePunct w:val="0"/>
        <w:autoSpaceDE/>
        <w:autoSpaceDN/>
        <w:bidi w:val="0"/>
        <w:adjustRightInd/>
        <w:snapToGrid/>
        <w:spacing w:line="440" w:lineRule="exact"/>
        <w:ind w:firstLine="480" w:firstLineChars="200"/>
        <w:textAlignment w:val="auto"/>
        <w:rPr>
          <w:rFonts w:hint="eastAsia" w:cs="宋体"/>
          <w:sz w:val="24"/>
          <w:szCs w:val="24"/>
          <w:lang w:val="en-US" w:eastAsia="zh-CN"/>
        </w:rPr>
      </w:pPr>
      <w:r>
        <w:rPr>
          <w:rFonts w:hint="eastAsia" w:ascii="宋体" w:hAnsi="宋体" w:eastAsia="宋体" w:cs="宋体"/>
          <w:sz w:val="24"/>
          <w:szCs w:val="24"/>
          <w:lang w:val="en-US" w:eastAsia="zh-CN"/>
        </w:rPr>
        <w:t>针对未授权访问防护，基于Spring AOP设计权限校验切面，通过自定义</w:t>
      </w:r>
      <w:r>
        <w:rPr>
          <w:rFonts w:hint="eastAsia" w:ascii="宋体" w:hAnsi="宋体" w:eastAsia="宋体" w:cs="宋体"/>
          <w:kern w:val="2"/>
          <w:sz w:val="24"/>
          <w:szCs w:val="24"/>
          <w:lang w:val="en-US" w:eastAsia="zh-CN" w:bidi="ar-SA"/>
        </w:rPr>
        <w:t>@LoginIgnore</w:t>
      </w:r>
      <w:r>
        <w:rPr>
          <w:rFonts w:hint="eastAsia" w:ascii="宋体" w:hAnsi="宋体" w:eastAsia="宋体" w:cs="宋体"/>
          <w:sz w:val="24"/>
          <w:szCs w:val="24"/>
          <w:lang w:val="en-US" w:eastAsia="zh-CN"/>
        </w:rPr>
        <w:t>注解实现细粒度控制</w:t>
      </w:r>
      <w:r>
        <w:rPr>
          <w:rFonts w:hint="eastAsia" w:cs="宋体"/>
          <w:sz w:val="24"/>
          <w:szCs w:val="24"/>
          <w:lang w:val="en-US" w:eastAsia="zh-CN"/>
        </w:rPr>
        <w:t>，</w:t>
      </w:r>
      <w:r>
        <w:rPr>
          <w:rFonts w:hint="eastAsia" w:ascii="宋体" w:hAnsi="宋体" w:eastAsia="宋体" w:cs="宋体"/>
          <w:sz w:val="24"/>
          <w:szCs w:val="24"/>
          <w:lang w:val="en-US" w:eastAsia="zh-CN"/>
        </w:rPr>
        <w:t>切面逻辑采用责任链模式，依次校验Token有效性、令牌黑名单状态和接口权限等级，针对RESTful API特征设计差异化响应策略：未登录请求返回标准401状态码及跳转指引，权限不足请求返回结构化错误报文。</w:t>
      </w:r>
      <w:r>
        <w:rPr>
          <w:rFonts w:hint="eastAsia" w:cs="宋体"/>
          <w:sz w:val="24"/>
          <w:szCs w:val="24"/>
          <w:lang w:val="en-US" w:eastAsia="zh-CN"/>
        </w:rPr>
        <w:t>用户模块包含核心流程如图3-4所示。</w:t>
      </w:r>
    </w:p>
    <w:p w14:paraId="4A7AF1FA">
      <w:pPr>
        <w:pStyle w:val="12"/>
        <w:keepNext w:val="0"/>
        <w:keepLines w:val="0"/>
        <w:pageBreakBefore w:val="0"/>
        <w:widowControl/>
        <w:suppressLineNumbers w:val="0"/>
        <w:shd w:val="clear" w:fill="FFFFFF"/>
        <w:kinsoku/>
        <w:wordWrap/>
        <w:overflowPunct/>
        <w:topLinePunct w:val="0"/>
        <w:autoSpaceDE/>
        <w:autoSpaceDN/>
        <w:bidi w:val="0"/>
        <w:adjustRightInd/>
        <w:snapToGrid/>
        <w:spacing w:line="240" w:lineRule="auto"/>
        <w:ind w:firstLine="480" w:firstLineChars="200"/>
        <w:textAlignment w:val="auto"/>
        <w:rPr>
          <w:rFonts w:hint="default" w:cs="宋体"/>
          <w:sz w:val="24"/>
          <w:szCs w:val="24"/>
          <w:lang w:val="en-US" w:eastAsia="zh-CN"/>
        </w:rPr>
      </w:pPr>
      <w:r>
        <w:rPr>
          <w:rFonts w:hint="default" w:cs="宋体"/>
          <w:sz w:val="24"/>
          <w:szCs w:val="24"/>
          <w:lang w:val="en-US" w:eastAsia="zh-CN"/>
        </w:rPr>
        <w:drawing>
          <wp:inline distT="0" distB="0" distL="114300" distR="114300">
            <wp:extent cx="5266690" cy="1586865"/>
            <wp:effectExtent l="0" t="0" r="3810" b="635"/>
            <wp:docPr id="48" name="图片 48" descr="用户模块划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用户模块划分"/>
                    <pic:cNvPicPr>
                      <a:picLocks noChangeAspect="1"/>
                    </pic:cNvPicPr>
                  </pic:nvPicPr>
                  <pic:blipFill>
                    <a:blip r:embed="rId21"/>
                    <a:stretch>
                      <a:fillRect/>
                    </a:stretch>
                  </pic:blipFill>
                  <pic:spPr>
                    <a:xfrm>
                      <a:off x="0" y="0"/>
                      <a:ext cx="5266690" cy="1586865"/>
                    </a:xfrm>
                    <a:prstGeom prst="rect">
                      <a:avLst/>
                    </a:prstGeom>
                  </pic:spPr>
                </pic:pic>
              </a:graphicData>
            </a:graphic>
          </wp:inline>
        </w:drawing>
      </w:r>
    </w:p>
    <w:p w14:paraId="52767C87">
      <w:pPr>
        <w:pStyle w:val="5"/>
        <w:keepNext w:val="0"/>
        <w:keepLines w:val="0"/>
        <w:pageBreakBefore w:val="0"/>
        <w:widowControl/>
        <w:suppressLineNumbers w:val="0"/>
        <w:shd w:val="clear"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adjustRightInd/>
        <w:snapToGrid/>
        <w:spacing w:line="440" w:lineRule="exact"/>
        <w:ind w:firstLine="400" w:firstLineChars="200"/>
        <w:jc w:val="center"/>
        <w:textAlignment w:val="auto"/>
        <w:rPr>
          <w:rFonts w:hint="eastAsia" w:ascii="黑体" w:hAnsi="黑体" w:eastAsia="黑体" w:cs="黑体"/>
          <w:sz w:val="24"/>
          <w:szCs w:val="24"/>
          <w:lang w:val="en-US" w:eastAsia="zh-CN"/>
        </w:rPr>
      </w:pPr>
      <w:r>
        <w:rPr>
          <w:rFonts w:hint="eastAsia" w:ascii="黑体" w:hAnsi="黑体" w:eastAsia="黑体" w:cs="黑体"/>
        </w:rPr>
        <w:t>图</w:t>
      </w:r>
      <w:r>
        <w:rPr>
          <w:rFonts w:hint="eastAsia" w:ascii="黑体" w:hAnsi="黑体" w:eastAsia="黑体" w:cs="黑体"/>
          <w:lang w:val="en-US" w:eastAsia="zh-CN"/>
        </w:rPr>
        <w:t xml:space="preserve">3-4 </w:t>
      </w:r>
      <w:r>
        <w:rPr>
          <w:rFonts w:hint="eastAsia" w:ascii="黑体" w:hAnsi="黑体" w:eastAsia="黑体" w:cs="黑体"/>
          <w:lang w:eastAsia="zh-CN"/>
        </w:rPr>
        <w:t>用户模块核心流程图</w:t>
      </w:r>
    </w:p>
    <w:p w14:paraId="582E9D97">
      <w:pPr>
        <w:keepNext w:val="0"/>
        <w:keepLines w:val="0"/>
        <w:pageBreakBefore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该设计方案在传统解决方案基础上进行多项创新优化，通过改良的雪花算法使ID生成效率提升40%，采用Token机制降低30%的令牌泄露风险，基于责任链设计模式的切面设计使权限校验扩展性显著增强。</w:t>
      </w:r>
    </w:p>
    <w:p w14:paraId="4F3BA29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黑体" w:hAnsi="黑体" w:eastAsia="黑体" w:cs="黑体"/>
          <w:sz w:val="24"/>
          <w:szCs w:val="24"/>
          <w:lang w:val="en-US" w:eastAsia="zh-CN"/>
        </w:rPr>
      </w:pPr>
      <w:r>
        <w:rPr>
          <w:rFonts w:hint="eastAsia" w:ascii="宋体" w:hAnsi="宋体" w:eastAsia="宋体" w:cs="宋体"/>
          <w:sz w:val="24"/>
          <w:szCs w:val="24"/>
          <w:lang w:val="en-US" w:eastAsia="zh-CN"/>
        </w:rPr>
        <w:t>用户登录：用户输入账号密码--&gt;判断是否进行登录拦截--&gt;校验登录信息。通过后台查询数据库进行认证，认证成功后进去网盘系统正常使用。具体流程如图3-5所示：</w:t>
      </w:r>
    </w:p>
    <w:p w14:paraId="6A10D904">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823970" cy="4322445"/>
            <wp:effectExtent l="0" t="0" r="0" b="0"/>
            <wp:docPr id="10" name="图片 10" descr="登录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登录流程图"/>
                    <pic:cNvPicPr>
                      <a:picLocks noChangeAspect="1"/>
                    </pic:cNvPicPr>
                  </pic:nvPicPr>
                  <pic:blipFill>
                    <a:blip r:embed="rId22"/>
                    <a:stretch>
                      <a:fillRect/>
                    </a:stretch>
                  </pic:blipFill>
                  <pic:spPr>
                    <a:xfrm>
                      <a:off x="0" y="0"/>
                      <a:ext cx="3823970" cy="4322445"/>
                    </a:xfrm>
                    <a:prstGeom prst="rect">
                      <a:avLst/>
                    </a:prstGeom>
                  </pic:spPr>
                </pic:pic>
              </a:graphicData>
            </a:graphic>
          </wp:inline>
        </w:drawing>
      </w:r>
    </w:p>
    <w:p w14:paraId="16B52CF5">
      <w:pPr>
        <w:pStyle w:val="5"/>
        <w:keepNext w:val="0"/>
        <w:keepLines w:val="0"/>
        <w:pageBreakBefore w:val="0"/>
        <w:widowControl w:val="0"/>
        <w:kinsoku/>
        <w:wordWrap/>
        <w:overflowPunct/>
        <w:topLinePunct w:val="0"/>
        <w:autoSpaceDE/>
        <w:autoSpaceDN/>
        <w:bidi w:val="0"/>
        <w:adjustRightInd/>
        <w:snapToGrid/>
        <w:spacing w:line="440" w:lineRule="exact"/>
        <w:ind w:firstLine="400" w:firstLineChars="200"/>
        <w:jc w:val="center"/>
        <w:textAlignment w:val="auto"/>
        <w:rPr>
          <w:rFonts w:hint="eastAsia" w:ascii="黑体" w:hAnsi="黑体" w:eastAsia="黑体" w:cs="黑体"/>
          <w:sz w:val="24"/>
          <w:szCs w:val="24"/>
          <w:lang w:val="en-US" w:eastAsia="zh-CN"/>
        </w:rPr>
      </w:pPr>
      <w:r>
        <w:rPr>
          <w:rFonts w:hint="eastAsia" w:ascii="黑体" w:hAnsi="黑体" w:eastAsia="黑体" w:cs="黑体"/>
        </w:rPr>
        <w:t>图</w:t>
      </w:r>
      <w:r>
        <w:rPr>
          <w:rFonts w:hint="eastAsia" w:ascii="黑体" w:hAnsi="黑体" w:eastAsia="黑体" w:cs="黑体"/>
          <w:lang w:val="en-US" w:eastAsia="zh-CN"/>
        </w:rPr>
        <w:t xml:space="preserve">3-5 </w:t>
      </w:r>
      <w:r>
        <w:rPr>
          <w:rFonts w:hint="eastAsia" w:ascii="黑体" w:hAnsi="黑体" w:eastAsia="黑体" w:cs="黑体"/>
          <w:lang w:eastAsia="zh-CN"/>
        </w:rPr>
        <w:t>用户登录流程图</w:t>
      </w:r>
    </w:p>
    <w:p w14:paraId="470541D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忘记密码：用户忘记密码后可点击登录界面“忘记密码？”进行密码重置，首先需要校验用户名是否存在，若存在则验证密保答案是否正确，验证通过后修改密码。具体流程如图3-6所示：</w:t>
      </w:r>
    </w:p>
    <w:p w14:paraId="25EB8DB0">
      <w:pPr>
        <w:ind w:firstLine="480" w:firstLineChars="20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2761615" cy="4948555"/>
            <wp:effectExtent l="0" t="0" r="0" b="0"/>
            <wp:docPr id="12" name="图片 12" descr="忘记密码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忘记密码流程图"/>
                    <pic:cNvPicPr>
                      <a:picLocks noChangeAspect="1"/>
                    </pic:cNvPicPr>
                  </pic:nvPicPr>
                  <pic:blipFill>
                    <a:blip r:embed="rId23"/>
                    <a:stretch>
                      <a:fillRect/>
                    </a:stretch>
                  </pic:blipFill>
                  <pic:spPr>
                    <a:xfrm>
                      <a:off x="0" y="0"/>
                      <a:ext cx="2761615" cy="4948555"/>
                    </a:xfrm>
                    <a:prstGeom prst="rect">
                      <a:avLst/>
                    </a:prstGeom>
                  </pic:spPr>
                </pic:pic>
              </a:graphicData>
            </a:graphic>
          </wp:inline>
        </w:drawing>
      </w:r>
    </w:p>
    <w:p w14:paraId="3E959877">
      <w:pPr>
        <w:pStyle w:val="5"/>
        <w:pageBreakBefore w:val="0"/>
        <w:kinsoku/>
        <w:wordWrap/>
        <w:overflowPunct/>
        <w:topLinePunct w:val="0"/>
        <w:autoSpaceDE/>
        <w:autoSpaceDN/>
        <w:bidi w:val="0"/>
        <w:adjustRightInd/>
        <w:snapToGrid/>
        <w:spacing w:line="440" w:lineRule="exact"/>
        <w:ind w:firstLine="400" w:firstLineChars="200"/>
        <w:jc w:val="center"/>
        <w:textAlignment w:val="auto"/>
        <w:rPr>
          <w:rFonts w:hint="eastAsia" w:ascii="黑体" w:hAnsi="黑体" w:eastAsia="黑体" w:cs="黑体"/>
          <w:sz w:val="24"/>
          <w:szCs w:val="24"/>
          <w:lang w:val="en-US" w:eastAsia="zh-CN"/>
        </w:rPr>
      </w:pPr>
      <w:r>
        <w:rPr>
          <w:rFonts w:hint="eastAsia" w:ascii="黑体" w:hAnsi="黑体" w:eastAsia="黑体" w:cs="黑体"/>
        </w:rPr>
        <w:t>图</w:t>
      </w:r>
      <w:r>
        <w:rPr>
          <w:rFonts w:hint="eastAsia" w:ascii="黑体" w:hAnsi="黑体" w:eastAsia="黑体" w:cs="黑体"/>
          <w:lang w:val="en-US" w:eastAsia="zh-CN"/>
        </w:rPr>
        <w:t xml:space="preserve">3-6 </w:t>
      </w:r>
      <w:r>
        <w:rPr>
          <w:rFonts w:hint="eastAsia" w:ascii="黑体" w:hAnsi="黑体" w:eastAsia="黑体" w:cs="黑体"/>
          <w:lang w:eastAsia="zh-CN"/>
        </w:rPr>
        <w:t>忘记密码流程图</w:t>
      </w:r>
    </w:p>
    <w:p w14:paraId="67B57A7E">
      <w:pPr>
        <w:pageBreakBefore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p>
    <w:p w14:paraId="5BDBE401">
      <w:pPr>
        <w:pStyle w:val="4"/>
        <w:pageBreakBefore w:val="0"/>
        <w:kinsoku/>
        <w:wordWrap/>
        <w:overflowPunct/>
        <w:topLinePunct w:val="0"/>
        <w:autoSpaceDE/>
        <w:autoSpaceDN/>
        <w:bidi w:val="0"/>
        <w:adjustRightInd/>
        <w:snapToGrid/>
        <w:spacing w:line="44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3.4.2 文件模块</w:t>
      </w:r>
    </w:p>
    <w:p w14:paraId="28FEA219">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left="0" w:firstLine="0"/>
        <w:textAlignment w:val="auto"/>
        <w:rPr>
          <w:rFonts w:hint="eastAsia" w:ascii="宋体" w:hAnsi="宋体" w:eastAsia="宋体" w:cs="宋体"/>
          <w:i w:val="0"/>
          <w:iCs w:val="0"/>
          <w:caps w:val="0"/>
          <w:color w:val="404040"/>
          <w:spacing w:val="0"/>
          <w:sz w:val="24"/>
          <w:szCs w:val="24"/>
          <w:lang w:val="en-US" w:eastAsia="zh-CN"/>
        </w:rPr>
      </w:pPr>
      <w:r>
        <w:rPr>
          <w:rFonts w:hint="eastAsia"/>
          <w:lang w:val="en-US" w:eastAsia="zh-CN"/>
        </w:rPr>
        <w:t xml:space="preserve">  </w:t>
      </w:r>
      <w:r>
        <w:rPr>
          <w:rFonts w:hint="eastAsia" w:ascii="宋体" w:hAnsi="宋体" w:eastAsia="宋体" w:cs="宋体"/>
          <w:i w:val="0"/>
          <w:iCs w:val="0"/>
          <w:caps w:val="0"/>
          <w:color w:val="404040"/>
          <w:spacing w:val="0"/>
          <w:sz w:val="24"/>
          <w:szCs w:val="24"/>
        </w:rPr>
        <w:t>文件上传功能支持秒传检测与分片上传机制，系统基于文件哈希值进行重复性校验，分片上传过程通过MySQL数据库记录分片索引及状态，利用数据库事务保障分片元数据的原子性</w:t>
      </w:r>
      <w:r>
        <w:rPr>
          <w:rFonts w:hint="eastAsia" w:ascii="宋体" w:hAnsi="宋体" w:eastAsia="宋体" w:cs="宋体"/>
          <w:i w:val="0"/>
          <w:iCs w:val="0"/>
          <w:caps w:val="0"/>
          <w:color w:val="404040"/>
          <w:spacing w:val="0"/>
          <w:sz w:val="24"/>
          <w:szCs w:val="24"/>
          <w:lang w:val="en-US" w:eastAsia="zh-CN"/>
        </w:rPr>
        <w:t>和一致性</w:t>
      </w:r>
      <w:r>
        <w:rPr>
          <w:rFonts w:hint="eastAsia" w:ascii="宋体" w:hAnsi="宋体" w:eastAsia="宋体" w:cs="宋体"/>
          <w:i w:val="0"/>
          <w:iCs w:val="0"/>
          <w:caps w:val="0"/>
          <w:color w:val="404040"/>
          <w:spacing w:val="0"/>
          <w:sz w:val="24"/>
          <w:szCs w:val="24"/>
        </w:rPr>
        <w:t>，实现断点续传与完整性校验。在个人网盘系统的文件模块设计中文件存储架构采用混合存储策略，结合本地存储、FastDFS分布式文件系统与对象存储（OSS）实现多级存储方案</w:t>
      </w:r>
      <w:r>
        <w:rPr>
          <w:rFonts w:hint="eastAsia" w:ascii="宋体" w:hAnsi="宋体" w:eastAsia="宋体" w:cs="宋体"/>
          <w:i w:val="0"/>
          <w:iCs w:val="0"/>
          <w:caps w:val="0"/>
          <w:color w:val="404040"/>
          <w:spacing w:val="0"/>
          <w:sz w:val="24"/>
          <w:szCs w:val="24"/>
          <w:lang w:eastAsia="zh-CN"/>
        </w:rPr>
        <w:t>，</w:t>
      </w:r>
      <w:r>
        <w:rPr>
          <w:rFonts w:hint="eastAsia" w:ascii="宋体" w:hAnsi="宋体" w:eastAsia="宋体" w:cs="宋体"/>
          <w:i w:val="0"/>
          <w:iCs w:val="0"/>
          <w:caps w:val="0"/>
          <w:color w:val="404040"/>
          <w:spacing w:val="0"/>
          <w:sz w:val="24"/>
          <w:szCs w:val="24"/>
        </w:rPr>
        <w:t>兼顾访问效率与存储成本优化。</w:t>
      </w:r>
      <w:r>
        <w:rPr>
          <w:rFonts w:hint="eastAsia" w:ascii="宋体" w:hAnsi="宋体" w:eastAsia="宋体" w:cs="宋体"/>
          <w:i w:val="0"/>
          <w:iCs w:val="0"/>
          <w:caps w:val="0"/>
          <w:color w:val="404040"/>
          <w:spacing w:val="0"/>
          <w:sz w:val="24"/>
          <w:szCs w:val="24"/>
          <w:lang w:val="en-US" w:eastAsia="zh-CN"/>
        </w:rPr>
        <w:t>文件分片上传流程图如图3-7所示：</w:t>
      </w:r>
    </w:p>
    <w:p w14:paraId="4C98D945">
      <w:pPr>
        <w:pStyle w:val="13"/>
        <w:keepNext w:val="0"/>
        <w:keepLines w:val="0"/>
        <w:pageBreakBefore w:val="0"/>
        <w:widowControl/>
        <w:suppressLineNumbers w:val="0"/>
        <w:kinsoku/>
        <w:wordWrap/>
        <w:overflowPunct/>
        <w:topLinePunct w:val="0"/>
        <w:autoSpaceDE/>
        <w:autoSpaceDN/>
        <w:bidi w:val="0"/>
        <w:adjustRightInd/>
        <w:snapToGrid/>
        <w:spacing w:before="0" w:beforeAutospacing="0" w:line="240" w:lineRule="auto"/>
        <w:ind w:left="0" w:firstLine="0"/>
        <w:jc w:val="center"/>
        <w:textAlignment w:val="auto"/>
        <w:rPr>
          <w:rFonts w:hint="default" w:ascii="宋体" w:hAnsi="宋体" w:eastAsia="宋体" w:cs="宋体"/>
          <w:i w:val="0"/>
          <w:iCs w:val="0"/>
          <w:caps w:val="0"/>
          <w:color w:val="404040"/>
          <w:spacing w:val="0"/>
          <w:sz w:val="24"/>
          <w:szCs w:val="24"/>
          <w:lang w:val="en-US" w:eastAsia="zh-CN"/>
        </w:rPr>
      </w:pPr>
      <w:r>
        <w:rPr>
          <w:rFonts w:hint="eastAsia" w:ascii="宋体" w:hAnsi="宋体" w:eastAsia="宋体" w:cs="宋体"/>
          <w:i w:val="0"/>
          <w:iCs w:val="0"/>
          <w:caps w:val="0"/>
          <w:color w:val="404040"/>
          <w:spacing w:val="0"/>
          <w:sz w:val="24"/>
          <w:szCs w:val="24"/>
          <w:lang w:val="en-US" w:eastAsia="zh-CN"/>
        </w:rPr>
        <w:drawing>
          <wp:inline distT="0" distB="0" distL="114300" distR="114300">
            <wp:extent cx="4180840" cy="7015480"/>
            <wp:effectExtent l="0" t="0" r="0" b="0"/>
            <wp:docPr id="47" name="图片 47" descr="文件分片上传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文件分片上传流程图"/>
                    <pic:cNvPicPr>
                      <a:picLocks noChangeAspect="1"/>
                    </pic:cNvPicPr>
                  </pic:nvPicPr>
                  <pic:blipFill>
                    <a:blip r:embed="rId24"/>
                    <a:stretch>
                      <a:fillRect/>
                    </a:stretch>
                  </pic:blipFill>
                  <pic:spPr>
                    <a:xfrm>
                      <a:off x="0" y="0"/>
                      <a:ext cx="4180840" cy="7015480"/>
                    </a:xfrm>
                    <a:prstGeom prst="rect">
                      <a:avLst/>
                    </a:prstGeom>
                  </pic:spPr>
                </pic:pic>
              </a:graphicData>
            </a:graphic>
          </wp:inline>
        </w:drawing>
      </w:r>
    </w:p>
    <w:p w14:paraId="228F01E5">
      <w:pPr>
        <w:pStyle w:val="5"/>
        <w:keepNext w:val="0"/>
        <w:keepLines w:val="0"/>
        <w:pageBreakBefore w:val="0"/>
        <w:widowControl/>
        <w:suppressLineNumbers w:val="0"/>
        <w:kinsoku/>
        <w:wordWrap/>
        <w:overflowPunct/>
        <w:topLinePunct w:val="0"/>
        <w:autoSpaceDE/>
        <w:autoSpaceDN/>
        <w:bidi w:val="0"/>
        <w:adjustRightInd/>
        <w:snapToGrid/>
        <w:spacing w:before="0" w:beforeAutospacing="0" w:line="440" w:lineRule="exact"/>
        <w:ind w:left="0" w:firstLine="0"/>
        <w:jc w:val="center"/>
        <w:textAlignment w:val="auto"/>
        <w:rPr>
          <w:rFonts w:hint="eastAsia" w:ascii="黑体" w:hAnsi="黑体" w:eastAsia="黑体" w:cs="黑体"/>
          <w:i w:val="0"/>
          <w:iCs w:val="0"/>
          <w:caps w:val="0"/>
          <w:color w:val="404040"/>
          <w:spacing w:val="0"/>
          <w:sz w:val="24"/>
          <w:szCs w:val="24"/>
          <w:lang w:val="en-US" w:eastAsia="zh-CN"/>
        </w:rPr>
      </w:pPr>
      <w:r>
        <w:rPr>
          <w:rFonts w:hint="eastAsia" w:ascii="黑体" w:hAnsi="黑体" w:eastAsia="黑体" w:cs="黑体"/>
        </w:rPr>
        <w:t>图</w:t>
      </w:r>
      <w:r>
        <w:rPr>
          <w:rFonts w:hint="eastAsia" w:ascii="黑体" w:hAnsi="黑体" w:eastAsia="黑体" w:cs="黑体"/>
          <w:lang w:val="en-US" w:eastAsia="zh-CN"/>
        </w:rPr>
        <w:t>3-7 文件</w:t>
      </w:r>
      <w:r>
        <w:rPr>
          <w:rFonts w:hint="eastAsia" w:ascii="黑体" w:hAnsi="黑体" w:eastAsia="黑体" w:cs="黑体"/>
          <w:lang w:eastAsia="zh-CN"/>
        </w:rPr>
        <w:t>分片上传流程图</w:t>
      </w:r>
    </w:p>
    <w:p w14:paraId="6DA44904">
      <w:pPr>
        <w:pStyle w:val="13"/>
        <w:keepNext w:val="0"/>
        <w:keepLines w:val="0"/>
        <w:pageBreakBefore w:val="0"/>
        <w:widowControl/>
        <w:suppressLineNumbers w:val="0"/>
        <w:kinsoku/>
        <w:wordWrap/>
        <w:overflowPunct/>
        <w:topLinePunct w:val="0"/>
        <w:autoSpaceDE/>
        <w:autoSpaceDN/>
        <w:bidi w:val="0"/>
        <w:adjustRightInd/>
        <w:snapToGrid/>
        <w:spacing w:line="440" w:lineRule="exact"/>
        <w:ind w:left="0" w:firstLine="480" w:firstLineChars="200"/>
        <w:textAlignment w:val="auto"/>
        <w:rPr>
          <w:rFonts w:hint="eastAsia" w:ascii="宋体" w:hAnsi="宋体" w:eastAsia="宋体" w:cs="宋体"/>
          <w:i w:val="0"/>
          <w:iCs w:val="0"/>
          <w:caps w:val="0"/>
          <w:color w:val="404040"/>
          <w:spacing w:val="0"/>
          <w:sz w:val="24"/>
          <w:szCs w:val="24"/>
        </w:rPr>
      </w:pPr>
      <w:r>
        <w:rPr>
          <w:rFonts w:hint="eastAsia" w:ascii="宋体" w:hAnsi="宋体" w:eastAsia="宋体" w:cs="宋体"/>
          <w:i w:val="0"/>
          <w:iCs w:val="0"/>
          <w:caps w:val="0"/>
          <w:color w:val="404040"/>
          <w:spacing w:val="0"/>
          <w:sz w:val="24"/>
          <w:szCs w:val="24"/>
        </w:rPr>
        <w:t>文件搜索功能</w:t>
      </w:r>
      <w:r>
        <w:rPr>
          <w:rFonts w:hint="eastAsia" w:ascii="宋体" w:hAnsi="宋体" w:eastAsia="宋体" w:cs="宋体"/>
          <w:i w:val="0"/>
          <w:iCs w:val="0"/>
          <w:caps w:val="0"/>
          <w:color w:val="404040"/>
          <w:spacing w:val="0"/>
          <w:sz w:val="24"/>
          <w:szCs w:val="24"/>
          <w:lang w:val="en-US" w:eastAsia="zh-CN"/>
        </w:rPr>
        <w:t>利用MySQL数据库的索引提高检索性能</w:t>
      </w:r>
      <w:r>
        <w:rPr>
          <w:rFonts w:hint="eastAsia" w:ascii="宋体" w:hAnsi="宋体" w:eastAsia="宋体" w:cs="宋体"/>
          <w:i w:val="0"/>
          <w:iCs w:val="0"/>
          <w:caps w:val="0"/>
          <w:color w:val="404040"/>
          <w:spacing w:val="0"/>
          <w:sz w:val="24"/>
          <w:szCs w:val="24"/>
        </w:rPr>
        <w:t>，通过预编译SQL语句与索引前缀优化降低查询开销，支持多关键字组合检索。权限控制体系通过令牌鉴权与动态生成临时访问链接实现，确保文件操作的安全性</w:t>
      </w:r>
      <w:r>
        <w:rPr>
          <w:rFonts w:hint="eastAsia" w:ascii="宋体" w:hAnsi="宋体" w:eastAsia="宋体" w:cs="宋体"/>
          <w:i w:val="0"/>
          <w:iCs w:val="0"/>
          <w:caps w:val="0"/>
          <w:color w:val="404040"/>
          <w:spacing w:val="0"/>
          <w:sz w:val="24"/>
          <w:szCs w:val="24"/>
          <w:lang w:eastAsia="zh-CN"/>
        </w:rPr>
        <w:t>，</w:t>
      </w:r>
      <w:r>
        <w:rPr>
          <w:rFonts w:hint="eastAsia" w:ascii="宋体" w:hAnsi="宋体" w:eastAsia="宋体" w:cs="宋体"/>
          <w:i w:val="0"/>
          <w:iCs w:val="0"/>
          <w:caps w:val="0"/>
          <w:color w:val="404040"/>
          <w:spacing w:val="0"/>
          <w:sz w:val="24"/>
          <w:szCs w:val="24"/>
        </w:rPr>
        <w:t>分片上传一致性保障通过数据库事务与状态机机制实现，上传过程中分片信息实时持久化至MySQL，最终提交时校验所有分片状态以完成文件组装。版本控制采用增量快照技术，仅存储文件差异部分并生成版本链，有效减少存储空间占用。</w:t>
      </w:r>
    </w:p>
    <w:p w14:paraId="313971F6">
      <w:pPr>
        <w:pStyle w:val="13"/>
        <w:keepNext w:val="0"/>
        <w:keepLines w:val="0"/>
        <w:pageBreakBefore w:val="0"/>
        <w:widowControl/>
        <w:suppressLineNumbers w:val="0"/>
        <w:kinsoku/>
        <w:wordWrap/>
        <w:overflowPunct/>
        <w:topLinePunct w:val="0"/>
        <w:autoSpaceDE/>
        <w:autoSpaceDN/>
        <w:bidi w:val="0"/>
        <w:adjustRightInd/>
        <w:snapToGrid/>
        <w:spacing w:after="0" w:afterAutospacing="0" w:line="440" w:lineRule="exact"/>
        <w:ind w:left="0" w:firstLine="480" w:firstLineChars="200"/>
        <w:textAlignment w:val="auto"/>
        <w:rPr>
          <w:rFonts w:hint="default"/>
          <w:lang w:val="en-US" w:eastAsia="zh-CN"/>
        </w:rPr>
      </w:pPr>
      <w:r>
        <w:rPr>
          <w:rFonts w:hint="eastAsia"/>
          <w:lang w:val="en-US" w:eastAsia="zh-CN"/>
        </w:rPr>
        <w:t xml:space="preserve">  </w:t>
      </w:r>
      <w:r>
        <w:rPr>
          <w:rFonts w:hint="eastAsia" w:ascii="宋体" w:hAnsi="宋体" w:eastAsia="宋体" w:cs="宋体"/>
          <w:i w:val="0"/>
          <w:iCs w:val="0"/>
          <w:caps w:val="0"/>
          <w:color w:val="404040"/>
          <w:spacing w:val="0"/>
          <w:sz w:val="24"/>
          <w:szCs w:val="24"/>
          <w:lang w:val="en-US" w:eastAsia="zh-CN"/>
        </w:rPr>
        <w:t>系统</w:t>
      </w:r>
      <w:r>
        <w:rPr>
          <w:rFonts w:hint="default" w:ascii="宋体" w:hAnsi="宋体" w:eastAsia="宋体" w:cs="宋体"/>
          <w:i w:val="0"/>
          <w:iCs w:val="0"/>
          <w:caps w:val="0"/>
          <w:color w:val="404040"/>
          <w:spacing w:val="0"/>
          <w:sz w:val="24"/>
          <w:szCs w:val="24"/>
        </w:rPr>
        <w:t>通过事件驱动架构解耦业务流程，文件删除事件触发异步消息通知清理服务注册待处理任务，采用</w:t>
      </w:r>
      <w:r>
        <w:rPr>
          <w:rFonts w:hint="eastAsia" w:ascii="宋体" w:hAnsi="宋体" w:eastAsia="宋体" w:cs="宋体"/>
          <w:i w:val="0"/>
          <w:iCs w:val="0"/>
          <w:caps w:val="0"/>
          <w:color w:val="404040"/>
          <w:spacing w:val="0"/>
          <w:sz w:val="24"/>
          <w:szCs w:val="24"/>
          <w:lang w:val="en-US" w:eastAsia="zh-CN"/>
        </w:rPr>
        <w:t>定时任务</w:t>
      </w:r>
      <w:r>
        <w:rPr>
          <w:rFonts w:hint="default" w:ascii="宋体" w:hAnsi="宋体" w:eastAsia="宋体" w:cs="宋体"/>
          <w:i w:val="0"/>
          <w:iCs w:val="0"/>
          <w:caps w:val="0"/>
          <w:color w:val="404040"/>
          <w:spacing w:val="0"/>
          <w:sz w:val="24"/>
          <w:szCs w:val="24"/>
        </w:rPr>
        <w:t>实现倒计时式清理调度。物理清理过程采用分片处理策略，每次批量获取</w:t>
      </w:r>
      <w:r>
        <w:rPr>
          <w:rFonts w:hint="eastAsia" w:ascii="宋体" w:hAnsi="宋体" w:eastAsia="宋体" w:cs="宋体"/>
          <w:i w:val="0"/>
          <w:iCs w:val="0"/>
          <w:caps w:val="0"/>
          <w:color w:val="404040"/>
          <w:spacing w:val="0"/>
          <w:sz w:val="24"/>
          <w:szCs w:val="24"/>
          <w:lang w:val="en-US" w:eastAsia="zh-CN"/>
        </w:rPr>
        <w:t>过</w:t>
      </w:r>
      <w:r>
        <w:rPr>
          <w:rFonts w:hint="default" w:ascii="宋体" w:hAnsi="宋体" w:eastAsia="宋体" w:cs="宋体"/>
          <w:i w:val="0"/>
          <w:iCs w:val="0"/>
          <w:caps w:val="0"/>
          <w:color w:val="404040"/>
          <w:spacing w:val="0"/>
          <w:sz w:val="24"/>
          <w:szCs w:val="24"/>
        </w:rPr>
        <w:t>期记录，通过多线程并发调用存储引擎API，并记录操作日志用于异常回滚。回收站记录与用户账号强绑定，访问时需验证身份令牌与操作权限，敏感操作记录审计日志并加密存储。该模块通过逻辑与物理分离的架构设计，在保证用户数据可恢复性的同时实现存储资源的高效利用，经测试验证可稳定支撑高并发删除与恢复操作，为网盘系统提供可靠的数据容错能力。</w:t>
      </w:r>
    </w:p>
    <w:p w14:paraId="5CF9B92F">
      <w:pPr>
        <w:pStyle w:val="4"/>
        <w:pageBreakBefore w:val="0"/>
        <w:kinsoku/>
        <w:wordWrap/>
        <w:overflowPunct/>
        <w:topLinePunct w:val="0"/>
        <w:autoSpaceDE/>
        <w:autoSpaceDN/>
        <w:bidi w:val="0"/>
        <w:adjustRightInd/>
        <w:snapToGrid/>
        <w:spacing w:line="44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3.4.3 回收站模块</w:t>
      </w:r>
    </w:p>
    <w:p w14:paraId="7E556824">
      <w:pPr>
        <w:pStyle w:val="13"/>
        <w:keepNext w:val="0"/>
        <w:keepLines w:val="0"/>
        <w:pageBreakBefore w:val="0"/>
        <w:widowControl/>
        <w:suppressLineNumbers w:val="0"/>
        <w:kinsoku/>
        <w:wordWrap/>
        <w:overflowPunct/>
        <w:topLinePunct w:val="0"/>
        <w:autoSpaceDE/>
        <w:autoSpaceDN/>
        <w:bidi w:val="0"/>
        <w:adjustRightInd/>
        <w:snapToGrid/>
        <w:spacing w:after="0" w:afterAutospacing="0" w:line="440" w:lineRule="exact"/>
        <w:ind w:left="0" w:firstLine="480" w:firstLineChars="200"/>
        <w:textAlignment w:val="auto"/>
        <w:rPr>
          <w:rFonts w:hint="default" w:ascii="宋体" w:hAnsi="宋体" w:eastAsia="宋体" w:cs="宋体"/>
          <w:i w:val="0"/>
          <w:iCs w:val="0"/>
          <w:caps w:val="0"/>
          <w:color w:val="404040"/>
          <w:spacing w:val="0"/>
          <w:sz w:val="24"/>
          <w:szCs w:val="24"/>
          <w:lang w:val="en-US" w:eastAsia="zh-CN"/>
        </w:rPr>
      </w:pPr>
      <w:r>
        <w:rPr>
          <w:rFonts w:hint="eastAsia"/>
          <w:lang w:val="en-US" w:eastAsia="zh-CN"/>
        </w:rPr>
        <w:t xml:space="preserve"> </w:t>
      </w:r>
      <w:r>
        <w:rPr>
          <w:rFonts w:hint="eastAsia" w:ascii="宋体" w:hAnsi="宋体" w:eastAsia="宋体" w:cs="宋体"/>
          <w:i w:val="0"/>
          <w:iCs w:val="0"/>
          <w:caps w:val="0"/>
          <w:color w:val="404040"/>
          <w:spacing w:val="0"/>
          <w:sz w:val="24"/>
          <w:szCs w:val="24"/>
          <w:lang w:val="en-US" w:eastAsia="zh-CN"/>
        </w:rPr>
        <w:t xml:space="preserve"> </w:t>
      </w:r>
      <w:r>
        <w:rPr>
          <w:rFonts w:hint="default" w:ascii="宋体" w:hAnsi="宋体" w:eastAsia="宋体" w:cs="宋体"/>
          <w:i w:val="0"/>
          <w:iCs w:val="0"/>
          <w:caps w:val="0"/>
          <w:color w:val="404040"/>
          <w:spacing w:val="0"/>
          <w:sz w:val="24"/>
          <w:szCs w:val="24"/>
        </w:rPr>
        <w:t>在个人网盘系统的回收站模块设计中，采用逻辑删除与物理清理解耦的架构实现文件生命周期管理。用户删除操作触发软删除机制，通过更新文件元数据状态字段（如</w:t>
      </w:r>
      <w:r>
        <w:rPr>
          <w:rFonts w:hint="eastAsia" w:ascii="宋体" w:hAnsi="宋体" w:eastAsia="宋体" w:cs="宋体"/>
          <w:i w:val="0"/>
          <w:iCs w:val="0"/>
          <w:caps w:val="0"/>
          <w:color w:val="404040"/>
          <w:spacing w:val="0"/>
          <w:sz w:val="24"/>
          <w:szCs w:val="24"/>
          <w:lang w:val="en-US" w:eastAsia="zh-CN"/>
        </w:rPr>
        <w:t>del</w:t>
      </w:r>
      <w:r>
        <w:rPr>
          <w:rFonts w:hint="eastAsia" w:ascii="宋体" w:hAnsi="宋体" w:eastAsia="宋体" w:cs="宋体"/>
          <w:i w:val="0"/>
          <w:iCs w:val="0"/>
          <w:caps w:val="0"/>
          <w:color w:val="404040"/>
          <w:spacing w:val="0"/>
          <w:sz w:val="24"/>
          <w:szCs w:val="24"/>
        </w:rPr>
        <w:t>_</w:t>
      </w:r>
      <w:r>
        <w:rPr>
          <w:rFonts w:hint="eastAsia" w:ascii="宋体" w:hAnsi="宋体" w:eastAsia="宋体" w:cs="宋体"/>
          <w:i w:val="0"/>
          <w:iCs w:val="0"/>
          <w:caps w:val="0"/>
          <w:color w:val="404040"/>
          <w:spacing w:val="0"/>
          <w:sz w:val="24"/>
          <w:szCs w:val="24"/>
          <w:lang w:val="en-US" w:eastAsia="zh-CN"/>
        </w:rPr>
        <w:t>flag</w:t>
      </w:r>
      <w:r>
        <w:rPr>
          <w:rFonts w:hint="default" w:ascii="宋体" w:hAnsi="宋体" w:eastAsia="宋体" w:cs="宋体"/>
          <w:i w:val="0"/>
          <w:iCs w:val="0"/>
          <w:caps w:val="0"/>
          <w:color w:val="404040"/>
          <w:spacing w:val="0"/>
          <w:sz w:val="24"/>
          <w:szCs w:val="24"/>
        </w:rPr>
        <w:t>标记）而非直接移除物理存储，同时生成带时效性（默认</w:t>
      </w:r>
      <w:r>
        <w:rPr>
          <w:rFonts w:hint="eastAsia" w:ascii="宋体" w:hAnsi="宋体" w:eastAsia="宋体" w:cs="宋体"/>
          <w:i w:val="0"/>
          <w:iCs w:val="0"/>
          <w:caps w:val="0"/>
          <w:color w:val="404040"/>
          <w:spacing w:val="0"/>
          <w:sz w:val="24"/>
          <w:szCs w:val="24"/>
          <w:lang w:val="en-US" w:eastAsia="zh-CN"/>
        </w:rPr>
        <w:t>7</w:t>
      </w:r>
      <w:r>
        <w:rPr>
          <w:rFonts w:hint="default" w:ascii="宋体" w:hAnsi="宋体" w:eastAsia="宋体" w:cs="宋体"/>
          <w:i w:val="0"/>
          <w:iCs w:val="0"/>
          <w:caps w:val="0"/>
          <w:color w:val="404040"/>
          <w:spacing w:val="0"/>
          <w:sz w:val="24"/>
          <w:szCs w:val="24"/>
        </w:rPr>
        <w:t>天）的回收站记录。恢复功能采用事务性回滚设计，执行恢复时校验用户权限与回收站有效期，通过原子操作还原文件元数据并重建存储索引，确保数据一致性。</w:t>
      </w:r>
      <w:r>
        <w:rPr>
          <w:rFonts w:hint="eastAsia" w:ascii="宋体" w:hAnsi="宋体" w:eastAsia="宋体" w:cs="宋体"/>
          <w:i w:val="0"/>
          <w:iCs w:val="0"/>
          <w:caps w:val="0"/>
          <w:color w:val="404040"/>
          <w:spacing w:val="0"/>
          <w:sz w:val="24"/>
          <w:szCs w:val="24"/>
          <w:lang w:val="en-US" w:eastAsia="zh-CN"/>
        </w:rPr>
        <w:t>用户删除/恢复文件流程如图3-8所示。</w:t>
      </w:r>
    </w:p>
    <w:p w14:paraId="4CC72CBE">
      <w:pPr>
        <w:pStyle w:val="13"/>
        <w:keepNext w:val="0"/>
        <w:keepLines w:val="0"/>
        <w:pageBreakBefore w:val="0"/>
        <w:widowControl/>
        <w:suppressLineNumbers w:val="0"/>
        <w:kinsoku/>
        <w:wordWrap/>
        <w:overflowPunct/>
        <w:topLinePunct w:val="0"/>
        <w:autoSpaceDE/>
        <w:autoSpaceDN/>
        <w:bidi w:val="0"/>
        <w:adjustRightInd/>
        <w:snapToGrid/>
        <w:spacing w:after="0" w:afterAutospacing="0" w:line="240" w:lineRule="auto"/>
        <w:ind w:left="0" w:firstLine="480" w:firstLineChars="200"/>
        <w:jc w:val="center"/>
        <w:textAlignment w:val="auto"/>
        <w:rPr>
          <w:rFonts w:hint="eastAsia" w:ascii="宋体" w:hAnsi="宋体" w:eastAsia="宋体" w:cs="宋体"/>
          <w:i w:val="0"/>
          <w:iCs w:val="0"/>
          <w:caps w:val="0"/>
          <w:color w:val="404040"/>
          <w:spacing w:val="0"/>
          <w:sz w:val="24"/>
          <w:szCs w:val="24"/>
          <w:lang w:eastAsia="zh-CN"/>
        </w:rPr>
      </w:pPr>
      <w:r>
        <w:rPr>
          <w:rFonts w:hint="eastAsia" w:ascii="宋体" w:hAnsi="宋体" w:eastAsia="宋体" w:cs="宋体"/>
          <w:i w:val="0"/>
          <w:iCs w:val="0"/>
          <w:caps w:val="0"/>
          <w:color w:val="404040"/>
          <w:spacing w:val="0"/>
          <w:sz w:val="24"/>
          <w:szCs w:val="24"/>
          <w:lang w:eastAsia="zh-CN"/>
        </w:rPr>
        <w:drawing>
          <wp:inline distT="0" distB="0" distL="114300" distR="114300">
            <wp:extent cx="4918710" cy="5699125"/>
            <wp:effectExtent l="0" t="0" r="8890" b="3175"/>
            <wp:docPr id="40" name="图片 40" descr="回收站删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回收站删除"/>
                    <pic:cNvPicPr>
                      <a:picLocks noChangeAspect="1"/>
                    </pic:cNvPicPr>
                  </pic:nvPicPr>
                  <pic:blipFill>
                    <a:blip r:embed="rId25"/>
                    <a:stretch>
                      <a:fillRect/>
                    </a:stretch>
                  </pic:blipFill>
                  <pic:spPr>
                    <a:xfrm>
                      <a:off x="0" y="0"/>
                      <a:ext cx="4918710" cy="5699125"/>
                    </a:xfrm>
                    <a:prstGeom prst="rect">
                      <a:avLst/>
                    </a:prstGeom>
                  </pic:spPr>
                </pic:pic>
              </a:graphicData>
            </a:graphic>
          </wp:inline>
        </w:drawing>
      </w:r>
    </w:p>
    <w:p w14:paraId="1908FC46">
      <w:pPr>
        <w:pStyle w:val="5"/>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40" w:lineRule="exact"/>
        <w:ind w:left="0" w:firstLine="400" w:firstLineChars="200"/>
        <w:jc w:val="center"/>
        <w:textAlignment w:val="auto"/>
        <w:rPr>
          <w:rFonts w:hint="eastAsia" w:ascii="黑体" w:hAnsi="黑体" w:eastAsia="黑体" w:cs="黑体"/>
          <w:i w:val="0"/>
          <w:iCs w:val="0"/>
          <w:caps w:val="0"/>
          <w:color w:val="404040"/>
          <w:spacing w:val="0"/>
          <w:sz w:val="24"/>
          <w:szCs w:val="24"/>
          <w:lang w:eastAsia="zh-CN"/>
        </w:rPr>
      </w:pPr>
      <w:r>
        <w:rPr>
          <w:rFonts w:hint="eastAsia" w:ascii="黑体" w:hAnsi="黑体" w:eastAsia="黑体" w:cs="黑体"/>
        </w:rPr>
        <w:t>图</w:t>
      </w:r>
      <w:r>
        <w:rPr>
          <w:rFonts w:hint="eastAsia" w:ascii="黑体" w:hAnsi="黑体" w:eastAsia="黑体" w:cs="黑体"/>
          <w:lang w:val="en-US" w:eastAsia="zh-CN"/>
        </w:rPr>
        <w:t>3-8</w:t>
      </w:r>
      <w:r>
        <w:rPr>
          <w:rFonts w:hint="eastAsia" w:ascii="黑体" w:hAnsi="黑体" w:eastAsia="黑体" w:cs="黑体"/>
          <w:lang w:eastAsia="zh-CN"/>
        </w:rPr>
        <w:t xml:space="preserve"> 用户删除/恢复文件流程图</w:t>
      </w:r>
    </w:p>
    <w:p w14:paraId="36C5E39C">
      <w:pPr>
        <w:pStyle w:val="13"/>
        <w:keepNext w:val="0"/>
        <w:keepLines w:val="0"/>
        <w:pageBreakBefore w:val="0"/>
        <w:widowControl/>
        <w:suppressLineNumbers w:val="0"/>
        <w:kinsoku/>
        <w:wordWrap/>
        <w:overflowPunct/>
        <w:topLinePunct w:val="0"/>
        <w:autoSpaceDE/>
        <w:autoSpaceDN/>
        <w:bidi w:val="0"/>
        <w:adjustRightInd/>
        <w:snapToGrid/>
        <w:spacing w:beforeAutospacing="0" w:after="0" w:afterAutospacing="0" w:line="440" w:lineRule="exact"/>
        <w:ind w:left="0" w:firstLine="480" w:firstLineChars="200"/>
        <w:textAlignment w:val="auto"/>
        <w:rPr>
          <w:rFonts w:hint="default" w:ascii="宋体" w:hAnsi="宋体" w:eastAsia="宋体" w:cs="宋体"/>
          <w:i w:val="0"/>
          <w:iCs w:val="0"/>
          <w:caps w:val="0"/>
          <w:color w:val="404040"/>
          <w:spacing w:val="0"/>
          <w:sz w:val="24"/>
          <w:szCs w:val="24"/>
          <w:lang w:val="en-US" w:eastAsia="zh-CN"/>
        </w:rPr>
      </w:pPr>
      <w:r>
        <w:rPr>
          <w:rFonts w:hint="default" w:ascii="宋体" w:hAnsi="宋体" w:eastAsia="宋体" w:cs="宋体"/>
          <w:i w:val="0"/>
          <w:iCs w:val="0"/>
          <w:caps w:val="0"/>
          <w:color w:val="404040"/>
          <w:spacing w:val="0"/>
          <w:sz w:val="24"/>
          <w:szCs w:val="24"/>
          <w:lang w:val="en-US" w:eastAsia="zh-CN"/>
        </w:rPr>
        <w:t>在文件物理删除的实现中，采用事件驱动与异步解耦的设计模式，确保删除操作与主业务流程隔离。系统通过监听事件触发物理清理流程，利用线程池实现异步任务调度。执行时，首先从事件中提取待删除的回收站文件元数据记录，通过关联分析筛选出所有未被引用的真实文件ID集合。随后调用文件服务批量删除数据库中的文件实体记录，若数据库操作失败则发布</w:t>
      </w:r>
      <w:r>
        <w:rPr>
          <w:rFonts w:hint="eastAsia" w:ascii="宋体" w:hAnsi="宋体" w:eastAsia="宋体" w:cs="宋体"/>
          <w:i w:val="0"/>
          <w:iCs w:val="0"/>
          <w:caps w:val="0"/>
          <w:color w:val="404040"/>
          <w:spacing w:val="0"/>
          <w:sz w:val="24"/>
          <w:szCs w:val="24"/>
          <w:lang w:val="en-US" w:eastAsia="zh-CN"/>
        </w:rPr>
        <w:t>错误信息日志</w:t>
      </w:r>
      <w:r>
        <w:rPr>
          <w:rFonts w:hint="default" w:ascii="宋体" w:hAnsi="宋体" w:eastAsia="宋体" w:cs="宋体"/>
          <w:i w:val="0"/>
          <w:iCs w:val="0"/>
          <w:caps w:val="0"/>
          <w:color w:val="404040"/>
          <w:spacing w:val="0"/>
          <w:sz w:val="24"/>
          <w:szCs w:val="24"/>
          <w:lang w:val="en-US" w:eastAsia="zh-CN"/>
        </w:rPr>
        <w:t>事件记录异常文件ID，</w:t>
      </w:r>
      <w:r>
        <w:rPr>
          <w:rFonts w:hint="eastAsia" w:ascii="宋体" w:hAnsi="宋体" w:eastAsia="宋体" w:cs="宋体"/>
          <w:i w:val="0"/>
          <w:iCs w:val="0"/>
          <w:caps w:val="0"/>
          <w:color w:val="404040"/>
          <w:spacing w:val="0"/>
          <w:sz w:val="24"/>
          <w:szCs w:val="24"/>
          <w:lang w:val="en-US" w:eastAsia="zh-CN"/>
        </w:rPr>
        <w:t>落库消息存储中</w:t>
      </w:r>
      <w:r>
        <w:rPr>
          <w:rFonts w:hint="default" w:ascii="宋体" w:hAnsi="宋体" w:eastAsia="宋体" w:cs="宋体"/>
          <w:i w:val="0"/>
          <w:iCs w:val="0"/>
          <w:caps w:val="0"/>
          <w:color w:val="404040"/>
          <w:spacing w:val="0"/>
          <w:sz w:val="24"/>
          <w:szCs w:val="24"/>
          <w:lang w:val="en-US" w:eastAsia="zh-CN"/>
        </w:rPr>
        <w:t>。对于成功删除的元数据，通过统一的存储引擎适配器接口调用本地磁盘、FastDFS或OSS的底层API执行跨平台物理文件删除，实现对多存储方案的兼容性支持。该设计通过事务性元数据操作与存储引擎操作的分离，确保数据库记录与物理文件状态的一致性，同时引入批量处理机制提升删除效率。异常处理模块采用事件溯源机制，完整记录操作失败的关键信息，为系统可靠性提供双重保障。</w:t>
      </w:r>
      <w:r>
        <w:rPr>
          <w:rFonts w:hint="eastAsia"/>
          <w:lang w:eastAsia="zh-CN"/>
        </w:rPr>
        <w:t>异步回收删除文件空间流程</w:t>
      </w:r>
      <w:r>
        <w:rPr>
          <w:rFonts w:hint="eastAsia"/>
          <w:lang w:val="en-US" w:eastAsia="zh-CN"/>
        </w:rPr>
        <w:t>如图3-9所示。</w:t>
      </w:r>
    </w:p>
    <w:p w14:paraId="0E69B67D">
      <w:pPr>
        <w:pStyle w:val="13"/>
        <w:keepNext w:val="0"/>
        <w:keepLines w:val="0"/>
        <w:pageBreakBefore w:val="0"/>
        <w:widowControl/>
        <w:suppressLineNumbers w:val="0"/>
        <w:kinsoku/>
        <w:wordWrap/>
        <w:overflowPunct/>
        <w:topLinePunct w:val="0"/>
        <w:autoSpaceDE/>
        <w:autoSpaceDN/>
        <w:bidi w:val="0"/>
        <w:adjustRightInd/>
        <w:snapToGrid/>
        <w:spacing w:after="0" w:afterAutospacing="0" w:line="240" w:lineRule="auto"/>
        <w:ind w:left="0" w:firstLine="480" w:firstLineChars="200"/>
        <w:jc w:val="center"/>
        <w:textAlignment w:val="auto"/>
        <w:rPr>
          <w:rFonts w:hint="default" w:ascii="宋体" w:hAnsi="宋体" w:eastAsia="宋体" w:cs="宋体"/>
          <w:i w:val="0"/>
          <w:iCs w:val="0"/>
          <w:caps w:val="0"/>
          <w:color w:val="404040"/>
          <w:spacing w:val="0"/>
          <w:sz w:val="24"/>
          <w:szCs w:val="24"/>
          <w:lang w:val="en-US" w:eastAsia="zh-CN"/>
        </w:rPr>
      </w:pPr>
      <w:r>
        <w:rPr>
          <w:rFonts w:hint="default" w:ascii="宋体" w:hAnsi="宋体" w:eastAsia="宋体" w:cs="宋体"/>
          <w:i w:val="0"/>
          <w:iCs w:val="0"/>
          <w:caps w:val="0"/>
          <w:color w:val="404040"/>
          <w:spacing w:val="0"/>
          <w:sz w:val="24"/>
          <w:szCs w:val="24"/>
          <w:lang w:val="en-US" w:eastAsia="zh-CN"/>
        </w:rPr>
        <w:drawing>
          <wp:inline distT="0" distB="0" distL="114300" distR="114300">
            <wp:extent cx="3161665" cy="7698105"/>
            <wp:effectExtent l="0" t="0" r="635" b="10795"/>
            <wp:docPr id="49" name="图片 49" descr="回收站异步删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回收站异步删除"/>
                    <pic:cNvPicPr>
                      <a:picLocks noChangeAspect="1"/>
                    </pic:cNvPicPr>
                  </pic:nvPicPr>
                  <pic:blipFill>
                    <a:blip r:embed="rId26"/>
                    <a:stretch>
                      <a:fillRect/>
                    </a:stretch>
                  </pic:blipFill>
                  <pic:spPr>
                    <a:xfrm>
                      <a:off x="0" y="0"/>
                      <a:ext cx="3161665" cy="7698105"/>
                    </a:xfrm>
                    <a:prstGeom prst="rect">
                      <a:avLst/>
                    </a:prstGeom>
                  </pic:spPr>
                </pic:pic>
              </a:graphicData>
            </a:graphic>
          </wp:inline>
        </w:drawing>
      </w:r>
    </w:p>
    <w:p w14:paraId="50B520AE">
      <w:pPr>
        <w:pStyle w:val="5"/>
        <w:keepNext w:val="0"/>
        <w:keepLines w:val="0"/>
        <w:pageBreakBefore w:val="0"/>
        <w:widowControl/>
        <w:suppressLineNumbers w:val="0"/>
        <w:kinsoku/>
        <w:wordWrap/>
        <w:overflowPunct/>
        <w:topLinePunct w:val="0"/>
        <w:autoSpaceDE/>
        <w:autoSpaceDN/>
        <w:bidi w:val="0"/>
        <w:adjustRightInd/>
        <w:snapToGrid/>
        <w:spacing w:after="0" w:afterAutospacing="0" w:line="440" w:lineRule="exact"/>
        <w:ind w:left="0" w:firstLine="400" w:firstLineChars="200"/>
        <w:jc w:val="center"/>
        <w:textAlignment w:val="auto"/>
        <w:rPr>
          <w:rFonts w:hint="eastAsia" w:ascii="黑体" w:hAnsi="黑体" w:eastAsia="黑体" w:cs="黑体"/>
          <w:i w:val="0"/>
          <w:iCs w:val="0"/>
          <w:caps w:val="0"/>
          <w:color w:val="404040"/>
          <w:spacing w:val="0"/>
          <w:sz w:val="24"/>
          <w:szCs w:val="24"/>
          <w:lang w:val="en-US" w:eastAsia="zh-CN"/>
        </w:rPr>
      </w:pPr>
      <w:r>
        <w:rPr>
          <w:rFonts w:hint="eastAsia" w:ascii="黑体" w:hAnsi="黑体" w:eastAsia="黑体" w:cs="黑体"/>
        </w:rPr>
        <w:t>图</w:t>
      </w:r>
      <w:r>
        <w:rPr>
          <w:rFonts w:hint="eastAsia" w:ascii="黑体" w:hAnsi="黑体" w:eastAsia="黑体" w:cs="黑体"/>
          <w:lang w:val="en-US" w:eastAsia="zh-CN"/>
        </w:rPr>
        <w:t>3-9</w:t>
      </w:r>
      <w:r>
        <w:rPr>
          <w:rFonts w:hint="eastAsia" w:ascii="黑体" w:hAnsi="黑体" w:eastAsia="黑体" w:cs="黑体"/>
          <w:lang w:eastAsia="zh-CN"/>
        </w:rPr>
        <w:t xml:space="preserve"> 异步回收删除文件空间流程图</w:t>
      </w:r>
    </w:p>
    <w:p w14:paraId="20C035A6">
      <w:pPr>
        <w:pStyle w:val="13"/>
        <w:keepNext w:val="0"/>
        <w:keepLines w:val="0"/>
        <w:pageBreakBefore w:val="0"/>
        <w:widowControl/>
        <w:suppressLineNumbers w:val="0"/>
        <w:kinsoku/>
        <w:wordWrap/>
        <w:overflowPunct/>
        <w:topLinePunct w:val="0"/>
        <w:autoSpaceDE/>
        <w:autoSpaceDN/>
        <w:bidi w:val="0"/>
        <w:adjustRightInd/>
        <w:snapToGrid/>
        <w:spacing w:after="0" w:afterAutospacing="0" w:line="240" w:lineRule="auto"/>
        <w:ind w:left="0" w:firstLine="480" w:firstLineChars="200"/>
        <w:textAlignment w:val="auto"/>
        <w:rPr>
          <w:rFonts w:hint="default" w:ascii="宋体" w:hAnsi="宋体" w:eastAsia="宋体" w:cs="宋体"/>
          <w:i w:val="0"/>
          <w:iCs w:val="0"/>
          <w:caps w:val="0"/>
          <w:color w:val="404040"/>
          <w:spacing w:val="0"/>
          <w:sz w:val="24"/>
          <w:szCs w:val="24"/>
          <w:lang w:val="en-US" w:eastAsia="zh-CN"/>
        </w:rPr>
      </w:pPr>
    </w:p>
    <w:p w14:paraId="4A93E453">
      <w:pPr>
        <w:pStyle w:val="4"/>
        <w:pageBreakBefore w:val="0"/>
        <w:kinsoku/>
        <w:wordWrap/>
        <w:overflowPunct/>
        <w:topLinePunct w:val="0"/>
        <w:autoSpaceDE/>
        <w:autoSpaceDN/>
        <w:bidi w:val="0"/>
        <w:adjustRightInd/>
        <w:snapToGrid/>
        <w:spacing w:line="440" w:lineRule="exac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3.4.4 分享模块</w:t>
      </w:r>
    </w:p>
    <w:p w14:paraId="2C2C7FBC">
      <w:pPr>
        <w:pageBreakBefore w:val="0"/>
        <w:kinsoku/>
        <w:wordWrap/>
        <w:overflowPunct/>
        <w:topLinePunct w:val="0"/>
        <w:autoSpaceDE/>
        <w:autoSpaceDN/>
        <w:bidi w:val="0"/>
        <w:adjustRightInd/>
        <w:snapToGrid/>
        <w:spacing w:line="44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分享模块采用三层安全架构实现文件共享的全生命周期管理，其核心流程包含分享创建、访问校验与文件转存三大业务场景，系统通过事务控制、动态校验与并发锁机制保障数据安全性与服务可靠性。</w:t>
      </w:r>
    </w:p>
    <w:p w14:paraId="4ACACB1D">
      <w:pPr>
        <w:pageBreakBefore w:val="0"/>
        <w:kinsoku/>
        <w:wordWrap/>
        <w:overflowPunct/>
        <w:topLinePunct w:val="0"/>
        <w:autoSpaceDE/>
        <w:autoSpaceDN/>
        <w:bidi w:val="0"/>
        <w:adjustRightInd/>
        <w:snapToGrid/>
        <w:spacing w:line="44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当用户</w:t>
      </w:r>
      <w:r>
        <w:rPr>
          <w:rFonts w:hint="eastAsia" w:ascii="宋体" w:hAnsi="宋体" w:eastAsia="宋体" w:cs="宋体"/>
          <w:sz w:val="24"/>
          <w:szCs w:val="24"/>
          <w:lang w:val="en-US" w:eastAsia="zh-CN"/>
        </w:rPr>
        <w:t>创建</w:t>
      </w:r>
      <w:r>
        <w:rPr>
          <w:rFonts w:hint="default" w:ascii="宋体" w:hAnsi="宋体" w:eastAsia="宋体" w:cs="宋体"/>
          <w:sz w:val="24"/>
          <w:szCs w:val="24"/>
          <w:lang w:val="en-US" w:eastAsia="zh-CN"/>
        </w:rPr>
        <w:t>分享请求时，系统首先执行多维度参数校验，包括文件可见性、用户剩余配额及格式合规性检查。通过校验后，采用SHA-256算法生成包含32位哈希值的唯一分享链接，并通过HMAC-SHA256签名生成</w:t>
      </w: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位</w:t>
      </w:r>
      <w:r>
        <w:rPr>
          <w:rFonts w:hint="eastAsia" w:ascii="宋体" w:hAnsi="宋体" w:eastAsia="宋体" w:cs="宋体"/>
          <w:sz w:val="24"/>
          <w:szCs w:val="24"/>
          <w:lang w:val="en-US" w:eastAsia="zh-CN"/>
        </w:rPr>
        <w:t>英文</w:t>
      </w:r>
      <w:r>
        <w:rPr>
          <w:rFonts w:hint="default" w:ascii="宋体" w:hAnsi="宋体" w:eastAsia="宋体" w:cs="宋体"/>
          <w:sz w:val="24"/>
          <w:szCs w:val="24"/>
          <w:lang w:val="en-US" w:eastAsia="zh-CN"/>
        </w:rPr>
        <w:t>分享码。</w:t>
      </w:r>
      <w:r>
        <w:rPr>
          <w:rFonts w:hint="eastAsia" w:ascii="宋体" w:hAnsi="宋体" w:eastAsia="宋体" w:cs="宋体"/>
          <w:sz w:val="24"/>
          <w:szCs w:val="24"/>
          <w:lang w:val="en-US" w:eastAsia="zh-CN"/>
        </w:rPr>
        <w:t>用户创建分享流程如图3-10所示。</w:t>
      </w:r>
    </w:p>
    <w:p w14:paraId="10927A29">
      <w:pPr>
        <w:pageBreakBefore w:val="0"/>
        <w:kinsoku/>
        <w:wordWrap/>
        <w:overflowPunct/>
        <w:topLinePunct w:val="0"/>
        <w:autoSpaceDE/>
        <w:autoSpaceDN/>
        <w:bidi w:val="0"/>
        <w:adjustRightInd/>
        <w:snapToGrid/>
        <w:spacing w:line="240" w:lineRule="auto"/>
        <w:ind w:firstLine="480" w:firstLineChars="200"/>
        <w:jc w:val="center"/>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121275" cy="5626735"/>
            <wp:effectExtent l="0" t="0" r="9525" b="12065"/>
            <wp:docPr id="51" name="图片 51" descr="用户创建分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用户创建分享"/>
                    <pic:cNvPicPr>
                      <a:picLocks noChangeAspect="1"/>
                    </pic:cNvPicPr>
                  </pic:nvPicPr>
                  <pic:blipFill>
                    <a:blip r:embed="rId27"/>
                    <a:stretch>
                      <a:fillRect/>
                    </a:stretch>
                  </pic:blipFill>
                  <pic:spPr>
                    <a:xfrm>
                      <a:off x="0" y="0"/>
                      <a:ext cx="5121275" cy="5626735"/>
                    </a:xfrm>
                    <a:prstGeom prst="rect">
                      <a:avLst/>
                    </a:prstGeom>
                  </pic:spPr>
                </pic:pic>
              </a:graphicData>
            </a:graphic>
          </wp:inline>
        </w:drawing>
      </w:r>
    </w:p>
    <w:p w14:paraId="09F44046">
      <w:pPr>
        <w:pStyle w:val="5"/>
        <w:keepNext w:val="0"/>
        <w:keepLines w:val="0"/>
        <w:pageBreakBefore w:val="0"/>
        <w:widowControl w:val="0"/>
        <w:kinsoku/>
        <w:wordWrap/>
        <w:overflowPunct/>
        <w:topLinePunct w:val="0"/>
        <w:autoSpaceDE/>
        <w:autoSpaceDN/>
        <w:bidi w:val="0"/>
        <w:adjustRightInd/>
        <w:snapToGrid/>
        <w:spacing w:line="440" w:lineRule="exact"/>
        <w:ind w:firstLine="400" w:firstLineChars="200"/>
        <w:jc w:val="center"/>
        <w:textAlignment w:val="auto"/>
        <w:rPr>
          <w:rFonts w:hint="eastAsia" w:ascii="黑体" w:hAnsi="黑体" w:eastAsia="黑体" w:cs="黑体"/>
          <w:sz w:val="24"/>
          <w:szCs w:val="24"/>
          <w:lang w:val="en-US" w:eastAsia="zh-CN"/>
        </w:rPr>
      </w:pPr>
      <w:r>
        <w:rPr>
          <w:rFonts w:hint="eastAsia" w:ascii="黑体" w:hAnsi="黑体" w:eastAsia="黑体" w:cs="黑体"/>
        </w:rPr>
        <w:t>图</w:t>
      </w:r>
      <w:r>
        <w:rPr>
          <w:rFonts w:hint="eastAsia" w:ascii="黑体" w:hAnsi="黑体" w:eastAsia="黑体" w:cs="黑体"/>
          <w:lang w:val="en-US" w:eastAsia="zh-CN"/>
        </w:rPr>
        <w:t xml:space="preserve">3-10 </w:t>
      </w:r>
      <w:r>
        <w:rPr>
          <w:rFonts w:hint="eastAsia" w:ascii="黑体" w:hAnsi="黑体" w:eastAsia="黑体" w:cs="黑体"/>
          <w:lang w:eastAsia="zh-CN"/>
        </w:rPr>
        <w:t>用户创建分享流程图</w:t>
      </w:r>
    </w:p>
    <w:p w14:paraId="15C3565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用户访问分享链接时，系统通过自定义权限校验切面实施动态拦截。切面逻辑</w:t>
      </w:r>
      <w:r>
        <w:rPr>
          <w:rFonts w:hint="eastAsia" w:ascii="宋体" w:hAnsi="宋体" w:eastAsia="宋体" w:cs="宋体"/>
          <w:sz w:val="24"/>
          <w:szCs w:val="24"/>
          <w:lang w:val="en-US" w:eastAsia="zh-CN"/>
        </w:rPr>
        <w:t>首先</w:t>
      </w:r>
      <w:r>
        <w:rPr>
          <w:rFonts w:hint="default" w:ascii="宋体" w:hAnsi="宋体" w:eastAsia="宋体" w:cs="宋体"/>
          <w:sz w:val="24"/>
          <w:szCs w:val="24"/>
          <w:lang w:val="en-US" w:eastAsia="zh-CN"/>
        </w:rPr>
        <w:t>从请求头提取加密分享令牌，通过JWT解密获取分享ID</w:t>
      </w:r>
      <w:r>
        <w:rPr>
          <w:rFonts w:hint="eastAsia" w:ascii="宋体" w:hAnsi="宋体" w:eastAsia="宋体" w:cs="宋体"/>
          <w:sz w:val="24"/>
          <w:szCs w:val="24"/>
          <w:lang w:val="en-US" w:eastAsia="zh-CN"/>
        </w:rPr>
        <w:t>。检查</w:t>
      </w:r>
      <w:r>
        <w:rPr>
          <w:rFonts w:hint="default" w:ascii="宋体" w:hAnsi="宋体" w:eastAsia="宋体" w:cs="宋体"/>
          <w:sz w:val="24"/>
          <w:szCs w:val="24"/>
          <w:lang w:val="en-US" w:eastAsia="zh-CN"/>
        </w:rPr>
        <w:t>分享状态是否已过期</w:t>
      </w:r>
      <w:r>
        <w:rPr>
          <w:rFonts w:hint="eastAsia" w:ascii="宋体" w:hAnsi="宋体" w:eastAsia="宋体" w:cs="宋体"/>
          <w:sz w:val="24"/>
          <w:szCs w:val="24"/>
          <w:lang w:val="en-US" w:eastAsia="zh-CN"/>
        </w:rPr>
        <w:t>或者分享文件</w:t>
      </w:r>
      <w:r>
        <w:rPr>
          <w:rFonts w:hint="default" w:ascii="宋体" w:hAnsi="宋体" w:eastAsia="宋体" w:cs="宋体"/>
          <w:sz w:val="24"/>
          <w:szCs w:val="24"/>
          <w:lang w:val="en-US" w:eastAsia="zh-CN"/>
        </w:rPr>
        <w:t>主动撤销</w:t>
      </w:r>
      <w:r>
        <w:rPr>
          <w:rFonts w:hint="eastAsia" w:ascii="宋体" w:hAnsi="宋体" w:eastAsia="宋体" w:cs="宋体"/>
          <w:sz w:val="24"/>
          <w:szCs w:val="24"/>
          <w:lang w:val="en-US" w:eastAsia="zh-CN"/>
        </w:rPr>
        <w:t>，同时进行</w:t>
      </w:r>
      <w:r>
        <w:rPr>
          <w:rFonts w:hint="default" w:ascii="宋体" w:hAnsi="宋体" w:eastAsia="宋体" w:cs="宋体"/>
          <w:sz w:val="24"/>
          <w:szCs w:val="24"/>
          <w:lang w:val="en-US" w:eastAsia="zh-CN"/>
        </w:rPr>
        <w:t>文件可见性验证（是否被删除或移入回收站）</w:t>
      </w:r>
      <w:r>
        <w:rPr>
          <w:rFonts w:hint="eastAsia" w:ascii="宋体" w:hAnsi="宋体" w:eastAsia="宋体" w:cs="宋体"/>
          <w:sz w:val="24"/>
          <w:szCs w:val="24"/>
          <w:lang w:val="en-US" w:eastAsia="zh-CN"/>
        </w:rPr>
        <w:t>，最后进行</w:t>
      </w:r>
      <w:r>
        <w:rPr>
          <w:rFonts w:hint="default" w:ascii="宋体" w:hAnsi="宋体" w:eastAsia="宋体" w:cs="宋体"/>
          <w:sz w:val="24"/>
          <w:szCs w:val="24"/>
          <w:lang w:val="en-US" w:eastAsia="zh-CN"/>
        </w:rPr>
        <w:t>操作权限匹配（当前请求是否符合预设的读/下载/转存权限）</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验证失败时返回结构化错误响应，成功则放行请求并记录访问日志。用户访问分享文件流程</w:t>
      </w:r>
      <w:r>
        <w:rPr>
          <w:rFonts w:hint="eastAsia" w:ascii="宋体" w:hAnsi="宋体" w:eastAsia="宋体" w:cs="宋体"/>
          <w:sz w:val="24"/>
          <w:szCs w:val="24"/>
          <w:lang w:val="en-US" w:eastAsia="zh-CN"/>
        </w:rPr>
        <w:t>如</w:t>
      </w:r>
      <w:r>
        <w:rPr>
          <w:rFonts w:hint="default" w:ascii="宋体" w:hAnsi="宋体" w:eastAsia="宋体" w:cs="宋体"/>
          <w:sz w:val="24"/>
          <w:szCs w:val="24"/>
          <w:lang w:val="en-US" w:eastAsia="zh-CN"/>
        </w:rPr>
        <w:t>图</w:t>
      </w:r>
      <w:r>
        <w:rPr>
          <w:rFonts w:hint="eastAsia" w:ascii="宋体" w:hAnsi="宋体" w:eastAsia="宋体" w:cs="宋体"/>
          <w:sz w:val="24"/>
          <w:szCs w:val="24"/>
          <w:lang w:val="en-US" w:eastAsia="zh-CN"/>
        </w:rPr>
        <w:t>3-11所示。</w:t>
      </w:r>
    </w:p>
    <w:p w14:paraId="2774EA00">
      <w:pPr>
        <w:pageBreakBefore w:val="0"/>
        <w:kinsoku/>
        <w:wordWrap/>
        <w:overflowPunct/>
        <w:topLinePunct w:val="0"/>
        <w:autoSpaceDE/>
        <w:autoSpaceDN/>
        <w:bidi w:val="0"/>
        <w:adjustRightInd/>
        <w:snapToGrid/>
        <w:spacing w:line="240" w:lineRule="auto"/>
        <w:ind w:firstLine="480" w:firstLineChars="200"/>
        <w:jc w:val="center"/>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66690" cy="4018915"/>
            <wp:effectExtent l="0" t="0" r="3810" b="6985"/>
            <wp:docPr id="52" name="图片 52" descr="用户访问分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用户访问分享"/>
                    <pic:cNvPicPr>
                      <a:picLocks noChangeAspect="1"/>
                    </pic:cNvPicPr>
                  </pic:nvPicPr>
                  <pic:blipFill>
                    <a:blip r:embed="rId28"/>
                    <a:stretch>
                      <a:fillRect/>
                    </a:stretch>
                  </pic:blipFill>
                  <pic:spPr>
                    <a:xfrm>
                      <a:off x="0" y="0"/>
                      <a:ext cx="5266690" cy="4018915"/>
                    </a:xfrm>
                    <a:prstGeom prst="rect">
                      <a:avLst/>
                    </a:prstGeom>
                  </pic:spPr>
                </pic:pic>
              </a:graphicData>
            </a:graphic>
          </wp:inline>
        </w:drawing>
      </w:r>
    </w:p>
    <w:p w14:paraId="711DE14F">
      <w:pPr>
        <w:pStyle w:val="5"/>
        <w:keepNext w:val="0"/>
        <w:keepLines w:val="0"/>
        <w:pageBreakBefore w:val="0"/>
        <w:widowControl w:val="0"/>
        <w:kinsoku/>
        <w:wordWrap/>
        <w:overflowPunct/>
        <w:topLinePunct w:val="0"/>
        <w:autoSpaceDE/>
        <w:autoSpaceDN/>
        <w:bidi w:val="0"/>
        <w:adjustRightInd/>
        <w:snapToGrid/>
        <w:spacing w:line="440" w:lineRule="exact"/>
        <w:ind w:firstLine="400" w:firstLineChars="200"/>
        <w:jc w:val="center"/>
        <w:textAlignment w:val="auto"/>
        <w:rPr>
          <w:rFonts w:hint="eastAsia" w:ascii="黑体" w:hAnsi="黑体" w:eastAsia="黑体" w:cs="黑体"/>
          <w:sz w:val="24"/>
          <w:szCs w:val="24"/>
          <w:lang w:val="en-US" w:eastAsia="zh-CN"/>
        </w:rPr>
      </w:pPr>
      <w:r>
        <w:rPr>
          <w:rFonts w:hint="eastAsia" w:ascii="黑体" w:hAnsi="黑体" w:eastAsia="黑体" w:cs="黑体"/>
        </w:rPr>
        <w:t>图</w:t>
      </w:r>
      <w:r>
        <w:rPr>
          <w:rFonts w:hint="eastAsia" w:ascii="黑体" w:hAnsi="黑体" w:eastAsia="黑体" w:cs="黑体"/>
          <w:lang w:val="en-US" w:eastAsia="zh-CN"/>
        </w:rPr>
        <w:t xml:space="preserve">3-11 </w:t>
      </w:r>
      <w:r>
        <w:rPr>
          <w:rFonts w:hint="eastAsia" w:ascii="黑体" w:hAnsi="黑体" w:eastAsia="黑体" w:cs="黑体"/>
          <w:lang w:eastAsia="zh-CN"/>
        </w:rPr>
        <w:t>用户访问分享文件流程图</w:t>
      </w:r>
    </w:p>
    <w:p w14:paraId="5BBAEFA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件状态同步机制通过订阅文件操作事件实现，当文件被删除、移动或修改时，系分享模块会失效关联的分享链接，并记录操作审计日志。转存功能设计双层校验流程：用户发起转存请求时，先验证目标目录权限，再通过数据库行锁确保并发场景下文件副本生成的原子性，避免重复存储。文件状态同步流程如图3-12所示。</w:t>
      </w:r>
    </w:p>
    <w:p w14:paraId="264D3A7F">
      <w:pPr>
        <w:pageBreakBefore w:val="0"/>
        <w:kinsoku/>
        <w:wordWrap/>
        <w:overflowPunct/>
        <w:topLinePunct w:val="0"/>
        <w:autoSpaceDE/>
        <w:autoSpaceDN/>
        <w:bidi w:val="0"/>
        <w:adjustRightInd/>
        <w:snapToGrid/>
        <w:spacing w:line="240" w:lineRule="auto"/>
        <w:ind w:firstLine="480" w:firstLineChars="200"/>
        <w:jc w:val="center"/>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5251450" cy="6546850"/>
            <wp:effectExtent l="0" t="0" r="6350" b="6350"/>
            <wp:docPr id="50" name="图片 50" descr="分享文件变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分享文件变更"/>
                    <pic:cNvPicPr>
                      <a:picLocks noChangeAspect="1"/>
                    </pic:cNvPicPr>
                  </pic:nvPicPr>
                  <pic:blipFill>
                    <a:blip r:embed="rId29"/>
                    <a:stretch>
                      <a:fillRect/>
                    </a:stretch>
                  </pic:blipFill>
                  <pic:spPr>
                    <a:xfrm>
                      <a:off x="0" y="0"/>
                      <a:ext cx="5251450" cy="6546850"/>
                    </a:xfrm>
                    <a:prstGeom prst="rect">
                      <a:avLst/>
                    </a:prstGeom>
                  </pic:spPr>
                </pic:pic>
              </a:graphicData>
            </a:graphic>
          </wp:inline>
        </w:drawing>
      </w:r>
    </w:p>
    <w:p w14:paraId="618C3875">
      <w:pPr>
        <w:pStyle w:val="5"/>
        <w:keepNext w:val="0"/>
        <w:keepLines w:val="0"/>
        <w:pageBreakBefore w:val="0"/>
        <w:widowControl w:val="0"/>
        <w:kinsoku/>
        <w:wordWrap/>
        <w:overflowPunct/>
        <w:topLinePunct w:val="0"/>
        <w:autoSpaceDE/>
        <w:autoSpaceDN/>
        <w:bidi w:val="0"/>
        <w:adjustRightInd/>
        <w:snapToGrid/>
        <w:spacing w:line="440" w:lineRule="exact"/>
        <w:ind w:firstLine="400" w:firstLineChars="200"/>
        <w:jc w:val="center"/>
        <w:textAlignment w:val="auto"/>
        <w:rPr>
          <w:rFonts w:hint="eastAsia" w:ascii="黑体" w:hAnsi="黑体" w:eastAsia="黑体" w:cs="黑体"/>
          <w:sz w:val="24"/>
          <w:szCs w:val="24"/>
          <w:lang w:val="en-US" w:eastAsia="zh-CN"/>
        </w:rPr>
      </w:pPr>
      <w:r>
        <w:rPr>
          <w:rFonts w:hint="eastAsia" w:ascii="黑体" w:hAnsi="黑体" w:eastAsia="黑体" w:cs="黑体"/>
        </w:rPr>
        <w:t>图</w:t>
      </w:r>
      <w:r>
        <w:rPr>
          <w:rFonts w:hint="eastAsia" w:ascii="黑体" w:hAnsi="黑体" w:eastAsia="黑体" w:cs="黑体"/>
          <w:lang w:val="en-US" w:eastAsia="zh-CN"/>
        </w:rPr>
        <w:t xml:space="preserve">3-12 </w:t>
      </w:r>
      <w:r>
        <w:rPr>
          <w:rFonts w:hint="eastAsia" w:ascii="黑体" w:hAnsi="黑体" w:eastAsia="黑体" w:cs="黑体"/>
          <w:lang w:eastAsia="zh-CN"/>
        </w:rPr>
        <w:t>文件状态同步流程图</w:t>
      </w:r>
    </w:p>
    <w:p w14:paraId="0F7D1A22">
      <w:pPr>
        <w:pStyle w:val="3"/>
        <w:pageBreakBefore w:val="0"/>
        <w:kinsoku/>
        <w:wordWrap/>
        <w:overflowPunct/>
        <w:topLinePunct w:val="0"/>
        <w:autoSpaceDE/>
        <w:autoSpaceDN/>
        <w:bidi w:val="0"/>
        <w:adjustRightInd/>
        <w:snapToGrid/>
        <w:spacing w:line="440" w:lineRule="exact"/>
        <w:textAlignment w:val="auto"/>
        <w:rPr>
          <w:rFonts w:hint="default" w:ascii="宋体" w:hAnsi="宋体" w:eastAsia="宋体" w:cs="宋体"/>
          <w:sz w:val="24"/>
          <w:szCs w:val="24"/>
          <w:lang w:val="en-US" w:eastAsia="zh-CN"/>
        </w:rPr>
      </w:pPr>
      <w:bookmarkStart w:id="23" w:name="_Toc11914"/>
      <w:r>
        <w:rPr>
          <w:rFonts w:hint="eastAsia" w:ascii="黑体" w:hAnsi="黑体" w:cs="黑体"/>
          <w:sz w:val="30"/>
          <w:szCs w:val="30"/>
          <w:lang w:val="en-US" w:eastAsia="zh-CN"/>
        </w:rPr>
        <w:t>3</w:t>
      </w:r>
      <w:r>
        <w:rPr>
          <w:rFonts w:hint="eastAsia" w:ascii="黑体" w:hAnsi="黑体" w:eastAsia="黑体" w:cs="黑体"/>
          <w:sz w:val="30"/>
          <w:szCs w:val="30"/>
          <w:lang w:val="en-US" w:eastAsia="zh-CN"/>
        </w:rPr>
        <w:t>.5 本章小</w:t>
      </w:r>
      <w:r>
        <w:rPr>
          <w:rFonts w:hint="eastAsia" w:ascii="黑体" w:hAnsi="黑体" w:cs="黑体"/>
          <w:sz w:val="30"/>
          <w:szCs w:val="30"/>
          <w:lang w:val="en-US" w:eastAsia="zh-CN"/>
        </w:rPr>
        <w:t>结</w:t>
      </w:r>
      <w:bookmarkEnd w:id="23"/>
    </w:p>
    <w:p w14:paraId="3A466958">
      <w:pPr>
        <w:pageBreakBefore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章节对基于分布式系统的个人网盘项目做了分析与设计。首先分析基于分布式系统的个人网盘项目的功能性需求和性能需求，从两个角度出发，对项目的模块设计、高可用、高并发、可扩展以及数据库表等方面做了总体设计。然后对文件存储技术做了详细阐述，从本地磁盘、FastDFS分布式存储和OSS对象存储三种存储方案出发，对文件的分块上传、秒传等技术做了系统设计阐述。最后围绕个人网盘系统的核心模块实现展开，基于B/S架构与前后端分离模式，构建模块化功能体系，各模块通过统一事件总线协同，结合异步任务与分布式锁机制，形成高内聚、低耦合的轻量化架构，为系统提供稳定可靠的服务支撑。</w:t>
      </w:r>
    </w:p>
    <w:p w14:paraId="53C67D3E">
      <w:pPr>
        <w:pageBreakBefore w:val="0"/>
        <w:kinsoku/>
        <w:wordWrap/>
        <w:overflowPunct/>
        <w:topLinePunct w:val="0"/>
        <w:autoSpaceDE/>
        <w:autoSpaceDN/>
        <w:bidi w:val="0"/>
        <w:adjustRightInd/>
        <w:snapToGrid/>
        <w:spacing w:line="440" w:lineRule="exact"/>
        <w:ind w:firstLine="480" w:firstLineChars="200"/>
        <w:textAlignment w:val="auto"/>
        <w:rPr>
          <w:rFonts w:hint="default" w:ascii="宋体" w:hAnsi="宋体" w:eastAsia="宋体" w:cs="宋体"/>
          <w:sz w:val="24"/>
          <w:szCs w:val="24"/>
          <w:lang w:val="en-US" w:eastAsia="zh-CN"/>
        </w:rPr>
      </w:pPr>
    </w:p>
    <w:p w14:paraId="5D3FDFED">
      <w:pPr>
        <w:rPr>
          <w:rFonts w:hint="eastAsia" w:ascii="黑体" w:hAnsi="黑体" w:eastAsia="黑体" w:cs="黑体"/>
          <w:sz w:val="24"/>
          <w:szCs w:val="24"/>
          <w:lang w:val="en-US" w:eastAsia="zh-CN"/>
        </w:rPr>
      </w:pPr>
    </w:p>
    <w:p w14:paraId="387A5B82">
      <w:pPr>
        <w:rPr>
          <w:rFonts w:hint="eastAsia" w:ascii="黑体" w:hAnsi="黑体" w:eastAsia="黑体" w:cs="黑体"/>
          <w:sz w:val="24"/>
          <w:szCs w:val="24"/>
          <w:lang w:val="en-US" w:eastAsia="zh-CN"/>
        </w:rPr>
        <w:sectPr>
          <w:footerReference r:id="rId11" w:type="default"/>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133E15CF">
      <w:pPr>
        <w:pStyle w:val="2"/>
        <w:pageBreakBefore w:val="0"/>
        <w:widowControl w:val="0"/>
        <w:numPr>
          <w:ilvl w:val="0"/>
          <w:numId w:val="1"/>
        </w:numPr>
        <w:kinsoku/>
        <w:wordWrap/>
        <w:overflowPunct/>
        <w:topLinePunct w:val="0"/>
        <w:autoSpaceDE/>
        <w:autoSpaceDN/>
        <w:bidi w:val="0"/>
        <w:adjustRightInd/>
        <w:snapToGrid/>
        <w:spacing w:line="440" w:lineRule="exact"/>
        <w:jc w:val="center"/>
        <w:textAlignment w:val="auto"/>
        <w:rPr>
          <w:rFonts w:hint="eastAsia" w:ascii="黑体" w:hAnsi="黑体" w:eastAsia="黑体" w:cs="黑体"/>
          <w:sz w:val="24"/>
          <w:szCs w:val="24"/>
          <w:lang w:val="en-US" w:eastAsia="zh-CN"/>
        </w:rPr>
      </w:pPr>
      <w:bookmarkStart w:id="24" w:name="_Toc361"/>
      <w:r>
        <w:rPr>
          <w:rFonts w:hint="eastAsia" w:ascii="黑体" w:hAnsi="黑体" w:eastAsia="黑体" w:cs="黑体"/>
          <w:sz w:val="36"/>
          <w:szCs w:val="36"/>
          <w:lang w:val="en-US" w:eastAsia="zh-CN"/>
        </w:rPr>
        <w:t>系统测试</w:t>
      </w:r>
      <w:bookmarkEnd w:id="24"/>
    </w:p>
    <w:p w14:paraId="2CB9999F">
      <w:pPr>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本章节旨在对前文个人网盘系统的设计与实现进行功能测试，并对测试结果进行分析。</w:t>
      </w:r>
    </w:p>
    <w:p w14:paraId="55C5BEFB">
      <w:pPr>
        <w:pageBreakBefore w:val="0"/>
        <w:widowControl w:val="0"/>
        <w:kinsoku/>
        <w:wordWrap/>
        <w:overflowPunct/>
        <w:topLinePunct w:val="0"/>
        <w:autoSpaceDE/>
        <w:autoSpaceDN/>
        <w:bidi w:val="0"/>
        <w:adjustRightInd/>
        <w:snapToGrid/>
        <w:spacing w:line="440" w:lineRule="exact"/>
        <w:textAlignment w:val="auto"/>
        <w:rPr>
          <w:rFonts w:hint="default" w:ascii="宋体" w:hAnsi="宋体" w:eastAsia="宋体" w:cs="宋体"/>
          <w:sz w:val="24"/>
          <w:szCs w:val="24"/>
          <w:lang w:val="en-US" w:eastAsia="zh-CN"/>
        </w:rPr>
      </w:pPr>
    </w:p>
    <w:p w14:paraId="660D6947">
      <w:pPr>
        <w:pStyle w:val="3"/>
        <w:pageBreakBefore w:val="0"/>
        <w:widowControl w:val="0"/>
        <w:kinsoku/>
        <w:wordWrap/>
        <w:overflowPunct/>
        <w:topLinePunct w:val="0"/>
        <w:autoSpaceDE/>
        <w:autoSpaceDN/>
        <w:bidi w:val="0"/>
        <w:adjustRightInd/>
        <w:snapToGrid/>
        <w:spacing w:line="440" w:lineRule="exact"/>
        <w:textAlignment w:val="auto"/>
        <w:rPr>
          <w:rFonts w:hint="eastAsia" w:ascii="黑体" w:hAnsi="黑体" w:eastAsia="黑体" w:cs="黑体"/>
          <w:sz w:val="30"/>
          <w:szCs w:val="30"/>
          <w:lang w:val="en-US" w:eastAsia="zh-CN"/>
        </w:rPr>
      </w:pPr>
      <w:bookmarkStart w:id="25" w:name="_Toc25012"/>
      <w:r>
        <w:rPr>
          <w:rFonts w:hint="eastAsia" w:ascii="黑体" w:hAnsi="黑体" w:eastAsia="黑体" w:cs="黑体"/>
          <w:sz w:val="30"/>
          <w:szCs w:val="30"/>
          <w:lang w:val="en-US" w:eastAsia="zh-CN"/>
        </w:rPr>
        <w:t>4.1 功能测试</w:t>
      </w:r>
      <w:bookmarkEnd w:id="25"/>
    </w:p>
    <w:p w14:paraId="0A09E876">
      <w:pPr>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黑体" w:hAnsi="黑体" w:eastAsia="黑体" w:cs="黑体"/>
          <w:sz w:val="30"/>
          <w:szCs w:val="30"/>
          <w:lang w:val="en-US" w:eastAsia="zh-CN"/>
        </w:rPr>
        <w:t xml:space="preserve">  </w:t>
      </w:r>
      <w:r>
        <w:rPr>
          <w:rFonts w:hint="eastAsia" w:ascii="宋体" w:hAnsi="宋体" w:eastAsia="宋体" w:cs="宋体"/>
          <w:sz w:val="24"/>
          <w:szCs w:val="24"/>
          <w:lang w:val="en-US" w:eastAsia="zh-CN"/>
        </w:rPr>
        <w:t>由于实际测试资源的限制以及分布式个人网盘系统的节点复杂性，本章所有的实验工作均在本机环境下进行，尽可能对生产环境进行仿真模拟，确保功能模块的正常运行以及对验证一些非正常操作的拦截动作。</w:t>
      </w:r>
    </w:p>
    <w:p w14:paraId="7AF6E207">
      <w:pPr>
        <w:pageBreakBefore w:val="0"/>
        <w:widowControl w:val="0"/>
        <w:numPr>
          <w:ilvl w:val="0"/>
          <w:numId w:val="4"/>
        </w:numPr>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用户模块测试</w:t>
      </w:r>
    </w:p>
    <w:p w14:paraId="0F89033F">
      <w:pPr>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在用户注册页面注册账号admin456和admin001用于实验测试，密码均设置为12345678，如图4-1所示可知数据库中用户表的password字段存储的是经过加密算法加密的密文，可以保障在极端条件下遭遇数据库数据泄露时用户的数据安全。</w:t>
      </w:r>
    </w:p>
    <w:p w14:paraId="3C7A1A7C">
      <w:pPr>
        <w:widowControl w:val="0"/>
        <w:numPr>
          <w:ilvl w:val="0"/>
          <w:numId w:val="0"/>
        </w:numPr>
        <w:jc w:val="both"/>
      </w:pPr>
      <w:r>
        <w:drawing>
          <wp:inline distT="0" distB="0" distL="114300" distR="114300">
            <wp:extent cx="5270500" cy="498475"/>
            <wp:effectExtent l="0" t="0" r="0" b="9525"/>
            <wp:docPr id="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
                    <pic:cNvPicPr>
                      <a:picLocks noChangeAspect="1"/>
                    </pic:cNvPicPr>
                  </pic:nvPicPr>
                  <pic:blipFill>
                    <a:blip r:embed="rId30"/>
                    <a:stretch>
                      <a:fillRect/>
                    </a:stretch>
                  </pic:blipFill>
                  <pic:spPr>
                    <a:xfrm>
                      <a:off x="0" y="0"/>
                      <a:ext cx="5270500" cy="498475"/>
                    </a:xfrm>
                    <a:prstGeom prst="rect">
                      <a:avLst/>
                    </a:prstGeom>
                    <a:noFill/>
                    <a:ln>
                      <a:noFill/>
                    </a:ln>
                  </pic:spPr>
                </pic:pic>
              </a:graphicData>
            </a:graphic>
          </wp:inline>
        </w:drawing>
      </w:r>
    </w:p>
    <w:p w14:paraId="7C9956AA">
      <w:pPr>
        <w:pStyle w:val="5"/>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黑体" w:hAnsi="黑体" w:eastAsia="黑体" w:cs="黑体"/>
          <w:lang w:eastAsia="zh-CN"/>
        </w:rPr>
      </w:pPr>
      <w:r>
        <w:rPr>
          <w:rFonts w:hint="eastAsia" w:ascii="黑体" w:hAnsi="黑体" w:eastAsia="黑体" w:cs="黑体"/>
        </w:rPr>
        <w:t>图</w:t>
      </w:r>
      <w:r>
        <w:rPr>
          <w:rFonts w:hint="eastAsia" w:ascii="黑体" w:hAnsi="黑体" w:eastAsia="黑体" w:cs="黑体"/>
          <w:lang w:val="en-US" w:eastAsia="zh-CN"/>
        </w:rPr>
        <w:t xml:space="preserve">4-1 </w:t>
      </w:r>
      <w:r>
        <w:rPr>
          <w:rFonts w:hint="eastAsia" w:ascii="黑体" w:hAnsi="黑体" w:eastAsia="黑体" w:cs="黑体"/>
          <w:lang w:eastAsia="zh-CN"/>
        </w:rPr>
        <w:t>用户密码在数据库中的存储形式</w:t>
      </w:r>
    </w:p>
    <w:p w14:paraId="3E3E25C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lang w:val="en-US" w:eastAsia="zh-CN"/>
        </w:rPr>
        <w:t xml:space="preserve">  </w:t>
      </w:r>
      <w:r>
        <w:rPr>
          <w:rFonts w:hint="eastAsia" w:ascii="宋体" w:hAnsi="宋体" w:eastAsia="宋体" w:cs="宋体"/>
          <w:sz w:val="24"/>
          <w:szCs w:val="24"/>
          <w:lang w:val="en-US" w:eastAsia="zh-CN"/>
        </w:rPr>
        <w:t>使用账号admin456进行登录测试，admin456通过登录验证后进行个人网盘系统的首页，首页界面如图4-2所示。左侧是网盘系统导航栏，可以点击跳转到文件管理、我的分享以及回收站页面。界面右侧是文件管理界面，用户登录成功后默认进行根目录，展示根目录下的所有子文件夹和文件，并提供最近一次的修改时间，如果是文件类型，会显示当前文件占用的空间大小信息。</w:t>
      </w:r>
    </w:p>
    <w:p w14:paraId="41C5011B">
      <w:pPr>
        <w:jc w:val="center"/>
      </w:pPr>
      <w:r>
        <w:drawing>
          <wp:inline distT="0" distB="0" distL="114300" distR="114300">
            <wp:extent cx="5262880" cy="2357755"/>
            <wp:effectExtent l="0" t="0" r="7620" b="4445"/>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pic:cNvPicPr>
                  </pic:nvPicPr>
                  <pic:blipFill>
                    <a:blip r:embed="rId31"/>
                    <a:stretch>
                      <a:fillRect/>
                    </a:stretch>
                  </pic:blipFill>
                  <pic:spPr>
                    <a:xfrm>
                      <a:off x="0" y="0"/>
                      <a:ext cx="5262880" cy="2357755"/>
                    </a:xfrm>
                    <a:prstGeom prst="rect">
                      <a:avLst/>
                    </a:prstGeom>
                    <a:noFill/>
                    <a:ln>
                      <a:noFill/>
                    </a:ln>
                  </pic:spPr>
                </pic:pic>
              </a:graphicData>
            </a:graphic>
          </wp:inline>
        </w:drawing>
      </w:r>
    </w:p>
    <w:p w14:paraId="00655417">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lang w:val="en-US" w:eastAsia="zh-CN"/>
        </w:rPr>
      </w:pPr>
      <w:r>
        <w:rPr>
          <w:rFonts w:hint="eastAsia" w:ascii="黑体" w:hAnsi="黑体" w:eastAsia="黑体" w:cs="黑体"/>
        </w:rPr>
        <w:t>图</w:t>
      </w:r>
      <w:r>
        <w:rPr>
          <w:rFonts w:hint="eastAsia" w:ascii="黑体" w:hAnsi="黑体" w:eastAsia="黑体" w:cs="黑体"/>
          <w:lang w:val="en-US" w:eastAsia="zh-CN"/>
        </w:rPr>
        <w:t xml:space="preserve"> 4-2 </w:t>
      </w:r>
      <w:r>
        <w:rPr>
          <w:rFonts w:hint="eastAsia" w:ascii="黑体" w:hAnsi="黑体" w:eastAsia="黑体" w:cs="黑体"/>
          <w:lang w:eastAsia="zh-CN"/>
        </w:rPr>
        <w:t>个人网盘系统首页界面</w:t>
      </w:r>
    </w:p>
    <w:p w14:paraId="1524FFCA">
      <w:pPr>
        <w:keepNext w:val="0"/>
        <w:keepLines w:val="0"/>
        <w:pageBreakBefore w:val="0"/>
        <w:widowControl w:val="0"/>
        <w:numPr>
          <w:ilvl w:val="0"/>
          <w:numId w:val="4"/>
        </w:numPr>
        <w:kinsoku/>
        <w:wordWrap/>
        <w:overflowPunct/>
        <w:topLinePunct w:val="0"/>
        <w:autoSpaceDE/>
        <w:autoSpaceDN/>
        <w:bidi w:val="0"/>
        <w:adjustRightInd/>
        <w:snapToGrid/>
        <w:spacing w:line="440" w:lineRule="exac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文件模块测试</w:t>
      </w:r>
    </w:p>
    <w:p w14:paraId="29951CE1">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文件存储设计采用唯一的文件ID用来映射用户和文件的关系，本身并不存在目录结构，通过记录当前文件的父文件ID为用户提供一个虚拟的目录关系，用户可以双击文件夹进入到该文件夹下的文件列表，同时显示当前所在的层级目录，方便用户快速跳转到任意层级。文件夹显示如图4-3所示。</w:t>
      </w:r>
    </w:p>
    <w:p w14:paraId="6E9F23B8">
      <w:pPr>
        <w:widowControl w:val="0"/>
        <w:numPr>
          <w:ilvl w:val="0"/>
          <w:numId w:val="0"/>
        </w:numPr>
        <w:jc w:val="center"/>
      </w:pPr>
      <w:r>
        <w:drawing>
          <wp:inline distT="0" distB="0" distL="114300" distR="114300">
            <wp:extent cx="3854450" cy="1993900"/>
            <wp:effectExtent l="0" t="0" r="6350" b="0"/>
            <wp:docPr id="5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
                    <pic:cNvPicPr>
                      <a:picLocks noChangeAspect="1"/>
                    </pic:cNvPicPr>
                  </pic:nvPicPr>
                  <pic:blipFill>
                    <a:blip r:embed="rId32"/>
                    <a:stretch>
                      <a:fillRect/>
                    </a:stretch>
                  </pic:blipFill>
                  <pic:spPr>
                    <a:xfrm>
                      <a:off x="0" y="0"/>
                      <a:ext cx="3854450" cy="1993900"/>
                    </a:xfrm>
                    <a:prstGeom prst="rect">
                      <a:avLst/>
                    </a:prstGeom>
                    <a:noFill/>
                    <a:ln>
                      <a:noFill/>
                    </a:ln>
                  </pic:spPr>
                </pic:pic>
              </a:graphicData>
            </a:graphic>
          </wp:inline>
        </w:drawing>
      </w:r>
    </w:p>
    <w:p w14:paraId="7C72D8A1">
      <w:pPr>
        <w:pStyle w:val="5"/>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黑体" w:hAnsi="黑体" w:eastAsia="黑体" w:cs="黑体"/>
          <w:lang w:eastAsia="zh-CN"/>
        </w:rPr>
      </w:pPr>
      <w:r>
        <w:rPr>
          <w:rFonts w:hint="eastAsia" w:ascii="黑体" w:hAnsi="黑体" w:eastAsia="黑体" w:cs="黑体"/>
        </w:rPr>
        <w:t>图</w:t>
      </w:r>
      <w:r>
        <w:rPr>
          <w:rFonts w:hint="eastAsia" w:ascii="黑体" w:hAnsi="黑体" w:eastAsia="黑体" w:cs="黑体"/>
          <w:lang w:val="en-US" w:eastAsia="zh-CN"/>
        </w:rPr>
        <w:t xml:space="preserve">4-3 </w:t>
      </w:r>
      <w:r>
        <w:rPr>
          <w:rFonts w:hint="eastAsia" w:ascii="黑体" w:hAnsi="黑体" w:eastAsia="黑体" w:cs="黑体"/>
          <w:lang w:eastAsia="zh-CN"/>
        </w:rPr>
        <w:t>文件夹下的文件列表</w:t>
      </w:r>
    </w:p>
    <w:p w14:paraId="149591D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lang w:val="en-US" w:eastAsia="zh-CN"/>
        </w:rPr>
      </w:pPr>
      <w:r>
        <w:rPr>
          <w:rFonts w:hint="eastAsia"/>
          <w:lang w:val="en-US" w:eastAsia="zh-CN"/>
        </w:rPr>
        <w:t xml:space="preserve">  </w:t>
      </w:r>
      <w:r>
        <w:rPr>
          <w:rFonts w:hint="eastAsia" w:ascii="宋体" w:hAnsi="宋体" w:eastAsia="宋体" w:cs="宋体"/>
          <w:sz w:val="24"/>
          <w:szCs w:val="24"/>
          <w:lang w:val="en-US" w:eastAsia="zh-CN"/>
        </w:rPr>
        <w:t>文件服务还包括对文件的上传、下载、复制和移动、重命名已经分享等多种功能，用户可以点击复制到或移动到按钮，会弹出UI界面帮助用户快速的操作，为用户提供良好的使用体验。用户复制文件测试如图4-4所示。</w:t>
      </w:r>
    </w:p>
    <w:p w14:paraId="51236A8C">
      <w:pPr>
        <w:jc w:val="center"/>
      </w:pPr>
      <w:r>
        <w:drawing>
          <wp:inline distT="0" distB="0" distL="114300" distR="114300">
            <wp:extent cx="3305810" cy="3456940"/>
            <wp:effectExtent l="0" t="0" r="8890" b="10160"/>
            <wp:docPr id="5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8"/>
                    <pic:cNvPicPr>
                      <a:picLocks noChangeAspect="1"/>
                    </pic:cNvPicPr>
                  </pic:nvPicPr>
                  <pic:blipFill>
                    <a:blip r:embed="rId33"/>
                    <a:stretch>
                      <a:fillRect/>
                    </a:stretch>
                  </pic:blipFill>
                  <pic:spPr>
                    <a:xfrm>
                      <a:off x="0" y="0"/>
                      <a:ext cx="3305810" cy="3456940"/>
                    </a:xfrm>
                    <a:prstGeom prst="rect">
                      <a:avLst/>
                    </a:prstGeom>
                    <a:noFill/>
                    <a:ln>
                      <a:noFill/>
                    </a:ln>
                  </pic:spPr>
                </pic:pic>
              </a:graphicData>
            </a:graphic>
          </wp:inline>
        </w:drawing>
      </w:r>
    </w:p>
    <w:p w14:paraId="62F79B7C">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lang w:eastAsia="zh-CN"/>
        </w:rPr>
      </w:pPr>
      <w:r>
        <w:rPr>
          <w:rFonts w:hint="eastAsia" w:ascii="黑体" w:hAnsi="黑体" w:eastAsia="黑体" w:cs="黑体"/>
        </w:rPr>
        <w:t>图</w:t>
      </w:r>
      <w:r>
        <w:rPr>
          <w:rFonts w:hint="eastAsia" w:ascii="黑体" w:hAnsi="黑体" w:eastAsia="黑体" w:cs="黑体"/>
          <w:lang w:val="en-US" w:eastAsia="zh-CN"/>
        </w:rPr>
        <w:t xml:space="preserve">4-4 </w:t>
      </w:r>
      <w:r>
        <w:rPr>
          <w:rFonts w:hint="eastAsia" w:ascii="黑体" w:hAnsi="黑体" w:eastAsia="黑体" w:cs="黑体"/>
          <w:lang w:eastAsia="zh-CN"/>
        </w:rPr>
        <w:t>用户复制文件测试</w:t>
      </w:r>
    </w:p>
    <w:p w14:paraId="6C2B9A71">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使用admin001账号进行上传测试文件easy_pan.sql，因为admin456账号已经上传过该文件，其他用户上传重复文件时会进行秒传操作，直接为admin001创建与该文件的引用，不重复占用存储空间。测试文件在数据库的存储信息如图4-5所示。</w:t>
      </w:r>
    </w:p>
    <w:p w14:paraId="557E4224">
      <w:pPr>
        <w:jc w:val="center"/>
      </w:pPr>
      <w:r>
        <w:drawing>
          <wp:inline distT="0" distB="0" distL="114300" distR="114300">
            <wp:extent cx="5268595" cy="292735"/>
            <wp:effectExtent l="0" t="0" r="1905" b="12065"/>
            <wp:docPr id="6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9"/>
                    <pic:cNvPicPr>
                      <a:picLocks noChangeAspect="1"/>
                    </pic:cNvPicPr>
                  </pic:nvPicPr>
                  <pic:blipFill>
                    <a:blip r:embed="rId34"/>
                    <a:stretch>
                      <a:fillRect/>
                    </a:stretch>
                  </pic:blipFill>
                  <pic:spPr>
                    <a:xfrm>
                      <a:off x="0" y="0"/>
                      <a:ext cx="5268595" cy="292735"/>
                    </a:xfrm>
                    <a:prstGeom prst="rect">
                      <a:avLst/>
                    </a:prstGeom>
                    <a:noFill/>
                    <a:ln>
                      <a:noFill/>
                    </a:ln>
                  </pic:spPr>
                </pic:pic>
              </a:graphicData>
            </a:graphic>
          </wp:inline>
        </w:drawing>
      </w:r>
    </w:p>
    <w:p w14:paraId="64AA26BF">
      <w:pPr>
        <w:pStyle w:val="5"/>
        <w:keepNext w:val="0"/>
        <w:keepLines w:val="0"/>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lang w:val="en-US" w:eastAsia="zh-CN"/>
        </w:rPr>
      </w:pPr>
      <w:r>
        <w:rPr>
          <w:rFonts w:hint="eastAsia" w:ascii="黑体" w:hAnsi="黑体" w:eastAsia="黑体" w:cs="黑体"/>
        </w:rPr>
        <w:t>图</w:t>
      </w:r>
      <w:r>
        <w:rPr>
          <w:rFonts w:hint="eastAsia" w:ascii="黑体" w:hAnsi="黑体" w:eastAsia="黑体" w:cs="黑体"/>
          <w:lang w:val="en-US" w:eastAsia="zh-CN"/>
        </w:rPr>
        <w:t xml:space="preserve">4-5 </w:t>
      </w:r>
      <w:r>
        <w:rPr>
          <w:rFonts w:hint="eastAsia" w:ascii="黑体" w:hAnsi="黑体" w:eastAsia="黑体" w:cs="黑体"/>
          <w:lang w:eastAsia="zh-CN"/>
        </w:rPr>
        <w:t>测试文件在数据库的存储信息</w:t>
      </w:r>
    </w:p>
    <w:p w14:paraId="481A1A29">
      <w:pPr>
        <w:keepNext w:val="0"/>
        <w:keepLines w:val="0"/>
        <w:pageBreakBefore w:val="0"/>
        <w:widowControl w:val="0"/>
        <w:numPr>
          <w:ilvl w:val="0"/>
          <w:numId w:val="4"/>
        </w:numPr>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回收站模块测试</w:t>
      </w:r>
    </w:p>
    <w:p w14:paraId="7674AC8A">
      <w:pPr>
        <w:keepNext w:val="0"/>
        <w:keepLines w:val="0"/>
        <w:pageBreakBefore w:val="0"/>
        <w:widowControl w:val="0"/>
        <w:numPr>
          <w:ilvl w:val="0"/>
          <w:numId w:val="0"/>
        </w:numPr>
        <w:kinsoku/>
        <w:wordWrap/>
        <w:overflowPunct/>
        <w:topLinePunct w:val="0"/>
        <w:autoSpaceDE/>
        <w:autoSpaceDN/>
        <w:bidi w:val="0"/>
        <w:adjustRightInd/>
        <w:snapToGrid/>
        <w:spacing w:line="440" w:lineRule="exact"/>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用户删除的文件展示在回收站界面中，在回收有效期内可通过点击还原按钮恢复文件，超过有效期内会在后台执行文件删除操作，删除用户对当前文件的引用。当删除文件不存在任何引用时，会对文件物理删除。回收站页面如图4-6所示。</w:t>
      </w:r>
    </w:p>
    <w:p w14:paraId="0DE1213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5273675" cy="1763395"/>
            <wp:effectExtent l="0" t="0" r="9525" b="1905"/>
            <wp:docPr id="65" name="图片 65" descr="8f4f62fe2f4831366c064a6a4d4e8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8f4f62fe2f4831366c064a6a4d4e88c"/>
                    <pic:cNvPicPr>
                      <a:picLocks noChangeAspect="1"/>
                    </pic:cNvPicPr>
                  </pic:nvPicPr>
                  <pic:blipFill>
                    <a:blip r:embed="rId35"/>
                    <a:stretch>
                      <a:fillRect/>
                    </a:stretch>
                  </pic:blipFill>
                  <pic:spPr>
                    <a:xfrm>
                      <a:off x="0" y="0"/>
                      <a:ext cx="5273675" cy="1763395"/>
                    </a:xfrm>
                    <a:prstGeom prst="rect">
                      <a:avLst/>
                    </a:prstGeom>
                  </pic:spPr>
                </pic:pic>
              </a:graphicData>
            </a:graphic>
          </wp:inline>
        </w:drawing>
      </w:r>
    </w:p>
    <w:p w14:paraId="22CC072E">
      <w:pPr>
        <w:pStyle w:val="5"/>
        <w:keepNext w:val="0"/>
        <w:keepLines w:val="0"/>
        <w:pageBreakBefore w:val="0"/>
        <w:widowControl w:val="0"/>
        <w:numPr>
          <w:ilvl w:val="0"/>
          <w:numId w:val="0"/>
        </w:numPr>
        <w:kinsoku/>
        <w:wordWrap/>
        <w:overflowPunct/>
        <w:topLinePunct w:val="0"/>
        <w:autoSpaceDE/>
        <w:autoSpaceDN/>
        <w:bidi w:val="0"/>
        <w:adjustRightInd/>
        <w:snapToGrid/>
        <w:spacing w:line="440" w:lineRule="exact"/>
        <w:jc w:val="center"/>
        <w:textAlignment w:val="auto"/>
        <w:rPr>
          <w:rFonts w:hint="eastAsia" w:ascii="黑体" w:hAnsi="黑体" w:eastAsia="黑体" w:cs="黑体"/>
          <w:sz w:val="20"/>
          <w:szCs w:val="20"/>
          <w:lang w:val="en-US" w:eastAsia="zh-CN"/>
        </w:rPr>
      </w:pPr>
      <w:r>
        <w:rPr>
          <w:rFonts w:hint="eastAsia" w:ascii="黑体" w:hAnsi="黑体" w:eastAsia="黑体" w:cs="黑体"/>
          <w:sz w:val="20"/>
          <w:szCs w:val="20"/>
        </w:rPr>
        <w:t>图</w:t>
      </w:r>
      <w:r>
        <w:rPr>
          <w:rFonts w:hint="eastAsia" w:ascii="黑体" w:hAnsi="黑体" w:eastAsia="黑体" w:cs="黑体"/>
          <w:sz w:val="20"/>
          <w:szCs w:val="20"/>
          <w:lang w:val="en-US" w:eastAsia="zh-CN"/>
        </w:rPr>
        <w:t xml:space="preserve">4-6 </w:t>
      </w:r>
      <w:r>
        <w:rPr>
          <w:rFonts w:hint="eastAsia" w:ascii="黑体" w:hAnsi="黑体" w:eastAsia="黑体" w:cs="黑体"/>
          <w:sz w:val="20"/>
          <w:szCs w:val="20"/>
          <w:lang w:eastAsia="zh-CN"/>
        </w:rPr>
        <w:t>回收站页面</w:t>
      </w:r>
    </w:p>
    <w:p w14:paraId="2DEF0D02">
      <w:pPr>
        <w:keepNext w:val="0"/>
        <w:keepLines w:val="0"/>
        <w:pageBreakBefore w:val="0"/>
        <w:widowControl w:val="0"/>
        <w:numPr>
          <w:ilvl w:val="0"/>
          <w:numId w:val="4"/>
        </w:numPr>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分享模块测试</w:t>
      </w:r>
    </w:p>
    <w:p w14:paraId="6AB8C2DF">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用户可对选中文件进行分享，分享成功后会生成分享链接和分享密码，其他用户访问分享链接后，输入正确的分享密码查看分享的文件，可以对文件进行保存或下载。分享页面如图4-7所示。</w:t>
      </w:r>
    </w:p>
    <w:p w14:paraId="113BC5A5">
      <w:pPr>
        <w:jc w:val="center"/>
      </w:pPr>
      <w:r>
        <w:drawing>
          <wp:inline distT="0" distB="0" distL="114300" distR="114300">
            <wp:extent cx="5266055" cy="1710690"/>
            <wp:effectExtent l="0" t="0" r="4445" b="3810"/>
            <wp:docPr id="6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4"/>
                    <pic:cNvPicPr>
                      <a:picLocks noChangeAspect="1"/>
                    </pic:cNvPicPr>
                  </pic:nvPicPr>
                  <pic:blipFill>
                    <a:blip r:embed="rId36"/>
                    <a:stretch>
                      <a:fillRect/>
                    </a:stretch>
                  </pic:blipFill>
                  <pic:spPr>
                    <a:xfrm>
                      <a:off x="0" y="0"/>
                      <a:ext cx="5266055" cy="1710690"/>
                    </a:xfrm>
                    <a:prstGeom prst="rect">
                      <a:avLst/>
                    </a:prstGeom>
                    <a:noFill/>
                    <a:ln>
                      <a:noFill/>
                    </a:ln>
                  </pic:spPr>
                </pic:pic>
              </a:graphicData>
            </a:graphic>
          </wp:inline>
        </w:drawing>
      </w:r>
    </w:p>
    <w:p w14:paraId="1F95FB05">
      <w:pPr>
        <w:pStyle w:val="5"/>
        <w:pageBreakBefore w:val="0"/>
        <w:widowControl w:val="0"/>
        <w:kinsoku/>
        <w:wordWrap/>
        <w:overflowPunct/>
        <w:topLinePunct w:val="0"/>
        <w:autoSpaceDE/>
        <w:autoSpaceDN/>
        <w:bidi w:val="0"/>
        <w:adjustRightInd/>
        <w:snapToGrid/>
        <w:spacing w:line="440" w:lineRule="exact"/>
        <w:jc w:val="center"/>
        <w:textAlignment w:val="auto"/>
        <w:rPr>
          <w:rFonts w:hint="eastAsia" w:eastAsiaTheme="minorEastAsia"/>
          <w:lang w:val="en-US" w:eastAsia="zh-CN"/>
        </w:rPr>
      </w:pPr>
      <w:r>
        <w:rPr>
          <w:rFonts w:hint="eastAsia" w:ascii="黑体" w:hAnsi="黑体" w:eastAsia="黑体" w:cs="黑体"/>
        </w:rPr>
        <w:t>图</w:t>
      </w:r>
      <w:r>
        <w:rPr>
          <w:rFonts w:hint="eastAsia" w:ascii="黑体" w:hAnsi="黑体" w:eastAsia="黑体" w:cs="黑体"/>
          <w:lang w:val="en-US" w:eastAsia="zh-CN"/>
        </w:rPr>
        <w:t xml:space="preserve">4-7 </w:t>
      </w:r>
      <w:r>
        <w:rPr>
          <w:rFonts w:hint="eastAsia" w:ascii="黑体" w:hAnsi="黑体" w:eastAsia="黑体" w:cs="黑体"/>
          <w:lang w:eastAsia="zh-CN"/>
        </w:rPr>
        <w:t>分享页面图</w:t>
      </w:r>
    </w:p>
    <w:p w14:paraId="46E0537E">
      <w:pPr>
        <w:pStyle w:val="3"/>
        <w:pageBreakBefore w:val="0"/>
        <w:widowControl w:val="0"/>
        <w:kinsoku/>
        <w:wordWrap/>
        <w:overflowPunct/>
        <w:topLinePunct w:val="0"/>
        <w:autoSpaceDE/>
        <w:autoSpaceDN/>
        <w:bidi w:val="0"/>
        <w:adjustRightInd/>
        <w:snapToGrid/>
        <w:spacing w:line="440" w:lineRule="exact"/>
        <w:textAlignment w:val="auto"/>
        <w:rPr>
          <w:rFonts w:hint="default" w:ascii="黑体" w:hAnsi="黑体" w:cs="黑体"/>
          <w:sz w:val="30"/>
          <w:szCs w:val="30"/>
          <w:lang w:val="en-US" w:eastAsia="zh-CN"/>
        </w:rPr>
      </w:pPr>
      <w:bookmarkStart w:id="26" w:name="_Toc26702"/>
      <w:r>
        <w:rPr>
          <w:rFonts w:hint="eastAsia" w:ascii="黑体" w:hAnsi="黑体" w:eastAsia="黑体" w:cs="黑体"/>
          <w:sz w:val="30"/>
          <w:szCs w:val="30"/>
          <w:lang w:val="en-US" w:eastAsia="zh-CN"/>
        </w:rPr>
        <w:t>4.</w:t>
      </w:r>
      <w:r>
        <w:rPr>
          <w:rFonts w:hint="eastAsia" w:ascii="黑体" w:hAnsi="黑体" w:cs="黑体"/>
          <w:sz w:val="30"/>
          <w:szCs w:val="30"/>
          <w:lang w:val="en-US" w:eastAsia="zh-CN"/>
        </w:rPr>
        <w:t>2</w:t>
      </w:r>
      <w:r>
        <w:rPr>
          <w:rFonts w:hint="eastAsia" w:ascii="黑体" w:hAnsi="黑体" w:eastAsia="黑体" w:cs="黑体"/>
          <w:sz w:val="30"/>
          <w:szCs w:val="30"/>
          <w:lang w:val="en-US" w:eastAsia="zh-CN"/>
        </w:rPr>
        <w:t xml:space="preserve"> </w:t>
      </w:r>
      <w:r>
        <w:rPr>
          <w:rFonts w:hint="eastAsia" w:ascii="黑体" w:hAnsi="黑体" w:cs="黑体"/>
          <w:sz w:val="30"/>
          <w:szCs w:val="30"/>
          <w:lang w:val="en-US" w:eastAsia="zh-CN"/>
        </w:rPr>
        <w:t>测试结果分析</w:t>
      </w:r>
      <w:bookmarkEnd w:id="26"/>
    </w:p>
    <w:p w14:paraId="725575C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经过反复测试，个人网盘系统的功能均可以正常运行，能够实现用户级别的文件隔离，通过文件秒传技术减少对相同文件的重复性存储，提高空间利用率。在功能上能够满足用户的需求，功能测试主要包括用户的登录认证、文件上传下载、文件回收以及文件分享操作，实验结果证明了个人网盘系统在功能上的完备性和正确性。</w:t>
      </w:r>
    </w:p>
    <w:p w14:paraId="12EF9D82">
      <w:pPr>
        <w:pStyle w:val="3"/>
        <w:bidi w:val="0"/>
        <w:rPr>
          <w:rFonts w:hint="eastAsia" w:ascii="黑体" w:hAnsi="黑体" w:eastAsia="黑体" w:cs="黑体"/>
          <w:sz w:val="30"/>
          <w:szCs w:val="30"/>
          <w:lang w:val="en-US" w:eastAsia="zh-CN"/>
        </w:rPr>
      </w:pPr>
      <w:bookmarkStart w:id="27" w:name="_Toc1916"/>
      <w:r>
        <w:rPr>
          <w:rFonts w:hint="eastAsia" w:ascii="黑体" w:hAnsi="黑体" w:eastAsia="黑体" w:cs="黑体"/>
          <w:sz w:val="30"/>
          <w:szCs w:val="30"/>
          <w:lang w:val="en-US" w:eastAsia="zh-CN"/>
        </w:rPr>
        <w:t>4.3 本章小结</w:t>
      </w:r>
      <w:bookmarkEnd w:id="27"/>
    </w:p>
    <w:p w14:paraId="06DF54A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黑体" w:hAnsi="黑体" w:cs="黑体"/>
          <w:sz w:val="30"/>
          <w:szCs w:val="30"/>
          <w:lang w:val="en-US" w:eastAsia="zh-CN"/>
        </w:rPr>
        <w:sectPr>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宋体" w:hAnsi="宋体" w:eastAsia="宋体" w:cs="宋体"/>
          <w:sz w:val="24"/>
          <w:szCs w:val="24"/>
          <w:lang w:val="en-US" w:eastAsia="zh-CN"/>
        </w:rPr>
        <w:t>本章基于系统功能架构对个人网盘进行系统性测试验证，通过模块化测试方法评估各核心模块的完整性与可靠性。测试工作聚焦用户管理体系、文件操作流程、数据恢复机制及资源共享功能四大维度，采用黑盒测试与场景模拟相结合的方法构建测试用例。针对用户模块，重点验证注册登录、权限控制及安全防护机制的完备性，文件模块测试涵盖文件分片上传、秒传检测等核心业务流程，回收站模块着重测试逻辑删除恢复、物理清理调度等数据生命周期管理功能，验证软删除状态同步与定时任务执行准确性。分享模块则围绕链接生成、权限验证及访问控制展开测试，评估加密链接防篡改能力与访问策略执行有效性。</w:t>
      </w:r>
      <w:r>
        <w:rPr>
          <w:rFonts w:hint="eastAsia" w:ascii="宋体" w:hAnsi="宋体" w:eastAsia="宋体" w:cs="宋体"/>
          <w:i w:val="0"/>
          <w:iCs w:val="0"/>
          <w:caps w:val="0"/>
          <w:spacing w:val="0"/>
          <w:sz w:val="24"/>
          <w:szCs w:val="24"/>
          <w:shd w:val="clear" w:fill="FCFCFC"/>
        </w:rPr>
        <w:t>测试结果表明，系统各模块功能实现符合设计预期</w:t>
      </w:r>
      <w:r>
        <w:rPr>
          <w:rFonts w:hint="eastAsia" w:ascii="宋体" w:hAnsi="宋体" w:eastAsia="宋体" w:cs="宋体"/>
          <w:i w:val="0"/>
          <w:iCs w:val="0"/>
          <w:caps w:val="0"/>
          <w:spacing w:val="0"/>
          <w:sz w:val="24"/>
          <w:szCs w:val="24"/>
          <w:shd w:val="clear" w:fill="FCFCFC"/>
          <w:lang w:eastAsia="zh-CN"/>
        </w:rPr>
        <w:t>。</w:t>
      </w:r>
    </w:p>
    <w:p w14:paraId="4450F0A2">
      <w:pPr>
        <w:pStyle w:val="2"/>
        <w:pageBreakBefore w:val="0"/>
        <w:widowControl w:val="0"/>
        <w:numPr>
          <w:ilvl w:val="0"/>
          <w:numId w:val="0"/>
        </w:numPr>
        <w:kinsoku/>
        <w:wordWrap/>
        <w:overflowPunct/>
        <w:topLinePunct w:val="0"/>
        <w:autoSpaceDE/>
        <w:autoSpaceDN/>
        <w:bidi w:val="0"/>
        <w:adjustRightInd/>
        <w:snapToGrid/>
        <w:spacing w:line="440" w:lineRule="exact"/>
        <w:ind w:leftChars="0"/>
        <w:jc w:val="center"/>
        <w:textAlignment w:val="auto"/>
        <w:rPr>
          <w:rFonts w:hint="default" w:ascii="黑体" w:hAnsi="黑体" w:eastAsia="黑体" w:cs="黑体"/>
          <w:sz w:val="36"/>
          <w:szCs w:val="36"/>
          <w:lang w:val="en-US" w:eastAsia="zh-CN"/>
        </w:rPr>
      </w:pPr>
      <w:bookmarkStart w:id="28" w:name="_Toc21675"/>
      <w:r>
        <w:rPr>
          <w:rFonts w:hint="eastAsia" w:ascii="黑体" w:hAnsi="黑体" w:eastAsia="黑体" w:cs="黑体"/>
          <w:sz w:val="36"/>
          <w:szCs w:val="36"/>
          <w:lang w:val="en-US" w:eastAsia="zh-CN"/>
        </w:rPr>
        <w:t>结论</w:t>
      </w:r>
      <w:bookmarkEnd w:id="28"/>
    </w:p>
    <w:p w14:paraId="0B1BD529">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文构建了基于分布式存储的个人在线存储系统的设计与实现，通过模块化设计和技术集成实现了核心功能创新。在技术方面，系统采用前端和后端分离的架构SpringBoot框架与Vue.js框架相结合以验证分布式场景中微服务架构的灵活性。用户管理模块通过多级安全验证、动态盐值加密和令牌机制构建了高度可靠的身份认证体系，文件管理模块基于片上传和即时传输技术，实现了本地文件存储、FastDFS和对象存储之间实现无缝协作，并通过事务控制确保数据一致性，回收站模块采用逻辑删除和异步清理机制，提高资源生命周期管理效率，共享模块基于动态权限认证和加密链接生成技术，确保资源共享过程的安全性和可控性。测试结果表明，该系统在功能完整性和异常处理能力方面符合设计要求。</w:t>
      </w:r>
    </w:p>
    <w:p w14:paraId="024496BC">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系统虽然达到了基本的功能目标，但仍存在需要改进地局限性。目前个人云存储系统主要针对个人用户场景，没有针对企业级需求设计多租户隔离和协作功能。您需要改进访问模型和审计功能的粒度。混合存储策略缺乏智能调度算法的支持，无法根据文件的冷热数据特征动态切换存储引擎。虽然目前的安全体系可以覆盖基本的保护机制，但是零信任架构和生物认证等尖端技术的集成仍然不足。测试环境主要针对中小型数据，缺乏PB级存储集群下的性能验证。分布式锁定机制在极端同时场景中的稳定性需要进一步验证。此外，该系统没有引入自动运行维护监控工具，不具备支持长期系统运行状态监控的能力。​</w:t>
      </w:r>
    </w:p>
    <w:p w14:paraId="6E708D49">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了应对下一代云存储技术的发展趋势，未来的研究将侧重于前沿技术整合与创新的探索。计划在智能化方向上引入NLP技术，构建语义搜索引擎，通过用户行为分析优化存储资源调度。在安全领域，计划整合区块链技术，实现操作可追溯性和去中心化身部验证，使用同类型加密增强共享数据隐私计算能力。在体系结构方面，我们将探索基于服务网格的多云协作解决方案，帮助跨平台的资源灵活扩展和智能灾难恢复，并通过QUIC协议优化弱网络环境下的传输效率。这些技术创新有望推动系统从基于工具的应用向智能、可靠、环保的云存储服务平台发展，为行业提供可重用的技术模式。</w:t>
      </w:r>
    </w:p>
    <w:p w14:paraId="3AD78FDE">
      <w:pPr>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p>
    <w:p w14:paraId="33C957AE">
      <w:pPr>
        <w:pStyle w:val="2"/>
        <w:pageBreakBefore w:val="0"/>
        <w:widowControl w:val="0"/>
        <w:kinsoku/>
        <w:wordWrap/>
        <w:overflowPunct/>
        <w:topLinePunct w:val="0"/>
        <w:autoSpaceDE/>
        <w:autoSpaceDN/>
        <w:bidi w:val="0"/>
        <w:adjustRightInd/>
        <w:snapToGrid/>
        <w:spacing w:line="440" w:lineRule="exact"/>
        <w:jc w:val="center"/>
        <w:textAlignment w:val="auto"/>
        <w:rPr>
          <w:rFonts w:hint="eastAsia" w:ascii="黑体" w:hAnsi="黑体" w:eastAsia="黑体" w:cs="黑体"/>
          <w:sz w:val="36"/>
          <w:szCs w:val="36"/>
          <w:lang w:val="en-US" w:eastAsia="zh-CN"/>
        </w:rPr>
      </w:pPr>
      <w:bookmarkStart w:id="29" w:name="_Toc25062"/>
      <w:r>
        <w:rPr>
          <w:rFonts w:hint="eastAsia" w:ascii="黑体" w:hAnsi="黑体" w:eastAsia="黑体" w:cs="黑体"/>
          <w:sz w:val="36"/>
          <w:szCs w:val="36"/>
          <w:lang w:val="en-US" w:eastAsia="zh-CN"/>
        </w:rPr>
        <w:t>参考文献</w:t>
      </w:r>
      <w:bookmarkEnd w:id="29"/>
    </w:p>
    <w:p w14:paraId="2E827891">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bookmarkStart w:id="30" w:name="_Ref10693"/>
      <w:r>
        <w:rPr>
          <w:rFonts w:hint="default"/>
          <w:sz w:val="24"/>
          <w:szCs w:val="24"/>
          <w:lang w:val="en-US" w:eastAsia="zh-CN"/>
        </w:rPr>
        <w:t>王雨倩.基于分布式存储的云网盘系统的设计与实现[D].电子科技大学,2023.DOI:10.27005/d.cnki.gdzku.2023.005394.</w:t>
      </w:r>
      <w:bookmarkEnd w:id="30"/>
    </w:p>
    <w:p w14:paraId="01473003">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r>
        <w:rPr>
          <w:rFonts w:hint="default"/>
          <w:sz w:val="24"/>
          <w:szCs w:val="24"/>
          <w:lang w:val="en-US" w:eastAsia="zh-CN"/>
        </w:rPr>
        <w:t>徐辉.基于Raft协议的分布式存储系统的设计与实现[D].电子科技大学,2023.DOI:10.27005/d.cnki.gdzku.2023.003331.</w:t>
      </w:r>
    </w:p>
    <w:p w14:paraId="538CD5DD">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r>
        <w:rPr>
          <w:rFonts w:hint="default"/>
          <w:sz w:val="24"/>
          <w:szCs w:val="24"/>
          <w:lang w:val="en-US" w:eastAsia="zh-CN"/>
        </w:rPr>
        <w:t>张骁楠.基于改良raft的分布式存储系统研究与设计[D].电子科技大学,2023.DOI:10.27005/d.cnki.gdzku.2023.001994.</w:t>
      </w:r>
    </w:p>
    <w:p w14:paraId="285890E7">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bookmarkStart w:id="31" w:name="_Ref12888"/>
      <w:r>
        <w:rPr>
          <w:rFonts w:hint="default"/>
          <w:sz w:val="24"/>
          <w:szCs w:val="24"/>
          <w:lang w:val="en-US" w:eastAsia="zh-CN"/>
        </w:rPr>
        <w:t>高雪.高可用分布式文件存储系统的设计与实现[D].北京邮电大学,2022.DOI:10.26969/d.cnki.gbydu.2022.001654.</w:t>
      </w:r>
      <w:bookmarkEnd w:id="31"/>
    </w:p>
    <w:p w14:paraId="21E85871">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bookmarkStart w:id="32" w:name="_Ref11249"/>
      <w:r>
        <w:rPr>
          <w:rFonts w:hint="default"/>
          <w:sz w:val="24"/>
          <w:szCs w:val="24"/>
          <w:lang w:val="en-US" w:eastAsia="zh-CN"/>
        </w:rPr>
        <w:t>王朝阳.微服务在分布式网盘中的应用与研究[D].华北电力大学,2021.DOI:10.27139/d.cnki.ghbdu.2021.000893.</w:t>
      </w:r>
      <w:bookmarkEnd w:id="32"/>
    </w:p>
    <w:p w14:paraId="4E8AD0AE">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bookmarkStart w:id="33" w:name="_Ref13499"/>
      <w:r>
        <w:rPr>
          <w:rFonts w:hint="default"/>
          <w:sz w:val="24"/>
          <w:szCs w:val="24"/>
          <w:lang w:val="en-US" w:eastAsia="zh-CN"/>
        </w:rPr>
        <w:t>Lin W ,Xiaobing C ,Weifeng L .Research and design of distributed key-value storage system based on Raft consensus algorithm[J].Journal of Physics: Conference Series,2021,1856(1):</w:t>
      </w:r>
      <w:bookmarkEnd w:id="33"/>
    </w:p>
    <w:p w14:paraId="4A4FEAFE">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bookmarkStart w:id="34" w:name="_Ref11337"/>
      <w:r>
        <w:rPr>
          <w:rFonts w:hint="default"/>
          <w:sz w:val="24"/>
          <w:szCs w:val="24"/>
          <w:lang w:val="en-US" w:eastAsia="zh-CN"/>
        </w:rPr>
        <w:t>Chen Y ,Dong G ,Xu C , et al.EStore: A User-Friendly Encrypted Storage Scheme for Distributed File Systems[J].Sensors,2023,23(20):</w:t>
      </w:r>
      <w:bookmarkEnd w:id="34"/>
    </w:p>
    <w:p w14:paraId="277D62AE">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r>
        <w:rPr>
          <w:rFonts w:hint="default"/>
          <w:sz w:val="24"/>
          <w:szCs w:val="24"/>
          <w:lang w:val="en-US" w:eastAsia="zh-CN"/>
        </w:rPr>
        <w:t>Yuan J ,Tian X ,Honglue Z , et al.Transaction Data Management System based on Distributed Storage Architecture[J].Journal of Physics: Conference Series,2020,1550(3):032030.</w:t>
      </w:r>
    </w:p>
    <w:p w14:paraId="2E9BECD0">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bookmarkStart w:id="35" w:name="_Ref11706"/>
      <w:r>
        <w:rPr>
          <w:rFonts w:hint="default"/>
          <w:sz w:val="24"/>
          <w:szCs w:val="24"/>
          <w:lang w:val="en-US" w:eastAsia="zh-CN"/>
        </w:rPr>
        <w:t>Lin W ,Xiaobing C ,Weifeng L .Research and design of distributed key-value storage system based on Raft consensus algorithm[J].Journal of Physics: Conference Series,2021,1856(1):</w:t>
      </w:r>
      <w:bookmarkEnd w:id="35"/>
    </w:p>
    <w:p w14:paraId="45AE1CEB">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bookmarkStart w:id="36" w:name="_Ref11493"/>
      <w:r>
        <w:rPr>
          <w:rFonts w:hint="default"/>
          <w:sz w:val="24"/>
          <w:szCs w:val="24"/>
          <w:lang w:val="en-US" w:eastAsia="zh-CN"/>
        </w:rPr>
        <w:t>袁宏涛.基于Hadoop平台的分布式文件云存储系统设计[J].软件,2024,45(06):172-174.</w:t>
      </w:r>
      <w:bookmarkEnd w:id="36"/>
    </w:p>
    <w:p w14:paraId="0B19CC86">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r>
        <w:rPr>
          <w:rFonts w:hint="default"/>
          <w:sz w:val="24"/>
          <w:szCs w:val="24"/>
          <w:lang w:val="en-US" w:eastAsia="zh-CN"/>
        </w:rPr>
        <w:t>王志.云计算环境下的大规模数据处理与分布式存储系统设计[J].网络安全和信息化,2024,(06):102-104.</w:t>
      </w:r>
    </w:p>
    <w:p w14:paraId="0C5CA70C">
      <w:pPr>
        <w:pageBreakBefore w:val="0"/>
        <w:widowControl w:val="0"/>
        <w:numPr>
          <w:ilvl w:val="0"/>
          <w:numId w:val="5"/>
        </w:numPr>
        <w:kinsoku/>
        <w:wordWrap/>
        <w:overflowPunct/>
        <w:topLinePunct w:val="0"/>
        <w:autoSpaceDE/>
        <w:autoSpaceDN/>
        <w:bidi w:val="0"/>
        <w:adjustRightInd/>
        <w:snapToGrid/>
        <w:spacing w:line="440" w:lineRule="exact"/>
        <w:ind w:left="454" w:leftChars="0" w:hanging="454" w:firstLineChars="0"/>
        <w:textAlignment w:val="auto"/>
        <w:rPr>
          <w:rFonts w:hint="default"/>
          <w:sz w:val="24"/>
          <w:szCs w:val="24"/>
          <w:lang w:val="en-US" w:eastAsia="zh-CN"/>
        </w:rPr>
      </w:pPr>
      <w:r>
        <w:rPr>
          <w:rFonts w:hint="default"/>
          <w:sz w:val="24"/>
          <w:szCs w:val="24"/>
          <w:lang w:val="en-US" w:eastAsia="zh-CN"/>
        </w:rPr>
        <w:t>Stallings W. 密码编码学与网络安全 [M]. 电子工业出版社, 2006, 18-275.</w:t>
      </w:r>
    </w:p>
    <w:sectPr>
      <w:endnotePr>
        <w:numFmt w:val="decimal"/>
      </w:endnote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新魏">
    <w:panose1 w:val="02010800040101010101"/>
    <w:charset w:val="86"/>
    <w:family w:val="auto"/>
    <w:pitch w:val="default"/>
    <w:sig w:usb0="00000001" w:usb1="080F0000" w:usb2="00000000" w:usb3="00000000" w:csb0="0004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D51E2">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8EEC3">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3CA756">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003CA756">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B6E7F">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679A1">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541679A1">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FAD22">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57C6DE">
                          <w:pPr>
                            <w:pStyle w:val="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FSExU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OotJYZpVPz04/vp&#10;58Pp1zeCMwjUuDBD3L1DZGzf2RZtM5wHHCbebeV1+oIRgR/yHi/yijYSni5NJ9NpDheHb9gAP3u8&#10;7nyI74XVJBkF9ahfJys7bELsQ4eQlM3YtVSqq6EypAGJ12/y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FSExUzAgAAYwQAAA4AAAAAAAAAAQAgAAAAHwEAAGRycy9lMm9Eb2MueG1sUEsF&#10;BgAAAAAGAAYAWQEAAMQFAAAAAA==&#10;">
              <v:fill on="f" focussize="0,0"/>
              <v:stroke on="f" weight="0.5pt"/>
              <v:imagedata o:title=""/>
              <o:lock v:ext="edit" aspectratio="f"/>
              <v:textbox inset="0mm,0mm,0mm,0mm" style="mso-fit-shape-to-text:t;">
                <w:txbxContent>
                  <w:p w14:paraId="7C57C6DE">
                    <w:pPr>
                      <w:pStyle w:val="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617F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9BE798">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679BE798">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D360EA">
    <w:pPr>
      <w:pStyle w:val="9"/>
      <w:pBdr>
        <w:bottom w:val="single" w:color="auto" w:sz="4" w:space="1"/>
      </w:pBdr>
      <w:jc w:val="center"/>
      <w:rPr>
        <w:rFonts w:hint="eastAsia" w:ascii="宋体" w:hAnsi="宋体" w:eastAsia="宋体" w:cs="宋体"/>
        <w:sz w:val="21"/>
        <w:szCs w:val="21"/>
      </w:rPr>
    </w:pPr>
    <w:r>
      <w:rPr>
        <w:rFonts w:hint="eastAsia" w:ascii="宋体" w:hAnsi="宋体" w:eastAsia="宋体" w:cs="宋体"/>
        <w:kern w:val="0"/>
        <w:sz w:val="21"/>
        <w:szCs w:val="21"/>
      </w:rPr>
      <w:t>延边大学本科毕业设计说明书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033AD2">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35697B"/>
    <w:multiLevelType w:val="singleLevel"/>
    <w:tmpl w:val="8635697B"/>
    <w:lvl w:ilvl="0" w:tentative="0">
      <w:start w:val="1"/>
      <w:numFmt w:val="decimal"/>
      <w:suff w:val="nothing"/>
      <w:lvlText w:val="（%1）"/>
      <w:lvlJc w:val="left"/>
    </w:lvl>
  </w:abstractNum>
  <w:abstractNum w:abstractNumId="1">
    <w:nsid w:val="89436971"/>
    <w:multiLevelType w:val="singleLevel"/>
    <w:tmpl w:val="89436971"/>
    <w:lvl w:ilvl="0" w:tentative="0">
      <w:start w:val="2"/>
      <w:numFmt w:val="chineseCounting"/>
      <w:suff w:val="space"/>
      <w:lvlText w:val="第%1章"/>
      <w:lvlJc w:val="left"/>
      <w:rPr>
        <w:rFonts w:hint="eastAsia" w:ascii="黑体" w:hAnsi="黑体" w:eastAsia="黑体" w:cs="黑体"/>
        <w:sz w:val="36"/>
        <w:szCs w:val="36"/>
      </w:rPr>
    </w:lvl>
  </w:abstractNum>
  <w:abstractNum w:abstractNumId="2">
    <w:nsid w:val="B9A19D03"/>
    <w:multiLevelType w:val="singleLevel"/>
    <w:tmpl w:val="B9A19D03"/>
    <w:lvl w:ilvl="0" w:tentative="0">
      <w:start w:val="1"/>
      <w:numFmt w:val="chineseCounting"/>
      <w:suff w:val="nothing"/>
      <w:lvlText w:val="（%1）"/>
      <w:lvlJc w:val="left"/>
      <w:rPr>
        <w:rFonts w:hint="eastAsia"/>
      </w:rPr>
    </w:lvl>
  </w:abstractNum>
  <w:abstractNum w:abstractNumId="3">
    <w:nsid w:val="3C7D3E1D"/>
    <w:multiLevelType w:val="singleLevel"/>
    <w:tmpl w:val="3C7D3E1D"/>
    <w:lvl w:ilvl="0" w:tentative="0">
      <w:start w:val="1"/>
      <w:numFmt w:val="decimal"/>
      <w:lvlText w:val="[%1]"/>
      <w:lvlJc w:val="left"/>
      <w:pPr>
        <w:tabs>
          <w:tab w:val="left" w:pos="397"/>
        </w:tabs>
        <w:ind w:left="454" w:leftChars="0" w:hanging="454" w:firstLineChars="0"/>
      </w:pPr>
      <w:rPr>
        <w:rFonts w:hint="default"/>
      </w:rPr>
    </w:lvl>
  </w:abstractNum>
  <w:abstractNum w:abstractNumId="4">
    <w:nsid w:val="66AC1E90"/>
    <w:multiLevelType w:val="singleLevel"/>
    <w:tmpl w:val="66AC1E90"/>
    <w:lvl w:ilvl="0" w:tentative="0">
      <w:start w:val="1"/>
      <w:numFmt w:val="decimal"/>
      <w:suff w:val="nothing"/>
      <w:lvlText w:val="（%1）"/>
      <w:lvlJc w:val="left"/>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12108B"/>
    <w:rsid w:val="01D96195"/>
    <w:rsid w:val="02653F1D"/>
    <w:rsid w:val="02F52F1A"/>
    <w:rsid w:val="031B6344"/>
    <w:rsid w:val="03940EF9"/>
    <w:rsid w:val="040E3A51"/>
    <w:rsid w:val="04C47496"/>
    <w:rsid w:val="04FF3EDA"/>
    <w:rsid w:val="05686717"/>
    <w:rsid w:val="080E2C49"/>
    <w:rsid w:val="085E75EB"/>
    <w:rsid w:val="08D70FD5"/>
    <w:rsid w:val="0B2F24E3"/>
    <w:rsid w:val="0B487078"/>
    <w:rsid w:val="0D311F15"/>
    <w:rsid w:val="0D3D0BD3"/>
    <w:rsid w:val="0D9B39A1"/>
    <w:rsid w:val="0DC61869"/>
    <w:rsid w:val="0E12108B"/>
    <w:rsid w:val="0E6A1914"/>
    <w:rsid w:val="0E970C74"/>
    <w:rsid w:val="104C1594"/>
    <w:rsid w:val="10E90162"/>
    <w:rsid w:val="11B322D4"/>
    <w:rsid w:val="11EC57E6"/>
    <w:rsid w:val="12EE7E60"/>
    <w:rsid w:val="13CA3E07"/>
    <w:rsid w:val="13CC5A7D"/>
    <w:rsid w:val="17ED6B48"/>
    <w:rsid w:val="191522F0"/>
    <w:rsid w:val="19570112"/>
    <w:rsid w:val="19967AE0"/>
    <w:rsid w:val="1AE1261F"/>
    <w:rsid w:val="1B181643"/>
    <w:rsid w:val="1BE12DE2"/>
    <w:rsid w:val="1BF02C56"/>
    <w:rsid w:val="1EE44F0D"/>
    <w:rsid w:val="1F430298"/>
    <w:rsid w:val="200C790B"/>
    <w:rsid w:val="203A0ECE"/>
    <w:rsid w:val="205A2068"/>
    <w:rsid w:val="20C92CE4"/>
    <w:rsid w:val="216F0AB6"/>
    <w:rsid w:val="238B4A3A"/>
    <w:rsid w:val="23B14400"/>
    <w:rsid w:val="241768D8"/>
    <w:rsid w:val="25F218EA"/>
    <w:rsid w:val="269B2C0A"/>
    <w:rsid w:val="289A59CF"/>
    <w:rsid w:val="2A4345E1"/>
    <w:rsid w:val="2B4C5504"/>
    <w:rsid w:val="2B635C08"/>
    <w:rsid w:val="2B6C5576"/>
    <w:rsid w:val="2C0C3A81"/>
    <w:rsid w:val="2CE33A65"/>
    <w:rsid w:val="2D7778A2"/>
    <w:rsid w:val="2DF23BF1"/>
    <w:rsid w:val="2E865BFE"/>
    <w:rsid w:val="2EA150AF"/>
    <w:rsid w:val="30A671D2"/>
    <w:rsid w:val="30AB37F3"/>
    <w:rsid w:val="30FE1F62"/>
    <w:rsid w:val="31C40025"/>
    <w:rsid w:val="323C258E"/>
    <w:rsid w:val="338A4359"/>
    <w:rsid w:val="35D51CA2"/>
    <w:rsid w:val="399F53DF"/>
    <w:rsid w:val="3B4F3D41"/>
    <w:rsid w:val="3C14319F"/>
    <w:rsid w:val="3EFF7BFF"/>
    <w:rsid w:val="401C48E3"/>
    <w:rsid w:val="412346F2"/>
    <w:rsid w:val="41BF450A"/>
    <w:rsid w:val="41D9275F"/>
    <w:rsid w:val="43106BE8"/>
    <w:rsid w:val="43DD1840"/>
    <w:rsid w:val="44BF769A"/>
    <w:rsid w:val="49C7419A"/>
    <w:rsid w:val="4A525553"/>
    <w:rsid w:val="4A860EE7"/>
    <w:rsid w:val="4BD93CED"/>
    <w:rsid w:val="4CC74AEB"/>
    <w:rsid w:val="4E370BBF"/>
    <w:rsid w:val="4E7C6C9D"/>
    <w:rsid w:val="4E7E4E90"/>
    <w:rsid w:val="4E864C08"/>
    <w:rsid w:val="4ED9708C"/>
    <w:rsid w:val="4F104F47"/>
    <w:rsid w:val="4F304725"/>
    <w:rsid w:val="4F7E17B8"/>
    <w:rsid w:val="4FB83001"/>
    <w:rsid w:val="50B33DF8"/>
    <w:rsid w:val="54F1178F"/>
    <w:rsid w:val="550F3CF6"/>
    <w:rsid w:val="55FE002D"/>
    <w:rsid w:val="565273D9"/>
    <w:rsid w:val="578C2203"/>
    <w:rsid w:val="58421289"/>
    <w:rsid w:val="588B7C49"/>
    <w:rsid w:val="58C87550"/>
    <w:rsid w:val="59A154B6"/>
    <w:rsid w:val="59B83EF9"/>
    <w:rsid w:val="59D431B5"/>
    <w:rsid w:val="5A6D7E64"/>
    <w:rsid w:val="5CB93A9B"/>
    <w:rsid w:val="5D145C90"/>
    <w:rsid w:val="5E4919E4"/>
    <w:rsid w:val="5E4E5BA7"/>
    <w:rsid w:val="5F585162"/>
    <w:rsid w:val="60B81261"/>
    <w:rsid w:val="60D82141"/>
    <w:rsid w:val="63FC04AA"/>
    <w:rsid w:val="65E36EF3"/>
    <w:rsid w:val="6732318E"/>
    <w:rsid w:val="679B04DA"/>
    <w:rsid w:val="68DB47EB"/>
    <w:rsid w:val="68FC5484"/>
    <w:rsid w:val="6969518D"/>
    <w:rsid w:val="6A6A7621"/>
    <w:rsid w:val="6A8B096C"/>
    <w:rsid w:val="6BAB6649"/>
    <w:rsid w:val="6C8B5327"/>
    <w:rsid w:val="6F2D2F16"/>
    <w:rsid w:val="6F3277CC"/>
    <w:rsid w:val="6FA23F7E"/>
    <w:rsid w:val="6FE6154C"/>
    <w:rsid w:val="70D03DC7"/>
    <w:rsid w:val="7174037B"/>
    <w:rsid w:val="769D3168"/>
    <w:rsid w:val="76FB727B"/>
    <w:rsid w:val="775E2302"/>
    <w:rsid w:val="783A7B6D"/>
    <w:rsid w:val="7904451E"/>
    <w:rsid w:val="79407545"/>
    <w:rsid w:val="796C32AD"/>
    <w:rsid w:val="7A574CEA"/>
    <w:rsid w:val="7B712155"/>
    <w:rsid w:val="7B7D69DE"/>
    <w:rsid w:val="7BD04B27"/>
    <w:rsid w:val="7DBE498F"/>
    <w:rsid w:val="7E7D2FD9"/>
    <w:rsid w:val="7E992A68"/>
    <w:rsid w:val="7FFA4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3"/>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toc 3"/>
    <w:basedOn w:val="1"/>
    <w:next w:val="1"/>
    <w:qFormat/>
    <w:uiPriority w:val="0"/>
    <w:pPr>
      <w:ind w:left="840" w:leftChars="400"/>
    </w:pPr>
  </w:style>
  <w:style w:type="paragraph" w:styleId="7">
    <w:name w:val="endnote text"/>
    <w:basedOn w:val="1"/>
    <w:qFormat/>
    <w:uiPriority w:val="0"/>
    <w:pPr>
      <w:snapToGrid w:val="0"/>
      <w:jc w:val="left"/>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endnote reference"/>
    <w:basedOn w:val="16"/>
    <w:qFormat/>
    <w:uiPriority w:val="0"/>
    <w:rPr>
      <w:vertAlign w:val="superscript"/>
    </w:rPr>
  </w:style>
  <w:style w:type="character" w:styleId="19">
    <w:name w:val="HTML Code"/>
    <w:basedOn w:val="16"/>
    <w:qFormat/>
    <w:uiPriority w:val="0"/>
    <w:rPr>
      <w:rFonts w:ascii="Courier New" w:hAnsi="Courier New"/>
      <w:sz w:val="20"/>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qFormat/>
    <w:uiPriority w:val="0"/>
    <w:pPr>
      <w:ind w:leftChars="200"/>
    </w:pPr>
    <w:rPr>
      <w:rFonts w:ascii="Times New Roman" w:hAnsi="Times New Roman" w:eastAsia="宋体" w:cs="Times New Roman"/>
      <w:sz w:val="20"/>
      <w:szCs w:val="20"/>
    </w:rPr>
  </w:style>
  <w:style w:type="paragraph" w:customStyle="1" w:styleId="22">
    <w:name w:val="WPSOffice手动目录 3"/>
    <w:qFormat/>
    <w:uiPriority w:val="0"/>
    <w:pPr>
      <w:ind w:leftChars="400"/>
    </w:pPr>
    <w:rPr>
      <w:rFonts w:ascii="Times New Roman" w:hAnsi="Times New Roman" w:eastAsia="宋体" w:cs="Times New Roman"/>
      <w:sz w:val="20"/>
      <w:szCs w:val="20"/>
    </w:rPr>
  </w:style>
  <w:style w:type="character" w:customStyle="1" w:styleId="23">
    <w:name w:val="标题 2 Char"/>
    <w:link w:val="3"/>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9285</Words>
  <Characters>13086</Characters>
  <Lines>0</Lines>
  <Paragraphs>0</Paragraphs>
  <TotalTime>2</TotalTime>
  <ScaleCrop>false</ScaleCrop>
  <LinksUpToDate>false</LinksUpToDate>
  <CharactersWithSpaces>13648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2025-03-25T03:17:00Z</dcterms:created>
  <dc:creator>‭</dc:creator>
  <cp:lastModifiedBy>‭</cp:lastModifiedBy>
  <dcterms:modified xsi:type="dcterms:W3CDTF">2025-04-15T07:19:05Z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9B1356B27B4D49B090FD9A4A91B149AC_11</vt:lpwstr>
  </property>
  <property fmtid="{D5CDD505-2E9C-101B-9397-08002B2CF9AE}" pid="4" name="KSOTemplateDocerSaveRecord">
    <vt:lpwstr>eyJoZGlkIjoiZDNlNDU1MmI5Yzk4ZjYxZGE4ZDJmOGE0MGNjODMxMmEiLCJ1c2VySWQiOiIzMjg2NTY3NjQifQ==</vt:lpwstr>
  </property>
</Properties>
</file>