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938A" w14:textId="77777777" w:rsidR="00401E29" w:rsidRDefault="00000000">
      <w:pPr>
        <w:spacing w:after="20" w:line="240" w:lineRule="auto"/>
        <w:jc w:val="center"/>
      </w:pPr>
      <w:r>
        <w:rPr>
          <w:b/>
          <w:sz w:val="32"/>
        </w:rPr>
        <w:t>Skyler Minsu Bang</w:t>
      </w:r>
    </w:p>
    <w:p w14:paraId="3422E562" w14:textId="77777777" w:rsidR="00401E29" w:rsidRDefault="00000000">
      <w:pPr>
        <w:spacing w:after="120" w:line="240" w:lineRule="auto"/>
        <w:jc w:val="center"/>
      </w:pPr>
      <w:proofErr w:type="gramStart"/>
      <w:r>
        <w:t>bang618@hotmail.com  •</w:t>
      </w:r>
      <w:proofErr w:type="gramEnd"/>
      <w:r>
        <w:t xml:space="preserve">  0490 881 </w:t>
      </w:r>
      <w:proofErr w:type="gramStart"/>
      <w:r>
        <w:t>075  •</w:t>
      </w:r>
      <w:proofErr w:type="gramEnd"/>
      <w:r>
        <w:t xml:space="preserve">  Melbourne, </w:t>
      </w:r>
      <w:proofErr w:type="gramStart"/>
      <w:r>
        <w:t>Australia  •</w:t>
      </w:r>
      <w:proofErr w:type="gramEnd"/>
      <w:r>
        <w:t xml:space="preserve">  linkedin.com/in/</w:t>
      </w:r>
      <w:proofErr w:type="gramStart"/>
      <w:r>
        <w:t>skylerminsubang  •</w:t>
      </w:r>
      <w:proofErr w:type="gramEnd"/>
      <w:r>
        <w:t xml:space="preserve">  github.com/skylermbang</w:t>
      </w:r>
    </w:p>
    <w:p w14:paraId="39C6A8AF" w14:textId="77777777" w:rsidR="00401E29" w:rsidRDefault="00000000">
      <w:pPr>
        <w:spacing w:before="120" w:after="40" w:line="240" w:lineRule="auto"/>
      </w:pPr>
      <w:r>
        <w:rPr>
          <w:b/>
        </w:rPr>
        <w:t>SUMMARY</w:t>
      </w:r>
    </w:p>
    <w:p w14:paraId="66D1FECD" w14:textId="2128F516" w:rsidR="00C641A2" w:rsidRDefault="00C641A2" w:rsidP="00EA2049">
      <w:pPr>
        <w:spacing w:after="80" w:line="259" w:lineRule="auto"/>
      </w:pPr>
      <w:r w:rsidRPr="00C641A2">
        <w:rPr>
          <w:b/>
          <w:bCs/>
        </w:rPr>
        <w:t>Backend-focused Software Engineer with 4+ years of experience</w:t>
      </w:r>
      <w:r w:rsidRPr="00C641A2">
        <w:t xml:space="preserve"> designing and delivering production systems across billing, customer management, and complex third-party integrations. Skilled in building and scaling APIs using Node.js, TypeScript, C#, and .NET, with hands-on ownership of cloud infrastructure on AWS. Experienced in improving deployment pipelines, building internal tooling, and resolving high-severity production incidents under SLA. Currently expanding into full-stack development with Next.js, </w:t>
      </w:r>
      <w:proofErr w:type="spellStart"/>
      <w:r w:rsidRPr="00C641A2">
        <w:t>NestJS</w:t>
      </w:r>
      <w:proofErr w:type="spellEnd"/>
      <w:r w:rsidRPr="00C641A2">
        <w:t>, and React through a personal AI-powered reading platform. Seeking a backend or full-stack engineering role where I can contribute strong system design fundamentals and a bias for shipping reliable software.</w:t>
      </w:r>
    </w:p>
    <w:p w14:paraId="22A15483" w14:textId="77777777" w:rsidR="00401E29" w:rsidRDefault="00000000">
      <w:pPr>
        <w:spacing w:before="120" w:after="40" w:line="240" w:lineRule="auto"/>
      </w:pPr>
      <w:r>
        <w:rPr>
          <w:b/>
        </w:rPr>
        <w:t>EXPERIENCE</w:t>
      </w:r>
    </w:p>
    <w:p w14:paraId="2233E7C1" w14:textId="77777777" w:rsidR="00401E29" w:rsidRDefault="00000000">
      <w:pPr>
        <w:tabs>
          <w:tab w:val="right" w:pos="10008"/>
        </w:tabs>
        <w:spacing w:before="40" w:after="0" w:line="240" w:lineRule="auto"/>
      </w:pPr>
      <w:r>
        <w:rPr>
          <w:b/>
        </w:rPr>
        <w:t>Gentrack — Software Engineer, Delivery Engineering</w:t>
      </w:r>
      <w:r>
        <w:tab/>
      </w:r>
      <w:r>
        <w:rPr>
          <w:i/>
          <w:sz w:val="20"/>
        </w:rPr>
        <w:t>Aug 2022 – Present</w:t>
      </w:r>
    </w:p>
    <w:p w14:paraId="497A0D0B" w14:textId="3E3D8BC6" w:rsidR="00BA3A4C" w:rsidRPr="00BA3A4C" w:rsidRDefault="00BA3A4C" w:rsidP="00BA3A4C">
      <w:pPr>
        <w:pStyle w:val="ListBullet"/>
        <w:spacing w:after="0" w:line="259" w:lineRule="auto"/>
        <w:rPr>
          <w:sz w:val="20"/>
          <w:lang w:val="en-AU"/>
        </w:rPr>
      </w:pPr>
      <w:r w:rsidRPr="00BA3A4C">
        <w:rPr>
          <w:sz w:val="20"/>
          <w:lang w:val="en-AU"/>
        </w:rPr>
        <w:t>Designed and rebuilt a billing/invoicing system serving 30,000+ end customers across energy retailers including Amber Electric, Solstice Energy, and Vocus on AWS-hosted infrastructure.</w:t>
      </w:r>
    </w:p>
    <w:p w14:paraId="6A533250" w14:textId="311CB815" w:rsidR="00BA3A4C" w:rsidRPr="00BA3A4C" w:rsidRDefault="00BA3A4C" w:rsidP="00BA3A4C">
      <w:pPr>
        <w:pStyle w:val="ListBullet"/>
        <w:spacing w:after="0" w:line="259" w:lineRule="auto"/>
        <w:rPr>
          <w:sz w:val="20"/>
          <w:lang w:val="en-AU"/>
        </w:rPr>
      </w:pPr>
      <w:r w:rsidRPr="00BA3A4C">
        <w:rPr>
          <w:sz w:val="20"/>
          <w:lang w:val="en-AU"/>
        </w:rPr>
        <w:t>Implemented AEMO/AEMC regulatory changes across the Australian Energy Market (AUE) product, including NEM12/NEM13 meter data format updates and R4</w:t>
      </w:r>
      <w:r w:rsidR="00B17FB1">
        <w:rPr>
          <w:sz w:val="20"/>
          <w:lang w:val="en-AU"/>
        </w:rPr>
        <w:t>6</w:t>
      </w:r>
      <w:r w:rsidRPr="00BA3A4C">
        <w:rPr>
          <w:sz w:val="20"/>
          <w:lang w:val="en-AU"/>
        </w:rPr>
        <w:t xml:space="preserve"> schema changes to maintain compliance with evolving market rules.</w:t>
      </w:r>
    </w:p>
    <w:p w14:paraId="008C5432" w14:textId="3A665C4D" w:rsidR="001B1852" w:rsidRPr="001B1852" w:rsidRDefault="001B1852" w:rsidP="001B1852">
      <w:pPr>
        <w:pStyle w:val="ListBullet"/>
        <w:spacing w:after="0" w:line="259" w:lineRule="auto"/>
        <w:rPr>
          <w:sz w:val="20"/>
          <w:lang w:val="en-AU"/>
        </w:rPr>
      </w:pPr>
      <w:r w:rsidRPr="001B1852">
        <w:rPr>
          <w:sz w:val="20"/>
          <w:lang w:val="en-AU"/>
        </w:rPr>
        <w:t>Contributed to the</w:t>
      </w:r>
      <w:r w:rsidR="00F15C62">
        <w:rPr>
          <w:sz w:val="20"/>
          <w:lang w:val="en-AU"/>
        </w:rPr>
        <w:t xml:space="preserve"> Improving Consumer Confidence in Retailer Energy Plan (ICCIREP) </w:t>
      </w:r>
      <w:r w:rsidRPr="001B1852">
        <w:rPr>
          <w:sz w:val="20"/>
          <w:lang w:val="en-AU"/>
        </w:rPr>
        <w:t>initiative by implementing vulnerable customer account detection logic and offset transaction processing to meet regulatory consumer protection requirements</w:t>
      </w:r>
    </w:p>
    <w:p w14:paraId="5DDE2E68" w14:textId="77777777" w:rsidR="00BA3A4C" w:rsidRPr="00BA3A4C" w:rsidRDefault="00BA3A4C" w:rsidP="00BA3A4C">
      <w:pPr>
        <w:pStyle w:val="ListBullet"/>
        <w:spacing w:after="0" w:line="259" w:lineRule="auto"/>
        <w:rPr>
          <w:sz w:val="20"/>
          <w:lang w:val="en-AU"/>
        </w:rPr>
      </w:pPr>
      <w:r w:rsidRPr="00BA3A4C">
        <w:rPr>
          <w:sz w:val="20"/>
          <w:lang w:val="en-AU"/>
        </w:rPr>
        <w:t>Implemented NAB bank payment integration and designed the Service Order Charge feature end-to-end, including APIs, business rules, and data models to support annual pricing updates across multiple client environments.</w:t>
      </w:r>
    </w:p>
    <w:p w14:paraId="2FA74624" w14:textId="77777777" w:rsidR="00BA3A4C" w:rsidRPr="00BA3A4C" w:rsidRDefault="00BA3A4C" w:rsidP="00BA3A4C">
      <w:pPr>
        <w:pStyle w:val="ListBullet"/>
        <w:spacing w:after="0" w:line="259" w:lineRule="auto"/>
        <w:rPr>
          <w:sz w:val="20"/>
          <w:lang w:val="en-AU"/>
        </w:rPr>
      </w:pPr>
      <w:r w:rsidRPr="00BA3A4C">
        <w:rPr>
          <w:sz w:val="20"/>
          <w:lang w:val="en-AU"/>
        </w:rPr>
        <w:t>Built a Python-based internal pricing automation tool that replaced a manual annual process, eliminating human error and reducing update time from days to minutes; also developed onboarding tooling that standardised environment setup and accelerated new engineer ramp-up.</w:t>
      </w:r>
    </w:p>
    <w:p w14:paraId="3F3A9E4E" w14:textId="77777777" w:rsidR="00BA3A4C" w:rsidRPr="00BA3A4C" w:rsidRDefault="00BA3A4C" w:rsidP="00BA3A4C">
      <w:pPr>
        <w:pStyle w:val="ListBullet"/>
        <w:spacing w:after="0" w:line="259" w:lineRule="auto"/>
        <w:rPr>
          <w:sz w:val="20"/>
          <w:lang w:val="en-AU"/>
        </w:rPr>
      </w:pPr>
      <w:r w:rsidRPr="00BA3A4C">
        <w:rPr>
          <w:sz w:val="20"/>
          <w:lang w:val="en-AU"/>
        </w:rPr>
        <w:t>Diagnosed and resolved recurring failures in legacy CI/CD pipelines, implementing automated fixes that achieved zero deployment failures across 20+ consecutive releases and cut average release cycle time by ~40%.</w:t>
      </w:r>
    </w:p>
    <w:p w14:paraId="46D7FE43" w14:textId="77777777" w:rsidR="00BA3A4C" w:rsidRPr="00BA3A4C" w:rsidRDefault="00BA3A4C" w:rsidP="00BA3A4C">
      <w:pPr>
        <w:pStyle w:val="ListBullet"/>
        <w:spacing w:after="0" w:line="259" w:lineRule="auto"/>
        <w:rPr>
          <w:sz w:val="20"/>
          <w:lang w:val="en-AU"/>
        </w:rPr>
      </w:pPr>
      <w:r w:rsidRPr="00BA3A4C">
        <w:rPr>
          <w:sz w:val="20"/>
          <w:lang w:val="en-AU"/>
        </w:rPr>
        <w:t>Led root-cause analysis and resolved 100+ production incidents within SLA, conducting post-mortems and implementing preventive fixes that strengthened system reliability for customer-facing platforms.</w:t>
      </w:r>
    </w:p>
    <w:p w14:paraId="674227B4" w14:textId="77777777" w:rsidR="00BA3A4C" w:rsidRPr="00BA3A4C" w:rsidRDefault="00BA3A4C" w:rsidP="00BA3A4C">
      <w:pPr>
        <w:pStyle w:val="ListBullet"/>
        <w:spacing w:after="0" w:line="259" w:lineRule="auto"/>
        <w:rPr>
          <w:sz w:val="20"/>
          <w:lang w:val="en-AU"/>
        </w:rPr>
      </w:pPr>
      <w:r w:rsidRPr="00BA3A4C">
        <w:rPr>
          <w:sz w:val="20"/>
          <w:lang w:val="en-AU"/>
        </w:rPr>
        <w:t>Authored technical runbooks, environment documentation, and onboarding guides that reduced new engineer ramp-up time and established repeatable processes for incident response and production support.</w:t>
      </w:r>
    </w:p>
    <w:p w14:paraId="3EC340E6" w14:textId="77777777" w:rsidR="00401E29" w:rsidRDefault="00000000">
      <w:pPr>
        <w:tabs>
          <w:tab w:val="right" w:pos="10008"/>
        </w:tabs>
        <w:spacing w:before="40" w:after="0" w:line="240" w:lineRule="auto"/>
      </w:pPr>
      <w:proofErr w:type="spellStart"/>
      <w:r>
        <w:rPr>
          <w:b/>
        </w:rPr>
        <w:t>Underwatch</w:t>
      </w:r>
      <w:proofErr w:type="spellEnd"/>
      <w:r>
        <w:rPr>
          <w:b/>
        </w:rPr>
        <w:t xml:space="preserve"> — Backend Developer</w:t>
      </w:r>
      <w:r>
        <w:tab/>
      </w:r>
      <w:r>
        <w:rPr>
          <w:i/>
          <w:sz w:val="20"/>
        </w:rPr>
        <w:t>Nov 2021 – Jul 2022</w:t>
      </w:r>
    </w:p>
    <w:p w14:paraId="639D9F67" w14:textId="77777777" w:rsidR="00401E29" w:rsidRDefault="00000000">
      <w:pPr>
        <w:pStyle w:val="ListBullet"/>
        <w:spacing w:after="0" w:line="259" w:lineRule="auto"/>
      </w:pPr>
      <w:r>
        <w:rPr>
          <w:sz w:val="20"/>
        </w:rPr>
        <w:t>Engineered 45+ RESTful APIs using Node.js, TypeScript, and SQL, improving system reliability by 52% through structured logging and fault-tolerant error handling.</w:t>
      </w:r>
    </w:p>
    <w:p w14:paraId="30F9292E" w14:textId="77777777" w:rsidR="00401E29" w:rsidRDefault="00000000">
      <w:pPr>
        <w:pStyle w:val="ListBullet"/>
        <w:spacing w:after="0" w:line="259" w:lineRule="auto"/>
      </w:pPr>
      <w:r>
        <w:rPr>
          <w:sz w:val="20"/>
        </w:rPr>
        <w:t>Architected and operated cost-efficient serverless AWS workloads, including a data crawler, maintaining infrastructure costs under $200/month.</w:t>
      </w:r>
    </w:p>
    <w:p w14:paraId="59AE964F" w14:textId="77777777" w:rsidR="00401E29" w:rsidRDefault="00000000">
      <w:pPr>
        <w:spacing w:before="120" w:after="40" w:line="240" w:lineRule="auto"/>
      </w:pPr>
      <w:r>
        <w:rPr>
          <w:b/>
        </w:rPr>
        <w:t>PROJECTS</w:t>
      </w:r>
    </w:p>
    <w:p w14:paraId="19C94924" w14:textId="4FF8B365" w:rsidR="00401E29" w:rsidRDefault="00000000">
      <w:pPr>
        <w:tabs>
          <w:tab w:val="right" w:pos="10008"/>
        </w:tabs>
        <w:spacing w:before="40" w:after="0" w:line="240" w:lineRule="auto"/>
      </w:pPr>
      <w:r>
        <w:rPr>
          <w:b/>
        </w:rPr>
        <w:t xml:space="preserve">StoryAI — AI Reading Platform | </w:t>
      </w:r>
      <w:r w:rsidR="00E37AC4" w:rsidRPr="00E37AC4">
        <w:rPr>
          <w:b/>
        </w:rPr>
        <w:t>https://storyai.study</w:t>
      </w:r>
      <w:r>
        <w:tab/>
      </w:r>
      <w:r>
        <w:rPr>
          <w:i/>
          <w:sz w:val="20"/>
        </w:rPr>
        <w:t>Personal Project</w:t>
      </w:r>
    </w:p>
    <w:p w14:paraId="5A07A7E5" w14:textId="77777777" w:rsidR="00401E29" w:rsidRDefault="00000000">
      <w:pPr>
        <w:pStyle w:val="ListBullet"/>
        <w:spacing w:after="0" w:line="259" w:lineRule="auto"/>
      </w:pPr>
      <w:r>
        <w:rPr>
          <w:sz w:val="20"/>
        </w:rPr>
        <w:t>Building an end-to-end reading platform for AI-generated children’s stories, quizzes, images, and audio using Next.js, NestJS, TypeScript, Prisma, MySQL, Redis, and AWS/S3.</w:t>
      </w:r>
    </w:p>
    <w:p w14:paraId="7813DE62" w14:textId="2D4752CF" w:rsidR="00EA2049" w:rsidRPr="00EA2049" w:rsidRDefault="00EA2049">
      <w:pPr>
        <w:pStyle w:val="ListBullet"/>
        <w:spacing w:after="0" w:line="259" w:lineRule="auto"/>
      </w:pPr>
      <w:r>
        <w:rPr>
          <w:sz w:val="20"/>
        </w:rPr>
        <w:t>Designed and implemented backend APIs, Prisma data models, and media handling workflows for books, pages, quizzes, user progress, and generated assets.</w:t>
      </w:r>
    </w:p>
    <w:p w14:paraId="59BE1D1C" w14:textId="2CAD778A" w:rsidR="00EA2049" w:rsidRPr="00EA2049" w:rsidRDefault="00EA2049" w:rsidP="00EA2049">
      <w:pPr>
        <w:pStyle w:val="ListBullet"/>
        <w:spacing w:after="0" w:line="259" w:lineRule="auto"/>
        <w:rPr>
          <w:sz w:val="20"/>
          <w:lang w:val="en-AU"/>
        </w:rPr>
      </w:pPr>
      <w:r>
        <w:rPr>
          <w:sz w:val="20"/>
          <w:lang w:val="en-AU"/>
        </w:rPr>
        <w:t>Developed frontend reading and quiz flows with API integration, state-driven user progress handling, and an extensible content pipeline for future multi-tenant deployment.</w:t>
      </w:r>
    </w:p>
    <w:p w14:paraId="56977B6E" w14:textId="77777777" w:rsidR="00401E29" w:rsidRDefault="00000000">
      <w:pPr>
        <w:spacing w:before="120" w:after="40" w:line="240" w:lineRule="auto"/>
      </w:pPr>
      <w:r>
        <w:rPr>
          <w:b/>
        </w:rPr>
        <w:t>EDUCATION</w:t>
      </w:r>
    </w:p>
    <w:p w14:paraId="0C670A6C" w14:textId="77777777" w:rsidR="00401E29" w:rsidRDefault="00000000">
      <w:pPr>
        <w:spacing w:after="0" w:line="252" w:lineRule="auto"/>
      </w:pPr>
      <w:r>
        <w:rPr>
          <w:b/>
        </w:rPr>
        <w:t>Queensland University of Technology</w:t>
      </w:r>
    </w:p>
    <w:p w14:paraId="68079471" w14:textId="711F232A" w:rsidR="00401E29" w:rsidRDefault="00000000">
      <w:pPr>
        <w:spacing w:after="60" w:line="240" w:lineRule="auto"/>
      </w:pPr>
      <w:r>
        <w:t>Master of Information Technology (Software Development)</w:t>
      </w:r>
    </w:p>
    <w:p w14:paraId="05D6B0A2" w14:textId="77777777" w:rsidR="00401E29" w:rsidRDefault="00000000">
      <w:pPr>
        <w:spacing w:after="0" w:line="252" w:lineRule="auto"/>
      </w:pPr>
      <w:r>
        <w:rPr>
          <w:b/>
        </w:rPr>
        <w:t>University of Liverpool</w:t>
      </w:r>
    </w:p>
    <w:p w14:paraId="1842FAD0" w14:textId="77777777" w:rsidR="00401E29" w:rsidRDefault="00000000">
      <w:pPr>
        <w:spacing w:after="80" w:line="240" w:lineRule="auto"/>
      </w:pPr>
      <w:r>
        <w:t>Bachelor of Engineering, Electrical Engineering (Honours)</w:t>
      </w:r>
    </w:p>
    <w:p w14:paraId="5C9CCDBC" w14:textId="77777777" w:rsidR="00401E29" w:rsidRDefault="00000000">
      <w:pPr>
        <w:spacing w:before="120" w:after="40" w:line="240" w:lineRule="auto"/>
      </w:pPr>
      <w:r>
        <w:rPr>
          <w:b/>
        </w:rPr>
        <w:t>SKILLS</w:t>
      </w:r>
    </w:p>
    <w:p w14:paraId="068D8CC7" w14:textId="77777777" w:rsidR="00401E29" w:rsidRDefault="00000000">
      <w:pPr>
        <w:spacing w:after="20" w:line="240" w:lineRule="auto"/>
      </w:pPr>
      <w:r>
        <w:lastRenderedPageBreak/>
        <w:t>Languages &amp; Frameworks: JavaScript, TypeScript, Python, C#, .NET, Node.js, NestJS, Next.js, React, SQL, REST APIs, GraphQL</w:t>
      </w:r>
    </w:p>
    <w:p w14:paraId="068D8CC8" w14:textId="77777778" w:rsidR="00401E29" w:rsidRDefault="00000000">
      <w:pPr>
        <w:spacing w:after="20" w:line="240" w:lineRule="auto"/>
      </w:pPr>
      <w:r>
        <w:t>Cloud &amp; Infrastructure: AWS (Lambda, S3, EC2), Docker, CI/CD, Jenkins, GitHub Actions</w:t>
      </w:r>
    </w:p>
    <w:p w14:paraId="068D8CC9" w14:textId="77777779" w:rsidR="00401E29" w:rsidRDefault="00000000">
      <w:pPr>
        <w:spacing w:after="80" w:line="240" w:lineRule="auto"/>
      </w:pPr>
      <w:r>
        <w:t>Databases &amp; Tools: MySQL, PostgreSQL, Redis, Prisma, Git, Jira</w:t>
      </w:r>
    </w:p>
    <w:p w14:paraId="7F5E5BD9" w14:textId="77777777" w:rsidR="00401E29" w:rsidRDefault="00000000">
      <w:pPr>
        <w:spacing w:before="120" w:after="40" w:line="240" w:lineRule="auto"/>
      </w:pPr>
      <w:r>
        <w:rPr>
          <w:b/>
        </w:rPr>
        <w:t>HONORS &amp; AWARDS</w:t>
      </w:r>
    </w:p>
    <w:p w14:paraId="61F67E74" w14:textId="77777777" w:rsidR="00401E29" w:rsidRDefault="00000000">
      <w:pPr>
        <w:spacing w:before="20" w:after="0" w:line="245" w:lineRule="auto"/>
      </w:pPr>
      <w:r>
        <w:rPr>
          <w:b/>
        </w:rPr>
        <w:t>Rising Star Award</w:t>
      </w:r>
    </w:p>
    <w:p w14:paraId="485E1443" w14:textId="77777777" w:rsidR="00401E29" w:rsidRDefault="00000000">
      <w:pPr>
        <w:spacing w:after="0" w:line="240" w:lineRule="auto"/>
      </w:pPr>
      <w:r>
        <w:t>Gentrack Ltd (Global)</w:t>
      </w:r>
    </w:p>
    <w:p w14:paraId="5C3C2C4C" w14:textId="77777777" w:rsidR="00401E29" w:rsidRDefault="00000000">
      <w:pPr>
        <w:spacing w:after="40" w:line="252" w:lineRule="auto"/>
      </w:pPr>
      <w:r>
        <w:t>Exceptional contributions to Delivery Engineering through incident resolution, documentation, and workflow improvements.</w:t>
      </w:r>
    </w:p>
    <w:p w14:paraId="0B7C5746" w14:textId="77777777" w:rsidR="00401E29" w:rsidRDefault="00000000">
      <w:pPr>
        <w:spacing w:before="20" w:after="0" w:line="245" w:lineRule="auto"/>
      </w:pPr>
      <w:r>
        <w:rPr>
          <w:b/>
        </w:rPr>
        <w:t>Creative Award</w:t>
      </w:r>
    </w:p>
    <w:p w14:paraId="3C2CCEFA" w14:textId="77777777" w:rsidR="00401E29" w:rsidRDefault="00000000">
      <w:pPr>
        <w:spacing w:after="0" w:line="240" w:lineRule="auto"/>
      </w:pPr>
      <w:r>
        <w:t>Chinese Ministry of Education</w:t>
      </w:r>
    </w:p>
    <w:p w14:paraId="1E0D2FA7" w14:textId="77777777" w:rsidR="00401E29" w:rsidRDefault="00000000">
      <w:pPr>
        <w:spacing w:after="40" w:line="252" w:lineRule="auto"/>
      </w:pPr>
      <w:r>
        <w:t>An independent side project demonstrating innovation and creativity in engineering and technology, recognised at a national level.</w:t>
      </w:r>
    </w:p>
    <w:p w14:paraId="7AE9E38B" w14:textId="77777777" w:rsidR="00401E29" w:rsidRDefault="00000000">
      <w:pPr>
        <w:spacing w:before="20" w:after="0" w:line="245" w:lineRule="auto"/>
      </w:pPr>
      <w:r>
        <w:rPr>
          <w:b/>
        </w:rPr>
        <w:t>IET Best Poster Award</w:t>
      </w:r>
    </w:p>
    <w:p w14:paraId="79CB4F71" w14:textId="77777777" w:rsidR="00401E29" w:rsidRDefault="00000000">
      <w:pPr>
        <w:spacing w:after="0" w:line="240" w:lineRule="auto"/>
      </w:pPr>
      <w:r>
        <w:t>Institution of Engineering and Technology (IET)</w:t>
      </w:r>
    </w:p>
    <w:p w14:paraId="07B39D50" w14:textId="77777777" w:rsidR="00401E29" w:rsidRDefault="00000000">
      <w:pPr>
        <w:spacing w:after="40" w:line="252" w:lineRule="auto"/>
      </w:pPr>
      <w:r>
        <w:t>Recognised for delivering the best research poster presentation on a Final Year Project, Smart Home Robot, showcasing strong technical and visual communication.</w:t>
      </w:r>
    </w:p>
    <w:sectPr w:rsidR="00401E2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DA27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6113A1"/>
    <w:multiLevelType w:val="multilevel"/>
    <w:tmpl w:val="6B7C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435681">
    <w:abstractNumId w:val="8"/>
  </w:num>
  <w:num w:numId="2" w16cid:durableId="1494292609">
    <w:abstractNumId w:val="6"/>
  </w:num>
  <w:num w:numId="3" w16cid:durableId="1510484919">
    <w:abstractNumId w:val="5"/>
  </w:num>
  <w:num w:numId="4" w16cid:durableId="437650524">
    <w:abstractNumId w:val="4"/>
  </w:num>
  <w:num w:numId="5" w16cid:durableId="1268079945">
    <w:abstractNumId w:val="7"/>
  </w:num>
  <w:num w:numId="6" w16cid:durableId="1104304224">
    <w:abstractNumId w:val="3"/>
  </w:num>
  <w:num w:numId="7" w16cid:durableId="590719">
    <w:abstractNumId w:val="2"/>
  </w:num>
  <w:num w:numId="8" w16cid:durableId="281426810">
    <w:abstractNumId w:val="1"/>
  </w:num>
  <w:num w:numId="9" w16cid:durableId="1488323885">
    <w:abstractNumId w:val="0"/>
  </w:num>
  <w:num w:numId="10" w16cid:durableId="1991324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D32"/>
    <w:rsid w:val="0006063C"/>
    <w:rsid w:val="0015074B"/>
    <w:rsid w:val="001B1852"/>
    <w:rsid w:val="0029639D"/>
    <w:rsid w:val="002F407F"/>
    <w:rsid w:val="00326F90"/>
    <w:rsid w:val="00401E29"/>
    <w:rsid w:val="00607976"/>
    <w:rsid w:val="007C461E"/>
    <w:rsid w:val="00812AF9"/>
    <w:rsid w:val="00862DF1"/>
    <w:rsid w:val="00A02FBC"/>
    <w:rsid w:val="00AA1D8D"/>
    <w:rsid w:val="00B17FB1"/>
    <w:rsid w:val="00B47730"/>
    <w:rsid w:val="00BA3A4C"/>
    <w:rsid w:val="00BA55AB"/>
    <w:rsid w:val="00C641A2"/>
    <w:rsid w:val="00CB0664"/>
    <w:rsid w:val="00D34F23"/>
    <w:rsid w:val="00E37AC4"/>
    <w:rsid w:val="00EA2049"/>
    <w:rsid w:val="00ED1537"/>
    <w:rsid w:val="00F15C62"/>
    <w:rsid w:val="00F51B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8B69C"/>
  <w14:defaultImageDpi w14:val="300"/>
  <w15:docId w15:val="{FD4698F2-E7B6-441B-A746-9641EBCA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54D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e4baa6d-5609-4c95-9021-8a8f3bf291a4}" enabled="1" method="Standard" siteId="{7086b1f1-fda6-4e69-ad7e-9ecbedcf15d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590</Words>
  <Characters>4091</Characters>
  <Application>Microsoft Office Word</Application>
  <DocSecurity>0</DocSecurity>
  <Lines>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Skyler Bang</cp:lastModifiedBy>
  <cp:revision>10</cp:revision>
  <dcterms:created xsi:type="dcterms:W3CDTF">2026-03-30T03:30:00Z</dcterms:created>
  <dcterms:modified xsi:type="dcterms:W3CDTF">2026-04-14T03:21:00Z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a8dc598a-1e2c-4c38-aa59-e0a85bc82761</vt:lpwstr>
  </property>
</Properties>
</file>