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bookmarkStart w:id="0" w:name="_GoBack"/>
    </w:p>
    <w:p>
      <w:pPr>
        <w:pStyle w:val="2"/>
        <w:bidi w:val="0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基于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WebSocket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的web端IM即时通讯应用的开发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功能列表：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1、Web端的IM应用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2、支持上线、下线、实时在线提醒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3、单聊、群聊的建立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4、普通文字、表情、图片的传输（子定义富文本）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5、单人的顶级提醒，多对话的窗口的提醒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6、调用图灵机器人的自动回复演示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核心技术列表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websocket、sockjs、stomp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前端展示涉及的jquery、vue、elementUI、jquerybase64js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后端springboot、jsoup、spring-security、spring-websocket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成果展示：</w:t>
      </w:r>
    </w:p>
    <w:p>
      <w:r>
        <w:drawing>
          <wp:inline distT="0" distB="0" distL="114300" distR="114300">
            <wp:extent cx="5265420" cy="2607945"/>
            <wp:effectExtent l="0" t="0" r="1143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807335"/>
            <wp:effectExtent l="0" t="0" r="1397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777490"/>
            <wp:effectExtent l="0" t="0" r="152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808605"/>
            <wp:effectExtent l="0" t="0" r="1143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技术实现说明：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Websocket部分</w:t>
      </w:r>
    </w:p>
    <w:p>
      <w:pPr>
        <w:numPr>
          <w:numId w:val="0"/>
        </w:numPr>
        <w:ind w:firstLine="390" w:firstLineChars="20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w</w:t>
      </w:r>
      <w:r>
        <w:rPr>
          <w:rFonts w:hint="eastAsia"/>
          <w:lang w:val="en-US" w:eastAsia="zh-CN"/>
        </w:rPr>
        <w:t>eb端的IM应用，要想实现两个客户端的通信，必然要通过服务器进行信息的转发。例如A要和B通信，则应该是A先把信息发送给IM应用服务器，服务器根据A信息中携带的接收者将它再转发给B，同样B到A也是这种模式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而要实现web端的实时通讯，websocket也是其中最好的方式，其他的协议如长轮询、短轮询、iframe数据、htmlfile等。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在实际开发中，我们通常使用的是一些别人写好的实时通讯的库，比如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"http://www.52im.net/forum.php?mod=viewthread&amp;tid=190&amp;ctid=15" \t "https://www.cnblogs.com/linsanshu/p/_blank"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socket.io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"https://github.com/sockjs/sockjs-client" \t "https://www.cnblogs.com/linsanshu/p/_blank"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sockjs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（我们本次使用了他，类似jquery，对其他即时通讯技术做了封装）</w:t>
      </w:r>
      <w:r>
        <w:rPr>
          <w:rFonts w:hint="default"/>
          <w:lang w:val="en-US" w:eastAsia="zh-CN"/>
        </w:rPr>
        <w:t>，他们的原理就是将上面（还有一些其他的如基于Flash的push）的一些技术进行了在客户端和服务端的封装，然后给开发者一个统一调用的接口。这个接口在支持websocket的环境下使用websocket，在不支持它的时候启用上面所讲的一些hack技术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是HTML5的一种新通信协议（ws协议），是一个消息架构，不强制使用任何特定的消息协议，它依赖于应用层解释消息的含义；与处在应用层的HTTP不同，WebSocket处在TCP上非常薄的一层，会将字节流转换为文本/二进制消息，因此，对于实际应用来说，WebSocket的通信形式层级过低，因此，可以在 WebSocket 之上使用 STOMP协议，来为浏览器 和 server间的 通信增加适当的消息语义。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STOMP(Simple Text-Orientated Messaging Protocol) 面向消息的简单文本协议。 同 HTTP 在 TCP 套接字上添加请求-响应模型层一样，STOMP 在 WebSocket 之上提供了一个基于帧的线路格式层，用来定义消息语义；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STOMP 源码http://cdn.bootcss.com/stomp.js/2.3.3/stomp.js，有兴趣的可以看一下能大致了解其原理和用法。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本例程序核心代码：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&lt;!--TO 创建socket连接 并订阅相关频道--&gt;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socket =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SockJS(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'/im-websocket'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stompClient = Stomp.over(socket)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//设置stomp 控制台日志为不输出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stompClient.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debug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stompClient.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connect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({}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(frame)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 相当于连接 ws://localhost:8080/gs-guide-websocket/041/hk5tax0r/websocket hk5tax0r就是sessionid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console.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log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"正在连接"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socket._transport.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//订阅通用私聊频道 群组也通过这里实现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stompClient.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subscribe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'/user/topic/private'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(greeting)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//订阅用户上线下线的公共频道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stompClient.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subscribe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'/topic/userlist'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(greeting)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errorCallBack (error)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 连接失败时（服务器响应 ERROR 帧）的回调方法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//第一个参数对应controller的 @MessageMapping注解 /app为后台定义的通用前缀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//第三个参数为内容字符串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stompClient.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send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"/app/private"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{}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JSON.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stringify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(message))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//发送服务器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对应服务端部分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>#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WebSocketConfig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@Configuration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@EnableWebSocketMessageBroker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WebSocketConfig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AbstractWebSocketMessageBrokerConfigurer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List&lt;User&gt; 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onlineUser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ArrayList&lt;User&gt;()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@Autowired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SimpMessagingTemplate 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template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configureMessageBroker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(MessageBrokerRegistry config)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config.enableSimpleBroker(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"/topic"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config.setUserDestinationPrefix(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"/user"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config.setApplicationDestinationPrefixes(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"/app"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config.setCacheLimit(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1048576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//大小 1M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registerStompEndpoints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(StompEndpointRegistry registry)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//注册的websocket接入点，前端链接的就是它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registry.addEndpoint(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"/im-websocket"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).withSockJS()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configureWebSocketTransport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WebSocketTransportRegistration registration)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//设置 文件缓冲 大小 1M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//如不设置文件稍微大一点就报错了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registration.setMessageSizeLimit(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1048576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registration.setSendBufferSizeLimit(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1048576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registration.addDecoratorFactory(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WebSocketHandlerDecoratorFactory()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WebSocketHandler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decorate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WebSocketHandler handler)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WebSocketHandlerDecorator(handler)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afterConnectionEstablished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WebSocketSession session)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Exception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>******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afterConnectionClosed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(WebSocketSession session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CloseStatus closeStatus)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Exception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>*****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super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.configureWebSocketTransport(registration)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宋体" w:hAnsi="宋体" w:eastAsia="宋体" w:cs="宋体"/>
                <w:color w:val="BBB529"/>
                <w:sz w:val="21"/>
                <w:szCs w:val="21"/>
                <w:shd w:val="clear" w:fill="2B2B2B"/>
                <w:lang w:val="en-US" w:eastAsia="zh-CN"/>
              </w:rPr>
            </w:pPr>
            <w:r>
              <w:rPr>
                <w:rFonts w:hint="eastAsia" w:cs="宋体"/>
                <w:color w:val="BBB529"/>
                <w:sz w:val="21"/>
                <w:szCs w:val="21"/>
                <w:shd w:val="clear" w:fill="2B2B2B"/>
                <w:lang w:val="en-US" w:eastAsia="zh-CN"/>
              </w:rPr>
              <w:t>#contoller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@MessageMapping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"/private"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privatechat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(ImMessage message)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Exception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宋体" w:hAnsi="宋体" w:eastAsia="宋体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</w:pP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>*****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eastAsia" w:cs="宋体"/>
                <w:color w:val="9876AA"/>
                <w:sz w:val="21"/>
                <w:szCs w:val="21"/>
                <w:shd w:val="clear" w:fill="2B2B2B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emplate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.convertAndSendToUser(message.getReceiver()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"/topic/private"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message)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</w:pPr>
            <w:r>
              <w:rPr>
                <w:rFonts w:hint="eastAsia" w:cs="宋体"/>
                <w:color w:val="CC7832"/>
                <w:sz w:val="21"/>
                <w:szCs w:val="21"/>
                <w:shd w:val="clear" w:fill="2B2B2B"/>
                <w:lang w:val="en-US" w:eastAsia="zh-CN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//发送其订阅的频道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宋体" w:hAnsi="宋体" w:eastAsia="宋体" w:cs="宋体"/>
                <w:color w:val="808080"/>
                <w:sz w:val="21"/>
                <w:szCs w:val="21"/>
                <w:shd w:val="clear" w:fill="2B2B2B"/>
                <w:lang w:val="en-US" w:eastAsia="zh-CN"/>
              </w:rPr>
            </w:pPr>
            <w:r>
              <w:rPr>
                <w:rFonts w:hint="eastAsia" w:cs="宋体"/>
                <w:color w:val="808080"/>
                <w:sz w:val="21"/>
                <w:szCs w:val="21"/>
                <w:shd w:val="clear" w:fill="2B2B2B"/>
                <w:lang w:val="en-US" w:eastAsia="zh-CN"/>
              </w:rPr>
              <w:t>///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  <w:lang w:val="en-US" w:eastAsia="zh-CN"/>
              </w:rPr>
              <w:t>浏览器客户端，订阅了’/user/topic/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  <w:lang w:val="en-US" w:eastAsia="zh-CN"/>
              </w:rPr>
              <w:t>这条路径，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</w:pP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>}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@MessageMapping("bar")  //@MessageMapping接收客户端消息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</w:t>
      </w:r>
      <w:r>
        <w:rPr>
          <w:rFonts w:hint="default"/>
          <w:lang w:val="en-US" w:eastAsia="zh-CN"/>
        </w:rPr>
        <w:t>@SendTo("/topic/brocast") //@SendTo广播消息出去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@SendToUser("/topic/greetings"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//发送对应人。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这两个注解可以用template.convertAndSendTo、template.convertAndSendToUser在代码实现。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Spring-security部分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做了简单的登录验证，登录成功即在系统存有sessionid。结合上面的订阅，实际链接的后台地址会附加上sessionid，也就是</w:t>
      </w:r>
      <w:r>
        <w:rPr>
          <w:rFonts w:hint="default"/>
          <w:lang w:val="en-US" w:eastAsia="zh-CN"/>
        </w:rPr>
        <w:t>httprequest中的登录授权信息即javax.security.Principal会被绑定到websocket的session中</w:t>
      </w:r>
      <w:r>
        <w:rPr>
          <w:rFonts w:hint="eastAsia"/>
          <w:lang w:val="en-US" w:eastAsia="zh-CN"/>
        </w:rPr>
        <w:t>。即可以实现与指定登录人的双向链接。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页面展示部分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页面展示核心应用vue，vue不好实现的地方使用的是jquery。样式采用的elmentUI。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在开发这个im应用测试案例的时候。实现了一些前端效果。核心有用的列到下面，各位也许在后面的学习中能够用到。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vue兼容性的问题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因为本来不是webpack开发模式，属于直接引入js的普通HTML开发，如需要解决vue兼容性问题，可以引入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instrText xml:space="preserve"> HYPERLINK "https://cdn.bootcss.com/babel-polyfill/7.4.4/polyfill.min.js" </w:instrTex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https://cdn.bootcss.com/babel-polyfill/7.4.4/polyfill.min.js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fldChar w:fldCharType="end"/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以解决。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vue用法（v-model、@click、v-html、v-for\v-if,v-bind）的应用，指令、过滤器、全局方法、watch的使用。其中指令用来实现div的默认焦点。全局方法用来代替过滤器，实现实时的消息内容base64解码。</w:t>
      </w:r>
    </w:p>
    <w:p>
      <w:pPr>
        <w:numPr>
          <w:ilvl w:val="0"/>
          <w:numId w:val="3"/>
        </w:num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利用vue核心数据的双向绑定，不刷新显示更新。但数据设计为多层的json数组数据，当底层数据变化，vue不能自动检测到变化。需要进行手动检测。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代码-this.$forceUpdate();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关于图片消息的用法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用图片上传按钮上，存在透明的fileinput文件，每次上传完，通过onchange方法，先检测文件大小、类型后，通过fileReader预览。这其中涉及富文本框焦点的问题、和base64转码的问题。另外当上传失败通过.val('')清空file，这样才能重新选择文件上传并成功触发onchange事件（值得了解，试验了半天才行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filec=$(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"#file"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+index)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(filec&amp;&amp;filec.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fileList = filec[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].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files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(!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/image\/\w+/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(fileList[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].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type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))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//判断获取的是否为图片文件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.$message.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error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'请确保文件为图像文件'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//清空input 可以再次上传并触发onchange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filec.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val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''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return false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(fileList[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].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size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1048576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.$message.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error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'请确保图片不大于1M'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//清空input 可以再次上传并触发onchange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filec.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val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''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return false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fileReader.onload =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(e)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 获取文件的base64编码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base64 = e.target.result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image =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Image()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image.src = base64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image.onload =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function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//文件像素过大，调整为稍小的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newW=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newH=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width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height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&amp;&amp;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width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200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    newW=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200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newH=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200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width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height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width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&lt;=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height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&amp;&amp;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height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200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    newH=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200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newW=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200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height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width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h = 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'&lt;img src='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+ base64 + 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 width='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+newW+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 height='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+newH+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'&gt;'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_insertimg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(h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index)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//插入到富文本对应的位置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fileReader.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readAsDataURL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(fileList[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])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default" w:ascii="Consolas" w:hAnsi="Consolas" w:eastAsia="Consolas" w:cs="Consolas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关于富文本在指定焦点位置插入数据的问题，后续可以考虑baidueditor等成熟产品。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当前富文本主要利用了html5的属性contenteditable解决的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Consolas" w:hAnsi="Consolas" w:eastAsia="Consolas" w:cs="Consolas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  <w:vertAlign w:val="baseline"/>
                <w:lang w:val="en-US" w:eastAsia="zh-CN"/>
              </w:rPr>
              <w:t>具体可以查看_insertimg方法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在实现上述富文本的时候，类似插入表情、选择图片的时候，只要点击屏幕，则当前页面焦点即转移，影响实际插入的位置。所以需要设置这些按钮点击的时候屏蔽默认效果。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instrText xml:space="preserve"> HYPERLINK "mailto:一个是按钮的@click.prvent。另外可以通过" </w:instrTex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fldChar w:fldCharType="separate"/>
      </w:r>
      <w:r>
        <w:rPr>
          <w:rStyle w:val="10"/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一个是按钮的@click.prvent。另外可以通过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fldChar w:fldCharType="end"/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下面的方法解决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document.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addEventListener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"mousedown"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function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(e){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(e.target.id==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"emoijT"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e.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preventDefault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false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numPr>
                <w:numId w:val="0"/>
              </w:numPr>
              <w:rPr>
                <w:rFonts w:hint="default" w:ascii="Consolas" w:hAnsi="Consolas" w:eastAsia="Consolas" w:cs="Consolas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因为当前发送的消息是带html标签的富文本信息，为避免传输的问题，将内容进行base64转码，消息被接收后再转码回来。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stompClient =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//防止乱码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$.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base64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 xml:space="preserve">utf8encode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$.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base64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btoa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(thisMessage)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//使用插件base64编码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cs="宋体"/>
                <w:color w:val="808080"/>
                <w:sz w:val="21"/>
                <w:szCs w:val="21"/>
                <w:shd w:val="clear" w:fill="2B2B2B"/>
                <w:lang w:val="en-US" w:eastAsia="zh-CN"/>
              </w:rPr>
              <w:t xml:space="preserve">//解码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$.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base64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atob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(c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宋体" w:hAnsi="宋体" w:eastAsia="宋体" w:cs="宋体"/>
                <w:color w:val="808080"/>
                <w:sz w:val="21"/>
                <w:szCs w:val="21"/>
                <w:shd w:val="clear" w:fill="2B2B2B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nsolas" w:hAnsi="Consolas" w:eastAsia="Consolas" w:cs="Consolas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当前案例不仅实现了多对话窗口，隐藏的对话提醒。也实现了当前人的浏览器标题提醒。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pageMessage =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time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title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: document.title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timer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 显示新消息提示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show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title = pageMessage.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title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replace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"【　　　】"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replace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"【新消息】"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 定时器，设置消息切换频率闪烁效果就此产生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pageMessage.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 xml:space="preserve">timer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setTimeout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pageMessage.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time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pageMessage.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show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(pageMessage.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 xml:space="preserve">time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% 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    document.title = 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"【新消息】"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+ title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    document.title = 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"【　　　】"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+ title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600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[pageMessage.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timer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pageMessage.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title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 取消新消息提示 v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clear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1"/>
                <w:szCs w:val="21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clearTimeout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(pageMessage.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timer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document.title = pageMessage.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title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numPr>
                <w:numId w:val="0"/>
              </w:numPr>
              <w:rPr>
                <w:rFonts w:hint="default" w:ascii="Consolas" w:hAnsi="Consolas" w:eastAsia="Consolas" w:cs="Consolas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关于机器人自动对话，目前使用jsoup调用的远程接口，由其返回答案。虽然是免费接口，但是一天不能调用多次。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String url = 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"http://www.tuling123.com/openapi/api"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//请填写自己的key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userid=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"454995"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String post = 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"{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key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646d321c227045a69253fd07d8703840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info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+message.getContent()+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userid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+userid+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\"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}"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body = Jsoup.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connect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(url).method(Connection.Method.</w:t>
            </w:r>
            <w:r>
              <w:rPr>
                <w:rFonts w:hint="eastAsia" w:ascii="宋体" w:hAnsi="宋体" w:eastAsia="宋体" w:cs="宋体"/>
                <w:i/>
                <w:color w:val="9876AA"/>
                <w:sz w:val="21"/>
                <w:szCs w:val="21"/>
                <w:shd w:val="clear" w:fill="2B2B2B"/>
              </w:rPr>
              <w:t>POST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.requestBody(post)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.header(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"Content-Type"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"application/json; charset=utf-8"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.ignoreContentType(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).execute().body()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numPr>
                <w:numId w:val="0"/>
              </w:numPr>
              <w:rPr>
                <w:rFonts w:hint="default" w:ascii="Consolas" w:hAnsi="Consolas" w:eastAsia="Consolas" w:cs="Consolas"/>
                <w:i w:val="0"/>
                <w:caps w:val="0"/>
                <w:color w:val="4F4F4F"/>
                <w:spacing w:val="0"/>
                <w:sz w:val="21"/>
                <w:szCs w:val="21"/>
                <w:shd w:val="clear" w:fill="F6F8F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76AC7B"/>
    <w:multiLevelType w:val="singleLevel"/>
    <w:tmpl w:val="8C76AC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31A8D90"/>
    <w:multiLevelType w:val="singleLevel"/>
    <w:tmpl w:val="A31A8D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443D70"/>
    <w:multiLevelType w:val="singleLevel"/>
    <w:tmpl w:val="7F443D7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18CB"/>
    <w:rsid w:val="045B0D6D"/>
    <w:rsid w:val="0A9A1EE5"/>
    <w:rsid w:val="0AD72AFC"/>
    <w:rsid w:val="0AE025D4"/>
    <w:rsid w:val="10BD5F9E"/>
    <w:rsid w:val="119444B0"/>
    <w:rsid w:val="13474807"/>
    <w:rsid w:val="1E805D03"/>
    <w:rsid w:val="1FA11BD3"/>
    <w:rsid w:val="22582638"/>
    <w:rsid w:val="228356F0"/>
    <w:rsid w:val="266B61C5"/>
    <w:rsid w:val="2982503A"/>
    <w:rsid w:val="2E0A6CD9"/>
    <w:rsid w:val="33F71264"/>
    <w:rsid w:val="3BB8244A"/>
    <w:rsid w:val="40C37FB7"/>
    <w:rsid w:val="447F61E4"/>
    <w:rsid w:val="4CFE094E"/>
    <w:rsid w:val="4D1450B0"/>
    <w:rsid w:val="4D5E7853"/>
    <w:rsid w:val="4FCA2ACD"/>
    <w:rsid w:val="54E85D61"/>
    <w:rsid w:val="55870FA8"/>
    <w:rsid w:val="57225F0A"/>
    <w:rsid w:val="58D4187A"/>
    <w:rsid w:val="5EF37C99"/>
    <w:rsid w:val="685F4148"/>
    <w:rsid w:val="72604E93"/>
    <w:rsid w:val="73E9461C"/>
    <w:rsid w:val="74FD3F85"/>
    <w:rsid w:val="75394161"/>
    <w:rsid w:val="75AE1AFE"/>
    <w:rsid w:val="773C0F27"/>
    <w:rsid w:val="7CC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lifx</cp:lastModifiedBy>
  <dcterms:modified xsi:type="dcterms:W3CDTF">2019-06-06T09:16:14Z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