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3A8A8" w14:textId="77777777" w:rsidR="00C230A5" w:rsidRDefault="00000000">
      <w:pPr>
        <w:pStyle w:val="Title"/>
        <w:rPr>
          <w:lang w:eastAsia="zh-CN"/>
        </w:rPr>
      </w:pPr>
      <w:r>
        <w:rPr>
          <w:lang w:eastAsia="zh-CN"/>
        </w:rPr>
        <w:t>多模态大模型概述</w:t>
      </w:r>
    </w:p>
    <w:p w14:paraId="14FA0B0D" w14:textId="77777777" w:rsidR="00C230A5" w:rsidRDefault="00000000">
      <w:pPr>
        <w:rPr>
          <w:lang w:eastAsia="zh-CN"/>
        </w:rPr>
      </w:pPr>
      <w:r>
        <w:rPr>
          <w:lang w:eastAsia="zh-CN"/>
        </w:rPr>
        <w:t>多模态大模型是指能够处理多种数据模态（如文本、图像、音频等）的人工智能模型。它们在自然语言处理、计算机视觉等领域有广泛的应用。</w:t>
      </w:r>
    </w:p>
    <w:p w14:paraId="5786B947" w14:textId="77777777" w:rsidR="00C230A5" w:rsidRDefault="00000000">
      <w:pPr>
        <w:pStyle w:val="Heading1"/>
      </w:pPr>
      <w:r>
        <w:t xml:space="preserve">1. </w:t>
      </w:r>
      <w:r>
        <w:t>多模态大模型的特点</w:t>
      </w:r>
    </w:p>
    <w:p w14:paraId="667EC48A" w14:textId="77777777" w:rsidR="00C230A5" w:rsidRDefault="00000000">
      <w:pPr>
        <w:pStyle w:val="ListBullet"/>
      </w:pPr>
      <w:r>
        <w:t>支持多种数据类型：</w:t>
      </w:r>
    </w:p>
    <w:p w14:paraId="2846C39E" w14:textId="77777777" w:rsidR="00C230A5" w:rsidRDefault="00000000">
      <w:pPr>
        <w:pStyle w:val="ListBullet"/>
      </w:pPr>
      <w:r>
        <w:t>跨模态学习能力：</w:t>
      </w:r>
    </w:p>
    <w:p w14:paraId="3DCB43F0" w14:textId="77777777" w:rsidR="00C230A5" w:rsidRDefault="00000000">
      <w:pPr>
        <w:pStyle w:val="ListBullet"/>
      </w:pPr>
      <w:r>
        <w:t>广泛的应用场景：</w:t>
      </w:r>
    </w:p>
    <w:p w14:paraId="39FA293A" w14:textId="77777777" w:rsidR="00C230A5" w:rsidRDefault="00000000">
      <w:pPr>
        <w:pStyle w:val="Heading2"/>
      </w:pPr>
      <w:r>
        <w:t xml:space="preserve">1.1 </w:t>
      </w:r>
      <w:r>
        <w:t>支持多种数据类型</w:t>
      </w:r>
    </w:p>
    <w:p w14:paraId="4D0C6425" w14:textId="77777777" w:rsidR="00C230A5" w:rsidRDefault="00000000">
      <w:pPr>
        <w:rPr>
          <w:lang w:eastAsia="zh-CN"/>
        </w:rPr>
      </w:pPr>
      <w:r>
        <w:rPr>
          <w:lang w:eastAsia="zh-CN"/>
        </w:rPr>
        <w:t>多模态大模型能够同时处理文本、图像、音频等多种类型的数据，实现数据的融合。</w:t>
      </w:r>
    </w:p>
    <w:p w14:paraId="6F6AC39E" w14:textId="77777777" w:rsidR="00C230A5" w:rsidRDefault="00000000">
      <w:pPr>
        <w:pStyle w:val="Heading1"/>
        <w:rPr>
          <w:lang w:eastAsia="zh-CN"/>
        </w:rPr>
      </w:pPr>
      <w:r>
        <w:rPr>
          <w:lang w:eastAsia="zh-CN"/>
        </w:rPr>
        <w:t xml:space="preserve">2. </w:t>
      </w:r>
      <w:r>
        <w:rPr>
          <w:lang w:eastAsia="zh-CN"/>
        </w:rPr>
        <w:t>多模态模型架构</w:t>
      </w:r>
    </w:p>
    <w:p w14:paraId="6DDF7EFB" w14:textId="0D923C9B" w:rsidR="00C230A5" w:rsidRDefault="00000000">
      <w:pPr>
        <w:rPr>
          <w:lang w:eastAsia="zh-CN"/>
        </w:rPr>
      </w:pPr>
      <w:r>
        <w:rPr>
          <w:lang w:eastAsia="zh-CN"/>
        </w:rPr>
        <w:t>以下是多模态模型的典型架构示意图：</w:t>
      </w:r>
    </w:p>
    <w:p w14:paraId="42DADC64" w14:textId="636F1B27" w:rsidR="00224B7F" w:rsidRDefault="00A12421">
      <w:r>
        <w:fldChar w:fldCharType="begin"/>
      </w:r>
      <w:r>
        <w:instrText xml:space="preserve"> INCLUDEPICTURE "https://baoyu.io/images/translations/multimodality-and-large-multimodal-models/13-flamingo-architecture.webp"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BB5FAE" wp14:editId="7D7743C0">
            <wp:extent cx="5486400" cy="2862580"/>
            <wp:effectExtent l="0" t="0" r="0" b="0"/>
            <wp:docPr id="2093107916" name="Picture 1" descr="A diagram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07916" name="Picture 1" descr="A diagram of a c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7E75EF2" w14:textId="5555F3E4" w:rsidR="00A12421" w:rsidRDefault="00A12421">
      <w:pPr>
        <w:rPr>
          <w:rFonts w:ascii="Microsoft YaHei" w:eastAsia="Microsoft YaHei" w:hAnsi="Microsoft YaHei" w:cs="Microsoft YaHei"/>
          <w:lang w:eastAsia="zh-CN"/>
        </w:rPr>
      </w:pPr>
      <w:proofErr w:type="spellStart"/>
      <w:r>
        <w:rPr>
          <w:lang w:eastAsia="zh-CN"/>
        </w:rPr>
        <w:t>T</w:t>
      </w:r>
      <w:r>
        <w:rPr>
          <w:rFonts w:hint="eastAsia"/>
          <w:lang w:eastAsia="zh-CN"/>
        </w:rPr>
        <w:t>ransFormer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架构</w:t>
      </w:r>
      <w:r>
        <w:rPr>
          <w:rFonts w:ascii="Microsoft YaHei" w:eastAsia="Microsoft YaHei" w:hAnsi="Microsoft YaHei" w:cs="Microsoft YaHei" w:hint="eastAsia"/>
          <w:lang w:eastAsia="zh-CN"/>
        </w:rPr>
        <w:t>图：</w:t>
      </w:r>
    </w:p>
    <w:p w14:paraId="107A027D" w14:textId="4F3A03AD" w:rsidR="00A12421" w:rsidRDefault="00A12421">
      <w:pPr>
        <w:rPr>
          <w:lang w:eastAsia="zh-CN"/>
        </w:rPr>
      </w:pPr>
      <w:r>
        <w:lastRenderedPageBreak/>
        <w:fldChar w:fldCharType="begin"/>
      </w:r>
      <w:r>
        <w:instrText xml:space="preserve"> INCLUDEPICTURE "https://img2022.cnblogs.com/blog/323776/202210/323776-20221023151341206-955988196.png"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C7081C" wp14:editId="3210F2A9">
            <wp:extent cx="5486400" cy="3159125"/>
            <wp:effectExtent l="0" t="0" r="0" b="3175"/>
            <wp:docPr id="103036926" name="Picture 2" descr="758】Transformer结构图- McDelfino - 博客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58】Transformer结构图- McDelfino - 博客园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7E5610" w14:textId="77777777" w:rsidR="00C230A5" w:rsidRDefault="00000000">
      <w:pPr>
        <w:pStyle w:val="Heading2"/>
        <w:rPr>
          <w:lang w:eastAsia="zh-CN"/>
        </w:rPr>
      </w:pPr>
      <w:r>
        <w:rPr>
          <w:lang w:eastAsia="zh-CN"/>
        </w:rPr>
        <w:t xml:space="preserve">2.1 </w:t>
      </w:r>
      <w:r>
        <w:rPr>
          <w:lang w:eastAsia="zh-CN"/>
        </w:rPr>
        <w:t>模态融合技术</w:t>
      </w:r>
    </w:p>
    <w:p w14:paraId="26B88346" w14:textId="77777777" w:rsidR="00C230A5" w:rsidRDefault="00000000">
      <w:pPr>
        <w:rPr>
          <w:lang w:eastAsia="zh-CN"/>
        </w:rPr>
      </w:pPr>
      <w:r>
        <w:rPr>
          <w:lang w:eastAsia="zh-CN"/>
        </w:rPr>
        <w:t>通过模态融合，可以提升模型对复杂数据的理解能力。</w:t>
      </w:r>
    </w:p>
    <w:p w14:paraId="0F90D7A5" w14:textId="77777777" w:rsidR="00C230A5" w:rsidRDefault="00000000">
      <w:proofErr w:type="spellStart"/>
      <w:r>
        <w:rPr>
          <w:b/>
        </w:rPr>
        <w:t>关键技术：</w:t>
      </w:r>
      <w:r>
        <w:rPr>
          <w:i/>
        </w:rPr>
        <w:t>注意力机制、</w:t>
      </w:r>
      <w:r>
        <w:rPr>
          <w:i/>
        </w:rPr>
        <w:t>Transformer</w:t>
      </w:r>
      <w:r>
        <w:rPr>
          <w:i/>
        </w:rPr>
        <w:t>架构等</w:t>
      </w:r>
      <w:proofErr w:type="spellEnd"/>
      <w:r>
        <w:rPr>
          <w:i/>
        </w:rPr>
        <w:t>。</w:t>
      </w:r>
    </w:p>
    <w:p w14:paraId="42AD85CB" w14:textId="77777777" w:rsidR="00C230A5" w:rsidRDefault="00000000" w:rsidP="00AB3FC4">
      <w:pPr>
        <w:pStyle w:val="ListBullet"/>
        <w:numPr>
          <w:ilvl w:val="0"/>
          <w:numId w:val="11"/>
        </w:numPr>
      </w:pPr>
      <w:r>
        <w:t>应用领域：</w:t>
      </w:r>
    </w:p>
    <w:p w14:paraId="15F2A712" w14:textId="77777777" w:rsidR="00C230A5" w:rsidRDefault="00000000" w:rsidP="00AB3FC4">
      <w:pPr>
        <w:pStyle w:val="ListBullet2"/>
        <w:numPr>
          <w:ilvl w:val="1"/>
          <w:numId w:val="11"/>
        </w:numPr>
      </w:pPr>
      <w:r>
        <w:t>自然语言处理：</w:t>
      </w:r>
    </w:p>
    <w:p w14:paraId="19002DB7" w14:textId="77777777" w:rsidR="00C230A5" w:rsidRDefault="00000000" w:rsidP="00AB3FC4">
      <w:pPr>
        <w:pStyle w:val="ListBullet3"/>
        <w:numPr>
          <w:ilvl w:val="2"/>
          <w:numId w:val="11"/>
        </w:numPr>
        <w:rPr>
          <w:lang w:eastAsia="zh-CN"/>
        </w:rPr>
      </w:pPr>
      <w:r>
        <w:rPr>
          <w:lang w:eastAsia="zh-CN"/>
        </w:rPr>
        <w:t>机器翻译、文本生成等。</w:t>
      </w:r>
    </w:p>
    <w:p w14:paraId="36E68698" w14:textId="77777777" w:rsidR="00C230A5" w:rsidRDefault="00000000" w:rsidP="005638C5">
      <w:pPr>
        <w:pStyle w:val="ListBullet2"/>
        <w:numPr>
          <w:ilvl w:val="1"/>
          <w:numId w:val="11"/>
        </w:numPr>
      </w:pPr>
      <w:proofErr w:type="spellStart"/>
      <w:r>
        <w:t>计算机视觉</w:t>
      </w:r>
      <w:proofErr w:type="spellEnd"/>
      <w:r>
        <w:t>：</w:t>
      </w:r>
    </w:p>
    <w:p w14:paraId="44C64923" w14:textId="77777777" w:rsidR="00C230A5" w:rsidRDefault="00000000" w:rsidP="005638C5">
      <w:pPr>
        <w:pStyle w:val="ListBullet3"/>
        <w:numPr>
          <w:ilvl w:val="2"/>
          <w:numId w:val="11"/>
        </w:numPr>
        <w:rPr>
          <w:lang w:eastAsia="zh-CN"/>
        </w:rPr>
      </w:pPr>
      <w:r>
        <w:rPr>
          <w:lang w:eastAsia="zh-CN"/>
        </w:rPr>
        <w:t>图像识别、目标检测等。</w:t>
      </w:r>
    </w:p>
    <w:p w14:paraId="05F0AE57" w14:textId="77777777" w:rsidR="00C230A5" w:rsidRDefault="00000000">
      <w:pPr>
        <w:pStyle w:val="Heading1"/>
        <w:rPr>
          <w:lang w:eastAsia="zh-CN"/>
        </w:rPr>
      </w:pPr>
      <w:r>
        <w:rPr>
          <w:lang w:eastAsia="zh-CN"/>
        </w:rPr>
        <w:t xml:space="preserve">3. </w:t>
      </w:r>
      <w:r>
        <w:rPr>
          <w:lang w:eastAsia="zh-CN"/>
        </w:rPr>
        <w:t>未来展望</w:t>
      </w:r>
    </w:p>
    <w:p w14:paraId="7D5D0549" w14:textId="77777777" w:rsidR="00C230A5" w:rsidRDefault="00000000">
      <w:pPr>
        <w:rPr>
          <w:lang w:eastAsia="zh-CN"/>
        </w:rPr>
      </w:pPr>
      <w:r>
        <w:rPr>
          <w:lang w:eastAsia="zh-CN"/>
        </w:rPr>
        <w:t>多模态大模型将在人工智能领域持续发挥重要作用，推动技术创新。</w:t>
      </w:r>
    </w:p>
    <w:sectPr w:rsidR="00C230A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3C7476F"/>
    <w:multiLevelType w:val="hybridMultilevel"/>
    <w:tmpl w:val="57F84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F6AE0"/>
    <w:multiLevelType w:val="hybridMultilevel"/>
    <w:tmpl w:val="DC8A51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82679457">
    <w:abstractNumId w:val="8"/>
  </w:num>
  <w:num w:numId="2" w16cid:durableId="1082337324">
    <w:abstractNumId w:val="6"/>
  </w:num>
  <w:num w:numId="3" w16cid:durableId="942883384">
    <w:abstractNumId w:val="5"/>
  </w:num>
  <w:num w:numId="4" w16cid:durableId="1424186127">
    <w:abstractNumId w:val="4"/>
  </w:num>
  <w:num w:numId="5" w16cid:durableId="2049645659">
    <w:abstractNumId w:val="7"/>
  </w:num>
  <w:num w:numId="6" w16cid:durableId="1225264287">
    <w:abstractNumId w:val="3"/>
  </w:num>
  <w:num w:numId="7" w16cid:durableId="490829580">
    <w:abstractNumId w:val="2"/>
  </w:num>
  <w:num w:numId="8" w16cid:durableId="1955553200">
    <w:abstractNumId w:val="1"/>
  </w:num>
  <w:num w:numId="9" w16cid:durableId="1122577372">
    <w:abstractNumId w:val="0"/>
  </w:num>
  <w:num w:numId="10" w16cid:durableId="1521628735">
    <w:abstractNumId w:val="9"/>
  </w:num>
  <w:num w:numId="11" w16cid:durableId="4243009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24B7F"/>
    <w:rsid w:val="0029639D"/>
    <w:rsid w:val="002B23AC"/>
    <w:rsid w:val="00326F90"/>
    <w:rsid w:val="005638C5"/>
    <w:rsid w:val="00A12421"/>
    <w:rsid w:val="00AA1D8D"/>
    <w:rsid w:val="00AB3FC4"/>
    <w:rsid w:val="00B47730"/>
    <w:rsid w:val="00C230A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C76CDE"/>
  <w14:defaultImageDpi w14:val="300"/>
  <w15:docId w15:val="{CE85CBA7-7700-0240-869D-4B7D691EE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 </cp:lastModifiedBy>
  <cp:revision>6</cp:revision>
  <dcterms:created xsi:type="dcterms:W3CDTF">2013-12-23T23:15:00Z</dcterms:created>
  <dcterms:modified xsi:type="dcterms:W3CDTF">2024-10-29T07:31:00Z</dcterms:modified>
  <cp:category/>
</cp:coreProperties>
</file>