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778E" w14:textId="44FEBDAD" w:rsidR="00B90B89" w:rsidRDefault="00AA6B83" w:rsidP="00225FA2">
      <w:pPr>
        <w:pStyle w:val="Title"/>
      </w:pPr>
      <w:r>
        <w:t>IB CS(</w:t>
      </w:r>
      <w:r w:rsidR="009F7738">
        <w:t>H</w:t>
      </w:r>
      <w:r>
        <w:t>L)Year End</w:t>
      </w:r>
      <w:r w:rsidR="00225FA2">
        <w:t xml:space="preserve"> Project – Group formation</w:t>
      </w:r>
    </w:p>
    <w:p w14:paraId="05B58544" w14:textId="77777777" w:rsidR="00225FA2" w:rsidRPr="00225FA2" w:rsidRDefault="00225FA2" w:rsidP="00225FA2">
      <w:pPr>
        <w:pStyle w:val="ListParagraph"/>
        <w:numPr>
          <w:ilvl w:val="0"/>
          <w:numId w:val="1"/>
        </w:numPr>
        <w:rPr>
          <w:b/>
        </w:rPr>
      </w:pPr>
      <w:r w:rsidRPr="00225FA2">
        <w:rPr>
          <w:b/>
        </w:rPr>
        <w:t>Identify Strengths and Weaknesses</w:t>
      </w:r>
    </w:p>
    <w:p w14:paraId="1FC62CCA" w14:textId="77777777" w:rsidR="00225FA2" w:rsidRPr="00225FA2" w:rsidRDefault="00225FA2" w:rsidP="00225FA2">
      <w:pPr>
        <w:ind w:left="360"/>
        <w:rPr>
          <w:b/>
        </w:rPr>
      </w:pPr>
      <w:r w:rsidRPr="00225FA2">
        <w:rPr>
          <w:b/>
        </w:rPr>
        <w:t>Create a chart that lists each group members strengths and weaknesses</w:t>
      </w:r>
    </w:p>
    <w:tbl>
      <w:tblPr>
        <w:tblW w:w="8033" w:type="dxa"/>
        <w:tblCellMar>
          <w:left w:w="0" w:type="dxa"/>
          <w:right w:w="0" w:type="dxa"/>
        </w:tblCellMar>
        <w:tblLook w:val="0420" w:firstRow="1" w:lastRow="0" w:firstColumn="0" w:lastColumn="0" w:noHBand="0" w:noVBand="1"/>
      </w:tblPr>
      <w:tblGrid>
        <w:gridCol w:w="2677"/>
        <w:gridCol w:w="2678"/>
        <w:gridCol w:w="2678"/>
      </w:tblGrid>
      <w:tr w:rsidR="00225FA2" w:rsidRPr="00225FA2" w14:paraId="76ED01EC" w14:textId="77777777" w:rsidTr="00225FA2">
        <w:trPr>
          <w:trHeight w:val="489"/>
        </w:trPr>
        <w:tc>
          <w:tcPr>
            <w:tcW w:w="2677"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10B105DF" w14:textId="77777777" w:rsidR="00225FA2" w:rsidRPr="00225FA2" w:rsidRDefault="00225FA2" w:rsidP="00225FA2">
            <w:pPr>
              <w:ind w:left="360"/>
            </w:pPr>
            <w:r w:rsidRPr="00225FA2">
              <w:rPr>
                <w:b/>
                <w:bCs/>
              </w:rPr>
              <w:t>Team Member</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723AF03C" w14:textId="77777777" w:rsidR="00225FA2" w:rsidRPr="00225FA2" w:rsidRDefault="00225FA2" w:rsidP="00225FA2">
            <w:pPr>
              <w:ind w:left="360"/>
            </w:pPr>
            <w:r w:rsidRPr="00225FA2">
              <w:rPr>
                <w:b/>
                <w:bCs/>
              </w:rPr>
              <w:t>Strengths</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5A1F1ECA" w14:textId="77777777" w:rsidR="00225FA2" w:rsidRPr="00225FA2" w:rsidRDefault="00225FA2" w:rsidP="00225FA2">
            <w:pPr>
              <w:ind w:left="360"/>
            </w:pPr>
            <w:r w:rsidRPr="00225FA2">
              <w:rPr>
                <w:b/>
                <w:bCs/>
              </w:rPr>
              <w:t>Weaknesses</w:t>
            </w:r>
          </w:p>
        </w:tc>
      </w:tr>
      <w:tr w:rsidR="00225FA2" w:rsidRPr="00225FA2" w14:paraId="697A30A6" w14:textId="77777777" w:rsidTr="00225FA2">
        <w:trPr>
          <w:trHeight w:val="489"/>
        </w:trPr>
        <w:tc>
          <w:tcPr>
            <w:tcW w:w="2677"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7D6FB311" w14:textId="7B4F7858" w:rsidR="00225FA2" w:rsidRPr="00225FA2" w:rsidRDefault="009F1F43" w:rsidP="00225FA2">
            <w:pPr>
              <w:ind w:left="360"/>
            </w:pPr>
            <w:r>
              <w:t>Fenix Walker</w:t>
            </w:r>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27BE15D7" w14:textId="371B555B" w:rsidR="00225FA2" w:rsidRDefault="009F1F43" w:rsidP="00225FA2">
            <w:pPr>
              <w:pStyle w:val="ListParagraph"/>
              <w:numPr>
                <w:ilvl w:val="0"/>
                <w:numId w:val="2"/>
              </w:numPr>
            </w:pPr>
            <w:r>
              <w:t>Creative</w:t>
            </w:r>
          </w:p>
          <w:p w14:paraId="561261FF" w14:textId="77777777" w:rsidR="009F1F43" w:rsidRDefault="009F1F43" w:rsidP="00C712C4">
            <w:pPr>
              <w:pStyle w:val="ListParagraph"/>
              <w:numPr>
                <w:ilvl w:val="0"/>
                <w:numId w:val="2"/>
              </w:numPr>
            </w:pPr>
            <w:r>
              <w:t>Perseverant</w:t>
            </w:r>
          </w:p>
          <w:p w14:paraId="65517424" w14:textId="73C87024" w:rsidR="00C712C4" w:rsidRDefault="00C712C4" w:rsidP="00C712C4">
            <w:pPr>
              <w:pStyle w:val="ListParagraph"/>
              <w:numPr>
                <w:ilvl w:val="0"/>
                <w:numId w:val="2"/>
              </w:numPr>
            </w:pPr>
            <w:r>
              <w:t>Java-fluent</w:t>
            </w:r>
          </w:p>
          <w:p w14:paraId="662F1E4A" w14:textId="77777777" w:rsidR="00C712C4" w:rsidRDefault="00C712C4" w:rsidP="008B158A">
            <w:pPr>
              <w:pStyle w:val="ListParagraph"/>
              <w:numPr>
                <w:ilvl w:val="0"/>
                <w:numId w:val="2"/>
              </w:numPr>
            </w:pPr>
            <w:r>
              <w:t>Knows GitHub somewhat well because used it in IA</w:t>
            </w:r>
          </w:p>
          <w:p w14:paraId="4FA94289" w14:textId="77777777" w:rsidR="00F637B4" w:rsidRDefault="00F637B4" w:rsidP="008B158A">
            <w:pPr>
              <w:pStyle w:val="ListParagraph"/>
              <w:numPr>
                <w:ilvl w:val="0"/>
                <w:numId w:val="2"/>
              </w:numPr>
            </w:pPr>
            <w:r>
              <w:t>Reliable</w:t>
            </w:r>
          </w:p>
          <w:p w14:paraId="41358897" w14:textId="588F4D0E" w:rsidR="009F7738" w:rsidRPr="00225FA2" w:rsidRDefault="009F7738" w:rsidP="008B158A">
            <w:pPr>
              <w:pStyle w:val="ListParagraph"/>
              <w:numPr>
                <w:ilvl w:val="0"/>
                <w:numId w:val="2"/>
              </w:numPr>
            </w:pPr>
            <w:r>
              <w:t>Already makes a habit of leaving comments in code</w:t>
            </w:r>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1D5CB3F3" w14:textId="77777777" w:rsidR="00225FA2" w:rsidRDefault="00F51733" w:rsidP="00225FA2">
            <w:pPr>
              <w:pStyle w:val="ListParagraph"/>
              <w:numPr>
                <w:ilvl w:val="0"/>
                <w:numId w:val="2"/>
              </w:numPr>
            </w:pPr>
            <w:r>
              <w:t>Feature creep</w:t>
            </w:r>
          </w:p>
          <w:p w14:paraId="46B96F15" w14:textId="3A1A725B" w:rsidR="00F51733" w:rsidRDefault="00EF7E9A" w:rsidP="00225FA2">
            <w:pPr>
              <w:pStyle w:val="ListParagraph"/>
              <w:numPr>
                <w:ilvl w:val="0"/>
                <w:numId w:val="2"/>
              </w:numPr>
            </w:pPr>
            <w:r>
              <w:t>Can overestimate time/how much can get done</w:t>
            </w:r>
          </w:p>
          <w:p w14:paraId="6EC15673" w14:textId="77777777" w:rsidR="00EF7E9A" w:rsidRDefault="005D7C37" w:rsidP="00225FA2">
            <w:pPr>
              <w:pStyle w:val="ListParagraph"/>
              <w:numPr>
                <w:ilvl w:val="0"/>
                <w:numId w:val="2"/>
              </w:numPr>
            </w:pPr>
            <w:r>
              <w:t>Sometimes forgets to keep using initial designs to outline the code</w:t>
            </w:r>
            <w:r w:rsidR="00F637B4">
              <w:t xml:space="preserve"> (can forget about previous design plans)</w:t>
            </w:r>
          </w:p>
          <w:p w14:paraId="3DC5D49C" w14:textId="01326D9A" w:rsidR="009F7738" w:rsidRPr="00225FA2" w:rsidRDefault="009F7738" w:rsidP="00225FA2">
            <w:pPr>
              <w:pStyle w:val="ListParagraph"/>
              <w:numPr>
                <w:ilvl w:val="0"/>
                <w:numId w:val="2"/>
              </w:numPr>
            </w:pPr>
            <w:r>
              <w:t>Sometimes struggles to determine what should be its own class/subclass</w:t>
            </w:r>
          </w:p>
        </w:tc>
      </w:tr>
      <w:tr w:rsidR="00225FA2" w:rsidRPr="00225FA2" w14:paraId="7BEC6961" w14:textId="77777777" w:rsidTr="00225FA2">
        <w:trPr>
          <w:trHeight w:val="489"/>
        </w:trPr>
        <w:tc>
          <w:tcPr>
            <w:tcW w:w="2677"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A93131" w14:textId="60E72900" w:rsidR="00225FA2" w:rsidRPr="00225FA2" w:rsidRDefault="009F1F43" w:rsidP="00225FA2">
            <w:pPr>
              <w:ind w:left="360"/>
            </w:pPr>
            <w:r>
              <w:t>Isha Bhagwat</w:t>
            </w: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19912D3" w14:textId="77777777" w:rsidR="00225FA2" w:rsidRDefault="0055661A" w:rsidP="00C712C4">
            <w:pPr>
              <w:pStyle w:val="ListParagraph"/>
              <w:numPr>
                <w:ilvl w:val="0"/>
                <w:numId w:val="2"/>
              </w:numPr>
            </w:pPr>
            <w:r>
              <w:t>Willing to help</w:t>
            </w:r>
          </w:p>
          <w:p w14:paraId="360A282E" w14:textId="77777777" w:rsidR="0055661A" w:rsidRDefault="0055661A" w:rsidP="00C712C4">
            <w:pPr>
              <w:pStyle w:val="ListParagraph"/>
              <w:numPr>
                <w:ilvl w:val="0"/>
                <w:numId w:val="2"/>
              </w:numPr>
            </w:pPr>
            <w:r>
              <w:t>Ready to do anything not coding</w:t>
            </w:r>
          </w:p>
          <w:p w14:paraId="7D027004" w14:textId="77777777" w:rsidR="0055661A" w:rsidRDefault="0055661A" w:rsidP="0055661A">
            <w:pPr>
              <w:pStyle w:val="ListParagraph"/>
              <w:numPr>
                <w:ilvl w:val="0"/>
                <w:numId w:val="2"/>
              </w:numPr>
            </w:pPr>
            <w:r>
              <w:t>High energy</w:t>
            </w:r>
          </w:p>
          <w:p w14:paraId="5940A979" w14:textId="77777777" w:rsidR="0055661A" w:rsidRDefault="0055661A" w:rsidP="0055661A">
            <w:pPr>
              <w:pStyle w:val="ListParagraph"/>
              <w:numPr>
                <w:ilvl w:val="0"/>
                <w:numId w:val="2"/>
              </w:numPr>
            </w:pPr>
            <w:r>
              <w:t>Willing to learn various coding techniques</w:t>
            </w:r>
          </w:p>
          <w:p w14:paraId="68D0D2F4" w14:textId="4BB2258B" w:rsidR="0055661A" w:rsidRPr="00225FA2" w:rsidRDefault="0055661A" w:rsidP="0055661A">
            <w:pPr>
              <w:pStyle w:val="ListParagraph"/>
              <w:numPr>
                <w:ilvl w:val="0"/>
                <w:numId w:val="2"/>
              </w:numPr>
            </w:pPr>
            <w:r>
              <w:t>loves leaving comments in code</w:t>
            </w: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63FED92" w14:textId="77777777" w:rsidR="00225FA2" w:rsidRDefault="0055661A" w:rsidP="009F1F43">
            <w:pPr>
              <w:pStyle w:val="ListParagraph"/>
              <w:numPr>
                <w:ilvl w:val="0"/>
                <w:numId w:val="2"/>
              </w:numPr>
            </w:pPr>
            <w:r>
              <w:t>Cannot code</w:t>
            </w:r>
          </w:p>
          <w:p w14:paraId="1F96AF5C" w14:textId="77777777" w:rsidR="0055661A" w:rsidRDefault="0055661A" w:rsidP="0055661A">
            <w:pPr>
              <w:pStyle w:val="ListParagraph"/>
              <w:numPr>
                <w:ilvl w:val="0"/>
                <w:numId w:val="2"/>
              </w:numPr>
            </w:pPr>
            <w:r>
              <w:t>Procrastinates….but still gets things done on time!!</w:t>
            </w:r>
          </w:p>
          <w:p w14:paraId="2E39D6A6" w14:textId="6B0689FC" w:rsidR="0055661A" w:rsidRPr="00225FA2" w:rsidRDefault="0055661A" w:rsidP="0055661A">
            <w:pPr>
              <w:pStyle w:val="ListParagraph"/>
              <w:numPr>
                <w:ilvl w:val="0"/>
                <w:numId w:val="2"/>
              </w:numPr>
            </w:pPr>
            <w:r>
              <w:t>Has a hard time staying on task</w:t>
            </w:r>
          </w:p>
        </w:tc>
      </w:tr>
    </w:tbl>
    <w:p w14:paraId="3793AE97" w14:textId="77777777" w:rsidR="00225FA2" w:rsidRDefault="00225FA2" w:rsidP="00225FA2">
      <w:pPr>
        <w:ind w:left="360"/>
      </w:pPr>
    </w:p>
    <w:p w14:paraId="379DB68A" w14:textId="77777777" w:rsidR="00225FA2" w:rsidRPr="00225FA2" w:rsidRDefault="00225FA2" w:rsidP="00225FA2">
      <w:pPr>
        <w:pStyle w:val="ListParagraph"/>
        <w:numPr>
          <w:ilvl w:val="0"/>
          <w:numId w:val="1"/>
        </w:numPr>
        <w:rPr>
          <w:b/>
        </w:rPr>
      </w:pPr>
      <w:r w:rsidRPr="00225FA2">
        <w:rPr>
          <w:b/>
        </w:rPr>
        <w:t xml:space="preserve"> Establish Group Communication</w:t>
      </w:r>
    </w:p>
    <w:p w14:paraId="3870A440" w14:textId="77777777" w:rsidR="0045032D" w:rsidRPr="00F637B4" w:rsidRDefault="00225FA2" w:rsidP="00225FA2">
      <w:pPr>
        <w:numPr>
          <w:ilvl w:val="0"/>
          <w:numId w:val="4"/>
        </w:numPr>
      </w:pPr>
      <w:r w:rsidRPr="00225FA2">
        <w:rPr>
          <w:bCs/>
        </w:rPr>
        <w:t>How will you communicate if someone is absent?</w:t>
      </w:r>
    </w:p>
    <w:p w14:paraId="0896961E" w14:textId="64563172" w:rsidR="00F637B4" w:rsidRPr="00225FA2" w:rsidRDefault="00F637B4" w:rsidP="00F637B4">
      <w:pPr>
        <w:numPr>
          <w:ilvl w:val="1"/>
          <w:numId w:val="4"/>
        </w:numPr>
      </w:pPr>
      <w:r>
        <w:rPr>
          <w:bCs/>
        </w:rPr>
        <w:t>Through text or in person</w:t>
      </w:r>
    </w:p>
    <w:p w14:paraId="5459F61A" w14:textId="77777777" w:rsidR="0045032D" w:rsidRPr="00F637B4" w:rsidRDefault="00225FA2" w:rsidP="00225FA2">
      <w:pPr>
        <w:numPr>
          <w:ilvl w:val="0"/>
          <w:numId w:val="4"/>
        </w:numPr>
      </w:pPr>
      <w:r w:rsidRPr="00225FA2">
        <w:rPr>
          <w:bCs/>
        </w:rPr>
        <w:t>How can you share files electronically?</w:t>
      </w:r>
    </w:p>
    <w:p w14:paraId="608EACAB" w14:textId="7DBDF774" w:rsidR="00F637B4" w:rsidRPr="00225FA2" w:rsidRDefault="00F637B4" w:rsidP="00F637B4">
      <w:pPr>
        <w:numPr>
          <w:ilvl w:val="1"/>
          <w:numId w:val="4"/>
        </w:numPr>
      </w:pPr>
      <w:r>
        <w:rPr>
          <w:bCs/>
        </w:rPr>
        <w:t>Through GitHub or Canvas Messages.</w:t>
      </w:r>
    </w:p>
    <w:p w14:paraId="1A432EE5" w14:textId="77777777" w:rsidR="00225FA2" w:rsidRDefault="00225FA2" w:rsidP="00225FA2">
      <w:pPr>
        <w:ind w:left="360"/>
      </w:pPr>
    </w:p>
    <w:p w14:paraId="1E6ACCCD" w14:textId="77777777" w:rsidR="00225FA2" w:rsidRDefault="00225FA2" w:rsidP="00225FA2">
      <w:pPr>
        <w:pStyle w:val="ListParagraph"/>
        <w:numPr>
          <w:ilvl w:val="0"/>
          <w:numId w:val="1"/>
        </w:numPr>
        <w:rPr>
          <w:b/>
        </w:rPr>
      </w:pPr>
      <w:r w:rsidRPr="00225FA2">
        <w:rPr>
          <w:b/>
        </w:rPr>
        <w:t>Establish Team Norms</w:t>
      </w:r>
      <w:r>
        <w:rPr>
          <w:b/>
        </w:rPr>
        <w:t xml:space="preserve"> – Group contract</w:t>
      </w:r>
    </w:p>
    <w:p w14:paraId="023FA480" w14:textId="77777777" w:rsidR="0045032D" w:rsidRDefault="00225FA2" w:rsidP="00225FA2">
      <w:pPr>
        <w:ind w:left="360"/>
        <w:rPr>
          <w:b/>
        </w:rPr>
      </w:pPr>
      <w:r w:rsidRPr="00225FA2">
        <w:rPr>
          <w:b/>
        </w:rPr>
        <w:t>Principles of right action, binding upon the members of a group and serving to guide, control, or regulate proper and acceptable behavior.</w:t>
      </w:r>
    </w:p>
    <w:p w14:paraId="5E9675AD" w14:textId="77777777" w:rsidR="0045032D" w:rsidRPr="00225FA2" w:rsidRDefault="00225FA2" w:rsidP="00225FA2">
      <w:pPr>
        <w:numPr>
          <w:ilvl w:val="0"/>
          <w:numId w:val="6"/>
        </w:numPr>
      </w:pPr>
      <w:r w:rsidRPr="00225FA2">
        <w:rPr>
          <w:bCs/>
        </w:rPr>
        <w:t>Everyone in the group must agree to the norms</w:t>
      </w:r>
    </w:p>
    <w:p w14:paraId="4D2D4A03" w14:textId="77777777" w:rsidR="0045032D" w:rsidRPr="00225FA2" w:rsidRDefault="00225FA2" w:rsidP="00225FA2">
      <w:pPr>
        <w:numPr>
          <w:ilvl w:val="0"/>
          <w:numId w:val="6"/>
        </w:numPr>
      </w:pPr>
      <w:r w:rsidRPr="00225FA2">
        <w:rPr>
          <w:bCs/>
        </w:rPr>
        <w:t>You must develop a consequence in case a norm is broken</w:t>
      </w:r>
    </w:p>
    <w:p w14:paraId="5D7D2F9A" w14:textId="77777777" w:rsidR="0045032D" w:rsidRPr="00225FA2" w:rsidRDefault="00225FA2" w:rsidP="00225FA2">
      <w:pPr>
        <w:numPr>
          <w:ilvl w:val="0"/>
          <w:numId w:val="6"/>
        </w:numPr>
      </w:pPr>
      <w:r w:rsidRPr="00225FA2">
        <w:rPr>
          <w:bCs/>
        </w:rPr>
        <w:t>You need at least 3 norms</w:t>
      </w:r>
    </w:p>
    <w:p w14:paraId="269810F9" w14:textId="77777777" w:rsidR="00225FA2" w:rsidRPr="00225FA2" w:rsidRDefault="00225FA2" w:rsidP="00225FA2">
      <w:pPr>
        <w:ind w:left="360"/>
        <w:rPr>
          <w:b/>
        </w:rPr>
      </w:pPr>
    </w:p>
    <w:tbl>
      <w:tblPr>
        <w:tblStyle w:val="TableGrid"/>
        <w:tblW w:w="0" w:type="auto"/>
        <w:tblInd w:w="360" w:type="dxa"/>
        <w:tblLook w:val="04A0" w:firstRow="1" w:lastRow="0" w:firstColumn="1" w:lastColumn="0" w:noHBand="0" w:noVBand="1"/>
      </w:tblPr>
      <w:tblGrid>
        <w:gridCol w:w="4503"/>
        <w:gridCol w:w="4487"/>
      </w:tblGrid>
      <w:tr w:rsidR="00F2453E" w14:paraId="471FF28C" w14:textId="77777777" w:rsidTr="00761DAC">
        <w:tc>
          <w:tcPr>
            <w:tcW w:w="4675" w:type="dxa"/>
            <w:shd w:val="clear" w:color="auto" w:fill="D9D9D9" w:themeFill="background1" w:themeFillShade="D9"/>
          </w:tcPr>
          <w:p w14:paraId="5E55DBE2" w14:textId="3A9A0754" w:rsidR="00761DAC" w:rsidRDefault="00761DAC" w:rsidP="00761DAC">
            <w:pPr>
              <w:rPr>
                <w:b/>
              </w:rPr>
            </w:pPr>
            <w:r>
              <w:rPr>
                <w:b/>
              </w:rPr>
              <w:t>Norm</w:t>
            </w:r>
          </w:p>
        </w:tc>
        <w:tc>
          <w:tcPr>
            <w:tcW w:w="4675" w:type="dxa"/>
            <w:shd w:val="clear" w:color="auto" w:fill="D9D9D9" w:themeFill="background1" w:themeFillShade="D9"/>
          </w:tcPr>
          <w:p w14:paraId="1EE15FAB" w14:textId="62ED1B35" w:rsidR="00761DAC" w:rsidRDefault="00761DAC" w:rsidP="00761DAC">
            <w:pPr>
              <w:rPr>
                <w:b/>
              </w:rPr>
            </w:pPr>
            <w:r>
              <w:rPr>
                <w:b/>
              </w:rPr>
              <w:t>Consequence if broken</w:t>
            </w:r>
          </w:p>
        </w:tc>
      </w:tr>
      <w:tr w:rsidR="001A5458" w14:paraId="73BFD038" w14:textId="77777777" w:rsidTr="00761DAC">
        <w:tc>
          <w:tcPr>
            <w:tcW w:w="4675" w:type="dxa"/>
          </w:tcPr>
          <w:p w14:paraId="2FA8AD04" w14:textId="12C9854D" w:rsidR="00761DAC" w:rsidRPr="00761DAC" w:rsidRDefault="00761DAC" w:rsidP="00761DAC">
            <w:pPr>
              <w:rPr>
                <w:bCs/>
              </w:rPr>
            </w:pPr>
            <w:r>
              <w:rPr>
                <w:bCs/>
              </w:rPr>
              <w:t xml:space="preserve">Do </w:t>
            </w:r>
            <w:r w:rsidR="00AD58E7">
              <w:rPr>
                <w:bCs/>
              </w:rPr>
              <w:t>your share of the work (follow through with what part of the work you agree to do)</w:t>
            </w:r>
            <w:r w:rsidR="00C44F2A">
              <w:rPr>
                <w:bCs/>
              </w:rPr>
              <w:t xml:space="preserve"> within an appropriate time frame (don’t wait to do it all last minute, at which point your partner can’t see your work or make adjustments to their own to better fit your part)</w:t>
            </w:r>
          </w:p>
        </w:tc>
        <w:tc>
          <w:tcPr>
            <w:tcW w:w="4675" w:type="dxa"/>
          </w:tcPr>
          <w:p w14:paraId="75024938" w14:textId="67B9E9C7" w:rsidR="00761DAC" w:rsidRPr="00761DAC" w:rsidRDefault="00AD58E7" w:rsidP="00761DAC">
            <w:pPr>
              <w:rPr>
                <w:bCs/>
              </w:rPr>
            </w:pPr>
            <w:r>
              <w:rPr>
                <w:bCs/>
              </w:rPr>
              <w:t xml:space="preserve">Partner will be upset and stressed </w:t>
            </w:r>
            <w:r w:rsidRPr="00AD58E7">
              <w:rPr>
                <mc:AlternateContent>
                  <mc:Choice Requires="w16se"/>
                  <mc:Fallback>
                    <w:rFonts w:ascii="Segoe UI Emoji" w:eastAsia="Segoe UI Emoji" w:hAnsi="Segoe UI Emoji" w:cs="Segoe UI Emoji"/>
                  </mc:Fallback>
                </mc:AlternateContent>
                <w:bCs/>
              </w:rPr>
              <mc:AlternateContent>
                <mc:Choice Requires="w16se">
                  <w16se:symEx w16se:font="Segoe UI Emoji" w16se:char="2639"/>
                </mc:Choice>
                <mc:Fallback>
                  <w:t>☹</w:t>
                </mc:Fallback>
              </mc:AlternateContent>
            </w:r>
            <w:r w:rsidR="00EB2F17">
              <w:rPr>
                <w:bCs/>
              </w:rPr>
              <w:t xml:space="preserve"> and will call you out on it by gently reminding you once, and then if still not done, by more firmly discussing it with you</w:t>
            </w:r>
            <w:r w:rsidR="002D15D3">
              <w:rPr>
                <w:bCs/>
              </w:rPr>
              <w:t>.</w:t>
            </w:r>
          </w:p>
        </w:tc>
      </w:tr>
      <w:tr w:rsidR="001A5458" w14:paraId="294D9090" w14:textId="77777777" w:rsidTr="00761DAC">
        <w:tc>
          <w:tcPr>
            <w:tcW w:w="4675" w:type="dxa"/>
          </w:tcPr>
          <w:p w14:paraId="20A3DD52" w14:textId="7A613938" w:rsidR="00761DAC" w:rsidRPr="00761DAC" w:rsidRDefault="00C517D0" w:rsidP="00761DAC">
            <w:pPr>
              <w:rPr>
                <w:bCs/>
              </w:rPr>
            </w:pPr>
            <w:r>
              <w:rPr>
                <w:bCs/>
              </w:rPr>
              <w:t>Be constructive and kind (give constructive feedback rather than being rudely critical, be supportive of and nice to others, and be open-minded to other ideas)</w:t>
            </w:r>
          </w:p>
        </w:tc>
        <w:tc>
          <w:tcPr>
            <w:tcW w:w="4675" w:type="dxa"/>
          </w:tcPr>
          <w:p w14:paraId="496E58B2" w14:textId="7E855DE3" w:rsidR="00761DAC" w:rsidRPr="00761DAC" w:rsidRDefault="00C517D0" w:rsidP="00761DAC">
            <w:pPr>
              <w:rPr>
                <w:bCs/>
              </w:rPr>
            </w:pPr>
            <w:r>
              <w:rPr>
                <w:bCs/>
              </w:rPr>
              <w:t xml:space="preserve">Partner will be sad and demotivated </w:t>
            </w:r>
            <w:r w:rsidRPr="00C517D0">
              <w:rPr>
                <mc:AlternateContent>
                  <mc:Choice Requires="w16se"/>
                  <mc:Fallback>
                    <w:rFonts w:ascii="Segoe UI Emoji" w:eastAsia="Segoe UI Emoji" w:hAnsi="Segoe UI Emoji" w:cs="Segoe UI Emoji"/>
                  </mc:Fallback>
                </mc:AlternateContent>
                <w:bCs/>
              </w:rPr>
              <mc:AlternateContent>
                <mc:Choice Requires="w16se">
                  <w16se:symEx w16se:font="Segoe UI Emoji" w16se:char="2639"/>
                </mc:Choice>
                <mc:Fallback>
                  <w:t>☹</w:t>
                </mc:Fallback>
              </mc:AlternateContent>
            </w:r>
            <w:r>
              <w:rPr>
                <w:bCs/>
              </w:rPr>
              <w:t xml:space="preserve"> and will </w:t>
            </w:r>
            <w:r w:rsidR="0000397A">
              <w:rPr>
                <w:bCs/>
              </w:rPr>
              <w:t>let you know when you’ve broken this norm and ask you to change your phrasing to be more supportive.</w:t>
            </w:r>
          </w:p>
        </w:tc>
      </w:tr>
      <w:tr w:rsidR="001A5458" w14:paraId="1AAFFCFD" w14:textId="77777777" w:rsidTr="00761DAC">
        <w:tc>
          <w:tcPr>
            <w:tcW w:w="4675" w:type="dxa"/>
          </w:tcPr>
          <w:p w14:paraId="1FAFAD5F" w14:textId="0DA60676" w:rsidR="00761DAC" w:rsidRPr="00761DAC" w:rsidRDefault="00C347C3" w:rsidP="00761DAC">
            <w:pPr>
              <w:rPr>
                <w:bCs/>
              </w:rPr>
            </w:pPr>
            <w:r>
              <w:rPr>
                <w:bCs/>
              </w:rPr>
              <w:t>Don’t cheat (don’t directly copy code from somewhere)</w:t>
            </w:r>
          </w:p>
        </w:tc>
        <w:tc>
          <w:tcPr>
            <w:tcW w:w="4675" w:type="dxa"/>
          </w:tcPr>
          <w:p w14:paraId="319ACCCF" w14:textId="20674B1A" w:rsidR="00847E2D" w:rsidRPr="00761DAC" w:rsidRDefault="00847E2D" w:rsidP="00761DAC">
            <w:pPr>
              <w:rPr>
                <w:bCs/>
              </w:rPr>
            </w:pPr>
            <w:r>
              <w:rPr>
                <w:bCs/>
              </w:rPr>
              <w:t>Could result in a failing grade for both you and your partner</w:t>
            </w:r>
          </w:p>
        </w:tc>
      </w:tr>
      <w:tr w:rsidR="00847E2D" w14:paraId="3D1C2AA2" w14:textId="77777777" w:rsidTr="00761DAC">
        <w:tc>
          <w:tcPr>
            <w:tcW w:w="4675" w:type="dxa"/>
          </w:tcPr>
          <w:p w14:paraId="1DDFEF51" w14:textId="606CB4F3" w:rsidR="00847E2D" w:rsidRDefault="00847E2D" w:rsidP="00761DAC">
            <w:pPr>
              <w:rPr>
                <w:bCs/>
              </w:rPr>
            </w:pPr>
            <w:r>
              <w:rPr>
                <w:bCs/>
              </w:rPr>
              <w:t>Make code commenting a habit</w:t>
            </w:r>
            <w:r w:rsidR="00F2453E">
              <w:rPr>
                <w:bCs/>
              </w:rPr>
              <w:t xml:space="preserve"> (leave comments in the code beside complex/confusing code, including what methods do, what variables store, and what more difficult chunks of code do, so that your partner can make sense of it later if/when needed)</w:t>
            </w:r>
          </w:p>
        </w:tc>
        <w:tc>
          <w:tcPr>
            <w:tcW w:w="4675" w:type="dxa"/>
          </w:tcPr>
          <w:p w14:paraId="32ECAFAC" w14:textId="2D48A934" w:rsidR="00847E2D" w:rsidRDefault="00F2453E" w:rsidP="00761DAC">
            <w:pPr>
              <w:rPr>
                <w:bCs/>
              </w:rPr>
            </w:pPr>
            <w:r>
              <w:rPr>
                <w:bCs/>
              </w:rPr>
              <w:t>Partner will gently request you to leave some comments and/or will ask you directly about what they are confused about.</w:t>
            </w:r>
            <w:r w:rsidR="001A5458">
              <w:rPr>
                <w:bCs/>
              </w:rPr>
              <w:t xml:space="preserve"> (This isn’t a big deal if broken, it is more a norm for convenience</w:t>
            </w:r>
            <w:r w:rsidR="00662DBF">
              <w:rPr>
                <w:bCs/>
              </w:rPr>
              <w:t xml:space="preserve">, </w:t>
            </w:r>
            <w:r w:rsidR="001A5458">
              <w:rPr>
                <w:bCs/>
              </w:rPr>
              <w:t>clearer understanding</w:t>
            </w:r>
            <w:r w:rsidR="00662DBF">
              <w:rPr>
                <w:bCs/>
              </w:rPr>
              <w:t>, and communication</w:t>
            </w:r>
            <w:r w:rsidR="001A5458">
              <w:rPr>
                <w:bCs/>
              </w:rPr>
              <w:t>)</w:t>
            </w:r>
          </w:p>
        </w:tc>
      </w:tr>
    </w:tbl>
    <w:p w14:paraId="65A30382" w14:textId="77777777" w:rsidR="00761DAC" w:rsidRPr="00225FA2" w:rsidRDefault="00761DAC" w:rsidP="00662DBF">
      <w:pPr>
        <w:rPr>
          <w:b/>
        </w:rPr>
      </w:pPr>
    </w:p>
    <w:p w14:paraId="6A21E812" w14:textId="569E3007" w:rsidR="00225FA2" w:rsidRPr="00225FA2" w:rsidRDefault="00225FA2" w:rsidP="00225FA2">
      <w:pPr>
        <w:ind w:left="360"/>
      </w:pPr>
      <w:r>
        <w:t>We</w:t>
      </w:r>
      <w:r w:rsidR="00DC4347">
        <w:t xml:space="preserve">, </w:t>
      </w:r>
      <w:r w:rsidR="00DC4347" w:rsidRPr="00DC4347">
        <w:rPr>
          <w:u w:val="single"/>
        </w:rPr>
        <w:t>Fenix Walker and Isha Bhagwat</w:t>
      </w:r>
      <w:r w:rsidR="00DC4347">
        <w:t>,</w:t>
      </w:r>
      <w:r>
        <w:t xml:space="preserve"> as group members of the </w:t>
      </w:r>
      <w:r w:rsidR="00AA6B83">
        <w:t xml:space="preserve">Software </w:t>
      </w:r>
      <w:r w:rsidR="00DC4347">
        <w:t>De</w:t>
      </w:r>
      <w:r w:rsidR="00AA6B83">
        <w:t>v.</w:t>
      </w:r>
      <w:r>
        <w:t xml:space="preserve"> Project </w:t>
      </w:r>
      <w:r w:rsidR="00662DBF" w:rsidRPr="00662DBF">
        <w:rPr>
          <w:u w:val="single"/>
        </w:rPr>
        <w:t>“Year End Project”</w:t>
      </w:r>
      <w:r>
        <w:t xml:space="preserve"> agree to follow the above team norms along with class norms to stay committed to completing the tasks on time and as required.</w:t>
      </w:r>
    </w:p>
    <w:sectPr w:rsidR="00225FA2" w:rsidRPr="0022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AD"/>
    <w:multiLevelType w:val="hybridMultilevel"/>
    <w:tmpl w:val="C1987BFC"/>
    <w:lvl w:ilvl="0" w:tplc="E5FC8F92">
      <w:start w:val="1"/>
      <w:numFmt w:val="bullet"/>
      <w:lvlText w:val=""/>
      <w:lvlJc w:val="left"/>
      <w:pPr>
        <w:tabs>
          <w:tab w:val="num" w:pos="720"/>
        </w:tabs>
        <w:ind w:left="720" w:hanging="360"/>
      </w:pPr>
      <w:rPr>
        <w:rFonts w:ascii="Wingdings 3" w:hAnsi="Wingdings 3" w:hint="default"/>
      </w:rPr>
    </w:lvl>
    <w:lvl w:ilvl="1" w:tplc="515A7476" w:tentative="1">
      <w:start w:val="1"/>
      <w:numFmt w:val="bullet"/>
      <w:lvlText w:val=""/>
      <w:lvlJc w:val="left"/>
      <w:pPr>
        <w:tabs>
          <w:tab w:val="num" w:pos="1440"/>
        </w:tabs>
        <w:ind w:left="1440" w:hanging="360"/>
      </w:pPr>
      <w:rPr>
        <w:rFonts w:ascii="Wingdings 3" w:hAnsi="Wingdings 3" w:hint="default"/>
      </w:rPr>
    </w:lvl>
    <w:lvl w:ilvl="2" w:tplc="69B4770C" w:tentative="1">
      <w:start w:val="1"/>
      <w:numFmt w:val="bullet"/>
      <w:lvlText w:val=""/>
      <w:lvlJc w:val="left"/>
      <w:pPr>
        <w:tabs>
          <w:tab w:val="num" w:pos="2160"/>
        </w:tabs>
        <w:ind w:left="2160" w:hanging="360"/>
      </w:pPr>
      <w:rPr>
        <w:rFonts w:ascii="Wingdings 3" w:hAnsi="Wingdings 3" w:hint="default"/>
      </w:rPr>
    </w:lvl>
    <w:lvl w:ilvl="3" w:tplc="A212F44A" w:tentative="1">
      <w:start w:val="1"/>
      <w:numFmt w:val="bullet"/>
      <w:lvlText w:val=""/>
      <w:lvlJc w:val="left"/>
      <w:pPr>
        <w:tabs>
          <w:tab w:val="num" w:pos="2880"/>
        </w:tabs>
        <w:ind w:left="2880" w:hanging="360"/>
      </w:pPr>
      <w:rPr>
        <w:rFonts w:ascii="Wingdings 3" w:hAnsi="Wingdings 3" w:hint="default"/>
      </w:rPr>
    </w:lvl>
    <w:lvl w:ilvl="4" w:tplc="6DE4581E" w:tentative="1">
      <w:start w:val="1"/>
      <w:numFmt w:val="bullet"/>
      <w:lvlText w:val=""/>
      <w:lvlJc w:val="left"/>
      <w:pPr>
        <w:tabs>
          <w:tab w:val="num" w:pos="3600"/>
        </w:tabs>
        <w:ind w:left="3600" w:hanging="360"/>
      </w:pPr>
      <w:rPr>
        <w:rFonts w:ascii="Wingdings 3" w:hAnsi="Wingdings 3" w:hint="default"/>
      </w:rPr>
    </w:lvl>
    <w:lvl w:ilvl="5" w:tplc="D5C09DCC" w:tentative="1">
      <w:start w:val="1"/>
      <w:numFmt w:val="bullet"/>
      <w:lvlText w:val=""/>
      <w:lvlJc w:val="left"/>
      <w:pPr>
        <w:tabs>
          <w:tab w:val="num" w:pos="4320"/>
        </w:tabs>
        <w:ind w:left="4320" w:hanging="360"/>
      </w:pPr>
      <w:rPr>
        <w:rFonts w:ascii="Wingdings 3" w:hAnsi="Wingdings 3" w:hint="default"/>
      </w:rPr>
    </w:lvl>
    <w:lvl w:ilvl="6" w:tplc="099E59FE" w:tentative="1">
      <w:start w:val="1"/>
      <w:numFmt w:val="bullet"/>
      <w:lvlText w:val=""/>
      <w:lvlJc w:val="left"/>
      <w:pPr>
        <w:tabs>
          <w:tab w:val="num" w:pos="5040"/>
        </w:tabs>
        <w:ind w:left="5040" w:hanging="360"/>
      </w:pPr>
      <w:rPr>
        <w:rFonts w:ascii="Wingdings 3" w:hAnsi="Wingdings 3" w:hint="default"/>
      </w:rPr>
    </w:lvl>
    <w:lvl w:ilvl="7" w:tplc="D9C29C78" w:tentative="1">
      <w:start w:val="1"/>
      <w:numFmt w:val="bullet"/>
      <w:lvlText w:val=""/>
      <w:lvlJc w:val="left"/>
      <w:pPr>
        <w:tabs>
          <w:tab w:val="num" w:pos="5760"/>
        </w:tabs>
        <w:ind w:left="5760" w:hanging="360"/>
      </w:pPr>
      <w:rPr>
        <w:rFonts w:ascii="Wingdings 3" w:hAnsi="Wingdings 3" w:hint="default"/>
      </w:rPr>
    </w:lvl>
    <w:lvl w:ilvl="8" w:tplc="4BD6CB7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FF1E6B"/>
    <w:multiLevelType w:val="hybridMultilevel"/>
    <w:tmpl w:val="41446054"/>
    <w:lvl w:ilvl="0" w:tplc="DA3CC5B8">
      <w:start w:val="1"/>
      <w:numFmt w:val="bullet"/>
      <w:lvlText w:val=""/>
      <w:lvlJc w:val="left"/>
      <w:pPr>
        <w:tabs>
          <w:tab w:val="num" w:pos="720"/>
        </w:tabs>
        <w:ind w:left="720" w:hanging="360"/>
      </w:pPr>
      <w:rPr>
        <w:rFonts w:ascii="Wingdings 3" w:hAnsi="Wingdings 3" w:hint="default"/>
      </w:rPr>
    </w:lvl>
    <w:lvl w:ilvl="1" w:tplc="AFEA1172" w:tentative="1">
      <w:start w:val="1"/>
      <w:numFmt w:val="bullet"/>
      <w:lvlText w:val=""/>
      <w:lvlJc w:val="left"/>
      <w:pPr>
        <w:tabs>
          <w:tab w:val="num" w:pos="1440"/>
        </w:tabs>
        <w:ind w:left="1440" w:hanging="360"/>
      </w:pPr>
      <w:rPr>
        <w:rFonts w:ascii="Wingdings 3" w:hAnsi="Wingdings 3" w:hint="default"/>
      </w:rPr>
    </w:lvl>
    <w:lvl w:ilvl="2" w:tplc="C66A8DAC" w:tentative="1">
      <w:start w:val="1"/>
      <w:numFmt w:val="bullet"/>
      <w:lvlText w:val=""/>
      <w:lvlJc w:val="left"/>
      <w:pPr>
        <w:tabs>
          <w:tab w:val="num" w:pos="2160"/>
        </w:tabs>
        <w:ind w:left="2160" w:hanging="360"/>
      </w:pPr>
      <w:rPr>
        <w:rFonts w:ascii="Wingdings 3" w:hAnsi="Wingdings 3" w:hint="default"/>
      </w:rPr>
    </w:lvl>
    <w:lvl w:ilvl="3" w:tplc="7C901A3E" w:tentative="1">
      <w:start w:val="1"/>
      <w:numFmt w:val="bullet"/>
      <w:lvlText w:val=""/>
      <w:lvlJc w:val="left"/>
      <w:pPr>
        <w:tabs>
          <w:tab w:val="num" w:pos="2880"/>
        </w:tabs>
        <w:ind w:left="2880" w:hanging="360"/>
      </w:pPr>
      <w:rPr>
        <w:rFonts w:ascii="Wingdings 3" w:hAnsi="Wingdings 3" w:hint="default"/>
      </w:rPr>
    </w:lvl>
    <w:lvl w:ilvl="4" w:tplc="12D00C12" w:tentative="1">
      <w:start w:val="1"/>
      <w:numFmt w:val="bullet"/>
      <w:lvlText w:val=""/>
      <w:lvlJc w:val="left"/>
      <w:pPr>
        <w:tabs>
          <w:tab w:val="num" w:pos="3600"/>
        </w:tabs>
        <w:ind w:left="3600" w:hanging="360"/>
      </w:pPr>
      <w:rPr>
        <w:rFonts w:ascii="Wingdings 3" w:hAnsi="Wingdings 3" w:hint="default"/>
      </w:rPr>
    </w:lvl>
    <w:lvl w:ilvl="5" w:tplc="6D8AAE44" w:tentative="1">
      <w:start w:val="1"/>
      <w:numFmt w:val="bullet"/>
      <w:lvlText w:val=""/>
      <w:lvlJc w:val="left"/>
      <w:pPr>
        <w:tabs>
          <w:tab w:val="num" w:pos="4320"/>
        </w:tabs>
        <w:ind w:left="4320" w:hanging="360"/>
      </w:pPr>
      <w:rPr>
        <w:rFonts w:ascii="Wingdings 3" w:hAnsi="Wingdings 3" w:hint="default"/>
      </w:rPr>
    </w:lvl>
    <w:lvl w:ilvl="6" w:tplc="0A12D23A" w:tentative="1">
      <w:start w:val="1"/>
      <w:numFmt w:val="bullet"/>
      <w:lvlText w:val=""/>
      <w:lvlJc w:val="left"/>
      <w:pPr>
        <w:tabs>
          <w:tab w:val="num" w:pos="5040"/>
        </w:tabs>
        <w:ind w:left="5040" w:hanging="360"/>
      </w:pPr>
      <w:rPr>
        <w:rFonts w:ascii="Wingdings 3" w:hAnsi="Wingdings 3" w:hint="default"/>
      </w:rPr>
    </w:lvl>
    <w:lvl w:ilvl="7" w:tplc="A2DA38C2" w:tentative="1">
      <w:start w:val="1"/>
      <w:numFmt w:val="bullet"/>
      <w:lvlText w:val=""/>
      <w:lvlJc w:val="left"/>
      <w:pPr>
        <w:tabs>
          <w:tab w:val="num" w:pos="5760"/>
        </w:tabs>
        <w:ind w:left="5760" w:hanging="360"/>
      </w:pPr>
      <w:rPr>
        <w:rFonts w:ascii="Wingdings 3" w:hAnsi="Wingdings 3" w:hint="default"/>
      </w:rPr>
    </w:lvl>
    <w:lvl w:ilvl="8" w:tplc="E074483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E5076A"/>
    <w:multiLevelType w:val="hybridMultilevel"/>
    <w:tmpl w:val="525C1AA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77096A"/>
    <w:multiLevelType w:val="hybridMultilevel"/>
    <w:tmpl w:val="9920F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D63DA9"/>
    <w:multiLevelType w:val="hybridMultilevel"/>
    <w:tmpl w:val="8CD8A0B4"/>
    <w:lvl w:ilvl="0" w:tplc="C91CBB82">
      <w:start w:val="1"/>
      <w:numFmt w:val="bullet"/>
      <w:lvlText w:val=""/>
      <w:lvlJc w:val="left"/>
      <w:pPr>
        <w:tabs>
          <w:tab w:val="num" w:pos="720"/>
        </w:tabs>
        <w:ind w:left="720" w:hanging="360"/>
      </w:pPr>
      <w:rPr>
        <w:rFonts w:ascii="Wingdings 3" w:hAnsi="Wingdings 3" w:hint="default"/>
      </w:rPr>
    </w:lvl>
    <w:lvl w:ilvl="1" w:tplc="E60AC46C" w:tentative="1">
      <w:start w:val="1"/>
      <w:numFmt w:val="bullet"/>
      <w:lvlText w:val=""/>
      <w:lvlJc w:val="left"/>
      <w:pPr>
        <w:tabs>
          <w:tab w:val="num" w:pos="1440"/>
        </w:tabs>
        <w:ind w:left="1440" w:hanging="360"/>
      </w:pPr>
      <w:rPr>
        <w:rFonts w:ascii="Wingdings 3" w:hAnsi="Wingdings 3" w:hint="default"/>
      </w:rPr>
    </w:lvl>
    <w:lvl w:ilvl="2" w:tplc="E8DCFAAE" w:tentative="1">
      <w:start w:val="1"/>
      <w:numFmt w:val="bullet"/>
      <w:lvlText w:val=""/>
      <w:lvlJc w:val="left"/>
      <w:pPr>
        <w:tabs>
          <w:tab w:val="num" w:pos="2160"/>
        </w:tabs>
        <w:ind w:left="2160" w:hanging="360"/>
      </w:pPr>
      <w:rPr>
        <w:rFonts w:ascii="Wingdings 3" w:hAnsi="Wingdings 3" w:hint="default"/>
      </w:rPr>
    </w:lvl>
    <w:lvl w:ilvl="3" w:tplc="9F700434" w:tentative="1">
      <w:start w:val="1"/>
      <w:numFmt w:val="bullet"/>
      <w:lvlText w:val=""/>
      <w:lvlJc w:val="left"/>
      <w:pPr>
        <w:tabs>
          <w:tab w:val="num" w:pos="2880"/>
        </w:tabs>
        <w:ind w:left="2880" w:hanging="360"/>
      </w:pPr>
      <w:rPr>
        <w:rFonts w:ascii="Wingdings 3" w:hAnsi="Wingdings 3" w:hint="default"/>
      </w:rPr>
    </w:lvl>
    <w:lvl w:ilvl="4" w:tplc="A1F82360" w:tentative="1">
      <w:start w:val="1"/>
      <w:numFmt w:val="bullet"/>
      <w:lvlText w:val=""/>
      <w:lvlJc w:val="left"/>
      <w:pPr>
        <w:tabs>
          <w:tab w:val="num" w:pos="3600"/>
        </w:tabs>
        <w:ind w:left="3600" w:hanging="360"/>
      </w:pPr>
      <w:rPr>
        <w:rFonts w:ascii="Wingdings 3" w:hAnsi="Wingdings 3" w:hint="default"/>
      </w:rPr>
    </w:lvl>
    <w:lvl w:ilvl="5" w:tplc="A4ACD80A" w:tentative="1">
      <w:start w:val="1"/>
      <w:numFmt w:val="bullet"/>
      <w:lvlText w:val=""/>
      <w:lvlJc w:val="left"/>
      <w:pPr>
        <w:tabs>
          <w:tab w:val="num" w:pos="4320"/>
        </w:tabs>
        <w:ind w:left="4320" w:hanging="360"/>
      </w:pPr>
      <w:rPr>
        <w:rFonts w:ascii="Wingdings 3" w:hAnsi="Wingdings 3" w:hint="default"/>
      </w:rPr>
    </w:lvl>
    <w:lvl w:ilvl="6" w:tplc="A00EA5E0" w:tentative="1">
      <w:start w:val="1"/>
      <w:numFmt w:val="bullet"/>
      <w:lvlText w:val=""/>
      <w:lvlJc w:val="left"/>
      <w:pPr>
        <w:tabs>
          <w:tab w:val="num" w:pos="5040"/>
        </w:tabs>
        <w:ind w:left="5040" w:hanging="360"/>
      </w:pPr>
      <w:rPr>
        <w:rFonts w:ascii="Wingdings 3" w:hAnsi="Wingdings 3" w:hint="default"/>
      </w:rPr>
    </w:lvl>
    <w:lvl w:ilvl="7" w:tplc="368C2040" w:tentative="1">
      <w:start w:val="1"/>
      <w:numFmt w:val="bullet"/>
      <w:lvlText w:val=""/>
      <w:lvlJc w:val="left"/>
      <w:pPr>
        <w:tabs>
          <w:tab w:val="num" w:pos="5760"/>
        </w:tabs>
        <w:ind w:left="5760" w:hanging="360"/>
      </w:pPr>
      <w:rPr>
        <w:rFonts w:ascii="Wingdings 3" w:hAnsi="Wingdings 3" w:hint="default"/>
      </w:rPr>
    </w:lvl>
    <w:lvl w:ilvl="8" w:tplc="8246469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7E6534"/>
    <w:multiLevelType w:val="hybridMultilevel"/>
    <w:tmpl w:val="F764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A2"/>
    <w:rsid w:val="0000397A"/>
    <w:rsid w:val="001A5458"/>
    <w:rsid w:val="00225FA2"/>
    <w:rsid w:val="002D15D3"/>
    <w:rsid w:val="003D293C"/>
    <w:rsid w:val="0045032D"/>
    <w:rsid w:val="0055661A"/>
    <w:rsid w:val="005D7C37"/>
    <w:rsid w:val="00662DBF"/>
    <w:rsid w:val="00667863"/>
    <w:rsid w:val="00761DAC"/>
    <w:rsid w:val="00847E2D"/>
    <w:rsid w:val="008B158A"/>
    <w:rsid w:val="00937018"/>
    <w:rsid w:val="009F1F43"/>
    <w:rsid w:val="009F7738"/>
    <w:rsid w:val="00AA6B83"/>
    <w:rsid w:val="00AD58E7"/>
    <w:rsid w:val="00B81956"/>
    <w:rsid w:val="00B90B89"/>
    <w:rsid w:val="00C347C3"/>
    <w:rsid w:val="00C43424"/>
    <w:rsid w:val="00C44F2A"/>
    <w:rsid w:val="00C517D0"/>
    <w:rsid w:val="00C712C4"/>
    <w:rsid w:val="00DC4347"/>
    <w:rsid w:val="00EB2F17"/>
    <w:rsid w:val="00EF7E9A"/>
    <w:rsid w:val="00F06BB4"/>
    <w:rsid w:val="00F2453E"/>
    <w:rsid w:val="00F51733"/>
    <w:rsid w:val="00F637B4"/>
    <w:rsid w:val="00F7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8980"/>
  <w15:chartTrackingRefBased/>
  <w15:docId w15:val="{5A182CE2-5138-4E88-A5BB-C5E5C6D5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F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5FA2"/>
    <w:pPr>
      <w:ind w:left="720"/>
      <w:contextualSpacing/>
    </w:pPr>
  </w:style>
  <w:style w:type="table" w:styleId="TableGrid">
    <w:name w:val="Table Grid"/>
    <w:basedOn w:val="TableNormal"/>
    <w:uiPriority w:val="39"/>
    <w:rsid w:val="0076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8876">
      <w:bodyDiv w:val="1"/>
      <w:marLeft w:val="0"/>
      <w:marRight w:val="0"/>
      <w:marTop w:val="0"/>
      <w:marBottom w:val="0"/>
      <w:divBdr>
        <w:top w:val="none" w:sz="0" w:space="0" w:color="auto"/>
        <w:left w:val="none" w:sz="0" w:space="0" w:color="auto"/>
        <w:bottom w:val="none" w:sz="0" w:space="0" w:color="auto"/>
        <w:right w:val="none" w:sz="0" w:space="0" w:color="auto"/>
      </w:divBdr>
      <w:divsChild>
        <w:div w:id="1629244467">
          <w:marLeft w:val="547"/>
          <w:marRight w:val="0"/>
          <w:marTop w:val="200"/>
          <w:marBottom w:val="0"/>
          <w:divBdr>
            <w:top w:val="none" w:sz="0" w:space="0" w:color="auto"/>
            <w:left w:val="none" w:sz="0" w:space="0" w:color="auto"/>
            <w:bottom w:val="none" w:sz="0" w:space="0" w:color="auto"/>
            <w:right w:val="none" w:sz="0" w:space="0" w:color="auto"/>
          </w:divBdr>
        </w:div>
        <w:div w:id="1425418807">
          <w:marLeft w:val="547"/>
          <w:marRight w:val="0"/>
          <w:marTop w:val="200"/>
          <w:marBottom w:val="0"/>
          <w:divBdr>
            <w:top w:val="none" w:sz="0" w:space="0" w:color="auto"/>
            <w:left w:val="none" w:sz="0" w:space="0" w:color="auto"/>
            <w:bottom w:val="none" w:sz="0" w:space="0" w:color="auto"/>
            <w:right w:val="none" w:sz="0" w:space="0" w:color="auto"/>
          </w:divBdr>
        </w:div>
      </w:divsChild>
    </w:div>
    <w:div w:id="1299334923">
      <w:bodyDiv w:val="1"/>
      <w:marLeft w:val="0"/>
      <w:marRight w:val="0"/>
      <w:marTop w:val="0"/>
      <w:marBottom w:val="0"/>
      <w:divBdr>
        <w:top w:val="none" w:sz="0" w:space="0" w:color="auto"/>
        <w:left w:val="none" w:sz="0" w:space="0" w:color="auto"/>
        <w:bottom w:val="none" w:sz="0" w:space="0" w:color="auto"/>
        <w:right w:val="none" w:sz="0" w:space="0" w:color="auto"/>
      </w:divBdr>
    </w:div>
    <w:div w:id="1956668396">
      <w:bodyDiv w:val="1"/>
      <w:marLeft w:val="0"/>
      <w:marRight w:val="0"/>
      <w:marTop w:val="0"/>
      <w:marBottom w:val="0"/>
      <w:divBdr>
        <w:top w:val="none" w:sz="0" w:space="0" w:color="auto"/>
        <w:left w:val="none" w:sz="0" w:space="0" w:color="auto"/>
        <w:bottom w:val="none" w:sz="0" w:space="0" w:color="auto"/>
        <w:right w:val="none" w:sz="0" w:space="0" w:color="auto"/>
      </w:divBdr>
      <w:divsChild>
        <w:div w:id="953948942">
          <w:marLeft w:val="547"/>
          <w:marRight w:val="0"/>
          <w:marTop w:val="200"/>
          <w:marBottom w:val="0"/>
          <w:divBdr>
            <w:top w:val="none" w:sz="0" w:space="0" w:color="auto"/>
            <w:left w:val="none" w:sz="0" w:space="0" w:color="auto"/>
            <w:bottom w:val="none" w:sz="0" w:space="0" w:color="auto"/>
            <w:right w:val="none" w:sz="0" w:space="0" w:color="auto"/>
          </w:divBdr>
        </w:div>
      </w:divsChild>
    </w:div>
    <w:div w:id="1965846584">
      <w:bodyDiv w:val="1"/>
      <w:marLeft w:val="0"/>
      <w:marRight w:val="0"/>
      <w:marTop w:val="0"/>
      <w:marBottom w:val="0"/>
      <w:divBdr>
        <w:top w:val="none" w:sz="0" w:space="0" w:color="auto"/>
        <w:left w:val="none" w:sz="0" w:space="0" w:color="auto"/>
        <w:bottom w:val="none" w:sz="0" w:space="0" w:color="auto"/>
        <w:right w:val="none" w:sz="0" w:space="0" w:color="auto"/>
      </w:divBdr>
      <w:divsChild>
        <w:div w:id="2003580457">
          <w:marLeft w:val="547"/>
          <w:marRight w:val="0"/>
          <w:marTop w:val="200"/>
          <w:marBottom w:val="0"/>
          <w:divBdr>
            <w:top w:val="none" w:sz="0" w:space="0" w:color="auto"/>
            <w:left w:val="none" w:sz="0" w:space="0" w:color="auto"/>
            <w:bottom w:val="none" w:sz="0" w:space="0" w:color="auto"/>
            <w:right w:val="none" w:sz="0" w:space="0" w:color="auto"/>
          </w:divBdr>
        </w:div>
        <w:div w:id="1515457550">
          <w:marLeft w:val="547"/>
          <w:marRight w:val="0"/>
          <w:marTop w:val="200"/>
          <w:marBottom w:val="0"/>
          <w:divBdr>
            <w:top w:val="none" w:sz="0" w:space="0" w:color="auto"/>
            <w:left w:val="none" w:sz="0" w:space="0" w:color="auto"/>
            <w:bottom w:val="none" w:sz="0" w:space="0" w:color="auto"/>
            <w:right w:val="none" w:sz="0" w:space="0" w:color="auto"/>
          </w:divBdr>
        </w:div>
        <w:div w:id="12939484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Sakthikumar, Kasthuri</dc:creator>
  <cp:keywords/>
  <dc:description/>
  <cp:lastModifiedBy>Sharad Bhagwat</cp:lastModifiedBy>
  <cp:revision>2</cp:revision>
  <dcterms:created xsi:type="dcterms:W3CDTF">2024-05-09T20:31:00Z</dcterms:created>
  <dcterms:modified xsi:type="dcterms:W3CDTF">2024-05-09T20:31:00Z</dcterms:modified>
</cp:coreProperties>
</file>