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4E88" w14:textId="77777777" w:rsidR="00532C04" w:rsidRPr="00532C04" w:rsidRDefault="00532C04" w:rsidP="00532C04">
      <w:pPr>
        <w:jc w:val="center"/>
        <w:rPr>
          <w:b/>
          <w:bCs/>
        </w:rPr>
      </w:pPr>
      <w:r w:rsidRPr="00532C04">
        <w:rPr>
          <w:b/>
          <w:bCs/>
        </w:rPr>
        <w:t>Microsoft Activation Scripts (MAS)</w:t>
      </w:r>
    </w:p>
    <w:p w14:paraId="3A864D66" w14:textId="77777777" w:rsidR="00FC0038" w:rsidRDefault="00FC0038" w:rsidP="00532C04">
      <w:pPr>
        <w:jc w:val="center"/>
      </w:pPr>
    </w:p>
    <w:p w14:paraId="40699C2E" w14:textId="77777777" w:rsidR="00532C04" w:rsidRPr="00532C04" w:rsidRDefault="00532C04" w:rsidP="00532C04">
      <w:r w:rsidRPr="00532C04">
        <w:t xml:space="preserve">Open-source Windows and Office activator featuring HWID, </w:t>
      </w:r>
      <w:proofErr w:type="spellStart"/>
      <w:r w:rsidRPr="00532C04">
        <w:t>Ohook</w:t>
      </w:r>
      <w:proofErr w:type="spellEnd"/>
      <w:r w:rsidRPr="00532C04">
        <w:t xml:space="preserve">, </w:t>
      </w:r>
      <w:proofErr w:type="spellStart"/>
      <w:r w:rsidRPr="00532C04">
        <w:t>TSforge</w:t>
      </w:r>
      <w:proofErr w:type="spellEnd"/>
      <w:r w:rsidRPr="00532C04">
        <w:t>, KMS38, and Online KMS activation methods, along with advanced troubleshooting.</w:t>
      </w:r>
    </w:p>
    <w:p w14:paraId="2E995965" w14:textId="77777777" w:rsidR="00532C04" w:rsidRPr="00532C04" w:rsidRDefault="00532C04" w:rsidP="00532C04">
      <w:r w:rsidRPr="00532C04">
        <w:pict w14:anchorId="50CAA4D9">
          <v:rect id="_x0000_i1118" style="width:0;height:.75pt" o:hralign="center" o:hrstd="t" o:hrnoshade="t" o:hr="t" fillcolor="#1c1e21" stroked="f"/>
        </w:pict>
      </w:r>
    </w:p>
    <w:p w14:paraId="4C073282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How to Activate Windows / Office?</w:t>
      </w:r>
    </w:p>
    <w:p w14:paraId="4B29959E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 xml:space="preserve">Method 1 - PowerShell (Windows 8 and later) </w:t>
      </w:r>
      <w:r w:rsidRPr="00532C04">
        <w:rPr>
          <w:rFonts w:ascii="Segoe UI Emoji" w:hAnsi="Segoe UI Emoji" w:cs="Segoe UI Emoji"/>
          <w:b/>
          <w:bCs/>
        </w:rPr>
        <w:t>❤️</w:t>
      </w:r>
    </w:p>
    <w:p w14:paraId="155DB9EC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info</w:t>
      </w:r>
    </w:p>
    <w:p w14:paraId="47B25F50" w14:textId="77777777" w:rsidR="00532C04" w:rsidRPr="00532C04" w:rsidRDefault="00532C04" w:rsidP="00532C04">
      <w:pPr>
        <w:numPr>
          <w:ilvl w:val="0"/>
          <w:numId w:val="1"/>
        </w:numPr>
      </w:pPr>
      <w:r w:rsidRPr="00532C04">
        <w:rPr>
          <w:b/>
          <w:bCs/>
        </w:rPr>
        <w:t>Open PowerShell</w:t>
      </w:r>
      <w:r w:rsidRPr="00532C04">
        <w:br/>
        <w:t>To do that, press the Windows key + X, then select PowerShell or Terminal.</w:t>
      </w:r>
    </w:p>
    <w:p w14:paraId="20FF4BF8" w14:textId="77777777" w:rsidR="00532C04" w:rsidRPr="00532C04" w:rsidRDefault="00532C04" w:rsidP="00532C04">
      <w:pPr>
        <w:numPr>
          <w:ilvl w:val="0"/>
          <w:numId w:val="1"/>
        </w:numPr>
      </w:pPr>
      <w:r w:rsidRPr="00532C04">
        <w:rPr>
          <w:b/>
          <w:bCs/>
        </w:rPr>
        <w:t>Copy and paste the code below, then press enter.</w:t>
      </w:r>
    </w:p>
    <w:p w14:paraId="7D121CA4" w14:textId="77777777" w:rsidR="00532C04" w:rsidRPr="00532C04" w:rsidRDefault="00532C04" w:rsidP="00532C04">
      <w:pPr>
        <w:rPr>
          <w:b/>
          <w:bCs/>
          <w:i/>
          <w:iCs/>
        </w:rPr>
      </w:pPr>
      <w:proofErr w:type="spellStart"/>
      <w:r w:rsidRPr="00532C04">
        <w:rPr>
          <w:b/>
          <w:bCs/>
          <w:i/>
          <w:iCs/>
        </w:rPr>
        <w:t>irm</w:t>
      </w:r>
      <w:proofErr w:type="spellEnd"/>
      <w:r w:rsidRPr="00532C04">
        <w:rPr>
          <w:b/>
          <w:bCs/>
          <w:i/>
          <w:iCs/>
        </w:rPr>
        <w:t xml:space="preserve"> https://get.activated.win | </w:t>
      </w:r>
      <w:proofErr w:type="spellStart"/>
      <w:r w:rsidRPr="00532C04">
        <w:rPr>
          <w:b/>
          <w:bCs/>
          <w:i/>
          <w:iCs/>
        </w:rPr>
        <w:t>iex</w:t>
      </w:r>
      <w:proofErr w:type="spellEnd"/>
      <w:r w:rsidRPr="00532C04">
        <w:rPr>
          <w:b/>
          <w:bCs/>
          <w:i/>
          <w:iCs/>
        </w:rPr>
        <w:br/>
      </w:r>
    </w:p>
    <w:p w14:paraId="3AE1BE95" w14:textId="77777777" w:rsidR="00532C04" w:rsidRPr="00532C04" w:rsidRDefault="00532C04" w:rsidP="00532C04">
      <w:r w:rsidRPr="00532C04">
        <w:t>Alternatively, you can use the following (this will be deprecated in the future):</w:t>
      </w:r>
    </w:p>
    <w:p w14:paraId="01592F7A" w14:textId="77777777" w:rsidR="00532C04" w:rsidRPr="00532C04" w:rsidRDefault="00532C04" w:rsidP="00532C04">
      <w:pPr>
        <w:rPr>
          <w:b/>
          <w:bCs/>
          <w:i/>
          <w:iCs/>
        </w:rPr>
      </w:pPr>
      <w:proofErr w:type="spellStart"/>
      <w:r w:rsidRPr="00532C04">
        <w:rPr>
          <w:b/>
          <w:bCs/>
          <w:i/>
          <w:iCs/>
        </w:rPr>
        <w:t>irm</w:t>
      </w:r>
      <w:proofErr w:type="spellEnd"/>
      <w:r w:rsidRPr="00532C04">
        <w:rPr>
          <w:b/>
          <w:bCs/>
          <w:i/>
          <w:iCs/>
        </w:rPr>
        <w:t xml:space="preserve"> https://massgrave.dev/get | </w:t>
      </w:r>
      <w:proofErr w:type="spellStart"/>
      <w:r w:rsidRPr="00532C04">
        <w:rPr>
          <w:b/>
          <w:bCs/>
          <w:i/>
          <w:iCs/>
        </w:rPr>
        <w:t>iex</w:t>
      </w:r>
      <w:proofErr w:type="spellEnd"/>
      <w:r w:rsidRPr="00532C04">
        <w:rPr>
          <w:b/>
          <w:bCs/>
          <w:i/>
          <w:iCs/>
        </w:rPr>
        <w:br/>
      </w:r>
    </w:p>
    <w:p w14:paraId="557F0A86" w14:textId="77777777" w:rsidR="00532C04" w:rsidRPr="00532C04" w:rsidRDefault="00532C04" w:rsidP="00532C04">
      <w:pPr>
        <w:numPr>
          <w:ilvl w:val="0"/>
          <w:numId w:val="2"/>
        </w:numPr>
      </w:pPr>
      <w:r w:rsidRPr="00532C04">
        <w:t>You will see the activation options. Choose the activation options highlighted in green.</w:t>
      </w:r>
    </w:p>
    <w:p w14:paraId="05C3A128" w14:textId="77777777" w:rsidR="00532C04" w:rsidRPr="00532C04" w:rsidRDefault="00532C04" w:rsidP="00532C04">
      <w:pPr>
        <w:numPr>
          <w:ilvl w:val="0"/>
          <w:numId w:val="2"/>
        </w:numPr>
      </w:pPr>
      <w:r w:rsidRPr="00532C04">
        <w:t>That's all</w:t>
      </w:r>
    </w:p>
    <w:p w14:paraId="3D0A3EBE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Method 2 - Traditional (Windows Vista and later)</w:t>
      </w:r>
    </w:p>
    <w:p w14:paraId="4D15D63D" w14:textId="77777777" w:rsidR="00532C04" w:rsidRPr="00532C04" w:rsidRDefault="00532C04" w:rsidP="00532C04">
      <w:r w:rsidRPr="00532C04">
        <w:t>Click here to view</w:t>
      </w:r>
    </w:p>
    <w:p w14:paraId="59C8CC7B" w14:textId="77777777" w:rsidR="00532C04" w:rsidRPr="00532C04" w:rsidRDefault="00532C04" w:rsidP="00532C04">
      <w:r w:rsidRPr="00532C04">
        <w:pict w14:anchorId="0922F6B9">
          <v:rect id="_x0000_i1119" style="width:0;height:.75pt" o:hralign="center" o:hrstd="t" o:hrnoshade="t" o:hr="t" fillcolor="#1c1e21" stroked="f"/>
        </w:pict>
      </w:r>
    </w:p>
    <w:p w14:paraId="07598139" w14:textId="77777777" w:rsidR="00532C04" w:rsidRPr="00532C04" w:rsidRDefault="00532C04" w:rsidP="00532C04">
      <w:pPr>
        <w:numPr>
          <w:ilvl w:val="0"/>
          <w:numId w:val="3"/>
        </w:numPr>
      </w:pPr>
      <w:r w:rsidRPr="00532C04">
        <w:t>To activate additional products such as </w:t>
      </w:r>
      <w:r w:rsidRPr="00532C04">
        <w:rPr>
          <w:b/>
          <w:bCs/>
        </w:rPr>
        <w:t>Office for macOS, Visual Studio, RDS CALs, and Windows XP</w:t>
      </w:r>
      <w:r w:rsidRPr="00532C04">
        <w:t>, check </w:t>
      </w:r>
      <w:hyperlink r:id="rId5" w:history="1">
        <w:r w:rsidRPr="00532C04">
          <w:rPr>
            <w:rStyle w:val="ae"/>
          </w:rPr>
          <w:t>here</w:t>
        </w:r>
      </w:hyperlink>
      <w:r w:rsidRPr="00532C04">
        <w:t>.</w:t>
      </w:r>
    </w:p>
    <w:p w14:paraId="0FBF28D3" w14:textId="77777777" w:rsidR="00532C04" w:rsidRPr="00532C04" w:rsidRDefault="00532C04" w:rsidP="00532C04">
      <w:pPr>
        <w:numPr>
          <w:ilvl w:val="0"/>
          <w:numId w:val="3"/>
        </w:numPr>
      </w:pPr>
      <w:r w:rsidRPr="00532C04">
        <w:t>To run the scripts in unattended mode, check </w:t>
      </w:r>
      <w:hyperlink r:id="rId6" w:history="1">
        <w:r w:rsidRPr="00532C04">
          <w:rPr>
            <w:rStyle w:val="ae"/>
          </w:rPr>
          <w:t>here</w:t>
        </w:r>
      </w:hyperlink>
      <w:r w:rsidRPr="00532C04">
        <w:t>.</w:t>
      </w:r>
    </w:p>
    <w:p w14:paraId="338DD436" w14:textId="77777777" w:rsidR="00532C04" w:rsidRPr="00532C04" w:rsidRDefault="00532C04" w:rsidP="00532C04">
      <w:r w:rsidRPr="00532C04">
        <w:pict w14:anchorId="1D5FBB2D">
          <v:rect id="_x0000_i1120" style="width:0;height:.75pt" o:hralign="center" o:hrstd="t" o:hrnoshade="t" o:hr="t" fillcolor="#1c1e21" stroked="f"/>
        </w:pict>
      </w:r>
    </w:p>
    <w:p w14:paraId="6312DFE0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 xml:space="preserve">Not working </w:t>
      </w:r>
      <w:r w:rsidRPr="00532C04">
        <w:rPr>
          <w:rFonts w:ascii="Segoe UI Emoji" w:hAnsi="Segoe UI Emoji" w:cs="Segoe UI Emoji"/>
          <w:b/>
          <w:bCs/>
        </w:rPr>
        <w:t>❓</w:t>
      </w:r>
    </w:p>
    <w:p w14:paraId="6623806B" w14:textId="77777777" w:rsidR="00532C04" w:rsidRPr="00532C04" w:rsidRDefault="00532C04" w:rsidP="00532C04">
      <w:pPr>
        <w:numPr>
          <w:ilvl w:val="0"/>
          <w:numId w:val="4"/>
        </w:numPr>
      </w:pPr>
      <w:r w:rsidRPr="00532C04">
        <w:lastRenderedPageBreak/>
        <w:t>If you are </w:t>
      </w:r>
      <w:r w:rsidRPr="00532C04">
        <w:rPr>
          <w:b/>
          <w:bCs/>
        </w:rPr>
        <w:t>unable to launch MAS</w:t>
      </w:r>
      <w:r w:rsidRPr="00532C04">
        <w:t> using the PowerShell method, please refer to </w:t>
      </w:r>
      <w:r w:rsidRPr="00532C04">
        <w:rPr>
          <w:b/>
          <w:bCs/>
        </w:rPr>
        <w:t>Method 2</w:t>
      </w:r>
      <w:r w:rsidRPr="00532C04">
        <w:t> above.</w:t>
      </w:r>
    </w:p>
    <w:p w14:paraId="7B028639" w14:textId="77777777" w:rsidR="00532C04" w:rsidRPr="00532C04" w:rsidRDefault="00532C04" w:rsidP="00532C04">
      <w:pPr>
        <w:numPr>
          <w:ilvl w:val="0"/>
          <w:numId w:val="4"/>
        </w:numPr>
      </w:pPr>
      <w:r w:rsidRPr="00532C04">
        <w:t>If MAS launches but displays errors, check for troubleshooting steps highlighted in blue and follow them.</w:t>
      </w:r>
    </w:p>
    <w:p w14:paraId="2AE4347D" w14:textId="77777777" w:rsidR="00532C04" w:rsidRPr="00532C04" w:rsidRDefault="00532C04" w:rsidP="00532C04">
      <w:pPr>
        <w:numPr>
          <w:ilvl w:val="0"/>
          <w:numId w:val="4"/>
        </w:numPr>
      </w:pPr>
      <w:r w:rsidRPr="00532C04">
        <w:t>If issues persist, feel free to reach out to us </w:t>
      </w:r>
      <w:hyperlink r:id="rId7" w:history="1">
        <w:r w:rsidRPr="00532C04">
          <w:rPr>
            <w:rStyle w:val="ae"/>
          </w:rPr>
          <w:t>here</w:t>
        </w:r>
      </w:hyperlink>
      <w:r w:rsidRPr="00532C04">
        <w:t>.</w:t>
      </w:r>
    </w:p>
    <w:p w14:paraId="0FBE7BF3" w14:textId="77777777" w:rsidR="00532C04" w:rsidRPr="00532C04" w:rsidRDefault="00532C04" w:rsidP="00532C04">
      <w:r w:rsidRPr="00532C04">
        <w:pict w14:anchorId="7C9C6803">
          <v:rect id="_x0000_i1121" style="width:0;height:.75pt" o:hralign="center" o:hrstd="t" o:hrnoshade="t" o:hr="t" fillcolor="#1c1e21" stroked="f"/>
        </w:pict>
      </w:r>
    </w:p>
    <w:p w14:paraId="19A5D945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note</w:t>
      </w:r>
    </w:p>
    <w:p w14:paraId="0A8CE431" w14:textId="77777777" w:rsidR="00532C04" w:rsidRPr="00532C04" w:rsidRDefault="00532C04" w:rsidP="00532C04">
      <w:pPr>
        <w:numPr>
          <w:ilvl w:val="0"/>
          <w:numId w:val="5"/>
        </w:numPr>
      </w:pPr>
      <w:r w:rsidRPr="00532C04">
        <w:t>The IRM command in PowerShell downloads a script from a specified URL, and the IEX command executes it.</w:t>
      </w:r>
    </w:p>
    <w:p w14:paraId="5A1AE126" w14:textId="77777777" w:rsidR="00532C04" w:rsidRPr="00532C04" w:rsidRDefault="00532C04" w:rsidP="00532C04">
      <w:pPr>
        <w:numPr>
          <w:ilvl w:val="0"/>
          <w:numId w:val="5"/>
        </w:numPr>
      </w:pPr>
      <w:r w:rsidRPr="00532C04">
        <w:t>Always double-check the URL before executing the command and verify the source is trustworthy when manually downloading files.</w:t>
      </w:r>
    </w:p>
    <w:p w14:paraId="543C553B" w14:textId="77777777" w:rsidR="00532C04" w:rsidRPr="00532C04" w:rsidRDefault="00532C04" w:rsidP="00532C04">
      <w:pPr>
        <w:numPr>
          <w:ilvl w:val="0"/>
          <w:numId w:val="5"/>
        </w:numPr>
      </w:pPr>
      <w:r w:rsidRPr="00532C04">
        <w:t>Be cautious, as some spread malware disguised as MAS by changing the URL in the IRM command.</w:t>
      </w:r>
    </w:p>
    <w:p w14:paraId="299E9DE3" w14:textId="77777777" w:rsidR="00532C04" w:rsidRPr="00532C04" w:rsidRDefault="00532C04" w:rsidP="00532C04">
      <w:r w:rsidRPr="00532C04">
        <w:pict w14:anchorId="174F43E9">
          <v:rect id="_x0000_i1122" style="width:0;height:.75pt" o:hralign="center" o:hrstd="t" o:hrnoshade="t" o:hr="t" fillcolor="#1c1e21" stroked="f"/>
        </w:pict>
      </w:r>
    </w:p>
    <w:p w14:paraId="451BE50E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MAS Latest Release</w:t>
      </w:r>
    </w:p>
    <w:p w14:paraId="5A2F30E3" w14:textId="77777777" w:rsidR="00532C04" w:rsidRPr="00532C04" w:rsidRDefault="00532C04" w:rsidP="00532C04">
      <w:r w:rsidRPr="00532C04">
        <w:t>Last Release - v3.4 (3-June-2025)</w:t>
      </w:r>
      <w:r w:rsidRPr="00532C04">
        <w:br/>
      </w:r>
      <w:hyperlink r:id="rId8" w:tgtFrame="_blank" w:history="1">
        <w:r w:rsidRPr="00532C04">
          <w:rPr>
            <w:rStyle w:val="ae"/>
          </w:rPr>
          <w:t>GitHub</w:t>
        </w:r>
      </w:hyperlink>
      <w:r w:rsidRPr="00532C04">
        <w:t> / </w:t>
      </w:r>
      <w:hyperlink r:id="rId9" w:tgtFrame="_blank" w:history="1">
        <w:r w:rsidRPr="00532C04">
          <w:rPr>
            <w:rStyle w:val="ae"/>
          </w:rPr>
          <w:t>Azure DevOps</w:t>
        </w:r>
      </w:hyperlink>
      <w:r w:rsidRPr="00532C04">
        <w:t> / </w:t>
      </w:r>
      <w:hyperlink r:id="rId10" w:tgtFrame="_blank" w:history="1">
        <w:r w:rsidRPr="00532C04">
          <w:rPr>
            <w:rStyle w:val="ae"/>
          </w:rPr>
          <w:t>Self-hosted Git</w:t>
        </w:r>
      </w:hyperlink>
    </w:p>
    <w:p w14:paraId="5F735665" w14:textId="77777777" w:rsidR="00532C04" w:rsidRPr="00532C04" w:rsidRDefault="00532C04" w:rsidP="00532C04">
      <w:r w:rsidRPr="00532C04">
        <w:pict w14:anchorId="56ED0F32">
          <v:rect id="_x0000_i1123" style="width:0;height:.75pt" o:hralign="center" o:hrstd="t" o:hrnoshade="t" o:hr="t" fillcolor="#1c1e21" stroked="f"/>
        </w:pict>
      </w:r>
    </w:p>
    <w:p w14:paraId="66C64A0A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Features</w:t>
      </w:r>
    </w:p>
    <w:p w14:paraId="60134A4E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rPr>
          <w:b/>
          <w:bCs/>
        </w:rPr>
        <w:t>HWID (Digital License)</w:t>
      </w:r>
      <w:r w:rsidRPr="00532C04">
        <w:t> Method to Permanently Activate Windows</w:t>
      </w:r>
    </w:p>
    <w:p w14:paraId="5F168905" w14:textId="77777777" w:rsidR="00532C04" w:rsidRPr="00532C04" w:rsidRDefault="00532C04" w:rsidP="00532C04">
      <w:pPr>
        <w:numPr>
          <w:ilvl w:val="0"/>
          <w:numId w:val="6"/>
        </w:numPr>
      </w:pPr>
      <w:proofErr w:type="spellStart"/>
      <w:r w:rsidRPr="00532C04">
        <w:rPr>
          <w:b/>
          <w:bCs/>
        </w:rPr>
        <w:t>Ohook</w:t>
      </w:r>
      <w:proofErr w:type="spellEnd"/>
      <w:r w:rsidRPr="00532C04">
        <w:t> Method to Permanently Activate Office</w:t>
      </w:r>
    </w:p>
    <w:p w14:paraId="7E937A3A" w14:textId="77777777" w:rsidR="00532C04" w:rsidRPr="00532C04" w:rsidRDefault="00532C04" w:rsidP="00532C04">
      <w:pPr>
        <w:numPr>
          <w:ilvl w:val="0"/>
          <w:numId w:val="6"/>
        </w:numPr>
      </w:pPr>
      <w:proofErr w:type="spellStart"/>
      <w:r w:rsidRPr="00532C04">
        <w:rPr>
          <w:b/>
          <w:bCs/>
        </w:rPr>
        <w:t>TSforge</w:t>
      </w:r>
      <w:proofErr w:type="spellEnd"/>
      <w:r w:rsidRPr="00532C04">
        <w:t> Method to Permanently Activate Windows/ESU/Office</w:t>
      </w:r>
    </w:p>
    <w:p w14:paraId="7AC4F51C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rPr>
          <w:b/>
          <w:bCs/>
        </w:rPr>
        <w:t>KMS38</w:t>
      </w:r>
      <w:r w:rsidRPr="00532C04">
        <w:t xml:space="preserve"> Method to Activate Windows </w:t>
      </w:r>
      <w:proofErr w:type="gramStart"/>
      <w:r w:rsidRPr="00532C04">
        <w:t>Till</w:t>
      </w:r>
      <w:proofErr w:type="gramEnd"/>
      <w:r w:rsidRPr="00532C04">
        <w:t xml:space="preserve"> the Year 2038</w:t>
      </w:r>
    </w:p>
    <w:p w14:paraId="70FC1EB1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rPr>
          <w:b/>
          <w:bCs/>
        </w:rPr>
        <w:t>Online KMS</w:t>
      </w:r>
      <w:r w:rsidRPr="00532C04">
        <w:t xml:space="preserve"> Method to Activate Windows/Office For 180 Days (Lifetime </w:t>
      </w:r>
      <w:proofErr w:type="gramStart"/>
      <w:r w:rsidRPr="00532C04">
        <w:t>With</w:t>
      </w:r>
      <w:proofErr w:type="gramEnd"/>
      <w:r w:rsidRPr="00532C04">
        <w:t xml:space="preserve"> Renewal Task)</w:t>
      </w:r>
    </w:p>
    <w:p w14:paraId="13325F52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>Advanced Activation Troubleshooting</w:t>
      </w:r>
    </w:p>
    <w:p w14:paraId="0E7F7960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 xml:space="preserve">$OEM$ Folders </w:t>
      </w:r>
      <w:proofErr w:type="gramStart"/>
      <w:r w:rsidRPr="00532C04">
        <w:t>For</w:t>
      </w:r>
      <w:proofErr w:type="gramEnd"/>
      <w:r w:rsidRPr="00532C04">
        <w:t xml:space="preserve"> </w:t>
      </w:r>
      <w:proofErr w:type="spellStart"/>
      <w:r w:rsidRPr="00532C04">
        <w:t>Preactivation</w:t>
      </w:r>
      <w:proofErr w:type="spellEnd"/>
    </w:p>
    <w:p w14:paraId="4B600E46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>Change Windows Edition</w:t>
      </w:r>
    </w:p>
    <w:p w14:paraId="3F106853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>Change Office Edition</w:t>
      </w:r>
    </w:p>
    <w:p w14:paraId="737F0A45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lastRenderedPageBreak/>
        <w:t>Check Windows/Office Activation Status</w:t>
      </w:r>
    </w:p>
    <w:p w14:paraId="6BB9FC43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 xml:space="preserve">Available in All </w:t>
      </w:r>
      <w:proofErr w:type="gramStart"/>
      <w:r w:rsidRPr="00532C04">
        <w:t>In</w:t>
      </w:r>
      <w:proofErr w:type="gramEnd"/>
      <w:r w:rsidRPr="00532C04">
        <w:t xml:space="preserve"> One and Separate Files Versions</w:t>
      </w:r>
    </w:p>
    <w:p w14:paraId="590F98A4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>Fully Open Source and Based on Batch Scripts</w:t>
      </w:r>
    </w:p>
    <w:p w14:paraId="465FA09F" w14:textId="77777777" w:rsidR="00532C04" w:rsidRPr="00532C04" w:rsidRDefault="00532C04" w:rsidP="00532C04">
      <w:pPr>
        <w:numPr>
          <w:ilvl w:val="0"/>
          <w:numId w:val="6"/>
        </w:numPr>
      </w:pPr>
      <w:r w:rsidRPr="00532C04">
        <w:t>Fewer Antivirus Detections</w:t>
      </w:r>
    </w:p>
    <w:p w14:paraId="5DA1D3D1" w14:textId="77777777" w:rsidR="00532C04" w:rsidRPr="00532C04" w:rsidRDefault="00532C04" w:rsidP="00532C04">
      <w:r w:rsidRPr="00532C04">
        <w:pict w14:anchorId="5F6CCAED">
          <v:rect id="_x0000_i1124" style="width:0;height:.75pt" o:hralign="center" o:hrstd="t" o:hrnoshade="t" o:hr="t" fillcolor="#1c1e21" stroked="f"/>
        </w:pict>
      </w:r>
    </w:p>
    <w:p w14:paraId="2447F3E3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Activations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858"/>
        <w:gridCol w:w="2501"/>
        <w:gridCol w:w="2414"/>
      </w:tblGrid>
      <w:tr w:rsidR="00532C04" w:rsidRPr="00532C04" w14:paraId="26AFF2FF" w14:textId="77777777" w:rsidTr="00532C04">
        <w:trPr>
          <w:tblHeader/>
        </w:trPr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401B6" w14:textId="77777777" w:rsidR="00532C04" w:rsidRPr="00532C04" w:rsidRDefault="00532C04" w:rsidP="00532C04">
            <w:pPr>
              <w:rPr>
                <w:b/>
                <w:bCs/>
              </w:rPr>
            </w:pPr>
            <w:r w:rsidRPr="00532C04">
              <w:rPr>
                <w:b/>
                <w:bCs/>
              </w:rPr>
              <w:t>Activation Type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29070" w14:textId="77777777" w:rsidR="00532C04" w:rsidRPr="00532C04" w:rsidRDefault="00532C04" w:rsidP="00532C04">
            <w:pPr>
              <w:rPr>
                <w:b/>
                <w:bCs/>
              </w:rPr>
            </w:pPr>
            <w:r w:rsidRPr="00532C04">
              <w:rPr>
                <w:b/>
                <w:bCs/>
              </w:rPr>
              <w:t>Supported Product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BF320" w14:textId="77777777" w:rsidR="00532C04" w:rsidRPr="00532C04" w:rsidRDefault="00532C04" w:rsidP="00532C04">
            <w:pPr>
              <w:rPr>
                <w:b/>
                <w:bCs/>
              </w:rPr>
            </w:pPr>
            <w:r w:rsidRPr="00532C04">
              <w:rPr>
                <w:b/>
                <w:bCs/>
              </w:rPr>
              <w:t>Activation Period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AF5AE" w14:textId="77777777" w:rsidR="00532C04" w:rsidRPr="00532C04" w:rsidRDefault="00532C04" w:rsidP="00532C04">
            <w:pPr>
              <w:rPr>
                <w:b/>
                <w:bCs/>
              </w:rPr>
            </w:pPr>
            <w:r w:rsidRPr="00532C04">
              <w:rPr>
                <w:b/>
                <w:bCs/>
              </w:rPr>
              <w:t>Is Internet Needed?</w:t>
            </w:r>
          </w:p>
        </w:tc>
      </w:tr>
      <w:tr w:rsidR="00532C04" w:rsidRPr="00532C04" w14:paraId="254022DE" w14:textId="77777777" w:rsidTr="00532C04"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9F1DC" w14:textId="77777777" w:rsidR="00532C04" w:rsidRPr="00532C04" w:rsidRDefault="00532C04" w:rsidP="00532C04">
            <w:r w:rsidRPr="00532C04">
              <w:t>HWID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05ADD" w14:textId="77777777" w:rsidR="00532C04" w:rsidRPr="00532C04" w:rsidRDefault="00532C04" w:rsidP="00532C04">
            <w:r w:rsidRPr="00532C04">
              <w:t>Windows 10-11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AB73D" w14:textId="77777777" w:rsidR="00532C04" w:rsidRPr="00532C04" w:rsidRDefault="00532C04" w:rsidP="00532C04">
            <w:r w:rsidRPr="00532C04">
              <w:t>Permanent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468AA" w14:textId="77777777" w:rsidR="00532C04" w:rsidRPr="00532C04" w:rsidRDefault="00532C04" w:rsidP="00532C04">
            <w:r w:rsidRPr="00532C04">
              <w:t>Yes</w:t>
            </w:r>
          </w:p>
        </w:tc>
      </w:tr>
      <w:tr w:rsidR="00532C04" w:rsidRPr="00532C04" w14:paraId="77B73792" w14:textId="77777777" w:rsidTr="00532C04"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661B6" w14:textId="77777777" w:rsidR="00532C04" w:rsidRPr="00532C04" w:rsidRDefault="00532C04" w:rsidP="00532C04">
            <w:proofErr w:type="spellStart"/>
            <w:r w:rsidRPr="00532C04">
              <w:t>Ohook</w:t>
            </w:r>
            <w:proofErr w:type="spellEnd"/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4C66" w14:textId="77777777" w:rsidR="00532C04" w:rsidRPr="00532C04" w:rsidRDefault="00532C04" w:rsidP="00532C04">
            <w:r w:rsidRPr="00532C04">
              <w:t>Office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2B142" w14:textId="77777777" w:rsidR="00532C04" w:rsidRPr="00532C04" w:rsidRDefault="00532C04" w:rsidP="00532C04">
            <w:r w:rsidRPr="00532C04">
              <w:t>Permanent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70066" w14:textId="77777777" w:rsidR="00532C04" w:rsidRPr="00532C04" w:rsidRDefault="00532C04" w:rsidP="00532C04">
            <w:r w:rsidRPr="00532C04">
              <w:t>No</w:t>
            </w:r>
          </w:p>
        </w:tc>
      </w:tr>
      <w:tr w:rsidR="00532C04" w:rsidRPr="00532C04" w14:paraId="24607880" w14:textId="77777777" w:rsidTr="00532C04"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BD93E" w14:textId="77777777" w:rsidR="00532C04" w:rsidRPr="00532C04" w:rsidRDefault="00532C04" w:rsidP="00532C04">
            <w:proofErr w:type="spellStart"/>
            <w:r w:rsidRPr="00532C04">
              <w:t>TSforge</w:t>
            </w:r>
            <w:proofErr w:type="spellEnd"/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A0D71" w14:textId="77777777" w:rsidR="00532C04" w:rsidRPr="00532C04" w:rsidRDefault="00532C04" w:rsidP="00532C04">
            <w:r w:rsidRPr="00532C04">
              <w:t>Windows / ESU / Office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293CC" w14:textId="77777777" w:rsidR="00532C04" w:rsidRPr="00532C04" w:rsidRDefault="00532C04" w:rsidP="00532C04">
            <w:r w:rsidRPr="00532C04">
              <w:t>Permanent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DABD" w14:textId="77777777" w:rsidR="00532C04" w:rsidRPr="00532C04" w:rsidRDefault="00532C04" w:rsidP="00532C04">
            <w:r w:rsidRPr="00532C04">
              <w:t>Yes, needed on build 19041 and later</w:t>
            </w:r>
          </w:p>
        </w:tc>
      </w:tr>
      <w:tr w:rsidR="00532C04" w:rsidRPr="00532C04" w14:paraId="2D96220B" w14:textId="77777777" w:rsidTr="00532C04"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B994C" w14:textId="77777777" w:rsidR="00532C04" w:rsidRPr="00532C04" w:rsidRDefault="00532C04" w:rsidP="00532C04">
            <w:r w:rsidRPr="00532C04">
              <w:t>KMS38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4C770" w14:textId="77777777" w:rsidR="00532C04" w:rsidRPr="00532C04" w:rsidRDefault="00532C04" w:rsidP="00532C04">
            <w:r w:rsidRPr="00532C04">
              <w:t>Windows 10-11-Server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3CA76" w14:textId="77777777" w:rsidR="00532C04" w:rsidRPr="00532C04" w:rsidRDefault="00532C04" w:rsidP="00532C04">
            <w:r w:rsidRPr="00532C04">
              <w:t>Till the Year 2038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AE23E" w14:textId="77777777" w:rsidR="00532C04" w:rsidRPr="00532C04" w:rsidRDefault="00532C04" w:rsidP="00532C04">
            <w:r w:rsidRPr="00532C04">
              <w:t>No</w:t>
            </w:r>
          </w:p>
        </w:tc>
      </w:tr>
      <w:tr w:rsidR="00532C04" w:rsidRPr="00532C04" w14:paraId="6EBD9C81" w14:textId="77777777" w:rsidTr="00532C04"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4B857" w14:textId="77777777" w:rsidR="00532C04" w:rsidRPr="00532C04" w:rsidRDefault="00532C04" w:rsidP="00532C04">
            <w:r w:rsidRPr="00532C04">
              <w:t>Online KMS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0D23A" w14:textId="77777777" w:rsidR="00532C04" w:rsidRPr="00532C04" w:rsidRDefault="00532C04" w:rsidP="00532C04">
            <w:r w:rsidRPr="00532C04">
              <w:t>Windows / Office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DAED8" w14:textId="77777777" w:rsidR="00532C04" w:rsidRPr="00532C04" w:rsidRDefault="00532C04" w:rsidP="00532C04">
            <w:r w:rsidRPr="00532C04">
              <w:t>180 Days. Lifetime With Renewal Task</w:t>
            </w:r>
          </w:p>
        </w:tc>
        <w:tc>
          <w:tcPr>
            <w:tcW w:w="0" w:type="auto"/>
            <w:tcBorders>
              <w:top w:val="single" w:sz="6" w:space="0" w:color="DADDE1"/>
              <w:left w:val="single" w:sz="6" w:space="0" w:color="DADDE1"/>
              <w:bottom w:val="single" w:sz="6" w:space="0" w:color="DADDE1"/>
              <w:right w:val="single" w:sz="6" w:space="0" w:color="DADD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8204" w14:textId="77777777" w:rsidR="00532C04" w:rsidRPr="00532C04" w:rsidRDefault="00532C04" w:rsidP="00532C04">
            <w:r w:rsidRPr="00532C04">
              <w:t>Yes</w:t>
            </w:r>
          </w:p>
        </w:tc>
      </w:tr>
    </w:tbl>
    <w:p w14:paraId="7B2A04E2" w14:textId="77777777" w:rsidR="00532C04" w:rsidRPr="00532C04" w:rsidRDefault="00532C04" w:rsidP="00532C04">
      <w:r w:rsidRPr="00532C04">
        <w:t>For more details, use the respective activation details in Docs and </w:t>
      </w:r>
      <w:hyperlink r:id="rId11" w:history="1">
        <w:r w:rsidRPr="00532C04">
          <w:rPr>
            <w:rStyle w:val="ae"/>
          </w:rPr>
          <w:t>comparison chart</w:t>
        </w:r>
      </w:hyperlink>
      <w:r w:rsidRPr="00532C04">
        <w:t>.</w:t>
      </w:r>
      <w:r w:rsidRPr="00532C04">
        <w:br/>
        <w:t>To activate unsupported products such as </w:t>
      </w:r>
      <w:r w:rsidRPr="00532C04">
        <w:rPr>
          <w:b/>
          <w:bCs/>
        </w:rPr>
        <w:t>Office on Mac</w:t>
      </w:r>
      <w:r w:rsidRPr="00532C04">
        <w:t>, check </w:t>
      </w:r>
      <w:hyperlink r:id="rId12" w:history="1">
        <w:r w:rsidRPr="00532C04">
          <w:rPr>
            <w:rStyle w:val="ae"/>
          </w:rPr>
          <w:t>here</w:t>
        </w:r>
      </w:hyperlink>
      <w:r w:rsidRPr="00532C04">
        <w:t>.</w:t>
      </w:r>
    </w:p>
    <w:p w14:paraId="160A5468" w14:textId="77777777" w:rsidR="00532C04" w:rsidRPr="00532C04" w:rsidRDefault="00532C04" w:rsidP="00532C04">
      <w:r w:rsidRPr="00532C04">
        <w:pict w14:anchorId="6BB1D729">
          <v:rect id="_x0000_i1125" style="width:0;height:.75pt" o:hralign="center" o:hrstd="t" o:hrnoshade="t" o:hr="t" fillcolor="#1c1e21" stroked="f"/>
        </w:pict>
      </w:r>
    </w:p>
    <w:p w14:paraId="2554C877" w14:textId="77777777" w:rsidR="00532C04" w:rsidRPr="00532C04" w:rsidRDefault="00532C04" w:rsidP="00532C04">
      <w:pPr>
        <w:rPr>
          <w:b/>
          <w:bCs/>
        </w:rPr>
      </w:pPr>
      <w:r w:rsidRPr="00532C04">
        <w:rPr>
          <w:b/>
          <w:bCs/>
        </w:rPr>
        <w:t>Screenshots</w:t>
      </w:r>
    </w:p>
    <w:p w14:paraId="409B36ED" w14:textId="0FAD6B10" w:rsidR="00532C04" w:rsidRPr="00532C04" w:rsidRDefault="00532C04" w:rsidP="00532C04">
      <w:r w:rsidRPr="00532C04">
        <w:lastRenderedPageBreak/>
        <w:drawing>
          <wp:inline distT="0" distB="0" distL="0" distR="0" wp14:anchorId="209843C5" wp14:editId="580D4218">
            <wp:extent cx="5274310" cy="4980305"/>
            <wp:effectExtent l="0" t="0" r="2540" b="0"/>
            <wp:docPr id="77971600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F6B2" w14:textId="5D6C1CFF" w:rsidR="00532C04" w:rsidRPr="00532C04" w:rsidRDefault="00532C04" w:rsidP="00532C04">
      <w:r w:rsidRPr="00532C04">
        <w:drawing>
          <wp:inline distT="0" distB="0" distL="0" distR="0" wp14:anchorId="0C6CAA6C" wp14:editId="37B60860">
            <wp:extent cx="5274310" cy="3444240"/>
            <wp:effectExtent l="0" t="0" r="2540" b="3810"/>
            <wp:docPr id="12748426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C0EA" w14:textId="21301BE2" w:rsidR="00532C04" w:rsidRPr="00532C04" w:rsidRDefault="00532C04" w:rsidP="00532C04">
      <w:r w:rsidRPr="00532C04">
        <w:lastRenderedPageBreak/>
        <w:drawing>
          <wp:inline distT="0" distB="0" distL="0" distR="0" wp14:anchorId="3FD29A25" wp14:editId="00218676">
            <wp:extent cx="5274310" cy="2753360"/>
            <wp:effectExtent l="0" t="0" r="2540" b="8890"/>
            <wp:docPr id="21080294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97F8" w14:textId="43FA32EE" w:rsidR="00532C04" w:rsidRPr="00532C04" w:rsidRDefault="00532C04" w:rsidP="00532C04">
      <w:r w:rsidRPr="00532C04">
        <w:drawing>
          <wp:inline distT="0" distB="0" distL="0" distR="0" wp14:anchorId="0D705E07" wp14:editId="38B2F1FC">
            <wp:extent cx="5274310" cy="2863215"/>
            <wp:effectExtent l="0" t="0" r="2540" b="0"/>
            <wp:docPr id="15401470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B918" w14:textId="1C39483B" w:rsidR="00532C04" w:rsidRPr="00532C04" w:rsidRDefault="00532C04" w:rsidP="00532C04">
      <w:r w:rsidRPr="00532C04">
        <w:lastRenderedPageBreak/>
        <w:drawing>
          <wp:inline distT="0" distB="0" distL="0" distR="0" wp14:anchorId="2AD3EB31" wp14:editId="22687410">
            <wp:extent cx="5274310" cy="4369435"/>
            <wp:effectExtent l="0" t="0" r="2540" b="0"/>
            <wp:docPr id="16458477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A9CF" w14:textId="43855A23" w:rsidR="00532C04" w:rsidRPr="00532C04" w:rsidRDefault="00532C04" w:rsidP="00532C04">
      <w:r w:rsidRPr="00532C04">
        <w:drawing>
          <wp:inline distT="0" distB="0" distL="0" distR="0" wp14:anchorId="1EF27691" wp14:editId="09F628BC">
            <wp:extent cx="5274310" cy="3435985"/>
            <wp:effectExtent l="0" t="0" r="2540" b="0"/>
            <wp:docPr id="8465388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26BF" w14:textId="4990C882" w:rsidR="00532C04" w:rsidRPr="00532C04" w:rsidRDefault="00532C04" w:rsidP="00532C04">
      <w:r w:rsidRPr="00532C04">
        <w:lastRenderedPageBreak/>
        <w:drawing>
          <wp:inline distT="0" distB="0" distL="0" distR="0" wp14:anchorId="56BB6241" wp14:editId="25BC72E7">
            <wp:extent cx="5274310" cy="3735070"/>
            <wp:effectExtent l="0" t="0" r="2540" b="0"/>
            <wp:docPr id="20028756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17DF" w14:textId="30B265DA" w:rsidR="00532C04" w:rsidRPr="00532C04" w:rsidRDefault="00532C04" w:rsidP="00532C04">
      <w:r w:rsidRPr="00532C04">
        <w:drawing>
          <wp:inline distT="0" distB="0" distL="0" distR="0" wp14:anchorId="6DB53FB0" wp14:editId="3311107D">
            <wp:extent cx="5274310" cy="3735070"/>
            <wp:effectExtent l="0" t="0" r="2540" b="0"/>
            <wp:docPr id="1145134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9F7A" w14:textId="2BB1C1C5" w:rsidR="00532C04" w:rsidRPr="00532C04" w:rsidRDefault="00532C04" w:rsidP="00532C04">
      <w:r w:rsidRPr="00532C04">
        <w:lastRenderedPageBreak/>
        <w:drawing>
          <wp:inline distT="0" distB="0" distL="0" distR="0" wp14:anchorId="5D59283D" wp14:editId="766F6CE7">
            <wp:extent cx="5274310" cy="4834255"/>
            <wp:effectExtent l="0" t="0" r="2540" b="4445"/>
            <wp:docPr id="3935088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06EB" w14:textId="77777777" w:rsidR="00532C04" w:rsidRDefault="00532C04" w:rsidP="00532C04">
      <w:pPr>
        <w:rPr>
          <w:rFonts w:hint="eastAsia"/>
        </w:rPr>
      </w:pPr>
    </w:p>
    <w:sectPr w:rsidR="0053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40C"/>
    <w:multiLevelType w:val="multilevel"/>
    <w:tmpl w:val="E8D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7959"/>
    <w:multiLevelType w:val="multilevel"/>
    <w:tmpl w:val="1CB23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603A9"/>
    <w:multiLevelType w:val="multilevel"/>
    <w:tmpl w:val="21F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D7ED5"/>
    <w:multiLevelType w:val="multilevel"/>
    <w:tmpl w:val="2B3A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D4C7F"/>
    <w:multiLevelType w:val="multilevel"/>
    <w:tmpl w:val="F05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E6150"/>
    <w:multiLevelType w:val="multilevel"/>
    <w:tmpl w:val="144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14587">
    <w:abstractNumId w:val="3"/>
  </w:num>
  <w:num w:numId="2" w16cid:durableId="1946689738">
    <w:abstractNumId w:val="1"/>
  </w:num>
  <w:num w:numId="3" w16cid:durableId="376784449">
    <w:abstractNumId w:val="2"/>
  </w:num>
  <w:num w:numId="4" w16cid:durableId="913198887">
    <w:abstractNumId w:val="5"/>
  </w:num>
  <w:num w:numId="5" w16cid:durableId="763114629">
    <w:abstractNumId w:val="4"/>
  </w:num>
  <w:num w:numId="6" w16cid:durableId="53064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38"/>
    <w:rsid w:val="00532C04"/>
    <w:rsid w:val="009E38D2"/>
    <w:rsid w:val="00FC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F91E"/>
  <w15:chartTrackingRefBased/>
  <w15:docId w15:val="{19101CF8-8FDF-45FE-8759-3B968FF3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00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0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0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0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03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0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0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0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0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0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00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003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00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00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0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00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00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0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0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0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0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0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0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003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2C0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856">
          <w:marLeft w:val="0"/>
          <w:marRight w:val="0"/>
          <w:marTop w:val="0"/>
          <w:marBottom w:val="240"/>
          <w:divBdr>
            <w:top w:val="single" w:sz="2" w:space="12" w:color="4CB3D4"/>
            <w:left w:val="single" w:sz="36" w:space="12" w:color="4CB3D4"/>
            <w:bottom w:val="single" w:sz="2" w:space="12" w:color="4CB3D4"/>
            <w:right w:val="single" w:sz="2" w:space="12" w:color="4CB3D4"/>
          </w:divBdr>
          <w:divsChild>
            <w:div w:id="121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7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47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40853">
          <w:marLeft w:val="0"/>
          <w:marRight w:val="0"/>
          <w:marTop w:val="0"/>
          <w:marBottom w:val="240"/>
          <w:divBdr>
            <w:top w:val="single" w:sz="2" w:space="12" w:color="D4D5D8"/>
            <w:left w:val="single" w:sz="36" w:space="12" w:color="D4D5D8"/>
            <w:bottom w:val="single" w:sz="2" w:space="12" w:color="D4D5D8"/>
            <w:right w:val="single" w:sz="2" w:space="12" w:color="D4D5D8"/>
          </w:divBdr>
          <w:divsChild>
            <w:div w:id="162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233">
          <w:marLeft w:val="0"/>
          <w:marRight w:val="0"/>
          <w:marTop w:val="0"/>
          <w:marBottom w:val="240"/>
          <w:divBdr>
            <w:top w:val="single" w:sz="2" w:space="12" w:color="4CB3D4"/>
            <w:left w:val="single" w:sz="36" w:space="12" w:color="4CB3D4"/>
            <w:bottom w:val="single" w:sz="2" w:space="12" w:color="4CB3D4"/>
            <w:right w:val="single" w:sz="2" w:space="12" w:color="4CB3D4"/>
          </w:divBdr>
          <w:divsChild>
            <w:div w:id="847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60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488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09702">
          <w:marLeft w:val="0"/>
          <w:marRight w:val="0"/>
          <w:marTop w:val="0"/>
          <w:marBottom w:val="240"/>
          <w:divBdr>
            <w:top w:val="single" w:sz="2" w:space="12" w:color="D4D5D8"/>
            <w:left w:val="single" w:sz="36" w:space="12" w:color="D4D5D8"/>
            <w:bottom w:val="single" w:sz="2" w:space="12" w:color="D4D5D8"/>
            <w:right w:val="single" w:sz="2" w:space="12" w:color="D4D5D8"/>
          </w:divBdr>
          <w:divsChild>
            <w:div w:id="1536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sgravel/Microsoft-Activation-Script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massgrave.dev/troubleshoot" TargetMode="External"/><Relationship Id="rId12" Type="http://schemas.openxmlformats.org/officeDocument/2006/relationships/hyperlink" Target="https://massgrave.dev/unsupported_products_activatio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assgrave.dev/command_line_switches" TargetMode="External"/><Relationship Id="rId11" Type="http://schemas.openxmlformats.org/officeDocument/2006/relationships/hyperlink" Target="https://massgrave.dev/chart" TargetMode="External"/><Relationship Id="rId5" Type="http://schemas.openxmlformats.org/officeDocument/2006/relationships/hyperlink" Target="https://massgrave.dev/unsupported_products_activation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.activated.win/massgrave/Microsoft-Activation-Script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ev.azure.com/massgrave/_git/Microsoft-Activation-Script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2025-08-04T02:51:00Z</dcterms:created>
  <dcterms:modified xsi:type="dcterms:W3CDTF">2025-08-04T02:55:00Z</dcterms:modified>
</cp:coreProperties>
</file>