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79" w:rsidRDefault="00BB5780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9C356A">
        <w:rPr>
          <w:rFonts w:ascii="Times New Roman" w:hAnsi="Times New Roman" w:cs="Times New Roman"/>
          <w:sz w:val="24"/>
          <w:szCs w:val="24"/>
        </w:rPr>
        <w:t>Layering:</w:t>
      </w:r>
    </w:p>
    <w:p w:rsidR="00BB5780" w:rsidRDefault="00BB5780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C55E89">
        <w:rPr>
          <w:rFonts w:ascii="Times New Roman" w:hAnsi="Times New Roman" w:cs="Times New Roman"/>
          <w:b/>
          <w:sz w:val="24"/>
          <w:szCs w:val="24"/>
        </w:rPr>
        <w:t>Application</w:t>
      </w:r>
      <w:r w:rsidR="00CC68D7">
        <w:rPr>
          <w:rFonts w:ascii="Times New Roman" w:hAnsi="Times New Roman" w:cs="Times New Roman" w:hint="eastAsia"/>
          <w:sz w:val="24"/>
          <w:szCs w:val="24"/>
        </w:rPr>
        <w:t>:</w:t>
      </w:r>
    </w:p>
    <w:p w:rsidR="00CC68D7" w:rsidRDefault="00CC68D7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.client-server: HTTP, DNS, SMTP</w:t>
      </w:r>
    </w:p>
    <w:p w:rsidR="00CC68D7" w:rsidRDefault="00CC68D7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.peer-to-peer: Gnutella, Bittorent, DHT</w:t>
      </w:r>
    </w:p>
    <w:p w:rsidR="00CC68D7" w:rsidRDefault="004949CA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203D79" w:rsidRDefault="00203D79" w:rsidP="00203D79">
      <w:pPr>
        <w:spacing w:after="0"/>
        <w:rPr>
          <w:rFonts w:ascii="宋体" w:eastAsia="宋体" w:hAnsi="宋体" w:cs="宋体" w:hint="eastAsia"/>
          <w:color w:val="000000"/>
          <w:shd w:val="clear" w:color="auto" w:fill="FFFFFF"/>
        </w:rPr>
      </w:pPr>
      <w:r w:rsidRPr="00C55E89">
        <w:rPr>
          <w:rFonts w:ascii="Arial" w:hAnsi="Arial" w:cs="Arial"/>
          <w:b/>
          <w:color w:val="000000"/>
          <w:shd w:val="clear" w:color="auto" w:fill="FFFFFF"/>
        </w:rPr>
        <w:t>Session Layer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OSI</w:t>
      </w:r>
      <w:r>
        <w:rPr>
          <w:rFonts w:ascii="Arial" w:hAnsi="Arial" w:cs="Arial"/>
          <w:color w:val="000000"/>
          <w:shd w:val="clear" w:color="auto" w:fill="FFFFFF"/>
        </w:rPr>
        <w:t>参考模型的第五层。负责在网络中的两节点之间建立、维持和终止通信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。</w:t>
      </w:r>
    </w:p>
    <w:p w:rsidR="00203D79" w:rsidRPr="009C356A" w:rsidRDefault="00203D79" w:rsidP="009C35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5E89">
        <w:rPr>
          <w:rFonts w:ascii="Arial" w:hAnsi="Arial" w:cs="Arial"/>
          <w:b/>
          <w:color w:val="000000"/>
          <w:shd w:val="clear" w:color="auto" w:fill="FFFFFF"/>
        </w:rPr>
        <w:t>Presentation Layer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OSI</w:t>
      </w:r>
      <w:r>
        <w:rPr>
          <w:rFonts w:ascii="Arial" w:hAnsi="Arial" w:cs="Arial"/>
          <w:color w:val="000000"/>
          <w:shd w:val="clear" w:color="auto" w:fill="FFFFFF"/>
        </w:rPr>
        <w:t>参考模型中的第六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层</w:t>
      </w:r>
      <w:r>
        <w:rPr>
          <w:rFonts w:ascii="Arial" w:hAnsi="Arial" w:cs="Arial" w:hint="eastAsia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管理数据的解密与加密，如系统口令的处理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。</w:t>
      </w:r>
    </w:p>
    <w:p w:rsidR="004949CA" w:rsidRDefault="004949CA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5C77B9" w:rsidRDefault="00BB5780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C55E89">
        <w:rPr>
          <w:rFonts w:ascii="Times New Roman" w:hAnsi="Times New Roman" w:cs="Times New Roman"/>
          <w:b/>
          <w:sz w:val="24"/>
          <w:szCs w:val="24"/>
        </w:rPr>
        <w:t>Transport</w:t>
      </w:r>
      <w:r w:rsidRPr="009C356A">
        <w:rPr>
          <w:rFonts w:ascii="Times New Roman" w:hAnsi="Times New Roman" w:cs="Times New Roman"/>
          <w:sz w:val="24"/>
          <w:szCs w:val="24"/>
        </w:rPr>
        <w:t>:</w:t>
      </w:r>
      <w:r w:rsidR="006736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76BD" w:rsidRPr="00A376BD">
        <w:t xml:space="preserve"> </w:t>
      </w:r>
      <w:hyperlink r:id="rId6" w:tgtFrame="_blank" w:history="1">
        <w:r w:rsidR="00A376BD">
          <w:rPr>
            <w:rStyle w:val="a4"/>
            <w:rFonts w:ascii="Arial" w:hAnsi="Arial" w:cs="Arial"/>
            <w:color w:val="136EC2"/>
            <w:shd w:val="clear" w:color="auto" w:fill="FFFFFF"/>
          </w:rPr>
          <w:t>传输协议</w:t>
        </w:r>
      </w:hyperlink>
      <w:r w:rsidR="00A376BD">
        <w:rPr>
          <w:rFonts w:ascii="Arial" w:hAnsi="Arial" w:cs="Arial"/>
          <w:color w:val="000000"/>
          <w:shd w:val="clear" w:color="auto" w:fill="FFFFFF"/>
        </w:rPr>
        <w:t>同时进行</w:t>
      </w:r>
      <w:hyperlink r:id="rId7" w:tgtFrame="_blank" w:history="1">
        <w:r w:rsidR="00A376BD">
          <w:rPr>
            <w:rStyle w:val="a4"/>
            <w:rFonts w:ascii="Arial" w:hAnsi="Arial" w:cs="Arial"/>
            <w:color w:val="136EC2"/>
            <w:shd w:val="clear" w:color="auto" w:fill="FFFFFF"/>
          </w:rPr>
          <w:t>流量控制</w:t>
        </w:r>
      </w:hyperlink>
      <w:r w:rsidR="00A376BD">
        <w:rPr>
          <w:rFonts w:ascii="Arial" w:hAnsi="Arial" w:cs="Arial"/>
          <w:color w:val="000000"/>
          <w:shd w:val="clear" w:color="auto" w:fill="FFFFFF"/>
        </w:rPr>
        <w:t>或是基于接收方可接收数据的快慢程度规定适当的发送速率</w:t>
      </w:r>
      <w:r w:rsidR="00A376BD">
        <w:rPr>
          <w:rFonts w:ascii="宋体" w:eastAsia="宋体" w:hAnsi="宋体" w:cs="宋体" w:hint="eastAsia"/>
          <w:color w:val="000000"/>
          <w:shd w:val="clear" w:color="auto" w:fill="FFFFFF"/>
        </w:rPr>
        <w:t>。</w:t>
      </w:r>
    </w:p>
    <w:p w:rsidR="005C77B9" w:rsidRDefault="005C77B9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.end-to-end data delivery service</w:t>
      </w:r>
    </w:p>
    <w:p w:rsidR="002B14BF" w:rsidRPr="009C356A" w:rsidRDefault="005C77B9" w:rsidP="009C35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</w:t>
      </w:r>
      <w:r w:rsidR="00944B38">
        <w:rPr>
          <w:rFonts w:ascii="Times New Roman" w:hAnsi="Times New Roman" w:cs="Times New Roman" w:hint="eastAsia"/>
          <w:sz w:val="24"/>
          <w:szCs w:val="24"/>
        </w:rPr>
        <w:t>TCP, UDP, SCTP</w:t>
      </w:r>
      <w:r w:rsidR="002B14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52B2" w:rsidRDefault="00BB5780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C55E89">
        <w:rPr>
          <w:rFonts w:ascii="Times New Roman" w:hAnsi="Times New Roman" w:cs="Times New Roman"/>
          <w:b/>
          <w:sz w:val="24"/>
          <w:szCs w:val="24"/>
        </w:rPr>
        <w:t>Network</w:t>
      </w:r>
      <w:r w:rsidRPr="009C356A">
        <w:rPr>
          <w:rFonts w:ascii="Times New Roman" w:hAnsi="Times New Roman" w:cs="Times New Roman"/>
          <w:sz w:val="24"/>
          <w:szCs w:val="24"/>
        </w:rPr>
        <w:t>:</w:t>
      </w:r>
      <w:r w:rsidR="006736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D52B2" w:rsidRPr="00AD52B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D52B2">
        <w:rPr>
          <w:rFonts w:ascii="Arial" w:hAnsi="Arial" w:cs="Arial"/>
          <w:color w:val="000000"/>
          <w:shd w:val="clear" w:color="auto" w:fill="FFFFFF"/>
        </w:rPr>
        <w:t>其主要功能是将</w:t>
      </w:r>
      <w:hyperlink r:id="rId8" w:tgtFrame="_blank" w:history="1">
        <w:r w:rsidR="00AD52B2">
          <w:rPr>
            <w:rStyle w:val="a4"/>
            <w:rFonts w:ascii="Arial" w:hAnsi="Arial" w:cs="Arial"/>
            <w:color w:val="136EC2"/>
            <w:shd w:val="clear" w:color="auto" w:fill="FFFFFF"/>
          </w:rPr>
          <w:t>网络地址</w:t>
        </w:r>
      </w:hyperlink>
      <w:r w:rsidR="00AD52B2">
        <w:rPr>
          <w:rFonts w:ascii="Arial" w:hAnsi="Arial" w:cs="Arial"/>
          <w:color w:val="000000"/>
          <w:shd w:val="clear" w:color="auto" w:fill="FFFFFF"/>
        </w:rPr>
        <w:t>翻译成对应的</w:t>
      </w:r>
      <w:hyperlink r:id="rId9" w:tgtFrame="_blank" w:history="1">
        <w:r w:rsidR="00AD52B2">
          <w:rPr>
            <w:rStyle w:val="a4"/>
            <w:rFonts w:ascii="Arial" w:hAnsi="Arial" w:cs="Arial"/>
            <w:color w:val="136EC2"/>
            <w:shd w:val="clear" w:color="auto" w:fill="FFFFFF"/>
          </w:rPr>
          <w:t>物理地址</w:t>
        </w:r>
      </w:hyperlink>
      <w:r w:rsidR="00AD52B2">
        <w:rPr>
          <w:rFonts w:ascii="Arial" w:hAnsi="Arial" w:cs="Arial"/>
          <w:color w:val="000000"/>
          <w:shd w:val="clear" w:color="auto" w:fill="FFFFFF"/>
        </w:rPr>
        <w:t>，并决定如何将数据从发送方</w:t>
      </w:r>
      <w:hyperlink r:id="rId10" w:tgtFrame="_blank" w:history="1">
        <w:r w:rsidR="00AD52B2">
          <w:rPr>
            <w:rStyle w:val="a4"/>
            <w:rFonts w:ascii="Arial" w:hAnsi="Arial" w:cs="Arial"/>
            <w:color w:val="136EC2"/>
            <w:shd w:val="clear" w:color="auto" w:fill="FFFFFF"/>
          </w:rPr>
          <w:t>路由</w:t>
        </w:r>
      </w:hyperlink>
      <w:r w:rsidR="00AD52B2">
        <w:rPr>
          <w:rFonts w:ascii="Arial" w:hAnsi="Arial" w:cs="Arial"/>
          <w:color w:val="000000"/>
          <w:shd w:val="clear" w:color="auto" w:fill="FFFFFF"/>
        </w:rPr>
        <w:t>到接收方</w:t>
      </w:r>
      <w:r w:rsidR="00AD52B2">
        <w:rPr>
          <w:rFonts w:ascii="宋体" w:eastAsia="宋体" w:hAnsi="宋体" w:cs="宋体" w:hint="eastAsia"/>
          <w:color w:val="000000"/>
          <w:shd w:val="clear" w:color="auto" w:fill="FFFFFF"/>
        </w:rPr>
        <w:t>。</w:t>
      </w:r>
      <w:r w:rsidR="00EA0B6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7366D" w:rsidRDefault="0067366D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.Router </w:t>
      </w:r>
      <w:r>
        <w:rPr>
          <w:rFonts w:ascii="Times New Roman" w:hAnsi="Times New Roman" w:cs="Times New Roman" w:hint="eastAsia"/>
          <w:sz w:val="24"/>
          <w:szCs w:val="24"/>
        </w:rPr>
        <w:t>在这一层</w:t>
      </w:r>
    </w:p>
    <w:p w:rsidR="00BB5780" w:rsidRDefault="00EA0B6D" w:rsidP="00AD52B2">
      <w:pPr>
        <w:spacing w:after="0"/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Forwarding packets from source host to the destination host</w:t>
      </w:r>
    </w:p>
    <w:p w:rsidR="00B17367" w:rsidRDefault="00B17367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.forwarding</w:t>
      </w:r>
      <w:r w:rsidR="00C11D49">
        <w:rPr>
          <w:rFonts w:ascii="Times New Roman" w:hAnsi="Times New Roman" w:cs="Times New Roman" w:hint="eastAsia"/>
          <w:sz w:val="24"/>
          <w:szCs w:val="24"/>
        </w:rPr>
        <w:t>: send packets to the next hop router</w:t>
      </w:r>
    </w:p>
    <w:p w:rsidR="0002662F" w:rsidRDefault="0002662F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.routing: compute the next hop for each destination</w:t>
      </w:r>
    </w:p>
    <w:p w:rsidR="007A734D" w:rsidRDefault="007A734D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.routing algo &amp; protocol:</w:t>
      </w:r>
    </w:p>
    <w:p w:rsidR="007A734D" w:rsidRDefault="007A734D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.Distance Vector: RIP</w:t>
      </w:r>
    </w:p>
    <w:p w:rsidR="007A734D" w:rsidRDefault="007A734D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.Path Vector: BGP</w:t>
      </w:r>
    </w:p>
    <w:p w:rsidR="007A734D" w:rsidRDefault="007A734D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.Link State: OSPF</w:t>
      </w:r>
    </w:p>
    <w:p w:rsidR="0023473C" w:rsidRDefault="0023473C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.Best effort and QoS</w:t>
      </w:r>
    </w:p>
    <w:p w:rsidR="0023473C" w:rsidRPr="009C356A" w:rsidRDefault="0023473C" w:rsidP="009C3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780" w:rsidRDefault="003050F4" w:rsidP="009C356A">
      <w:pPr>
        <w:spacing w:after="0"/>
        <w:rPr>
          <w:rFonts w:ascii="Times New Roman" w:hAnsi="Times New Roman" w:cs="Times New Roman" w:hint="eastAsia"/>
          <w:b/>
          <w:sz w:val="24"/>
          <w:szCs w:val="24"/>
        </w:rPr>
      </w:pPr>
      <w:r w:rsidRPr="00C55E89">
        <w:rPr>
          <w:rFonts w:ascii="Times New Roman" w:hAnsi="Times New Roman" w:cs="Times New Roman"/>
          <w:b/>
          <w:sz w:val="24"/>
          <w:szCs w:val="24"/>
        </w:rPr>
        <w:t>Datal</w:t>
      </w:r>
      <w:r w:rsidR="00BB5780" w:rsidRPr="00C55E89">
        <w:rPr>
          <w:rFonts w:ascii="Times New Roman" w:hAnsi="Times New Roman" w:cs="Times New Roman"/>
          <w:b/>
          <w:sz w:val="24"/>
          <w:szCs w:val="24"/>
        </w:rPr>
        <w:t>ink</w:t>
      </w:r>
      <w:r w:rsidR="002B083C">
        <w:rPr>
          <w:rFonts w:ascii="Times New Roman" w:hAnsi="Times New Roman" w:cs="Times New Roman" w:hint="eastAsia"/>
          <w:b/>
          <w:sz w:val="24"/>
          <w:szCs w:val="24"/>
        </w:rPr>
        <w:t>: Switch</w:t>
      </w:r>
      <w:r w:rsidR="00F75019">
        <w:rPr>
          <w:rFonts w:ascii="Times New Roman" w:hAnsi="Times New Roman" w:cs="Times New Roman" w:hint="eastAsia"/>
          <w:b/>
          <w:sz w:val="24"/>
          <w:szCs w:val="24"/>
        </w:rPr>
        <w:t>(mac address)</w:t>
      </w:r>
    </w:p>
    <w:p w:rsidR="00E421F1" w:rsidRDefault="00E421F1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  <w:t>.</w:t>
      </w:r>
      <w:r>
        <w:rPr>
          <w:rFonts w:ascii="Times New Roman" w:hAnsi="Times New Roman" w:cs="Times New Roman" w:hint="eastAsia"/>
          <w:sz w:val="24"/>
          <w:szCs w:val="24"/>
        </w:rPr>
        <w:t>Functions:</w:t>
      </w:r>
    </w:p>
    <w:p w:rsidR="00E421F1" w:rsidRDefault="00E421F1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.framing, error detection &amp; correction, access sharing</w:t>
      </w:r>
    </w:p>
    <w:p w:rsidR="00E35054" w:rsidRDefault="00E35054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.e.g.:</w:t>
      </w:r>
    </w:p>
    <w:p w:rsidR="00E35054" w:rsidRDefault="00E35054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Dialup,</w:t>
      </w:r>
    </w:p>
    <w:p w:rsidR="00E35054" w:rsidRDefault="00E35054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DSL,</w:t>
      </w:r>
      <w:r w:rsidR="0062008A" w:rsidRPr="0062008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2008A">
        <w:rPr>
          <w:rFonts w:ascii="Arial" w:hAnsi="Arial" w:cs="Arial"/>
          <w:color w:val="333333"/>
          <w:shd w:val="clear" w:color="auto" w:fill="FFFFFF"/>
        </w:rPr>
        <w:t>DSL</w:t>
      </w:r>
      <w:r w:rsidR="0062008A">
        <w:rPr>
          <w:rFonts w:ascii="Arial" w:hAnsi="Arial" w:cs="Arial"/>
          <w:color w:val="333333"/>
          <w:shd w:val="clear" w:color="auto" w:fill="FFFFFF"/>
        </w:rPr>
        <w:t>的中文名是数字用户线路，是以电话线为</w:t>
      </w:r>
      <w:hyperlink r:id="rId11" w:tgtFrame="_blank" w:history="1">
        <w:r w:rsidR="0062008A">
          <w:rPr>
            <w:rStyle w:val="a4"/>
            <w:rFonts w:ascii="Arial" w:hAnsi="Arial" w:cs="Arial"/>
            <w:color w:val="136EC2"/>
            <w:shd w:val="clear" w:color="auto" w:fill="FFFFFF"/>
          </w:rPr>
          <w:t>传输介质</w:t>
        </w:r>
      </w:hyperlink>
      <w:r w:rsidR="0062008A">
        <w:rPr>
          <w:rFonts w:ascii="Arial" w:hAnsi="Arial" w:cs="Arial"/>
          <w:color w:val="333333"/>
          <w:shd w:val="clear" w:color="auto" w:fill="FFFFFF"/>
        </w:rPr>
        <w:t>的传输技术组</w:t>
      </w:r>
      <w:r w:rsidR="0062008A">
        <w:rPr>
          <w:rFonts w:ascii="宋体" w:eastAsia="宋体" w:hAnsi="宋体" w:cs="宋体" w:hint="eastAsia"/>
          <w:color w:val="333333"/>
          <w:shd w:val="clear" w:color="auto" w:fill="FFFFFF"/>
        </w:rPr>
        <w:t>合</w:t>
      </w:r>
    </w:p>
    <w:p w:rsidR="00E35054" w:rsidRDefault="00E35054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able modem,</w:t>
      </w:r>
    </w:p>
    <w:p w:rsidR="00E35054" w:rsidRPr="00E421F1" w:rsidRDefault="00E35054" w:rsidP="009C35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ifi, CDMA, GSM</w:t>
      </w:r>
    </w:p>
    <w:p w:rsidR="00BB5780" w:rsidRDefault="00BB5780" w:rsidP="009C356A">
      <w:pPr>
        <w:spacing w:after="0"/>
        <w:rPr>
          <w:rFonts w:ascii="Times New Roman" w:hAnsi="Times New Roman" w:cs="Times New Roman" w:hint="eastAsia"/>
          <w:b/>
          <w:sz w:val="24"/>
          <w:szCs w:val="24"/>
        </w:rPr>
      </w:pPr>
      <w:r w:rsidRPr="00C55E89">
        <w:rPr>
          <w:rFonts w:ascii="Times New Roman" w:hAnsi="Times New Roman" w:cs="Times New Roman"/>
          <w:b/>
          <w:sz w:val="24"/>
          <w:szCs w:val="24"/>
        </w:rPr>
        <w:t>Physical:</w:t>
      </w:r>
      <w:r w:rsidR="002B083C">
        <w:rPr>
          <w:rFonts w:ascii="Times New Roman" w:hAnsi="Times New Roman" w:cs="Times New Roman" w:hint="eastAsia"/>
          <w:b/>
          <w:sz w:val="24"/>
          <w:szCs w:val="24"/>
        </w:rPr>
        <w:t xml:space="preserve"> Hub</w:t>
      </w:r>
    </w:p>
    <w:p w:rsidR="00342851" w:rsidRDefault="00342851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.Transmit bits on physical media</w:t>
      </w:r>
    </w:p>
    <w:p w:rsidR="00AF2FB1" w:rsidRPr="00342851" w:rsidRDefault="00AF2FB1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.bandwith</w:t>
      </w:r>
      <w:bookmarkStart w:id="0" w:name="_GoBack"/>
      <w:bookmarkEnd w:id="0"/>
    </w:p>
    <w:p w:rsidR="000518EE" w:rsidRDefault="000518EE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518EE" w:rsidRDefault="000518EE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518EE" w:rsidRDefault="000518EE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ARP(Address Resolution Protocol):</w:t>
      </w:r>
      <w:r>
        <w:rPr>
          <w:rFonts w:ascii="Times New Roman" w:hAnsi="Times New Roman" w:cs="Times New Roman" w:hint="eastAsia"/>
          <w:sz w:val="24"/>
          <w:szCs w:val="24"/>
        </w:rPr>
        <w:t>获取物理地址的一个</w:t>
      </w:r>
      <w:r>
        <w:rPr>
          <w:rFonts w:ascii="Times New Roman" w:hAnsi="Times New Roman" w:cs="Times New Roman" w:hint="eastAsia"/>
          <w:sz w:val="24"/>
          <w:szCs w:val="24"/>
        </w:rPr>
        <w:t>TCP/IP</w:t>
      </w:r>
      <w:r>
        <w:rPr>
          <w:rFonts w:ascii="Times New Roman" w:hAnsi="Times New Roman" w:cs="Times New Roman" w:hint="eastAsia"/>
          <w:sz w:val="24"/>
          <w:szCs w:val="24"/>
        </w:rPr>
        <w:t>协议。</w:t>
      </w:r>
    </w:p>
    <w:p w:rsidR="006D7004" w:rsidRDefault="006D7004" w:rsidP="009C35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Retrieve a web page</w:t>
      </w:r>
      <w:r>
        <w:rPr>
          <w:rFonts w:ascii="Times New Roman" w:hAnsi="Times New Roman" w:cs="Times New Roman" w:hint="eastAsia"/>
          <w:sz w:val="24"/>
          <w:szCs w:val="24"/>
        </w:rPr>
        <w:t>过程：</w:t>
      </w:r>
    </w:p>
    <w:p w:rsidR="006D7004" w:rsidRPr="006D7004" w:rsidRDefault="006D7004" w:rsidP="006D700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6D7004">
        <w:rPr>
          <w:rFonts w:ascii="Times New Roman" w:hAnsi="Times New Roman" w:cs="Times New Roman" w:hint="eastAsia"/>
          <w:sz w:val="24"/>
          <w:szCs w:val="24"/>
        </w:rPr>
        <w:t>DNS name lookup</w:t>
      </w:r>
    </w:p>
    <w:p w:rsidR="006D7004" w:rsidRDefault="006D7004" w:rsidP="006D700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Establish TCP connection</w:t>
      </w:r>
    </w:p>
    <w:p w:rsidR="006D7004" w:rsidRDefault="006D7004" w:rsidP="006D700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end/receive IP packets to/from default router. The default router will figure out how to forward the packets towards the destination.</w:t>
      </w:r>
    </w:p>
    <w:p w:rsidR="006D7004" w:rsidRDefault="006D7004" w:rsidP="006D700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Translate IP address to </w:t>
      </w:r>
      <w:r>
        <w:rPr>
          <w:rFonts w:ascii="Times New Roman" w:hAnsi="Times New Roman" w:cs="Times New Roman"/>
          <w:sz w:val="24"/>
          <w:szCs w:val="24"/>
        </w:rPr>
        <w:t>Ethernet</w:t>
      </w:r>
      <w:r>
        <w:rPr>
          <w:rFonts w:ascii="Times New Roman" w:hAnsi="Times New Roman" w:cs="Times New Roman" w:hint="eastAsia"/>
          <w:sz w:val="24"/>
          <w:szCs w:val="24"/>
        </w:rPr>
        <w:t xml:space="preserve"> address via ARP.</w:t>
      </w:r>
    </w:p>
    <w:p w:rsidR="006D7004" w:rsidRDefault="006D7004" w:rsidP="006D700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end/receive </w:t>
      </w:r>
      <w:r>
        <w:rPr>
          <w:rFonts w:ascii="Times New Roman" w:hAnsi="Times New Roman" w:cs="Times New Roman"/>
          <w:sz w:val="24"/>
          <w:szCs w:val="24"/>
        </w:rPr>
        <w:t>Ethernet</w:t>
      </w:r>
      <w:r>
        <w:rPr>
          <w:rFonts w:ascii="Times New Roman" w:hAnsi="Times New Roman" w:cs="Times New Roman" w:hint="eastAsia"/>
          <w:sz w:val="24"/>
          <w:szCs w:val="24"/>
        </w:rPr>
        <w:t xml:space="preserve"> frames.</w:t>
      </w:r>
    </w:p>
    <w:p w:rsidR="00AF1E13" w:rsidRDefault="00AF1E13" w:rsidP="00AF1E13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4474F" w:rsidRDefault="0004474F" w:rsidP="00AF1E13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ISP: Internet service provider</w:t>
      </w:r>
    </w:p>
    <w:p w:rsidR="0004474F" w:rsidRDefault="0004474F" w:rsidP="00AF1E13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4474F" w:rsidRDefault="0004474F" w:rsidP="00AF1E13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805D97" w:rsidRDefault="00307092" w:rsidP="00AF1E13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Internet routing Hierarchy:</w:t>
      </w:r>
    </w:p>
    <w:p w:rsidR="002F7D41" w:rsidRDefault="002F7D41" w:rsidP="002F7D41">
      <w:pPr>
        <w:pStyle w:val="Default"/>
      </w:pPr>
    </w:p>
    <w:p w:rsidR="002F7D41" w:rsidRPr="002F7D41" w:rsidRDefault="002F7D41" w:rsidP="002F7D41">
      <w:pPr>
        <w:pStyle w:val="Default"/>
        <w:spacing w:after="153"/>
        <w:rPr>
          <w:rFonts w:ascii="Times New Roman" w:hAnsi="Times New Roman" w:cs="Times New Roman"/>
        </w:rPr>
      </w:pPr>
      <w:r w:rsidRPr="002F7D41">
        <w:rPr>
          <w:rFonts w:ascii="Times New Roman" w:hAnsi="Times New Roman" w:cs="Times New Roman"/>
          <w:color w:val="800040"/>
        </w:rPr>
        <w:t>AS (Autonomous System):</w:t>
      </w:r>
      <w:r w:rsidRPr="002F7D41">
        <w:rPr>
          <w:rFonts w:ascii="Times New Roman" w:hAnsi="Times New Roman" w:cs="Times New Roman"/>
        </w:rPr>
        <w:t>a collection of routers under the same technical and administrative control.</w:t>
      </w:r>
    </w:p>
    <w:p w:rsidR="002F7D41" w:rsidRPr="002F7D41" w:rsidRDefault="002F7D41" w:rsidP="002F7D41">
      <w:pPr>
        <w:pStyle w:val="Default"/>
        <w:spacing w:after="153"/>
        <w:rPr>
          <w:rFonts w:ascii="Times New Roman" w:hAnsi="Times New Roman" w:cs="Times New Roman"/>
        </w:rPr>
      </w:pPr>
      <w:r w:rsidRPr="002F7D41">
        <w:rPr>
          <w:rFonts w:ascii="Times New Roman" w:hAnsi="Times New Roman" w:cs="Times New Roman"/>
          <w:color w:val="800040"/>
        </w:rPr>
        <w:t>•EGP (External Gateway Protocol):</w:t>
      </w:r>
      <w:r w:rsidRPr="002F7D41">
        <w:rPr>
          <w:rFonts w:ascii="Times New Roman" w:hAnsi="Times New Roman" w:cs="Times New Roman"/>
        </w:rPr>
        <w:t>for inter-domain routing, e.g. BGP</w:t>
      </w:r>
    </w:p>
    <w:p w:rsidR="002F7D41" w:rsidRPr="002F7D41" w:rsidRDefault="002F7D41" w:rsidP="002F7D41">
      <w:pPr>
        <w:pStyle w:val="Default"/>
        <w:rPr>
          <w:rFonts w:ascii="Times New Roman" w:hAnsi="Times New Roman" w:cs="Times New Roman"/>
        </w:rPr>
      </w:pPr>
      <w:r w:rsidRPr="002F7D41">
        <w:rPr>
          <w:rFonts w:ascii="Times New Roman" w:hAnsi="Times New Roman" w:cs="Times New Roman"/>
          <w:color w:val="800040"/>
        </w:rPr>
        <w:t>•IGP (Internal Gateway Protocol):</w:t>
      </w:r>
      <w:r w:rsidRPr="002F7D41">
        <w:rPr>
          <w:rFonts w:ascii="Times New Roman" w:hAnsi="Times New Roman" w:cs="Times New Roman"/>
        </w:rPr>
        <w:t>for intra-domain routing, e.g. RIP, OSPF</w:t>
      </w:r>
    </w:p>
    <w:p w:rsidR="00307092" w:rsidRDefault="00307092" w:rsidP="00AF1E13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4474F" w:rsidRPr="00AF1E13" w:rsidRDefault="0004474F" w:rsidP="00AF1E1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4474F" w:rsidRPr="00AF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05924"/>
    <w:multiLevelType w:val="hybridMultilevel"/>
    <w:tmpl w:val="308E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92"/>
    <w:rsid w:val="00017192"/>
    <w:rsid w:val="0002662F"/>
    <w:rsid w:val="0004474F"/>
    <w:rsid w:val="000518EE"/>
    <w:rsid w:val="001A09EF"/>
    <w:rsid w:val="00203D79"/>
    <w:rsid w:val="0023473C"/>
    <w:rsid w:val="00262079"/>
    <w:rsid w:val="002B083C"/>
    <w:rsid w:val="002B14BF"/>
    <w:rsid w:val="002F7D41"/>
    <w:rsid w:val="003050F4"/>
    <w:rsid w:val="00307092"/>
    <w:rsid w:val="00342851"/>
    <w:rsid w:val="003B547B"/>
    <w:rsid w:val="004949CA"/>
    <w:rsid w:val="00527935"/>
    <w:rsid w:val="005C77B9"/>
    <w:rsid w:val="0062008A"/>
    <w:rsid w:val="0067366D"/>
    <w:rsid w:val="006D7004"/>
    <w:rsid w:val="00796D21"/>
    <w:rsid w:val="007A734D"/>
    <w:rsid w:val="00805D97"/>
    <w:rsid w:val="00944B38"/>
    <w:rsid w:val="009C356A"/>
    <w:rsid w:val="00A376BD"/>
    <w:rsid w:val="00A46C0B"/>
    <w:rsid w:val="00AD48AD"/>
    <w:rsid w:val="00AD52B2"/>
    <w:rsid w:val="00AF1E13"/>
    <w:rsid w:val="00AF2FB1"/>
    <w:rsid w:val="00B17367"/>
    <w:rsid w:val="00B410DA"/>
    <w:rsid w:val="00BB5780"/>
    <w:rsid w:val="00C11D49"/>
    <w:rsid w:val="00C5499B"/>
    <w:rsid w:val="00C55E89"/>
    <w:rsid w:val="00CC68D7"/>
    <w:rsid w:val="00E35054"/>
    <w:rsid w:val="00E421F1"/>
    <w:rsid w:val="00EA0B6D"/>
    <w:rsid w:val="00F7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00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F1E13"/>
    <w:rPr>
      <w:color w:val="0000FF"/>
      <w:u w:val="single"/>
    </w:rPr>
  </w:style>
  <w:style w:type="paragraph" w:customStyle="1" w:styleId="Default">
    <w:name w:val="Default"/>
    <w:rsid w:val="002F7D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00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F1E13"/>
    <w:rPr>
      <w:color w:val="0000FF"/>
      <w:u w:val="single"/>
    </w:rPr>
  </w:style>
  <w:style w:type="paragraph" w:customStyle="1" w:styleId="Default">
    <w:name w:val="Default"/>
    <w:rsid w:val="002F7D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47479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190232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441895.htm" TargetMode="External"/><Relationship Id="rId11" Type="http://schemas.openxmlformats.org/officeDocument/2006/relationships/hyperlink" Target="http://baike.baidu.com/view/305337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1865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88316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skyrain</dc:creator>
  <cp:keywords/>
  <dc:description/>
  <cp:lastModifiedBy>skyrain</cp:lastModifiedBy>
  <cp:revision>41</cp:revision>
  <dcterms:created xsi:type="dcterms:W3CDTF">2013-09-04T16:42:00Z</dcterms:created>
  <dcterms:modified xsi:type="dcterms:W3CDTF">2013-09-04T17:14:00Z</dcterms:modified>
</cp:coreProperties>
</file>