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44D5" w14:textId="0B85C0B3" w:rsidR="0011016B" w:rsidRDefault="0011016B" w:rsidP="0011016B">
      <w:pPr>
        <w:pStyle w:val="BodyText"/>
      </w:pPr>
    </w:p>
    <w:p w14:paraId="67A9FC06" w14:textId="59C81886" w:rsidR="008C39DC" w:rsidRDefault="008C39DC" w:rsidP="008C39DC">
      <w:pPr>
        <w:pStyle w:val="Title"/>
      </w:pPr>
      <w:r>
        <w:t xml:space="preserve">IT </w:t>
      </w:r>
      <w:r w:rsidR="00B70E47">
        <w:t>Service Design</w:t>
      </w:r>
    </w:p>
    <w:p w14:paraId="39614DFE" w14:textId="2CC9C11F" w:rsidR="008C39DC" w:rsidRDefault="00627A18" w:rsidP="008C39DC">
      <w:pPr>
        <w:pStyle w:val="Subtitle"/>
      </w:pPr>
      <w:r>
        <w:t xml:space="preserve">On Domain Driven Design (DDD) </w:t>
      </w:r>
      <w:r>
        <w:br/>
        <w:t>Component Assembly</w:t>
      </w:r>
    </w:p>
    <w:p w14:paraId="297082E7" w14:textId="5ED3092D" w:rsidR="00813161" w:rsidRPr="00813161" w:rsidRDefault="00813161" w:rsidP="00406FE9">
      <w:pPr>
        <w:pStyle w:val="NotContents-Heading3"/>
        <w:rPr>
          <w:vanish/>
          <w:specVanish/>
        </w:rPr>
      </w:pPr>
      <w:r>
        <w:t xml:space="preserve">Version: </w:t>
      </w:r>
    </w:p>
    <w:p w14:paraId="6113FB75" w14:textId="135E13F6" w:rsidR="00813161" w:rsidRPr="00813161" w:rsidRDefault="00813161" w:rsidP="00813161">
      <w:r>
        <w:t xml:space="preserve"> </w:t>
      </w:r>
      <w:r w:rsidRPr="00813161">
        <w:t>0.1</w:t>
      </w:r>
    </w:p>
    <w:p w14:paraId="4CA5917F" w14:textId="2AF1534A" w:rsidR="00921365" w:rsidRDefault="00921365" w:rsidP="00921365">
      <w:pPr>
        <w:pStyle w:val="Heading2"/>
      </w:pPr>
      <w:r>
        <w:br/>
      </w:r>
      <w:bookmarkStart w:id="0" w:name="_Toc234914482"/>
      <w:r w:rsidR="00BA5D9F">
        <w:t>Purpose</w:t>
      </w:r>
      <w:bookmarkEnd w:id="0"/>
    </w:p>
    <w:p w14:paraId="6B74FAFE" w14:textId="77777777" w:rsidR="004545F8" w:rsidRDefault="004545F8">
      <w:pPr>
        <w:pStyle w:val="BodyText"/>
        <w:rPr>
          <w:kern w:val="2"/>
          <w:lang w:eastAsia="en-NZ"/>
          <w14:ligatures w14:val="standardContextual"/>
        </w:rPr>
      </w:pPr>
      <w:r>
        <w:t>This document provides guidance on Domain-Driven Design component assembly for teams designing, building, governing, or prioritising business systems. It explains why the central outcome of Domain-Driven Design is segregation: keeping business domains separate from each other, and keeping business logic separate from technology concerns, so that systems remain maintainable over their service life.</w:t>
      </w:r>
    </w:p>
    <w:p w14:paraId="3C3008D7" w14:textId="77777777" w:rsidR="00AE2E49" w:rsidRDefault="00AE2E49" w:rsidP="00921365">
      <w:pPr>
        <w:pStyle w:val="BodyText"/>
      </w:pPr>
    </w:p>
    <w:p w14:paraId="0F00AFD8" w14:textId="77777777" w:rsidR="00AE2E49" w:rsidRDefault="00AE2E49" w:rsidP="00AE2E49">
      <w:pPr>
        <w:pStyle w:val="Heading2"/>
      </w:pPr>
      <w:bookmarkStart w:id="1" w:name="_Toc234914483"/>
      <w:r>
        <w:t>Synopsis</w:t>
      </w:r>
      <w:bookmarkEnd w:id="1"/>
    </w:p>
    <w:p w14:paraId="0522F91E" w14:textId="77777777" w:rsidR="00F17D10" w:rsidRDefault="00F17D10">
      <w:pPr>
        <w:pStyle w:val="BodyText"/>
        <w:rPr>
          <w:kern w:val="2"/>
          <w:lang w:eastAsia="en-NZ"/>
          <w14:ligatures w14:val="standardContextual"/>
        </w:rPr>
      </w:pPr>
      <w:r>
        <w:t>Domain-Driven Design is often described as a modelling or coding discipline, but its practical value is governance of change. Its purpose is to stop systems from becoming tangled across business areas, technology choices, and delivery shortcuts. This matters because every shortcut that makes one change easier today can make future change slower, riskier, and more expensive.</w:t>
      </w:r>
    </w:p>
    <w:p w14:paraId="2B37B6EB" w14:textId="77777777" w:rsidR="001E1230" w:rsidRDefault="001E1230"/>
    <w:p w14:paraId="7B5A23BC" w14:textId="77777777" w:rsidR="00E81E1C" w:rsidRDefault="00E81E1C">
      <w:pPr>
        <w:rPr>
          <w:rFonts w:eastAsiaTheme="majorEastAsia" w:cstheme="majorBidi"/>
          <w:b/>
          <w:color w:val="2F5496" w:themeColor="accent1" w:themeShade="BF"/>
          <w:sz w:val="32"/>
          <w:szCs w:val="26"/>
        </w:rPr>
      </w:pPr>
      <w:bookmarkStart w:id="2" w:name="_Toc145049427"/>
      <w:r>
        <w:br w:type="page"/>
      </w:r>
    </w:p>
    <w:p w14:paraId="0291ED00" w14:textId="4A5A0AB8" w:rsidR="00E81E1C" w:rsidRPr="0011016B" w:rsidRDefault="00E81E1C" w:rsidP="00E81E1C">
      <w:pPr>
        <w:pStyle w:val="Heading2"/>
      </w:pPr>
      <w:bookmarkStart w:id="3" w:name="_Toc234914484"/>
      <w:r>
        <w:lastRenderedPageBreak/>
        <w:t>Contents</w:t>
      </w:r>
      <w:bookmarkEnd w:id="2"/>
      <w:bookmarkEnd w:id="3"/>
    </w:p>
    <w:p w14:paraId="25666C2E" w14:textId="582A666B" w:rsidR="009565F1" w:rsidRDefault="00E81E1C">
      <w:pPr>
        <w:pStyle w:val="TOC2"/>
        <w:rPr>
          <w:rFonts w:asciiTheme="minorHAnsi" w:eastAsiaTheme="minorEastAsia" w:hAnsiTheme="minorHAnsi" w:cstheme="minorBidi"/>
          <w:noProof/>
          <w:kern w:val="2"/>
          <w:lang w:eastAsia="en-NZ"/>
          <w14:ligatures w14:val="standardContextual"/>
        </w:rPr>
      </w:pPr>
      <w:r>
        <w:fldChar w:fldCharType="begin"/>
      </w:r>
      <w:r>
        <w:instrText xml:space="preserve"> TOC \o "1-4" \h \z \u </w:instrText>
      </w:r>
      <w:r>
        <w:fldChar w:fldCharType="separate"/>
      </w:r>
      <w:hyperlink w:anchor="_Toc234914482" w:history="1">
        <w:r w:rsidR="009565F1" w:rsidRPr="004E6930">
          <w:rPr>
            <w:rStyle w:val="Hyperlink"/>
            <w:noProof/>
          </w:rPr>
          <w:t>Purpose</w:t>
        </w:r>
        <w:r w:rsidR="009565F1">
          <w:rPr>
            <w:noProof/>
            <w:webHidden/>
          </w:rPr>
          <w:tab/>
        </w:r>
        <w:r w:rsidR="009565F1">
          <w:rPr>
            <w:noProof/>
            <w:webHidden/>
          </w:rPr>
          <w:fldChar w:fldCharType="begin"/>
        </w:r>
        <w:r w:rsidR="009565F1">
          <w:rPr>
            <w:noProof/>
            <w:webHidden/>
          </w:rPr>
          <w:instrText xml:space="preserve"> PAGEREF _Toc234914482 \h </w:instrText>
        </w:r>
        <w:r w:rsidR="009565F1">
          <w:rPr>
            <w:noProof/>
            <w:webHidden/>
          </w:rPr>
        </w:r>
        <w:r w:rsidR="009565F1">
          <w:rPr>
            <w:noProof/>
            <w:webHidden/>
          </w:rPr>
          <w:fldChar w:fldCharType="separate"/>
        </w:r>
        <w:r w:rsidR="009565F1">
          <w:rPr>
            <w:noProof/>
            <w:webHidden/>
          </w:rPr>
          <w:t>1</w:t>
        </w:r>
        <w:r w:rsidR="009565F1">
          <w:rPr>
            <w:noProof/>
            <w:webHidden/>
          </w:rPr>
          <w:fldChar w:fldCharType="end"/>
        </w:r>
      </w:hyperlink>
    </w:p>
    <w:p w14:paraId="6550E6C4" w14:textId="61960796" w:rsidR="009565F1" w:rsidRDefault="009565F1">
      <w:pPr>
        <w:pStyle w:val="TOC2"/>
        <w:rPr>
          <w:rFonts w:asciiTheme="minorHAnsi" w:eastAsiaTheme="minorEastAsia" w:hAnsiTheme="minorHAnsi" w:cstheme="minorBidi"/>
          <w:noProof/>
          <w:kern w:val="2"/>
          <w:lang w:eastAsia="en-NZ"/>
          <w14:ligatures w14:val="standardContextual"/>
        </w:rPr>
      </w:pPr>
      <w:hyperlink w:anchor="_Toc234914483" w:history="1">
        <w:r w:rsidRPr="004E6930">
          <w:rPr>
            <w:rStyle w:val="Hyperlink"/>
            <w:noProof/>
          </w:rPr>
          <w:t>Synopsis</w:t>
        </w:r>
        <w:r>
          <w:rPr>
            <w:noProof/>
            <w:webHidden/>
          </w:rPr>
          <w:tab/>
        </w:r>
        <w:r>
          <w:rPr>
            <w:noProof/>
            <w:webHidden/>
          </w:rPr>
          <w:fldChar w:fldCharType="begin"/>
        </w:r>
        <w:r>
          <w:rPr>
            <w:noProof/>
            <w:webHidden/>
          </w:rPr>
          <w:instrText xml:space="preserve"> PAGEREF _Toc234914483 \h </w:instrText>
        </w:r>
        <w:r>
          <w:rPr>
            <w:noProof/>
            <w:webHidden/>
          </w:rPr>
        </w:r>
        <w:r>
          <w:rPr>
            <w:noProof/>
            <w:webHidden/>
          </w:rPr>
          <w:fldChar w:fldCharType="separate"/>
        </w:r>
        <w:r>
          <w:rPr>
            <w:noProof/>
            <w:webHidden/>
          </w:rPr>
          <w:t>1</w:t>
        </w:r>
        <w:r>
          <w:rPr>
            <w:noProof/>
            <w:webHidden/>
          </w:rPr>
          <w:fldChar w:fldCharType="end"/>
        </w:r>
      </w:hyperlink>
    </w:p>
    <w:p w14:paraId="6BB1E709" w14:textId="51C20183" w:rsidR="009565F1" w:rsidRDefault="009565F1">
      <w:pPr>
        <w:pStyle w:val="TOC2"/>
        <w:rPr>
          <w:rFonts w:asciiTheme="minorHAnsi" w:eastAsiaTheme="minorEastAsia" w:hAnsiTheme="minorHAnsi" w:cstheme="minorBidi"/>
          <w:noProof/>
          <w:kern w:val="2"/>
          <w:lang w:eastAsia="en-NZ"/>
          <w14:ligatures w14:val="standardContextual"/>
        </w:rPr>
      </w:pPr>
      <w:hyperlink w:anchor="_Toc234914484" w:history="1">
        <w:r w:rsidRPr="004E6930">
          <w:rPr>
            <w:rStyle w:val="Hyperlink"/>
            <w:noProof/>
          </w:rPr>
          <w:t>Contents</w:t>
        </w:r>
        <w:r>
          <w:rPr>
            <w:noProof/>
            <w:webHidden/>
          </w:rPr>
          <w:tab/>
        </w:r>
        <w:r>
          <w:rPr>
            <w:noProof/>
            <w:webHidden/>
          </w:rPr>
          <w:fldChar w:fldCharType="begin"/>
        </w:r>
        <w:r>
          <w:rPr>
            <w:noProof/>
            <w:webHidden/>
          </w:rPr>
          <w:instrText xml:space="preserve"> PAGEREF _Toc234914484 \h </w:instrText>
        </w:r>
        <w:r>
          <w:rPr>
            <w:noProof/>
            <w:webHidden/>
          </w:rPr>
        </w:r>
        <w:r>
          <w:rPr>
            <w:noProof/>
            <w:webHidden/>
          </w:rPr>
          <w:fldChar w:fldCharType="separate"/>
        </w:r>
        <w:r>
          <w:rPr>
            <w:noProof/>
            <w:webHidden/>
          </w:rPr>
          <w:t>2</w:t>
        </w:r>
        <w:r>
          <w:rPr>
            <w:noProof/>
            <w:webHidden/>
          </w:rPr>
          <w:fldChar w:fldCharType="end"/>
        </w:r>
      </w:hyperlink>
    </w:p>
    <w:p w14:paraId="22F92B73" w14:textId="7712D966" w:rsidR="009565F1" w:rsidRDefault="009565F1">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4914485" w:history="1">
        <w:r w:rsidRPr="004E6930">
          <w:rPr>
            <w:rStyle w:val="Hyperlink"/>
            <w:noProof/>
          </w:rPr>
          <w:t>Introduction</w:t>
        </w:r>
        <w:r>
          <w:rPr>
            <w:noProof/>
            <w:webHidden/>
          </w:rPr>
          <w:tab/>
        </w:r>
        <w:r>
          <w:rPr>
            <w:noProof/>
            <w:webHidden/>
          </w:rPr>
          <w:fldChar w:fldCharType="begin"/>
        </w:r>
        <w:r>
          <w:rPr>
            <w:noProof/>
            <w:webHidden/>
          </w:rPr>
          <w:instrText xml:space="preserve"> PAGEREF _Toc234914485 \h </w:instrText>
        </w:r>
        <w:r>
          <w:rPr>
            <w:noProof/>
            <w:webHidden/>
          </w:rPr>
        </w:r>
        <w:r>
          <w:rPr>
            <w:noProof/>
            <w:webHidden/>
          </w:rPr>
          <w:fldChar w:fldCharType="separate"/>
        </w:r>
        <w:r>
          <w:rPr>
            <w:noProof/>
            <w:webHidden/>
          </w:rPr>
          <w:t>3</w:t>
        </w:r>
        <w:r>
          <w:rPr>
            <w:noProof/>
            <w:webHidden/>
          </w:rPr>
          <w:fldChar w:fldCharType="end"/>
        </w:r>
      </w:hyperlink>
    </w:p>
    <w:p w14:paraId="4C0492E6" w14:textId="77A48B2B" w:rsidR="009565F1" w:rsidRDefault="009565F1">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4914486" w:history="1">
        <w:r w:rsidRPr="004E6930">
          <w:rPr>
            <w:rStyle w:val="Hyperlink"/>
            <w:noProof/>
          </w:rPr>
          <w:t>Background</w:t>
        </w:r>
        <w:r>
          <w:rPr>
            <w:noProof/>
            <w:webHidden/>
          </w:rPr>
          <w:tab/>
        </w:r>
        <w:r>
          <w:rPr>
            <w:noProof/>
            <w:webHidden/>
          </w:rPr>
          <w:fldChar w:fldCharType="begin"/>
        </w:r>
        <w:r>
          <w:rPr>
            <w:noProof/>
            <w:webHidden/>
          </w:rPr>
          <w:instrText xml:space="preserve"> PAGEREF _Toc234914486 \h </w:instrText>
        </w:r>
        <w:r>
          <w:rPr>
            <w:noProof/>
            <w:webHidden/>
          </w:rPr>
        </w:r>
        <w:r>
          <w:rPr>
            <w:noProof/>
            <w:webHidden/>
          </w:rPr>
          <w:fldChar w:fldCharType="separate"/>
        </w:r>
        <w:r>
          <w:rPr>
            <w:noProof/>
            <w:webHidden/>
          </w:rPr>
          <w:t>3</w:t>
        </w:r>
        <w:r>
          <w:rPr>
            <w:noProof/>
            <w:webHidden/>
          </w:rPr>
          <w:fldChar w:fldCharType="end"/>
        </w:r>
      </w:hyperlink>
    </w:p>
    <w:p w14:paraId="66845D44" w14:textId="707CE6E2" w:rsidR="009565F1" w:rsidRDefault="009565F1">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4914487" w:history="1">
        <w:r w:rsidRPr="004E6930">
          <w:rPr>
            <w:rStyle w:val="Hyperlink"/>
            <w:noProof/>
          </w:rPr>
          <w:t>Context</w:t>
        </w:r>
        <w:r>
          <w:rPr>
            <w:noProof/>
            <w:webHidden/>
          </w:rPr>
          <w:tab/>
        </w:r>
        <w:r>
          <w:rPr>
            <w:noProof/>
            <w:webHidden/>
          </w:rPr>
          <w:fldChar w:fldCharType="begin"/>
        </w:r>
        <w:r>
          <w:rPr>
            <w:noProof/>
            <w:webHidden/>
          </w:rPr>
          <w:instrText xml:space="preserve"> PAGEREF _Toc234914487 \h </w:instrText>
        </w:r>
        <w:r>
          <w:rPr>
            <w:noProof/>
            <w:webHidden/>
          </w:rPr>
        </w:r>
        <w:r>
          <w:rPr>
            <w:noProof/>
            <w:webHidden/>
          </w:rPr>
          <w:fldChar w:fldCharType="separate"/>
        </w:r>
        <w:r>
          <w:rPr>
            <w:noProof/>
            <w:webHidden/>
          </w:rPr>
          <w:t>4</w:t>
        </w:r>
        <w:r>
          <w:rPr>
            <w:noProof/>
            <w:webHidden/>
          </w:rPr>
          <w:fldChar w:fldCharType="end"/>
        </w:r>
      </w:hyperlink>
    </w:p>
    <w:p w14:paraId="7EFAE020" w14:textId="0DAD6F3B" w:rsidR="009565F1" w:rsidRDefault="009565F1">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4914488" w:history="1">
        <w:r w:rsidRPr="004E6930">
          <w:rPr>
            <w:rStyle w:val="Hyperlink"/>
            <w:noProof/>
          </w:rPr>
          <w:t>Guidance</w:t>
        </w:r>
        <w:r>
          <w:rPr>
            <w:noProof/>
            <w:webHidden/>
          </w:rPr>
          <w:tab/>
        </w:r>
        <w:r>
          <w:rPr>
            <w:noProof/>
            <w:webHidden/>
          </w:rPr>
          <w:fldChar w:fldCharType="begin"/>
        </w:r>
        <w:r>
          <w:rPr>
            <w:noProof/>
            <w:webHidden/>
          </w:rPr>
          <w:instrText xml:space="preserve"> PAGEREF _Toc234914488 \h </w:instrText>
        </w:r>
        <w:r>
          <w:rPr>
            <w:noProof/>
            <w:webHidden/>
          </w:rPr>
        </w:r>
        <w:r>
          <w:rPr>
            <w:noProof/>
            <w:webHidden/>
          </w:rPr>
          <w:fldChar w:fldCharType="separate"/>
        </w:r>
        <w:r>
          <w:rPr>
            <w:noProof/>
            <w:webHidden/>
          </w:rPr>
          <w:t>4</w:t>
        </w:r>
        <w:r>
          <w:rPr>
            <w:noProof/>
            <w:webHidden/>
          </w:rPr>
          <w:fldChar w:fldCharType="end"/>
        </w:r>
      </w:hyperlink>
    </w:p>
    <w:p w14:paraId="79753770" w14:textId="3D8FBCF7" w:rsidR="009565F1" w:rsidRDefault="009565F1">
      <w:pPr>
        <w:pStyle w:val="TOC2"/>
        <w:rPr>
          <w:rFonts w:asciiTheme="minorHAnsi" w:eastAsiaTheme="minorEastAsia" w:hAnsiTheme="minorHAnsi" w:cstheme="minorBidi"/>
          <w:noProof/>
          <w:kern w:val="2"/>
          <w:lang w:eastAsia="en-NZ"/>
          <w14:ligatures w14:val="standardContextual"/>
        </w:rPr>
      </w:pPr>
      <w:hyperlink w:anchor="_Toc234914489" w:history="1">
        <w:r w:rsidRPr="004E6930">
          <w:rPr>
            <w:rStyle w:val="Hyperlink"/>
            <w:noProof/>
          </w:rPr>
          <w:t>Segregation is the intended outcome</w:t>
        </w:r>
        <w:r>
          <w:rPr>
            <w:noProof/>
            <w:webHidden/>
          </w:rPr>
          <w:tab/>
        </w:r>
        <w:r>
          <w:rPr>
            <w:noProof/>
            <w:webHidden/>
          </w:rPr>
          <w:fldChar w:fldCharType="begin"/>
        </w:r>
        <w:r>
          <w:rPr>
            <w:noProof/>
            <w:webHidden/>
          </w:rPr>
          <w:instrText xml:space="preserve"> PAGEREF _Toc234914489 \h </w:instrText>
        </w:r>
        <w:r>
          <w:rPr>
            <w:noProof/>
            <w:webHidden/>
          </w:rPr>
        </w:r>
        <w:r>
          <w:rPr>
            <w:noProof/>
            <w:webHidden/>
          </w:rPr>
          <w:fldChar w:fldCharType="separate"/>
        </w:r>
        <w:r>
          <w:rPr>
            <w:noProof/>
            <w:webHidden/>
          </w:rPr>
          <w:t>4</w:t>
        </w:r>
        <w:r>
          <w:rPr>
            <w:noProof/>
            <w:webHidden/>
          </w:rPr>
          <w:fldChar w:fldCharType="end"/>
        </w:r>
      </w:hyperlink>
    </w:p>
    <w:p w14:paraId="20DCC1CB" w14:textId="1C5E0493" w:rsidR="009565F1" w:rsidRDefault="009565F1">
      <w:pPr>
        <w:pStyle w:val="TOC2"/>
        <w:rPr>
          <w:rFonts w:asciiTheme="minorHAnsi" w:eastAsiaTheme="minorEastAsia" w:hAnsiTheme="minorHAnsi" w:cstheme="minorBidi"/>
          <w:noProof/>
          <w:kern w:val="2"/>
          <w:lang w:eastAsia="en-NZ"/>
          <w14:ligatures w14:val="standardContextual"/>
        </w:rPr>
      </w:pPr>
      <w:hyperlink w:anchor="_Toc234914490" w:history="1">
        <w:r w:rsidRPr="004E6930">
          <w:rPr>
            <w:rStyle w:val="Hyperlink"/>
            <w:noProof/>
          </w:rPr>
          <w:t>Boundaries must be enforceable</w:t>
        </w:r>
        <w:r>
          <w:rPr>
            <w:noProof/>
            <w:webHidden/>
          </w:rPr>
          <w:tab/>
        </w:r>
        <w:r>
          <w:rPr>
            <w:noProof/>
            <w:webHidden/>
          </w:rPr>
          <w:fldChar w:fldCharType="begin"/>
        </w:r>
        <w:r>
          <w:rPr>
            <w:noProof/>
            <w:webHidden/>
          </w:rPr>
          <w:instrText xml:space="preserve"> PAGEREF _Toc234914490 \h </w:instrText>
        </w:r>
        <w:r>
          <w:rPr>
            <w:noProof/>
            <w:webHidden/>
          </w:rPr>
        </w:r>
        <w:r>
          <w:rPr>
            <w:noProof/>
            <w:webHidden/>
          </w:rPr>
          <w:fldChar w:fldCharType="separate"/>
        </w:r>
        <w:r>
          <w:rPr>
            <w:noProof/>
            <w:webHidden/>
          </w:rPr>
          <w:t>5</w:t>
        </w:r>
        <w:r>
          <w:rPr>
            <w:noProof/>
            <w:webHidden/>
          </w:rPr>
          <w:fldChar w:fldCharType="end"/>
        </w:r>
      </w:hyperlink>
    </w:p>
    <w:p w14:paraId="50035732" w14:textId="49B17976" w:rsidR="009565F1" w:rsidRDefault="009565F1">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4914491" w:history="1">
        <w:r w:rsidRPr="004E6930">
          <w:rPr>
            <w:rStyle w:val="Hyperlink"/>
            <w:noProof/>
          </w:rPr>
          <w:t>Component Assembly Principles</w:t>
        </w:r>
        <w:r>
          <w:rPr>
            <w:noProof/>
            <w:webHidden/>
          </w:rPr>
          <w:tab/>
        </w:r>
        <w:r>
          <w:rPr>
            <w:noProof/>
            <w:webHidden/>
          </w:rPr>
          <w:fldChar w:fldCharType="begin"/>
        </w:r>
        <w:r>
          <w:rPr>
            <w:noProof/>
            <w:webHidden/>
          </w:rPr>
          <w:instrText xml:space="preserve"> PAGEREF _Toc234914491 \h </w:instrText>
        </w:r>
        <w:r>
          <w:rPr>
            <w:noProof/>
            <w:webHidden/>
          </w:rPr>
        </w:r>
        <w:r>
          <w:rPr>
            <w:noProof/>
            <w:webHidden/>
          </w:rPr>
          <w:fldChar w:fldCharType="separate"/>
        </w:r>
        <w:r>
          <w:rPr>
            <w:noProof/>
            <w:webHidden/>
          </w:rPr>
          <w:t>5</w:t>
        </w:r>
        <w:r>
          <w:rPr>
            <w:noProof/>
            <w:webHidden/>
          </w:rPr>
          <w:fldChar w:fldCharType="end"/>
        </w:r>
      </w:hyperlink>
    </w:p>
    <w:p w14:paraId="2B34F9D3" w14:textId="27615753" w:rsidR="009565F1" w:rsidRDefault="009565F1">
      <w:pPr>
        <w:pStyle w:val="TOC2"/>
        <w:rPr>
          <w:rFonts w:asciiTheme="minorHAnsi" w:eastAsiaTheme="minorEastAsia" w:hAnsiTheme="minorHAnsi" w:cstheme="minorBidi"/>
          <w:noProof/>
          <w:kern w:val="2"/>
          <w:lang w:eastAsia="en-NZ"/>
          <w14:ligatures w14:val="standardContextual"/>
        </w:rPr>
      </w:pPr>
      <w:hyperlink w:anchor="_Toc234914492" w:history="1">
        <w:r w:rsidRPr="004E6930">
          <w:rPr>
            <w:rStyle w:val="Hyperlink"/>
            <w:noProof/>
          </w:rPr>
          <w:t>Depend on contracts, not implementations</w:t>
        </w:r>
        <w:r>
          <w:rPr>
            <w:noProof/>
            <w:webHidden/>
          </w:rPr>
          <w:tab/>
        </w:r>
        <w:r>
          <w:rPr>
            <w:noProof/>
            <w:webHidden/>
          </w:rPr>
          <w:fldChar w:fldCharType="begin"/>
        </w:r>
        <w:r>
          <w:rPr>
            <w:noProof/>
            <w:webHidden/>
          </w:rPr>
          <w:instrText xml:space="preserve"> PAGEREF _Toc234914492 \h </w:instrText>
        </w:r>
        <w:r>
          <w:rPr>
            <w:noProof/>
            <w:webHidden/>
          </w:rPr>
        </w:r>
        <w:r>
          <w:rPr>
            <w:noProof/>
            <w:webHidden/>
          </w:rPr>
          <w:fldChar w:fldCharType="separate"/>
        </w:r>
        <w:r>
          <w:rPr>
            <w:noProof/>
            <w:webHidden/>
          </w:rPr>
          <w:t>5</w:t>
        </w:r>
        <w:r>
          <w:rPr>
            <w:noProof/>
            <w:webHidden/>
          </w:rPr>
          <w:fldChar w:fldCharType="end"/>
        </w:r>
      </w:hyperlink>
    </w:p>
    <w:p w14:paraId="2A60D345" w14:textId="627C9D00" w:rsidR="009565F1" w:rsidRDefault="009565F1">
      <w:pPr>
        <w:pStyle w:val="TOC2"/>
        <w:rPr>
          <w:rFonts w:asciiTheme="minorHAnsi" w:eastAsiaTheme="minorEastAsia" w:hAnsiTheme="minorHAnsi" w:cstheme="minorBidi"/>
          <w:noProof/>
          <w:kern w:val="2"/>
          <w:lang w:eastAsia="en-NZ"/>
          <w14:ligatures w14:val="standardContextual"/>
        </w:rPr>
      </w:pPr>
      <w:hyperlink w:anchor="_Toc234914493" w:history="1">
        <w:r w:rsidRPr="004E6930">
          <w:rPr>
            <w:rStyle w:val="Hyperlink"/>
            <w:noProof/>
          </w:rPr>
          <w:t>Keep business logic inside the domain</w:t>
        </w:r>
        <w:r>
          <w:rPr>
            <w:noProof/>
            <w:webHidden/>
          </w:rPr>
          <w:tab/>
        </w:r>
        <w:r>
          <w:rPr>
            <w:noProof/>
            <w:webHidden/>
          </w:rPr>
          <w:fldChar w:fldCharType="begin"/>
        </w:r>
        <w:r>
          <w:rPr>
            <w:noProof/>
            <w:webHidden/>
          </w:rPr>
          <w:instrText xml:space="preserve"> PAGEREF _Toc234914493 \h </w:instrText>
        </w:r>
        <w:r>
          <w:rPr>
            <w:noProof/>
            <w:webHidden/>
          </w:rPr>
        </w:r>
        <w:r>
          <w:rPr>
            <w:noProof/>
            <w:webHidden/>
          </w:rPr>
          <w:fldChar w:fldCharType="separate"/>
        </w:r>
        <w:r>
          <w:rPr>
            <w:noProof/>
            <w:webHidden/>
          </w:rPr>
          <w:t>5</w:t>
        </w:r>
        <w:r>
          <w:rPr>
            <w:noProof/>
            <w:webHidden/>
          </w:rPr>
          <w:fldChar w:fldCharType="end"/>
        </w:r>
      </w:hyperlink>
    </w:p>
    <w:p w14:paraId="5F95B9B5" w14:textId="50468753" w:rsidR="009565F1" w:rsidRDefault="009565F1">
      <w:pPr>
        <w:pStyle w:val="TOC2"/>
        <w:rPr>
          <w:rFonts w:asciiTheme="minorHAnsi" w:eastAsiaTheme="minorEastAsia" w:hAnsiTheme="minorHAnsi" w:cstheme="minorBidi"/>
          <w:noProof/>
          <w:kern w:val="2"/>
          <w:lang w:eastAsia="en-NZ"/>
          <w14:ligatures w14:val="standardContextual"/>
        </w:rPr>
      </w:pPr>
      <w:hyperlink w:anchor="_Toc234914494" w:history="1">
        <w:r w:rsidRPr="004E6930">
          <w:rPr>
            <w:rStyle w:val="Hyperlink"/>
            <w:noProof/>
          </w:rPr>
          <w:t>Use orchestration for controlled cross-domain work</w:t>
        </w:r>
        <w:r>
          <w:rPr>
            <w:noProof/>
            <w:webHidden/>
          </w:rPr>
          <w:tab/>
        </w:r>
        <w:r>
          <w:rPr>
            <w:noProof/>
            <w:webHidden/>
          </w:rPr>
          <w:fldChar w:fldCharType="begin"/>
        </w:r>
        <w:r>
          <w:rPr>
            <w:noProof/>
            <w:webHidden/>
          </w:rPr>
          <w:instrText xml:space="preserve"> PAGEREF _Toc234914494 \h </w:instrText>
        </w:r>
        <w:r>
          <w:rPr>
            <w:noProof/>
            <w:webHidden/>
          </w:rPr>
        </w:r>
        <w:r>
          <w:rPr>
            <w:noProof/>
            <w:webHidden/>
          </w:rPr>
          <w:fldChar w:fldCharType="separate"/>
        </w:r>
        <w:r>
          <w:rPr>
            <w:noProof/>
            <w:webHidden/>
          </w:rPr>
          <w:t>6</w:t>
        </w:r>
        <w:r>
          <w:rPr>
            <w:noProof/>
            <w:webHidden/>
          </w:rPr>
          <w:fldChar w:fldCharType="end"/>
        </w:r>
      </w:hyperlink>
    </w:p>
    <w:p w14:paraId="0E024513" w14:textId="084E8E69" w:rsidR="009565F1" w:rsidRDefault="009565F1">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4914495" w:history="1">
        <w:r w:rsidRPr="004E6930">
          <w:rPr>
            <w:rStyle w:val="Hyperlink"/>
            <w:noProof/>
          </w:rPr>
          <w:t>Application</w:t>
        </w:r>
        <w:r>
          <w:rPr>
            <w:noProof/>
            <w:webHidden/>
          </w:rPr>
          <w:tab/>
        </w:r>
        <w:r>
          <w:rPr>
            <w:noProof/>
            <w:webHidden/>
          </w:rPr>
          <w:fldChar w:fldCharType="begin"/>
        </w:r>
        <w:r>
          <w:rPr>
            <w:noProof/>
            <w:webHidden/>
          </w:rPr>
          <w:instrText xml:space="preserve"> PAGEREF _Toc234914495 \h </w:instrText>
        </w:r>
        <w:r>
          <w:rPr>
            <w:noProof/>
            <w:webHidden/>
          </w:rPr>
        </w:r>
        <w:r>
          <w:rPr>
            <w:noProof/>
            <w:webHidden/>
          </w:rPr>
          <w:fldChar w:fldCharType="separate"/>
        </w:r>
        <w:r>
          <w:rPr>
            <w:noProof/>
            <w:webHidden/>
          </w:rPr>
          <w:t>6</w:t>
        </w:r>
        <w:r>
          <w:rPr>
            <w:noProof/>
            <w:webHidden/>
          </w:rPr>
          <w:fldChar w:fldCharType="end"/>
        </w:r>
      </w:hyperlink>
    </w:p>
    <w:p w14:paraId="0820A819" w14:textId="25FA5977" w:rsidR="009565F1" w:rsidRDefault="009565F1">
      <w:pPr>
        <w:pStyle w:val="TOC2"/>
        <w:rPr>
          <w:rFonts w:asciiTheme="minorHAnsi" w:eastAsiaTheme="minorEastAsia" w:hAnsiTheme="minorHAnsi" w:cstheme="minorBidi"/>
          <w:noProof/>
          <w:kern w:val="2"/>
          <w:lang w:eastAsia="en-NZ"/>
          <w14:ligatures w14:val="standardContextual"/>
        </w:rPr>
      </w:pPr>
      <w:hyperlink w:anchor="_Toc234914496" w:history="1">
        <w:r w:rsidRPr="004E6930">
          <w:rPr>
            <w:rStyle w:val="Hyperlink"/>
            <w:noProof/>
          </w:rPr>
          <w:t>Why developers should care</w:t>
        </w:r>
        <w:r>
          <w:rPr>
            <w:noProof/>
            <w:webHidden/>
          </w:rPr>
          <w:tab/>
        </w:r>
        <w:r>
          <w:rPr>
            <w:noProof/>
            <w:webHidden/>
          </w:rPr>
          <w:fldChar w:fldCharType="begin"/>
        </w:r>
        <w:r>
          <w:rPr>
            <w:noProof/>
            <w:webHidden/>
          </w:rPr>
          <w:instrText xml:space="preserve"> PAGEREF _Toc234914496 \h </w:instrText>
        </w:r>
        <w:r>
          <w:rPr>
            <w:noProof/>
            <w:webHidden/>
          </w:rPr>
        </w:r>
        <w:r>
          <w:rPr>
            <w:noProof/>
            <w:webHidden/>
          </w:rPr>
          <w:fldChar w:fldCharType="separate"/>
        </w:r>
        <w:r>
          <w:rPr>
            <w:noProof/>
            <w:webHidden/>
          </w:rPr>
          <w:t>6</w:t>
        </w:r>
        <w:r>
          <w:rPr>
            <w:noProof/>
            <w:webHidden/>
          </w:rPr>
          <w:fldChar w:fldCharType="end"/>
        </w:r>
      </w:hyperlink>
    </w:p>
    <w:p w14:paraId="67DD716A" w14:textId="0F06BD21" w:rsidR="009565F1" w:rsidRDefault="009565F1">
      <w:pPr>
        <w:pStyle w:val="TOC2"/>
        <w:rPr>
          <w:rFonts w:asciiTheme="minorHAnsi" w:eastAsiaTheme="minorEastAsia" w:hAnsiTheme="minorHAnsi" w:cstheme="minorBidi"/>
          <w:noProof/>
          <w:kern w:val="2"/>
          <w:lang w:eastAsia="en-NZ"/>
          <w14:ligatures w14:val="standardContextual"/>
        </w:rPr>
      </w:pPr>
      <w:hyperlink w:anchor="_Toc234914497" w:history="1">
        <w:r w:rsidRPr="004E6930">
          <w:rPr>
            <w:rStyle w:val="Hyperlink"/>
            <w:noProof/>
          </w:rPr>
          <w:t>Assembly structure for a single Logical Deployment Module</w:t>
        </w:r>
        <w:r>
          <w:rPr>
            <w:noProof/>
            <w:webHidden/>
          </w:rPr>
          <w:tab/>
        </w:r>
        <w:r>
          <w:rPr>
            <w:noProof/>
            <w:webHidden/>
          </w:rPr>
          <w:fldChar w:fldCharType="begin"/>
        </w:r>
        <w:r>
          <w:rPr>
            <w:noProof/>
            <w:webHidden/>
          </w:rPr>
          <w:instrText xml:space="preserve"> PAGEREF _Toc234914497 \h </w:instrText>
        </w:r>
        <w:r>
          <w:rPr>
            <w:noProof/>
            <w:webHidden/>
          </w:rPr>
        </w:r>
        <w:r>
          <w:rPr>
            <w:noProof/>
            <w:webHidden/>
          </w:rPr>
          <w:fldChar w:fldCharType="separate"/>
        </w:r>
        <w:r>
          <w:rPr>
            <w:noProof/>
            <w:webHidden/>
          </w:rPr>
          <w:t>7</w:t>
        </w:r>
        <w:r>
          <w:rPr>
            <w:noProof/>
            <w:webHidden/>
          </w:rPr>
          <w:fldChar w:fldCharType="end"/>
        </w:r>
      </w:hyperlink>
    </w:p>
    <w:p w14:paraId="3554E166" w14:textId="5840783F" w:rsidR="009565F1" w:rsidRDefault="009565F1">
      <w:pPr>
        <w:pStyle w:val="TOC2"/>
        <w:rPr>
          <w:rFonts w:asciiTheme="minorHAnsi" w:eastAsiaTheme="minorEastAsia" w:hAnsiTheme="minorHAnsi" w:cstheme="minorBidi"/>
          <w:noProof/>
          <w:kern w:val="2"/>
          <w:lang w:eastAsia="en-NZ"/>
          <w14:ligatures w14:val="standardContextual"/>
        </w:rPr>
      </w:pPr>
      <w:hyperlink w:anchor="_Toc234914498" w:history="1">
        <w:r w:rsidRPr="004E6930">
          <w:rPr>
            <w:rStyle w:val="Hyperlink"/>
            <w:noProof/>
          </w:rPr>
          <w:t>Separate contracts from implementations</w:t>
        </w:r>
        <w:r>
          <w:rPr>
            <w:noProof/>
            <w:webHidden/>
          </w:rPr>
          <w:tab/>
        </w:r>
        <w:r>
          <w:rPr>
            <w:noProof/>
            <w:webHidden/>
          </w:rPr>
          <w:fldChar w:fldCharType="begin"/>
        </w:r>
        <w:r>
          <w:rPr>
            <w:noProof/>
            <w:webHidden/>
          </w:rPr>
          <w:instrText xml:space="preserve"> PAGEREF _Toc234914498 \h </w:instrText>
        </w:r>
        <w:r>
          <w:rPr>
            <w:noProof/>
            <w:webHidden/>
          </w:rPr>
        </w:r>
        <w:r>
          <w:rPr>
            <w:noProof/>
            <w:webHidden/>
          </w:rPr>
          <w:fldChar w:fldCharType="separate"/>
        </w:r>
        <w:r>
          <w:rPr>
            <w:noProof/>
            <w:webHidden/>
          </w:rPr>
          <w:t>8</w:t>
        </w:r>
        <w:r>
          <w:rPr>
            <w:noProof/>
            <w:webHidden/>
          </w:rPr>
          <w:fldChar w:fldCharType="end"/>
        </w:r>
      </w:hyperlink>
    </w:p>
    <w:p w14:paraId="1457E37E" w14:textId="2D26033A" w:rsidR="009565F1" w:rsidRDefault="009565F1">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4914499" w:history="1">
        <w:r w:rsidRPr="004E6930">
          <w:rPr>
            <w:rStyle w:val="Hyperlink"/>
            <w:noProof/>
          </w:rPr>
          <w:t>Governance Expectations</w:t>
        </w:r>
        <w:r>
          <w:rPr>
            <w:noProof/>
            <w:webHidden/>
          </w:rPr>
          <w:tab/>
        </w:r>
        <w:r>
          <w:rPr>
            <w:noProof/>
            <w:webHidden/>
          </w:rPr>
          <w:fldChar w:fldCharType="begin"/>
        </w:r>
        <w:r>
          <w:rPr>
            <w:noProof/>
            <w:webHidden/>
          </w:rPr>
          <w:instrText xml:space="preserve"> PAGEREF _Toc234914499 \h </w:instrText>
        </w:r>
        <w:r>
          <w:rPr>
            <w:noProof/>
            <w:webHidden/>
          </w:rPr>
        </w:r>
        <w:r>
          <w:rPr>
            <w:noProof/>
            <w:webHidden/>
          </w:rPr>
          <w:fldChar w:fldCharType="separate"/>
        </w:r>
        <w:r>
          <w:rPr>
            <w:noProof/>
            <w:webHidden/>
          </w:rPr>
          <w:t>9</w:t>
        </w:r>
        <w:r>
          <w:rPr>
            <w:noProof/>
            <w:webHidden/>
          </w:rPr>
          <w:fldChar w:fldCharType="end"/>
        </w:r>
      </w:hyperlink>
    </w:p>
    <w:p w14:paraId="0ABF1FA9" w14:textId="60B165CE" w:rsidR="009565F1" w:rsidRDefault="009565F1">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4914500" w:history="1">
        <w:r w:rsidRPr="004E6930">
          <w:rPr>
            <w:rStyle w:val="Hyperlink"/>
            <w:noProof/>
          </w:rPr>
          <w:t>Recommendations</w:t>
        </w:r>
        <w:r>
          <w:rPr>
            <w:noProof/>
            <w:webHidden/>
          </w:rPr>
          <w:tab/>
        </w:r>
        <w:r>
          <w:rPr>
            <w:noProof/>
            <w:webHidden/>
          </w:rPr>
          <w:fldChar w:fldCharType="begin"/>
        </w:r>
        <w:r>
          <w:rPr>
            <w:noProof/>
            <w:webHidden/>
          </w:rPr>
          <w:instrText xml:space="preserve"> PAGEREF _Toc234914500 \h </w:instrText>
        </w:r>
        <w:r>
          <w:rPr>
            <w:noProof/>
            <w:webHidden/>
          </w:rPr>
        </w:r>
        <w:r>
          <w:rPr>
            <w:noProof/>
            <w:webHidden/>
          </w:rPr>
          <w:fldChar w:fldCharType="separate"/>
        </w:r>
        <w:r>
          <w:rPr>
            <w:noProof/>
            <w:webHidden/>
          </w:rPr>
          <w:t>9</w:t>
        </w:r>
        <w:r>
          <w:rPr>
            <w:noProof/>
            <w:webHidden/>
          </w:rPr>
          <w:fldChar w:fldCharType="end"/>
        </w:r>
      </w:hyperlink>
    </w:p>
    <w:p w14:paraId="612E436D" w14:textId="34DBA766" w:rsidR="009565F1" w:rsidRDefault="009565F1">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4914501" w:history="1">
        <w:r w:rsidRPr="004E6930">
          <w:rPr>
            <w:rStyle w:val="Hyperlink"/>
            <w:noProof/>
          </w:rPr>
          <w:t>Appendices</w:t>
        </w:r>
        <w:r>
          <w:rPr>
            <w:noProof/>
            <w:webHidden/>
          </w:rPr>
          <w:tab/>
        </w:r>
        <w:r>
          <w:rPr>
            <w:noProof/>
            <w:webHidden/>
          </w:rPr>
          <w:fldChar w:fldCharType="begin"/>
        </w:r>
        <w:r>
          <w:rPr>
            <w:noProof/>
            <w:webHidden/>
          </w:rPr>
          <w:instrText xml:space="preserve"> PAGEREF _Toc234914501 \h </w:instrText>
        </w:r>
        <w:r>
          <w:rPr>
            <w:noProof/>
            <w:webHidden/>
          </w:rPr>
        </w:r>
        <w:r>
          <w:rPr>
            <w:noProof/>
            <w:webHidden/>
          </w:rPr>
          <w:fldChar w:fldCharType="separate"/>
        </w:r>
        <w:r>
          <w:rPr>
            <w:noProof/>
            <w:webHidden/>
          </w:rPr>
          <w:t>10</w:t>
        </w:r>
        <w:r>
          <w:rPr>
            <w:noProof/>
            <w:webHidden/>
          </w:rPr>
          <w:fldChar w:fldCharType="end"/>
        </w:r>
      </w:hyperlink>
    </w:p>
    <w:p w14:paraId="46DD8CCE" w14:textId="666B0DE5" w:rsidR="009565F1" w:rsidRDefault="009565F1">
      <w:pPr>
        <w:pStyle w:val="TOC2"/>
        <w:rPr>
          <w:rFonts w:asciiTheme="minorHAnsi" w:eastAsiaTheme="minorEastAsia" w:hAnsiTheme="minorHAnsi" w:cstheme="minorBidi"/>
          <w:noProof/>
          <w:kern w:val="2"/>
          <w:lang w:eastAsia="en-NZ"/>
          <w14:ligatures w14:val="standardContextual"/>
        </w:rPr>
      </w:pPr>
      <w:hyperlink w:anchor="_Toc234914502" w:history="1">
        <w:r w:rsidRPr="004E6930">
          <w:rPr>
            <w:rStyle w:val="Hyperlink"/>
            <w:noProof/>
          </w:rPr>
          <w:t>Appendix A - Document Information</w:t>
        </w:r>
        <w:r>
          <w:rPr>
            <w:noProof/>
            <w:webHidden/>
          </w:rPr>
          <w:tab/>
        </w:r>
        <w:r>
          <w:rPr>
            <w:noProof/>
            <w:webHidden/>
          </w:rPr>
          <w:fldChar w:fldCharType="begin"/>
        </w:r>
        <w:r>
          <w:rPr>
            <w:noProof/>
            <w:webHidden/>
          </w:rPr>
          <w:instrText xml:space="preserve"> PAGEREF _Toc234914502 \h </w:instrText>
        </w:r>
        <w:r>
          <w:rPr>
            <w:noProof/>
            <w:webHidden/>
          </w:rPr>
        </w:r>
        <w:r>
          <w:rPr>
            <w:noProof/>
            <w:webHidden/>
          </w:rPr>
          <w:fldChar w:fldCharType="separate"/>
        </w:r>
        <w:r>
          <w:rPr>
            <w:noProof/>
            <w:webHidden/>
          </w:rPr>
          <w:t>10</w:t>
        </w:r>
        <w:r>
          <w:rPr>
            <w:noProof/>
            <w:webHidden/>
          </w:rPr>
          <w:fldChar w:fldCharType="end"/>
        </w:r>
      </w:hyperlink>
    </w:p>
    <w:p w14:paraId="3C6F9D5E" w14:textId="2371FEF9" w:rsidR="009565F1" w:rsidRDefault="009565F1">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4914503" w:history="1">
        <w:r w:rsidRPr="004E6930">
          <w:rPr>
            <w:rStyle w:val="Hyperlink"/>
            <w:noProof/>
          </w:rPr>
          <w:t>Versions</w:t>
        </w:r>
        <w:r>
          <w:rPr>
            <w:noProof/>
            <w:webHidden/>
          </w:rPr>
          <w:tab/>
        </w:r>
        <w:r>
          <w:rPr>
            <w:noProof/>
            <w:webHidden/>
          </w:rPr>
          <w:fldChar w:fldCharType="begin"/>
        </w:r>
        <w:r>
          <w:rPr>
            <w:noProof/>
            <w:webHidden/>
          </w:rPr>
          <w:instrText xml:space="preserve"> PAGEREF _Toc234914503 \h </w:instrText>
        </w:r>
        <w:r>
          <w:rPr>
            <w:noProof/>
            <w:webHidden/>
          </w:rPr>
        </w:r>
        <w:r>
          <w:rPr>
            <w:noProof/>
            <w:webHidden/>
          </w:rPr>
          <w:fldChar w:fldCharType="separate"/>
        </w:r>
        <w:r>
          <w:rPr>
            <w:noProof/>
            <w:webHidden/>
          </w:rPr>
          <w:t>10</w:t>
        </w:r>
        <w:r>
          <w:rPr>
            <w:noProof/>
            <w:webHidden/>
          </w:rPr>
          <w:fldChar w:fldCharType="end"/>
        </w:r>
      </w:hyperlink>
    </w:p>
    <w:p w14:paraId="20F4F385" w14:textId="6BF5F7E7" w:rsidR="009565F1" w:rsidRDefault="009565F1">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4914504" w:history="1">
        <w:r w:rsidRPr="004E6930">
          <w:rPr>
            <w:rStyle w:val="Hyperlink"/>
            <w:noProof/>
          </w:rPr>
          <w:t>Images</w:t>
        </w:r>
        <w:r>
          <w:rPr>
            <w:noProof/>
            <w:webHidden/>
          </w:rPr>
          <w:tab/>
        </w:r>
        <w:r>
          <w:rPr>
            <w:noProof/>
            <w:webHidden/>
          </w:rPr>
          <w:fldChar w:fldCharType="begin"/>
        </w:r>
        <w:r>
          <w:rPr>
            <w:noProof/>
            <w:webHidden/>
          </w:rPr>
          <w:instrText xml:space="preserve"> PAGEREF _Toc234914504 \h </w:instrText>
        </w:r>
        <w:r>
          <w:rPr>
            <w:noProof/>
            <w:webHidden/>
          </w:rPr>
        </w:r>
        <w:r>
          <w:rPr>
            <w:noProof/>
            <w:webHidden/>
          </w:rPr>
          <w:fldChar w:fldCharType="separate"/>
        </w:r>
        <w:r>
          <w:rPr>
            <w:noProof/>
            <w:webHidden/>
          </w:rPr>
          <w:t>11</w:t>
        </w:r>
        <w:r>
          <w:rPr>
            <w:noProof/>
            <w:webHidden/>
          </w:rPr>
          <w:fldChar w:fldCharType="end"/>
        </w:r>
      </w:hyperlink>
    </w:p>
    <w:p w14:paraId="702EFD05" w14:textId="2E2CAFF6" w:rsidR="009565F1" w:rsidRDefault="009565F1">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4914505" w:history="1">
        <w:r w:rsidRPr="004E6930">
          <w:rPr>
            <w:rStyle w:val="Hyperlink"/>
            <w:noProof/>
          </w:rPr>
          <w:t>Tables</w:t>
        </w:r>
        <w:r>
          <w:rPr>
            <w:noProof/>
            <w:webHidden/>
          </w:rPr>
          <w:tab/>
        </w:r>
        <w:r>
          <w:rPr>
            <w:noProof/>
            <w:webHidden/>
          </w:rPr>
          <w:fldChar w:fldCharType="begin"/>
        </w:r>
        <w:r>
          <w:rPr>
            <w:noProof/>
            <w:webHidden/>
          </w:rPr>
          <w:instrText xml:space="preserve"> PAGEREF _Toc234914505 \h </w:instrText>
        </w:r>
        <w:r>
          <w:rPr>
            <w:noProof/>
            <w:webHidden/>
          </w:rPr>
        </w:r>
        <w:r>
          <w:rPr>
            <w:noProof/>
            <w:webHidden/>
          </w:rPr>
          <w:fldChar w:fldCharType="separate"/>
        </w:r>
        <w:r>
          <w:rPr>
            <w:noProof/>
            <w:webHidden/>
          </w:rPr>
          <w:t>11</w:t>
        </w:r>
        <w:r>
          <w:rPr>
            <w:noProof/>
            <w:webHidden/>
          </w:rPr>
          <w:fldChar w:fldCharType="end"/>
        </w:r>
      </w:hyperlink>
    </w:p>
    <w:p w14:paraId="55ADA280" w14:textId="2CC782BB" w:rsidR="009565F1" w:rsidRDefault="009565F1">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4914506" w:history="1">
        <w:r w:rsidRPr="004E6930">
          <w:rPr>
            <w:rStyle w:val="Hyperlink"/>
            <w:noProof/>
          </w:rPr>
          <w:t>References</w:t>
        </w:r>
        <w:r>
          <w:rPr>
            <w:noProof/>
            <w:webHidden/>
          </w:rPr>
          <w:tab/>
        </w:r>
        <w:r>
          <w:rPr>
            <w:noProof/>
            <w:webHidden/>
          </w:rPr>
          <w:fldChar w:fldCharType="begin"/>
        </w:r>
        <w:r>
          <w:rPr>
            <w:noProof/>
            <w:webHidden/>
          </w:rPr>
          <w:instrText xml:space="preserve"> PAGEREF _Toc234914506 \h </w:instrText>
        </w:r>
        <w:r>
          <w:rPr>
            <w:noProof/>
            <w:webHidden/>
          </w:rPr>
        </w:r>
        <w:r>
          <w:rPr>
            <w:noProof/>
            <w:webHidden/>
          </w:rPr>
          <w:fldChar w:fldCharType="separate"/>
        </w:r>
        <w:r>
          <w:rPr>
            <w:noProof/>
            <w:webHidden/>
          </w:rPr>
          <w:t>11</w:t>
        </w:r>
        <w:r>
          <w:rPr>
            <w:noProof/>
            <w:webHidden/>
          </w:rPr>
          <w:fldChar w:fldCharType="end"/>
        </w:r>
      </w:hyperlink>
    </w:p>
    <w:p w14:paraId="013FE1BE" w14:textId="76EB6A14" w:rsidR="009565F1" w:rsidRDefault="009565F1">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4914507" w:history="1">
        <w:r w:rsidRPr="004E6930">
          <w:rPr>
            <w:rStyle w:val="Hyperlink"/>
            <w:noProof/>
          </w:rPr>
          <w:t>Review Distribution</w:t>
        </w:r>
        <w:r>
          <w:rPr>
            <w:noProof/>
            <w:webHidden/>
          </w:rPr>
          <w:tab/>
        </w:r>
        <w:r>
          <w:rPr>
            <w:noProof/>
            <w:webHidden/>
          </w:rPr>
          <w:fldChar w:fldCharType="begin"/>
        </w:r>
        <w:r>
          <w:rPr>
            <w:noProof/>
            <w:webHidden/>
          </w:rPr>
          <w:instrText xml:space="preserve"> PAGEREF _Toc234914507 \h </w:instrText>
        </w:r>
        <w:r>
          <w:rPr>
            <w:noProof/>
            <w:webHidden/>
          </w:rPr>
        </w:r>
        <w:r>
          <w:rPr>
            <w:noProof/>
            <w:webHidden/>
          </w:rPr>
          <w:fldChar w:fldCharType="separate"/>
        </w:r>
        <w:r>
          <w:rPr>
            <w:noProof/>
            <w:webHidden/>
          </w:rPr>
          <w:t>11</w:t>
        </w:r>
        <w:r>
          <w:rPr>
            <w:noProof/>
            <w:webHidden/>
          </w:rPr>
          <w:fldChar w:fldCharType="end"/>
        </w:r>
      </w:hyperlink>
    </w:p>
    <w:p w14:paraId="0AC3F651" w14:textId="124DE56E" w:rsidR="009565F1" w:rsidRDefault="009565F1">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4914508" w:history="1">
        <w:r w:rsidRPr="004E6930">
          <w:rPr>
            <w:rStyle w:val="Hyperlink"/>
            <w:noProof/>
          </w:rPr>
          <w:t>Audience</w:t>
        </w:r>
        <w:r>
          <w:rPr>
            <w:noProof/>
            <w:webHidden/>
          </w:rPr>
          <w:tab/>
        </w:r>
        <w:r>
          <w:rPr>
            <w:noProof/>
            <w:webHidden/>
          </w:rPr>
          <w:fldChar w:fldCharType="begin"/>
        </w:r>
        <w:r>
          <w:rPr>
            <w:noProof/>
            <w:webHidden/>
          </w:rPr>
          <w:instrText xml:space="preserve"> PAGEREF _Toc234914508 \h </w:instrText>
        </w:r>
        <w:r>
          <w:rPr>
            <w:noProof/>
            <w:webHidden/>
          </w:rPr>
        </w:r>
        <w:r>
          <w:rPr>
            <w:noProof/>
            <w:webHidden/>
          </w:rPr>
          <w:fldChar w:fldCharType="separate"/>
        </w:r>
        <w:r>
          <w:rPr>
            <w:noProof/>
            <w:webHidden/>
          </w:rPr>
          <w:t>11</w:t>
        </w:r>
        <w:r>
          <w:rPr>
            <w:noProof/>
            <w:webHidden/>
          </w:rPr>
          <w:fldChar w:fldCharType="end"/>
        </w:r>
      </w:hyperlink>
    </w:p>
    <w:p w14:paraId="1ACD2F10" w14:textId="066CD48B" w:rsidR="009565F1" w:rsidRDefault="009565F1">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4914509" w:history="1">
        <w:r w:rsidRPr="004E6930">
          <w:rPr>
            <w:rStyle w:val="Hyperlink"/>
            <w:noProof/>
          </w:rPr>
          <w:t>Structure</w:t>
        </w:r>
        <w:r>
          <w:rPr>
            <w:noProof/>
            <w:webHidden/>
          </w:rPr>
          <w:tab/>
        </w:r>
        <w:r>
          <w:rPr>
            <w:noProof/>
            <w:webHidden/>
          </w:rPr>
          <w:fldChar w:fldCharType="begin"/>
        </w:r>
        <w:r>
          <w:rPr>
            <w:noProof/>
            <w:webHidden/>
          </w:rPr>
          <w:instrText xml:space="preserve"> PAGEREF _Toc234914509 \h </w:instrText>
        </w:r>
        <w:r>
          <w:rPr>
            <w:noProof/>
            <w:webHidden/>
          </w:rPr>
        </w:r>
        <w:r>
          <w:rPr>
            <w:noProof/>
            <w:webHidden/>
          </w:rPr>
          <w:fldChar w:fldCharType="separate"/>
        </w:r>
        <w:r>
          <w:rPr>
            <w:noProof/>
            <w:webHidden/>
          </w:rPr>
          <w:t>11</w:t>
        </w:r>
        <w:r>
          <w:rPr>
            <w:noProof/>
            <w:webHidden/>
          </w:rPr>
          <w:fldChar w:fldCharType="end"/>
        </w:r>
      </w:hyperlink>
    </w:p>
    <w:p w14:paraId="4C93292E" w14:textId="0143B6EB" w:rsidR="009565F1" w:rsidRDefault="009565F1">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4914510" w:history="1">
        <w:r w:rsidRPr="004E6930">
          <w:rPr>
            <w:rStyle w:val="Hyperlink"/>
            <w:noProof/>
          </w:rPr>
          <w:t>Diagrams</w:t>
        </w:r>
        <w:r>
          <w:rPr>
            <w:noProof/>
            <w:webHidden/>
          </w:rPr>
          <w:tab/>
        </w:r>
        <w:r>
          <w:rPr>
            <w:noProof/>
            <w:webHidden/>
          </w:rPr>
          <w:fldChar w:fldCharType="begin"/>
        </w:r>
        <w:r>
          <w:rPr>
            <w:noProof/>
            <w:webHidden/>
          </w:rPr>
          <w:instrText xml:space="preserve"> PAGEREF _Toc234914510 \h </w:instrText>
        </w:r>
        <w:r>
          <w:rPr>
            <w:noProof/>
            <w:webHidden/>
          </w:rPr>
        </w:r>
        <w:r>
          <w:rPr>
            <w:noProof/>
            <w:webHidden/>
          </w:rPr>
          <w:fldChar w:fldCharType="separate"/>
        </w:r>
        <w:r>
          <w:rPr>
            <w:noProof/>
            <w:webHidden/>
          </w:rPr>
          <w:t>11</w:t>
        </w:r>
        <w:r>
          <w:rPr>
            <w:noProof/>
            <w:webHidden/>
          </w:rPr>
          <w:fldChar w:fldCharType="end"/>
        </w:r>
      </w:hyperlink>
    </w:p>
    <w:p w14:paraId="449F99EC" w14:textId="5AFC3F7B" w:rsidR="009565F1" w:rsidRDefault="009565F1">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4914511" w:history="1">
        <w:r w:rsidRPr="004E6930">
          <w:rPr>
            <w:rStyle w:val="Hyperlink"/>
            <w:noProof/>
          </w:rPr>
          <w:t>Acronyms</w:t>
        </w:r>
        <w:r>
          <w:rPr>
            <w:noProof/>
            <w:webHidden/>
          </w:rPr>
          <w:tab/>
        </w:r>
        <w:r>
          <w:rPr>
            <w:noProof/>
            <w:webHidden/>
          </w:rPr>
          <w:fldChar w:fldCharType="begin"/>
        </w:r>
        <w:r>
          <w:rPr>
            <w:noProof/>
            <w:webHidden/>
          </w:rPr>
          <w:instrText xml:space="preserve"> PAGEREF _Toc234914511 \h </w:instrText>
        </w:r>
        <w:r>
          <w:rPr>
            <w:noProof/>
            <w:webHidden/>
          </w:rPr>
        </w:r>
        <w:r>
          <w:rPr>
            <w:noProof/>
            <w:webHidden/>
          </w:rPr>
          <w:fldChar w:fldCharType="separate"/>
        </w:r>
        <w:r>
          <w:rPr>
            <w:noProof/>
            <w:webHidden/>
          </w:rPr>
          <w:t>11</w:t>
        </w:r>
        <w:r>
          <w:rPr>
            <w:noProof/>
            <w:webHidden/>
          </w:rPr>
          <w:fldChar w:fldCharType="end"/>
        </w:r>
      </w:hyperlink>
    </w:p>
    <w:p w14:paraId="39E0CA8D" w14:textId="49A8483E" w:rsidR="009565F1" w:rsidRDefault="009565F1">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4914512" w:history="1">
        <w:r w:rsidRPr="004E6930">
          <w:rPr>
            <w:rStyle w:val="Hyperlink"/>
            <w:noProof/>
          </w:rPr>
          <w:t>Terms</w:t>
        </w:r>
        <w:r>
          <w:rPr>
            <w:noProof/>
            <w:webHidden/>
          </w:rPr>
          <w:tab/>
        </w:r>
        <w:r>
          <w:rPr>
            <w:noProof/>
            <w:webHidden/>
          </w:rPr>
          <w:fldChar w:fldCharType="begin"/>
        </w:r>
        <w:r>
          <w:rPr>
            <w:noProof/>
            <w:webHidden/>
          </w:rPr>
          <w:instrText xml:space="preserve"> PAGEREF _Toc234914512 \h </w:instrText>
        </w:r>
        <w:r>
          <w:rPr>
            <w:noProof/>
            <w:webHidden/>
          </w:rPr>
        </w:r>
        <w:r>
          <w:rPr>
            <w:noProof/>
            <w:webHidden/>
          </w:rPr>
          <w:fldChar w:fldCharType="separate"/>
        </w:r>
        <w:r>
          <w:rPr>
            <w:noProof/>
            <w:webHidden/>
          </w:rPr>
          <w:t>12</w:t>
        </w:r>
        <w:r>
          <w:rPr>
            <w:noProof/>
            <w:webHidden/>
          </w:rPr>
          <w:fldChar w:fldCharType="end"/>
        </w:r>
      </w:hyperlink>
    </w:p>
    <w:p w14:paraId="7FC75890" w14:textId="086CBEF1" w:rsidR="009565F1" w:rsidRDefault="009565F1">
      <w:pPr>
        <w:pStyle w:val="TOC2"/>
        <w:rPr>
          <w:rFonts w:asciiTheme="minorHAnsi" w:eastAsiaTheme="minorEastAsia" w:hAnsiTheme="minorHAnsi" w:cstheme="minorBidi"/>
          <w:noProof/>
          <w:kern w:val="2"/>
          <w:lang w:eastAsia="en-NZ"/>
          <w14:ligatures w14:val="standardContextual"/>
        </w:rPr>
      </w:pPr>
      <w:hyperlink w:anchor="_Toc234914513" w:history="1">
        <w:r w:rsidRPr="004E6930">
          <w:rPr>
            <w:rStyle w:val="Hyperlink"/>
            <w:noProof/>
          </w:rPr>
          <w:t>Appendix B – Example namespace and class paths</w:t>
        </w:r>
        <w:r>
          <w:rPr>
            <w:noProof/>
            <w:webHidden/>
          </w:rPr>
          <w:tab/>
        </w:r>
        <w:r>
          <w:rPr>
            <w:noProof/>
            <w:webHidden/>
          </w:rPr>
          <w:fldChar w:fldCharType="begin"/>
        </w:r>
        <w:r>
          <w:rPr>
            <w:noProof/>
            <w:webHidden/>
          </w:rPr>
          <w:instrText xml:space="preserve"> PAGEREF _Toc234914513 \h </w:instrText>
        </w:r>
        <w:r>
          <w:rPr>
            <w:noProof/>
            <w:webHidden/>
          </w:rPr>
        </w:r>
        <w:r>
          <w:rPr>
            <w:noProof/>
            <w:webHidden/>
          </w:rPr>
          <w:fldChar w:fldCharType="separate"/>
        </w:r>
        <w:r>
          <w:rPr>
            <w:noProof/>
            <w:webHidden/>
          </w:rPr>
          <w:t>13</w:t>
        </w:r>
        <w:r>
          <w:rPr>
            <w:noProof/>
            <w:webHidden/>
          </w:rPr>
          <w:fldChar w:fldCharType="end"/>
        </w:r>
      </w:hyperlink>
    </w:p>
    <w:p w14:paraId="62B81066" w14:textId="1D9D883F" w:rsidR="00A35493" w:rsidRDefault="00E81E1C" w:rsidP="00E81E1C">
      <w:pPr>
        <w:rPr>
          <w:sz w:val="20"/>
        </w:rPr>
      </w:pPr>
      <w:r>
        <w:rPr>
          <w:sz w:val="20"/>
        </w:rPr>
        <w:fldChar w:fldCharType="end"/>
      </w:r>
    </w:p>
    <w:p w14:paraId="643F120A" w14:textId="77777777" w:rsidR="00A35493" w:rsidRDefault="00A35493">
      <w:pPr>
        <w:rPr>
          <w:sz w:val="20"/>
        </w:rPr>
      </w:pPr>
      <w:r>
        <w:rPr>
          <w:sz w:val="20"/>
        </w:rPr>
        <w:br w:type="page"/>
      </w:r>
    </w:p>
    <w:p w14:paraId="23352E03" w14:textId="77777777" w:rsidR="006E0A34" w:rsidRDefault="006E0A34">
      <w:pPr>
        <w:pStyle w:val="Heading1"/>
        <w:rPr>
          <w:kern w:val="36"/>
          <w:lang w:eastAsia="en-NZ"/>
          <w14:ligatures w14:val="standardContextual"/>
        </w:rPr>
      </w:pPr>
      <w:bookmarkStart w:id="4" w:name="Location_DocumentIndex"/>
      <w:bookmarkStart w:id="5" w:name="Location_Appendices"/>
      <w:bookmarkStart w:id="6" w:name="_Toc145049430"/>
      <w:bookmarkStart w:id="7" w:name="_Toc234914485"/>
      <w:bookmarkEnd w:id="4"/>
      <w:bookmarkEnd w:id="5"/>
      <w:r>
        <w:lastRenderedPageBreak/>
        <w:t>Introduction</w:t>
      </w:r>
      <w:bookmarkEnd w:id="7"/>
    </w:p>
    <w:p w14:paraId="2A638D80" w14:textId="77777777" w:rsidR="006E0A34" w:rsidRDefault="006E0A34">
      <w:pPr>
        <w:pStyle w:val="BodyText"/>
        <w:rPr>
          <w:kern w:val="2"/>
          <w:lang w:eastAsia="en-NZ"/>
          <w14:ligatures w14:val="standardContextual"/>
        </w:rPr>
      </w:pPr>
      <w:r>
        <w:t>This guidance explains how Domain-Driven Design should inform component assembly. Its focus is not whether a team uses a particular framework, language, or deployment pattern. The focus is whether the software is assembled so that business domains, technology concerns, and cross-domain processes remain clearly separated and maintainable over time.</w:t>
      </w:r>
    </w:p>
    <w:p w14:paraId="242B08CA" w14:textId="77777777" w:rsidR="006E0A34" w:rsidRDefault="006E0A34">
      <w:pPr>
        <w:pStyle w:val="BodyText"/>
        <w:rPr>
          <w:kern w:val="2"/>
          <w:lang w:eastAsia="en-NZ"/>
          <w14:ligatures w14:val="standardContextual"/>
        </w:rPr>
      </w:pPr>
      <w:r>
        <w:t>The intended audience includes solution architects, developers, technical leads, business analysts, product owners, product managers, delivery leads, and governance reviewers. Technical readers should use this guidance to shape package, assembly, interface, dependency, and orchestration decisions. Non-technical readers should use it to understand why component boundary discipline is a delivery-risk control rather than an optional engineering preference.</w:t>
      </w:r>
    </w:p>
    <w:p w14:paraId="1CB2E400" w14:textId="77777777" w:rsidR="006E0A34" w:rsidRDefault="006E0A34">
      <w:pPr>
        <w:pStyle w:val="Heading1"/>
        <w:rPr>
          <w:kern w:val="36"/>
          <w:lang w:eastAsia="en-NZ"/>
          <w14:ligatures w14:val="standardContextual"/>
        </w:rPr>
      </w:pPr>
      <w:bookmarkStart w:id="8" w:name="_Toc234914486"/>
      <w:r>
        <w:t>Background</w:t>
      </w:r>
      <w:bookmarkEnd w:id="8"/>
    </w:p>
    <w:p w14:paraId="0AE9F03B" w14:textId="77777777" w:rsidR="006E0A34" w:rsidRDefault="006E0A34">
      <w:pPr>
        <w:pStyle w:val="BodyText"/>
        <w:rPr>
          <w:kern w:val="2"/>
          <w:lang w:eastAsia="en-NZ"/>
          <w14:ligatures w14:val="standardContextual"/>
        </w:rPr>
      </w:pPr>
      <w:r>
        <w:t>Software becomes difficult to maintain when a change in one part of a system can unexpectedly alter business outcomes somewhere else. Change is unavoidable. Systems must absorb security updates, operational improvements, performance work, accessibility improvements, legislative changes, policy changes, and revised business rules. In a government environment, even comparatively stable business domains change over time, and those changes must be implemented safely.</w:t>
      </w:r>
    </w:p>
    <w:p w14:paraId="2DFE9101" w14:textId="77777777" w:rsidR="006E0A34" w:rsidRDefault="006E0A34">
      <w:pPr>
        <w:pStyle w:val="BodyText"/>
        <w:rPr>
          <w:kern w:val="2"/>
          <w:lang w:eastAsia="en-NZ"/>
          <w14:ligatures w14:val="standardContextual"/>
        </w:rPr>
      </w:pPr>
      <w:r>
        <w:t xml:space="preserve">Tangled code is code where business rules, data access, technology frameworks, user interaction, and integration behaviour are </w:t>
      </w:r>
      <w:proofErr w:type="gramStart"/>
      <w:r>
        <w:t>mixed together</w:t>
      </w:r>
      <w:proofErr w:type="gramEnd"/>
      <w:r>
        <w:t xml:space="preserve"> so that each part depends on the others. This increases the risk that a technical change, such as replacing a storage library, changing an integration mechanism, or updating a user-interface framework, will accidentally alter a business outcome experienced by users.</w:t>
      </w:r>
    </w:p>
    <w:p w14:paraId="24B9ACC1" w14:textId="77777777" w:rsidR="006E0A34" w:rsidRDefault="006E0A34">
      <w:pPr>
        <w:pStyle w:val="BodyText"/>
        <w:rPr>
          <w:kern w:val="2"/>
          <w:lang w:eastAsia="en-NZ"/>
          <w14:ligatures w14:val="standardContextual"/>
        </w:rPr>
      </w:pPr>
      <w:r>
        <w:t>Domain-Driven Design addresses this problem by organising software around the business domains it serves. It rejects the assumption that a large system should use one unified model for every part of the business. Instead, it encourages teams to identify bounded contexts, each with its own internally consistent model, language, rules, and responsibilities.</w:t>
      </w:r>
    </w:p>
    <w:p w14:paraId="7FEE49EC" w14:textId="77777777" w:rsidR="00C41984" w:rsidRDefault="00C41984">
      <w:pPr>
        <w:pStyle w:val="BodyText"/>
        <w:rPr>
          <w:kern w:val="2"/>
          <w:lang w:eastAsia="en-NZ"/>
          <w14:ligatures w14:val="standardContextual"/>
        </w:rPr>
      </w:pPr>
      <w:r>
        <w:t>One useful way to explain this to delivery teams is that Domain-Driven Design can be seen as taking the well-known Single Responsibility Principle from SOLID and applying a similar discipline at the level of business domains. At code level, the Single Responsibility Principle asks that a unit of software should have one clear reason to change. At domain level, DDD asks that a model or component should be responsible for one coherent area of business meaning, so that unrelated business concerns do not acquire hidden reasons to change together.</w:t>
      </w:r>
    </w:p>
    <w:p w14:paraId="4CDCE535" w14:textId="77777777" w:rsidR="006E0A34" w:rsidRDefault="006E0A34">
      <w:pPr>
        <w:pStyle w:val="Heading1"/>
        <w:rPr>
          <w:kern w:val="36"/>
          <w:lang w:eastAsia="en-NZ"/>
          <w14:ligatures w14:val="standardContextual"/>
        </w:rPr>
      </w:pPr>
      <w:bookmarkStart w:id="9" w:name="_Toc234914487"/>
      <w:r>
        <w:lastRenderedPageBreak/>
        <w:t>Context</w:t>
      </w:r>
      <w:bookmarkEnd w:id="9"/>
    </w:p>
    <w:p w14:paraId="3CD3AE64" w14:textId="77777777" w:rsidR="006E0A34" w:rsidRDefault="006E0A34">
      <w:pPr>
        <w:pStyle w:val="BodyText"/>
        <w:rPr>
          <w:kern w:val="2"/>
          <w:lang w:eastAsia="en-NZ"/>
          <w14:ligatures w14:val="standardContextual"/>
        </w:rPr>
      </w:pPr>
      <w:r>
        <w:t>The practical value of Domain-Driven Design is governance of change. Its purpose is to help teams preserve meaningful boundaries so that business rules can evolve without being casually entangled with unrelated business areas or replaceable technology choices. This is a maintainability concern, but it is also a product and delivery concern because maintainability affects cost, confidence, release speed, supportability, and operational risk.</w:t>
      </w:r>
    </w:p>
    <w:p w14:paraId="44BE220C" w14:textId="77777777" w:rsidR="006E0A34" w:rsidRDefault="006E0A34">
      <w:pPr>
        <w:pStyle w:val="BodyText"/>
        <w:rPr>
          <w:kern w:val="2"/>
          <w:lang w:eastAsia="en-NZ"/>
          <w14:ligatures w14:val="standardContextual"/>
        </w:rPr>
      </w:pPr>
      <w:r>
        <w:t>Component assembly is the point where this design intent either becomes enforceable or starts to decay. A conceptual model may be clear, and a set of bounded contexts may be well named, but those boundaries will not last if the code is assembled in a way that allows convenient direct references across domains, shared utility libraries that quietly accumulate business rules, or infrastructure components that business logic depends on directly.</w:t>
      </w:r>
    </w:p>
    <w:p w14:paraId="6F1909FD" w14:textId="77777777" w:rsidR="006E0A34" w:rsidRDefault="006E0A34">
      <w:pPr>
        <w:pStyle w:val="BodyText"/>
        <w:rPr>
          <w:kern w:val="2"/>
          <w:lang w:eastAsia="en-NZ"/>
          <w14:ligatures w14:val="standardContextual"/>
        </w:rPr>
      </w:pPr>
      <w:r>
        <w:t>For this reason, component assembly rigour should be treated as a delivery-risk control. It is not simply a preference for tidy code. It is a control that reduces the likelihood that short-term convenience will create long-term coupling, higher regression risk, slower change, and avoidable operational cost.</w:t>
      </w:r>
    </w:p>
    <w:p w14:paraId="62E458FA" w14:textId="77777777" w:rsidR="006E0A34" w:rsidRDefault="006E0A34">
      <w:pPr>
        <w:pStyle w:val="Heading1"/>
        <w:rPr>
          <w:kern w:val="36"/>
          <w:lang w:eastAsia="en-NZ"/>
          <w14:ligatures w14:val="standardContextual"/>
        </w:rPr>
      </w:pPr>
      <w:bookmarkStart w:id="10" w:name="_Toc234914488"/>
      <w:r>
        <w:t>Guidance</w:t>
      </w:r>
      <w:bookmarkEnd w:id="10"/>
    </w:p>
    <w:p w14:paraId="6DC662F2" w14:textId="77777777" w:rsidR="006E0A34" w:rsidRDefault="006E0A34">
      <w:pPr>
        <w:pStyle w:val="Heading2"/>
        <w:rPr>
          <w:kern w:val="2"/>
          <w:lang w:eastAsia="en-NZ"/>
          <w14:ligatures w14:val="standardContextual"/>
        </w:rPr>
      </w:pPr>
      <w:bookmarkStart w:id="11" w:name="_Toc234914489"/>
      <w:r>
        <w:t>Segregation is the intended outcome</w:t>
      </w:r>
      <w:bookmarkEnd w:id="11"/>
    </w:p>
    <w:p w14:paraId="3DA04374" w14:textId="77777777" w:rsidR="006E0A34" w:rsidRDefault="006E0A34">
      <w:pPr>
        <w:pStyle w:val="BodyText"/>
        <w:rPr>
          <w:kern w:val="2"/>
          <w:lang w:eastAsia="en-NZ"/>
          <w14:ligatures w14:val="standardContextual"/>
        </w:rPr>
      </w:pPr>
      <w:r>
        <w:t>The central outcome sought from Domain-Driven Design component assembly is segregation. Segregation means that separate concerns are kept separate in the software structure, not merely described as separate in diagrams or design documents.</w:t>
      </w:r>
    </w:p>
    <w:p w14:paraId="68B69D97" w14:textId="77777777" w:rsidR="00C41984" w:rsidRDefault="00C41984">
      <w:pPr>
        <w:pStyle w:val="BodyText"/>
        <w:rPr>
          <w:kern w:val="2"/>
          <w:lang w:eastAsia="en-NZ"/>
          <w14:ligatures w14:val="standardContextual"/>
        </w:rPr>
      </w:pPr>
      <w:r>
        <w:t>This is not a claim that DDD is only the Single Responsibility Principle under another name. DDD includes modelling language, bounded contexts, context mapping, strategic design, and collaboration with domain experts. However, the analogy is useful because it makes the value of segregation easier to understand: a domain component should have a coherent responsibility and a controlled set of reasons to change.</w:t>
      </w:r>
    </w:p>
    <w:p w14:paraId="57D6C4C2" w14:textId="77777777" w:rsidR="006E0A34" w:rsidRDefault="006E0A34">
      <w:pPr>
        <w:pStyle w:val="BodyText"/>
        <w:rPr>
          <w:kern w:val="2"/>
          <w:lang w:eastAsia="en-NZ"/>
          <w14:ligatures w14:val="standardContextual"/>
        </w:rPr>
      </w:pPr>
      <w:r>
        <w:t>Horizontal segregation separates distinct business domains into bounded contexts. Each bounded context can then maintain its own model, terminology, rules, and lifecycle without being forced into an unsuitable shared model. This matters where the same business term may mean different things in different parts of an organisation.</w:t>
      </w:r>
    </w:p>
    <w:p w14:paraId="229A8636" w14:textId="77777777" w:rsidR="006E0A34" w:rsidRDefault="006E0A34">
      <w:pPr>
        <w:pStyle w:val="BodyText"/>
        <w:rPr>
          <w:kern w:val="2"/>
          <w:lang w:eastAsia="en-NZ"/>
          <w14:ligatures w14:val="standardContextual"/>
        </w:rPr>
      </w:pPr>
      <w:r>
        <w:t>Vertical segregation separates conceptual, logical, and physical concerns. Business meaning should not be collapsed into database tables, transport messages, user-interface widgets, or product-specific framework constructs. Those implementation forms are necessary, but they should not become the primary definition of the business domain.</w:t>
      </w:r>
    </w:p>
    <w:p w14:paraId="5F96B769" w14:textId="77777777" w:rsidR="006E0A34" w:rsidRDefault="006E0A34">
      <w:pPr>
        <w:pStyle w:val="BodyText"/>
        <w:rPr>
          <w:kern w:val="2"/>
          <w:lang w:eastAsia="en-NZ"/>
          <w14:ligatures w14:val="standardContextual"/>
        </w:rPr>
      </w:pPr>
      <w:r>
        <w:lastRenderedPageBreak/>
        <w:t xml:space="preserve">Technology segregation separates business logic from storage frameworks, messaging products, user-interface frameworks, authentication products, and integration libraries. Technology components change at a different cadence from business policy and business rules. Keeping them separate reduces the risk that routine technical change will alter business </w:t>
      </w:r>
      <w:proofErr w:type="gramStart"/>
      <w:r>
        <w:t>behaviour, and</w:t>
      </w:r>
      <w:proofErr w:type="gramEnd"/>
      <w:r>
        <w:t xml:space="preserve"> reduces the risk that business change will require unnecessary technology redevelopment.</w:t>
      </w:r>
    </w:p>
    <w:p w14:paraId="4F364E5F" w14:textId="77777777" w:rsidR="006E0A34" w:rsidRDefault="006E0A34">
      <w:pPr>
        <w:pStyle w:val="Heading2"/>
        <w:rPr>
          <w:kern w:val="2"/>
          <w:lang w:eastAsia="en-NZ"/>
          <w14:ligatures w14:val="standardContextual"/>
        </w:rPr>
      </w:pPr>
      <w:bookmarkStart w:id="12" w:name="_Toc234914490"/>
      <w:r>
        <w:t>Boundaries must be enforceable</w:t>
      </w:r>
      <w:bookmarkEnd w:id="12"/>
    </w:p>
    <w:p w14:paraId="4635B777" w14:textId="77777777" w:rsidR="006E0A34" w:rsidRDefault="006E0A34">
      <w:pPr>
        <w:pStyle w:val="BodyText"/>
        <w:rPr>
          <w:kern w:val="2"/>
          <w:lang w:eastAsia="en-NZ"/>
          <w14:ligatures w14:val="standardContextual"/>
        </w:rPr>
      </w:pPr>
      <w:r>
        <w:t>DDD should not rely on developer goodwill alone to preserve segregation. In real delivery conditions, teams work under pressure. There is often a short-term reason to reuse convenient code, reach across a boundary, bypass a contract, or place a rule in a shared library because it seems faster. Over time, these exceptions become the normal architecture, and maintainability declines.</w:t>
      </w:r>
    </w:p>
    <w:p w14:paraId="78DA7689" w14:textId="77777777" w:rsidR="006E0A34" w:rsidRDefault="006E0A34">
      <w:pPr>
        <w:pStyle w:val="BodyText"/>
        <w:rPr>
          <w:kern w:val="2"/>
          <w:lang w:eastAsia="en-NZ"/>
          <w14:ligatures w14:val="standardContextual"/>
        </w:rPr>
      </w:pPr>
      <w:r>
        <w:t>Component assembly should therefore create structural barriers that make poor coupling harder and explicit collaboration easier. Depending on the scale and architecture, those barriers may be expressed through projects, assemblies, packages, modules, namespaces, services, access modifiers, build rules, or dependency checks. The important point is not the specific mechanism. The important point is that the software structure should make the intended boundary difficult to ignore.</w:t>
      </w:r>
    </w:p>
    <w:p w14:paraId="6426B179" w14:textId="77777777" w:rsidR="006E0A34" w:rsidRDefault="006E0A34">
      <w:pPr>
        <w:pStyle w:val="Heading1"/>
        <w:rPr>
          <w:kern w:val="36"/>
          <w:lang w:eastAsia="en-NZ"/>
          <w14:ligatures w14:val="standardContextual"/>
        </w:rPr>
      </w:pPr>
      <w:bookmarkStart w:id="13" w:name="_Toc234914491"/>
      <w:r>
        <w:t>Component Assembly Principles</w:t>
      </w:r>
      <w:bookmarkEnd w:id="13"/>
    </w:p>
    <w:p w14:paraId="5AFCC77D" w14:textId="77777777" w:rsidR="006E0A34" w:rsidRDefault="006E0A34">
      <w:pPr>
        <w:pStyle w:val="Heading2"/>
        <w:rPr>
          <w:kern w:val="2"/>
          <w:lang w:eastAsia="en-NZ"/>
          <w14:ligatures w14:val="standardContextual"/>
        </w:rPr>
      </w:pPr>
      <w:bookmarkStart w:id="14" w:name="_Toc234914492"/>
      <w:r>
        <w:t>Depend on contracts, not implementations</w:t>
      </w:r>
      <w:bookmarkEnd w:id="14"/>
    </w:p>
    <w:p w14:paraId="03C14550" w14:textId="77777777" w:rsidR="006E0A34" w:rsidRDefault="006E0A34">
      <w:pPr>
        <w:pStyle w:val="BodyText"/>
        <w:rPr>
          <w:kern w:val="2"/>
          <w:lang w:eastAsia="en-NZ"/>
          <w14:ligatures w14:val="standardContextual"/>
        </w:rPr>
      </w:pPr>
      <w:r>
        <w:t>A common implementation pattern is to define required behaviour first as a contract, usually through an interface, and then provide the implementation separately. Code that needs the behaviour depends on the contract rather than the concrete implementation. At runtime, dependency injection supplies the selected implementation.</w:t>
      </w:r>
    </w:p>
    <w:p w14:paraId="31F6976D" w14:textId="77777777" w:rsidR="006E0A34" w:rsidRDefault="006E0A34">
      <w:pPr>
        <w:pStyle w:val="BodyText"/>
        <w:rPr>
          <w:kern w:val="2"/>
          <w:lang w:eastAsia="en-NZ"/>
          <w14:ligatures w14:val="standardContextual"/>
        </w:rPr>
      </w:pPr>
      <w:r>
        <w:t>This is primarily an application of dependency inversion. The Interface Segregation Principle supports it when contracts are kept narrow, role-specific, and limited to what the consumer is allowed to use. The result is that business logic can rely on stable capabilities without depending directly on storage, messaging, user-interface, or integration implementations.</w:t>
      </w:r>
    </w:p>
    <w:p w14:paraId="34CD9982" w14:textId="77777777" w:rsidR="006E0A34" w:rsidRDefault="006E0A34">
      <w:pPr>
        <w:pStyle w:val="Heading2"/>
        <w:rPr>
          <w:kern w:val="2"/>
          <w:lang w:eastAsia="en-NZ"/>
          <w14:ligatures w14:val="standardContextual"/>
        </w:rPr>
      </w:pPr>
      <w:bookmarkStart w:id="15" w:name="_Toc234914493"/>
      <w:r>
        <w:t>Keep business logic inside the domain</w:t>
      </w:r>
      <w:bookmarkEnd w:id="15"/>
    </w:p>
    <w:p w14:paraId="4CCD81B0" w14:textId="77777777" w:rsidR="006E0A34" w:rsidRDefault="006E0A34">
      <w:pPr>
        <w:pStyle w:val="BodyText"/>
        <w:rPr>
          <w:kern w:val="2"/>
          <w:lang w:eastAsia="en-NZ"/>
          <w14:ligatures w14:val="standardContextual"/>
        </w:rPr>
      </w:pPr>
      <w:r>
        <w:t>Business rules should be expressed in the domain components that own those rules. They should not be distributed casually across controllers, database queries, integration adapters, user-interface code, workflow configuration, or shared helper libraries. When rules are scattered, the system becomes harder to reason about, test, change, and govern.</w:t>
      </w:r>
    </w:p>
    <w:p w14:paraId="0B1FC7C2" w14:textId="77777777" w:rsidR="006E0A34" w:rsidRDefault="006E0A34">
      <w:pPr>
        <w:pStyle w:val="BodyText"/>
        <w:rPr>
          <w:kern w:val="2"/>
          <w:lang w:eastAsia="en-NZ"/>
          <w14:ligatures w14:val="standardContextual"/>
        </w:rPr>
      </w:pPr>
      <w:r>
        <w:lastRenderedPageBreak/>
        <w:t>This does not mean every operation must be forced into an entity object. Some behaviour may belong in domain services, application services, policies, specifications, or orchestration components. The test is whether responsibility is explicit, owned by the right domain, and separated from technology implementation detail.</w:t>
      </w:r>
    </w:p>
    <w:p w14:paraId="23440CD8" w14:textId="77777777" w:rsidR="006E0A34" w:rsidRDefault="006E0A34">
      <w:pPr>
        <w:pStyle w:val="Heading2"/>
        <w:rPr>
          <w:kern w:val="2"/>
          <w:lang w:eastAsia="en-NZ"/>
          <w14:ligatures w14:val="standardContextual"/>
        </w:rPr>
      </w:pPr>
      <w:bookmarkStart w:id="16" w:name="_Toc234914494"/>
      <w:r>
        <w:t>Use orchestration for controlled cross-domain work</w:t>
      </w:r>
      <w:bookmarkEnd w:id="16"/>
    </w:p>
    <w:p w14:paraId="64AC9BEA" w14:textId="77777777" w:rsidR="006E0A34" w:rsidRDefault="006E0A34">
      <w:pPr>
        <w:pStyle w:val="BodyText"/>
        <w:rPr>
          <w:kern w:val="2"/>
          <w:lang w:eastAsia="en-NZ"/>
          <w14:ligatures w14:val="standardContextual"/>
        </w:rPr>
      </w:pPr>
      <w:r>
        <w:t>Segregation does not mean domains never interact. It means interaction is controlled. Orchestration coordinates work across domains without allowing one domain to directly reach into another domain's internal model or implementation. This keeps each domain responsible for its own rules while still allowing business processes to span multiple domains.</w:t>
      </w:r>
    </w:p>
    <w:p w14:paraId="6628DBD5" w14:textId="77777777" w:rsidR="006E0A34" w:rsidRDefault="006E0A34">
      <w:pPr>
        <w:pStyle w:val="BodyText"/>
        <w:rPr>
          <w:kern w:val="2"/>
          <w:lang w:eastAsia="en-NZ"/>
          <w14:ligatures w14:val="standardContextual"/>
        </w:rPr>
      </w:pPr>
      <w:r>
        <w:t>Good orchestration makes collaboration deliberate and observable. It should use published contracts, application services, events, commands, or other explicit integration mechanisms. It should not rely on direct access to another domain's internal classes, database structures, or implementation shortcuts.</w:t>
      </w:r>
    </w:p>
    <w:p w14:paraId="266F4D5E" w14:textId="77777777" w:rsidR="00F4038D" w:rsidRDefault="00F4038D">
      <w:pPr>
        <w:pStyle w:val="Heading1"/>
      </w:pPr>
      <w:bookmarkStart w:id="17" w:name="_Toc234914495"/>
      <w:r>
        <w:t>Application</w:t>
      </w:r>
      <w:bookmarkEnd w:id="17"/>
    </w:p>
    <w:p w14:paraId="756C43D8" w14:textId="77777777" w:rsidR="0012615C" w:rsidRPr="008C39DC" w:rsidRDefault="00000000" w:rsidP="004C09C7">
      <w:pPr>
        <w:pStyle w:val="Heading2"/>
      </w:pPr>
      <w:bookmarkStart w:id="18" w:name="_Toc234914496"/>
      <w:r>
        <w:t xml:space="preserve">Why </w:t>
      </w:r>
      <w:r w:rsidR="004C09C7" w:rsidRPr="004C09C7">
        <w:t>different delivery roles</w:t>
      </w:r>
      <w:r>
        <w:t xml:space="preserve"> should care</w:t>
      </w:r>
      <w:bookmarkEnd w:id="18"/>
    </w:p>
    <w:p w14:paraId="5B675327" w14:textId="77777777" w:rsidR="0012615C" w:rsidRPr="008C39DC" w:rsidRDefault="00432EE5">
      <w:pPr>
        <w:pStyle w:val="BodyText"/>
      </w:pPr>
      <w:r w:rsidRPr="00432EE5">
        <w:t>System Developers, System Maintenance Developers, and product delivery stakeholders should care about Domain-Driven Design component assembly for different but related reasons. The common concern is not architectural neatness. The concern is whether the software structure allows change to be made quickly, safely, and predictably over the life of the service.</w:t>
      </w:r>
    </w:p>
    <w:p w14:paraId="0886F60C" w14:textId="77777777" w:rsidR="0012615C" w:rsidRPr="008C39DC" w:rsidRDefault="004726FD">
      <w:pPr>
        <w:pStyle w:val="BodyText"/>
      </w:pPr>
      <w:r w:rsidRPr="004726FD">
        <w:t>System Developers can proceed at pace when the code they are changing has a clear responsibility and a clear contract. Separation of concerns reduces the amount of unrelated behaviour that must be understood before a change can be made safely. A component that does one coherent thing has fewer reasons to change, fewer hidden interactions, and fewer ways for a local change to create unintended behaviour elsewhere.</w:t>
      </w:r>
    </w:p>
    <w:p w14:paraId="5243F2E5" w14:textId="77777777" w:rsidR="0012615C" w:rsidRPr="008C39DC" w:rsidRDefault="00C645AB">
      <w:pPr>
        <w:pStyle w:val="BodyText"/>
      </w:pPr>
      <w:r w:rsidRPr="00C645AB">
        <w:t>The problem is not simply arithmetic, but the intuition is useful. When a class, module, or service combines several responsibilities, the number of possible interactions between those responsibilities increases. A unit that mixes four unrelated concerns is not just four times harder to understand. It may require a developer to reason about combinations, ordering, shared state, side effects, and policy conflicts across those concerns. That slows delivery because discussion shifts from the purpose of the method and the contract it offers, to the internal intricacies of the current implementation.</w:t>
      </w:r>
    </w:p>
    <w:p w14:paraId="1CA9AB4A" w14:textId="77777777" w:rsidR="0012615C" w:rsidRPr="008C39DC" w:rsidRDefault="00CD7BE0">
      <w:pPr>
        <w:pStyle w:val="BodyText"/>
      </w:pPr>
      <w:r w:rsidRPr="00CD7BE0">
        <w:t xml:space="preserve">For System Developers, good component assembly therefore improves development flow. It allows them to focus on the behaviour being delivered, rather than rediscovering </w:t>
      </w:r>
      <w:r w:rsidRPr="00CD7BE0">
        <w:lastRenderedPageBreak/>
        <w:t>how unrelated concerns have been interleaved. It also improves testability because contracts can be tested and substituted without having to exercise every concrete implementation or technology dependency at the same time.</w:t>
      </w:r>
    </w:p>
    <w:p w14:paraId="72677075" w14:textId="77777777" w:rsidR="0012615C" w:rsidRPr="008C39DC" w:rsidRDefault="00F4370F">
      <w:pPr>
        <w:pStyle w:val="BodyText"/>
      </w:pPr>
      <w:r w:rsidRPr="00F4370F">
        <w:t>System Maintenance Developers in BAU face a different pressure. They are often asked to correct, patch, or extend software they did not originally build. For them, opaque code is operational risk. If responsibilities are tangled, a maintenance change in one area may require them to understand several neighbouring concerns before they can be confident that the fix will not cause a regression somewhere else.</w:t>
      </w:r>
    </w:p>
    <w:p w14:paraId="43BAD8C5" w14:textId="77777777" w:rsidR="0012615C" w:rsidRPr="008C39DC" w:rsidRDefault="00B039B6">
      <w:pPr>
        <w:pStyle w:val="BodyText"/>
      </w:pPr>
      <w:r w:rsidRPr="00B039B6">
        <w:t>Good separation protects maintenance work by narrowing the area of uncertainty. A maintenance developer should be able to change one responsibility without needing to inspect every adjacent responsibility. Clear contracts, enforceable module boundaries, and explicit dependency direction make it easier to locate the owning component, understand what may be safely changed, and identify where regression testing should be concentrated.</w:t>
      </w:r>
    </w:p>
    <w:p w14:paraId="07940E59" w14:textId="77777777" w:rsidR="0012615C" w:rsidRPr="008C39DC" w:rsidRDefault="00AD3158">
      <w:pPr>
        <w:pStyle w:val="BodyText"/>
      </w:pPr>
      <w:bookmarkStart w:id="19" w:name="_Toc234914497"/>
      <w:r w:rsidRPr="00AD3158">
        <w:t>Product Owners, Product Managers, and delivery leads should care because this affects product economics, not just code quality. Clear separation of concerns increases delivery velocity by reducing rework, reducing defect leakage, and making estimates more reliable. It lowers support cost because faults are easier to isolate. It improves scheduling confidence because teams can change one area with less risk of triggering unexpected work elsewhere. In long-lived services, that predictability is a material delivery benefit.</w:t>
      </w:r>
    </w:p>
    <w:p w14:paraId="21A4DE09" w14:textId="77777777" w:rsidR="009C48AE" w:rsidRDefault="009C48AE">
      <w:pPr>
        <w:pStyle w:val="Heading2"/>
        <w:rPr>
          <w:kern w:val="2"/>
          <w:lang w:eastAsia="en-NZ"/>
          <w14:ligatures w14:val="standardContextual"/>
        </w:rPr>
      </w:pPr>
      <w:r>
        <w:t>Assembly structure for a single Logical Deployment Module</w:t>
      </w:r>
      <w:bookmarkEnd w:id="19"/>
    </w:p>
    <w:p w14:paraId="6BD05E29" w14:textId="77777777" w:rsidR="00F4038D" w:rsidRDefault="00F4038D">
      <w:pPr>
        <w:pStyle w:val="BodyText"/>
        <w:rPr>
          <w:kern w:val="2"/>
          <w:lang w:eastAsia="en-NZ"/>
          <w14:ligatures w14:val="standardContextual"/>
        </w:rPr>
      </w:pPr>
      <w:r>
        <w:t>In a .NET implementation, a common assembly structure for a single business module is:</w:t>
      </w:r>
    </w:p>
    <w:p w14:paraId="782FCED2" w14:textId="77777777" w:rsidR="00F4038D" w:rsidRDefault="00F4038D">
      <w:pPr>
        <w:pStyle w:val="BodyText"/>
        <w:numPr>
          <w:ilvl w:val="0"/>
          <w:numId w:val="6"/>
        </w:numPr>
        <w:rPr>
          <w:rFonts w:ascii="Calibri" w:hAnsi="Calibri"/>
          <w:kern w:val="2"/>
          <w14:ligatures w14:val="standardContextual"/>
        </w:rPr>
      </w:pPr>
      <w:proofErr w:type="spellStart"/>
      <w:r>
        <w:rPr>
          <w:rFonts w:ascii="Calibri" w:hAnsi="Calibri"/>
        </w:rPr>
        <w:t>App.Modules.XXX.Presentation</w:t>
      </w:r>
      <w:proofErr w:type="spellEnd"/>
      <w:r>
        <w:rPr>
          <w:rFonts w:ascii="Calibri" w:hAnsi="Calibri"/>
        </w:rPr>
        <w:t xml:space="preserve"> or </w:t>
      </w:r>
      <w:proofErr w:type="spellStart"/>
      <w:proofErr w:type="gramStart"/>
      <w:r>
        <w:rPr>
          <w:rFonts w:ascii="Calibri" w:hAnsi="Calibri"/>
        </w:rPr>
        <w:t>App.Modules.XXX.Presentation.Web</w:t>
      </w:r>
      <w:proofErr w:type="spellEnd"/>
      <w:proofErr w:type="gramEnd"/>
    </w:p>
    <w:p w14:paraId="5D1E3F0F" w14:textId="77777777" w:rsidR="00F4038D" w:rsidRDefault="00F4038D">
      <w:pPr>
        <w:pStyle w:val="BodyText"/>
        <w:numPr>
          <w:ilvl w:val="0"/>
          <w:numId w:val="6"/>
        </w:numPr>
        <w:rPr>
          <w:rFonts w:ascii="Calibri" w:hAnsi="Calibri"/>
        </w:rPr>
      </w:pPr>
      <w:proofErr w:type="spellStart"/>
      <w:r>
        <w:rPr>
          <w:rFonts w:ascii="Calibri" w:hAnsi="Calibri"/>
        </w:rPr>
        <w:t>App.Modules.XXX.Application</w:t>
      </w:r>
      <w:proofErr w:type="spellEnd"/>
    </w:p>
    <w:p w14:paraId="6C65FB16" w14:textId="77777777" w:rsidR="00F4038D" w:rsidRDefault="00F4038D">
      <w:pPr>
        <w:pStyle w:val="BodyText"/>
        <w:numPr>
          <w:ilvl w:val="0"/>
          <w:numId w:val="6"/>
        </w:numPr>
        <w:rPr>
          <w:rFonts w:ascii="Calibri" w:hAnsi="Calibri"/>
        </w:rPr>
      </w:pPr>
      <w:proofErr w:type="spellStart"/>
      <w:r>
        <w:rPr>
          <w:rFonts w:ascii="Calibri" w:hAnsi="Calibri"/>
        </w:rPr>
        <w:t>App.Modules.XXX.Domain</w:t>
      </w:r>
      <w:proofErr w:type="spellEnd"/>
    </w:p>
    <w:p w14:paraId="1F5E76A0" w14:textId="77777777" w:rsidR="00F4038D" w:rsidRDefault="00F4038D">
      <w:pPr>
        <w:pStyle w:val="BodyText"/>
        <w:numPr>
          <w:ilvl w:val="0"/>
          <w:numId w:val="6"/>
        </w:numPr>
        <w:rPr>
          <w:rFonts w:ascii="Calibri" w:hAnsi="Calibri"/>
        </w:rPr>
      </w:pPr>
      <w:proofErr w:type="spellStart"/>
      <w:r>
        <w:rPr>
          <w:rFonts w:ascii="Calibri" w:hAnsi="Calibri"/>
        </w:rPr>
        <w:t>App.Modules.XXX.Infrastructure</w:t>
      </w:r>
      <w:proofErr w:type="spellEnd"/>
    </w:p>
    <w:p w14:paraId="05F9A6E1" w14:textId="77777777" w:rsidR="00F4038D" w:rsidRDefault="00F4038D">
      <w:pPr>
        <w:pStyle w:val="BodyText"/>
        <w:numPr>
          <w:ilvl w:val="0"/>
          <w:numId w:val="6"/>
        </w:numPr>
        <w:rPr>
          <w:rFonts w:ascii="Calibri" w:hAnsi="Calibri"/>
        </w:rPr>
      </w:pPr>
      <w:proofErr w:type="spellStart"/>
      <w:r>
        <w:rPr>
          <w:rFonts w:ascii="Calibri" w:hAnsi="Calibri"/>
        </w:rPr>
        <w:t>App.Modules.XXX.Shared</w:t>
      </w:r>
      <w:proofErr w:type="spellEnd"/>
    </w:p>
    <w:p w14:paraId="6B0E0D4F" w14:textId="77777777" w:rsidR="00F4038D" w:rsidRDefault="00F4038D">
      <w:pPr>
        <w:pStyle w:val="BodyText"/>
        <w:rPr>
          <w:kern w:val="2"/>
          <w:lang w:eastAsia="en-NZ"/>
          <w14:ligatures w14:val="standardContextual"/>
        </w:rPr>
      </w:pPr>
      <w:r>
        <w:t xml:space="preserve">The placeholder XXX should be replaced with the module name. The Presentation assembly contains user-interface or endpoint-specific concerns. The Application assembly coordinates use cases and application services. The Domain assembly contains the business model, business rules, domain services, policies, specifications, and domain events owned by that module. The </w:t>
      </w:r>
      <w:proofErr w:type="gramStart"/>
      <w:r>
        <w:t>Infrastructure</w:t>
      </w:r>
      <w:proofErr w:type="gramEnd"/>
      <w:r>
        <w:t xml:space="preserve"> assembly contains technology-specific implementations such as persistence, messaging, external service adapters, and file or network access. The Shared assembly should be used sparingly for genuinely shared abstractions or simple cross-cutting types; it should not become a dumping ground for business rules that do not have a clear owner.</w:t>
      </w:r>
    </w:p>
    <w:p w14:paraId="2FC3D717" w14:textId="77777777" w:rsidR="00F4038D" w:rsidRDefault="00F4038D">
      <w:pPr>
        <w:pStyle w:val="BodyText"/>
        <w:rPr>
          <w:kern w:val="2"/>
          <w:lang w:eastAsia="en-NZ"/>
          <w14:ligatures w14:val="standardContextual"/>
        </w:rPr>
      </w:pPr>
      <w:r>
        <w:lastRenderedPageBreak/>
        <w:t>The dependency direction should protect the domain. Presentation may call application services. Application may depend on domain contracts and abstractions. Domain should not depend on Presentation or Infrastructure. Infrastructure should implement contracts defined closer to the domain or application boundary and should be supplied through dependency injection. This keeps business logic stable while allowing technology implementation choices to change.</w:t>
      </w:r>
    </w:p>
    <w:p w14:paraId="03357CF7" w14:textId="77777777" w:rsidR="009C48AE" w:rsidRDefault="009C48AE">
      <w:pPr>
        <w:pStyle w:val="Heading2"/>
        <w:rPr>
          <w:kern w:val="2"/>
          <w:lang w:eastAsia="en-NZ"/>
          <w14:ligatures w14:val="standardContextual"/>
        </w:rPr>
      </w:pPr>
      <w:bookmarkStart w:id="20" w:name="_Toc234914498"/>
      <w:r>
        <w:t>Separate contracts from implementations</w:t>
      </w:r>
      <w:bookmarkEnd w:id="20"/>
    </w:p>
    <w:p w14:paraId="01316539" w14:textId="77777777" w:rsidR="009C48AE" w:rsidRDefault="009C48AE">
      <w:pPr>
        <w:pStyle w:val="BodyText"/>
        <w:rPr>
          <w:kern w:val="2"/>
          <w:lang w:eastAsia="en-NZ"/>
          <w14:ligatures w14:val="standardContextual"/>
        </w:rPr>
      </w:pPr>
      <w:r>
        <w:t>The purpose of separating contract from implementation is not to create more files. It is to make dependency direction explicit. Code should depend on the behaviour it needs, not on the class that currently provides that behaviour. The contract says what capability is required. The implementation says how that capability is currently delivered.</w:t>
      </w:r>
    </w:p>
    <w:p w14:paraId="23B44FF7" w14:textId="77777777" w:rsidR="009C48AE" w:rsidRDefault="009C48AE">
      <w:pPr>
        <w:pStyle w:val="BodyText"/>
        <w:rPr>
          <w:kern w:val="2"/>
          <w:lang w:eastAsia="en-NZ"/>
          <w14:ligatures w14:val="standardContextual"/>
        </w:rPr>
      </w:pPr>
      <w:r>
        <w:t>The contract should normally sit near the consumer, policy boundary, or application boundary that needs the capability. The implementation should sit in the layer or assembly that provides the technology-specific behaviour. For example, application or domain code may define that it needs a caching capability, repository capability, notification capability, or clock capability. Infrastructure then provides the concrete implementation using a chosen cache product, database framework, email service, system clock, or external integration.</w:t>
      </w:r>
    </w:p>
    <w:p w14:paraId="4F8576F8" w14:textId="77777777" w:rsidR="009C48AE" w:rsidRDefault="009C48AE">
      <w:pPr>
        <w:pStyle w:val="BodyText"/>
        <w:rPr>
          <w:kern w:val="2"/>
          <w:lang w:eastAsia="en-NZ"/>
          <w14:ligatures w14:val="standardContextual"/>
        </w:rPr>
      </w:pPr>
      <w:r>
        <w:t>This distinction matters because a contract placed beside the implementation can create the appearance of dependency inversion without providing its benefit. If business logic imports an infrastructure namespace just to access an interface, it is still coupled to infrastructure. The naming may look clean, but the dependency direction is wrong.</w:t>
      </w:r>
    </w:p>
    <w:p w14:paraId="213B06D3" w14:textId="77777777" w:rsidR="009C48AE" w:rsidRDefault="009C48AE">
      <w:pPr>
        <w:pStyle w:val="BodyText"/>
        <w:rPr>
          <w:kern w:val="2"/>
          <w:lang w:eastAsia="en-NZ"/>
          <w14:ligatures w14:val="standardContextual"/>
        </w:rPr>
      </w:pPr>
      <w:r>
        <w:t>A recommended convention is to place interfaces in the assembly that owns the need, and place concrete classes in an implementation namespace or infrastructure assembly. Namespaces and folders should make the rule visible, but the rule itself is more important than the exact folder name. The design should make it hard for business logic to depend directly on implementation detail.</w:t>
      </w:r>
    </w:p>
    <w:p w14:paraId="7C0DA93A" w14:textId="77777777" w:rsidR="009C48AE" w:rsidRDefault="009C48AE">
      <w:pPr>
        <w:pStyle w:val="BodyText"/>
        <w:rPr>
          <w:kern w:val="2"/>
          <w:lang w:eastAsia="en-NZ"/>
          <w14:ligatures w14:val="standardContextual"/>
        </w:rPr>
      </w:pPr>
      <w:r>
        <w:t xml:space="preserve">For this reason, an interface such as </w:t>
      </w:r>
      <w:proofErr w:type="spellStart"/>
      <w:r>
        <w:t>ILocalCachingService</w:t>
      </w:r>
      <w:proofErr w:type="spellEnd"/>
      <w:r>
        <w:t xml:space="preserve"> should not normally be placed under an Implementations namespace. The implementation belongs under the implementation namespace. The interface belongs at the boundary that expresses the required capability. Where the capability is purely infrastructure-internal, both the contract and implementation may remain within infrastructure, but that contract should not be used to justify business logic depending on infrastructure.</w:t>
      </w:r>
    </w:p>
    <w:p w14:paraId="34ACC71F" w14:textId="77777777" w:rsidR="00F4038D" w:rsidRDefault="00F4038D">
      <w:pPr>
        <w:pStyle w:val="BodyText"/>
        <w:rPr>
          <w:kern w:val="2"/>
          <w:lang w:eastAsia="en-NZ"/>
          <w14:ligatures w14:val="standardContextual"/>
        </w:rPr>
      </w:pPr>
      <w:r>
        <w:t>For applications with more than one business domain, the same pattern is repeated by module rather than flattened into one large shared application structure. Each module should have its own presentation, application, domain, infrastructure, and carefully limited shared assembly where justified. Cross-module interaction should occur through explicit contracts, application services, commands, events, or orchestration rather than direct access to another module's internal domain model.</w:t>
      </w:r>
    </w:p>
    <w:p w14:paraId="34C64934" w14:textId="77777777" w:rsidR="00F4038D" w:rsidRDefault="00F4038D">
      <w:pPr>
        <w:pStyle w:val="BodyText"/>
        <w:rPr>
          <w:kern w:val="2"/>
          <w:lang w:eastAsia="en-NZ"/>
          <w14:ligatures w14:val="standardContextual"/>
        </w:rPr>
      </w:pPr>
      <w:r>
        <w:lastRenderedPageBreak/>
        <w:t xml:space="preserve">The pattern can also be understood as ontological stacking of Logical Deployment Modules. A basic application may start with a system module, such as </w:t>
      </w:r>
      <w:proofErr w:type="spellStart"/>
      <w:proofErr w:type="gramStart"/>
      <w:r>
        <w:t>App.Modules.System</w:t>
      </w:r>
      <w:proofErr w:type="spellEnd"/>
      <w:proofErr w:type="gramEnd"/>
      <w:r>
        <w:t xml:space="preserve">, that provides system-level capabilities needed by the </w:t>
      </w:r>
      <w:proofErr w:type="gramStart"/>
      <w:r>
        <w:t>application as a whole</w:t>
      </w:r>
      <w:proofErr w:type="gramEnd"/>
      <w:r>
        <w:t>. Business-specific modules are then placed above that system layer, each representing a coherent business domain or capability area. This stacking should not permit business modules to reach into system internals, or one business module to reach into another module's internals. The stack should clarify dependency direction and responsibility, not create a hierarchy of convenience access.</w:t>
      </w:r>
    </w:p>
    <w:p w14:paraId="0DEBF337" w14:textId="77777777" w:rsidR="00F4038D" w:rsidRDefault="00F4038D">
      <w:pPr>
        <w:pStyle w:val="BodyText"/>
        <w:rPr>
          <w:kern w:val="2"/>
          <w:lang w:eastAsia="en-NZ"/>
          <w14:ligatures w14:val="standardContextual"/>
        </w:rPr>
      </w:pPr>
      <w:r>
        <w:t>This guidance deliberately separates the modular structure from the deployment topology. A Logical Deployment Module may be deployed as part of a single application, a modular monolith, a separately deployed service, or another appropriate runtime form. The important design test is whether the module boundary, dependency direction, and contract surface preserve segregation and maintainability.</w:t>
      </w:r>
    </w:p>
    <w:p w14:paraId="219BD56D" w14:textId="77777777" w:rsidR="006E0A34" w:rsidRDefault="006E0A34">
      <w:pPr>
        <w:pStyle w:val="Heading1"/>
        <w:rPr>
          <w:kern w:val="36"/>
          <w:lang w:eastAsia="en-NZ"/>
          <w14:ligatures w14:val="standardContextual"/>
        </w:rPr>
      </w:pPr>
      <w:bookmarkStart w:id="21" w:name="_Toc234914499"/>
      <w:r>
        <w:t>Governance Expectations</w:t>
      </w:r>
      <w:bookmarkEnd w:id="21"/>
    </w:p>
    <w:p w14:paraId="4E5FFFB7" w14:textId="77777777" w:rsidR="006E0A34" w:rsidRDefault="006E0A34">
      <w:pPr>
        <w:pStyle w:val="BodyText"/>
        <w:rPr>
          <w:kern w:val="2"/>
          <w:lang w:eastAsia="en-NZ"/>
          <w14:ligatures w14:val="standardContextual"/>
        </w:rPr>
      </w:pPr>
      <w:r>
        <w:t>Design and code review should test whether the proposed assembly structure protects domain boundaries in practice. A design should not be accepted merely because it names bounded contexts or contains interfaces. Reviewers should ask whether the dependencies point in the intended direction, whether technology concerns are outside the business domain, whether contracts are narrow enough, and whether cross-domain behaviour is coordinated through explicit orchestration.</w:t>
      </w:r>
    </w:p>
    <w:p w14:paraId="34EC27F0" w14:textId="77777777" w:rsidR="006E0A34" w:rsidRDefault="006E0A34">
      <w:pPr>
        <w:pStyle w:val="BodyText"/>
        <w:rPr>
          <w:kern w:val="2"/>
          <w:lang w:eastAsia="en-NZ"/>
          <w14:ligatures w14:val="standardContextual"/>
        </w:rPr>
      </w:pPr>
      <w:r>
        <w:t>Product owners and delivery leads should understand that this rigour may require additional design and review effort early in delivery. That effort is justified where the service is expected to live for many years, carry significant business rules, support policy change, or integrate with multiple systems. The alternative is often faster initial construction followed by slower, riskier, and more expensive change.</w:t>
      </w:r>
    </w:p>
    <w:p w14:paraId="7073631F" w14:textId="77777777" w:rsidR="006E0A34" w:rsidRDefault="006E0A34">
      <w:pPr>
        <w:pStyle w:val="BodyText"/>
        <w:rPr>
          <w:kern w:val="2"/>
          <w:lang w:eastAsia="en-NZ"/>
          <w14:ligatures w14:val="standardContextual"/>
        </w:rPr>
      </w:pPr>
      <w:r>
        <w:t>This guidance should not be read as requiring unnecessary complexity. Simple domains, short-lived utilities, and low-rule services may not need the full weight of Domain-Driven Design. The stronger the business complexity, expected lifespan, policy exposure, integration exposure, and operational consequence, the stronger the case for disciplined component assembly.</w:t>
      </w:r>
    </w:p>
    <w:p w14:paraId="7F165189" w14:textId="77777777" w:rsidR="006E0A34" w:rsidRDefault="006E0A34">
      <w:pPr>
        <w:pStyle w:val="Heading1"/>
        <w:rPr>
          <w:kern w:val="36"/>
          <w:lang w:eastAsia="en-NZ"/>
          <w14:ligatures w14:val="standardContextual"/>
        </w:rPr>
      </w:pPr>
      <w:bookmarkStart w:id="22" w:name="_Toc234914500"/>
      <w:r>
        <w:t>Recommendations</w:t>
      </w:r>
      <w:bookmarkEnd w:id="22"/>
    </w:p>
    <w:p w14:paraId="752E0BC9" w14:textId="77777777" w:rsidR="006E0A34" w:rsidRDefault="006E0A34">
      <w:pPr>
        <w:pStyle w:val="BodyText"/>
        <w:numPr>
          <w:ilvl w:val="0"/>
          <w:numId w:val="5"/>
        </w:numPr>
        <w:rPr>
          <w:rFonts w:ascii="Calibri" w:hAnsi="Calibri"/>
          <w:kern w:val="2"/>
          <w14:ligatures w14:val="standardContextual"/>
        </w:rPr>
      </w:pPr>
      <w:r>
        <w:rPr>
          <w:rFonts w:ascii="Calibri" w:hAnsi="Calibri"/>
        </w:rPr>
        <w:t>Prioritise segregation as the central outcome of Domain-Driven Design component assembly, not merely clean naming or package tidiness.</w:t>
      </w:r>
    </w:p>
    <w:p w14:paraId="161726E9" w14:textId="77777777" w:rsidR="009C48AE" w:rsidRDefault="009C48AE">
      <w:pPr>
        <w:pStyle w:val="BodyText"/>
        <w:numPr>
          <w:ilvl w:val="0"/>
          <w:numId w:val="5"/>
        </w:numPr>
        <w:rPr>
          <w:rFonts w:ascii="Calibri" w:hAnsi="Calibri"/>
          <w:kern w:val="2"/>
          <w14:ligatures w14:val="standardContextual"/>
        </w:rPr>
      </w:pPr>
      <w:r>
        <w:rPr>
          <w:rFonts w:ascii="Calibri" w:hAnsi="Calibri"/>
        </w:rPr>
        <w:t>Explain component assembly to developers in terms of reduced cognitive load, safer change, easier testing, replaceable implementations, and protection from shortcut pressure.</w:t>
      </w:r>
    </w:p>
    <w:p w14:paraId="1F732361" w14:textId="77777777" w:rsidR="00C41984" w:rsidRDefault="00C41984">
      <w:pPr>
        <w:pStyle w:val="BodyText"/>
        <w:numPr>
          <w:ilvl w:val="0"/>
          <w:numId w:val="5"/>
        </w:numPr>
        <w:rPr>
          <w:rFonts w:ascii="Calibri" w:hAnsi="Calibri"/>
          <w:kern w:val="2"/>
          <w14:ligatures w14:val="standardContextual"/>
        </w:rPr>
      </w:pPr>
      <w:r>
        <w:rPr>
          <w:rFonts w:ascii="Calibri" w:hAnsi="Calibri"/>
        </w:rPr>
        <w:lastRenderedPageBreak/>
        <w:t xml:space="preserve">Use the Single Responsibility </w:t>
      </w:r>
      <w:proofErr w:type="gramStart"/>
      <w:r>
        <w:rPr>
          <w:rFonts w:ascii="Calibri" w:hAnsi="Calibri"/>
        </w:rPr>
        <w:t>Principle</w:t>
      </w:r>
      <w:proofErr w:type="gramEnd"/>
      <w:r>
        <w:rPr>
          <w:rFonts w:ascii="Calibri" w:hAnsi="Calibri"/>
        </w:rPr>
        <w:t xml:space="preserve"> analogy carefully: DDD extends similar responsibility discipline to domain models and components, but it is broader than a code-level SOLID rule.</w:t>
      </w:r>
    </w:p>
    <w:p w14:paraId="02870E44" w14:textId="77777777" w:rsidR="006E0A34" w:rsidRDefault="006E0A34">
      <w:pPr>
        <w:pStyle w:val="BodyText"/>
        <w:numPr>
          <w:ilvl w:val="0"/>
          <w:numId w:val="5"/>
        </w:numPr>
        <w:rPr>
          <w:rFonts w:ascii="Calibri" w:hAnsi="Calibri"/>
        </w:rPr>
      </w:pPr>
      <w:r>
        <w:rPr>
          <w:rFonts w:ascii="Calibri" w:hAnsi="Calibri"/>
        </w:rPr>
        <w:t>Define bounded contexts before creating shared libraries or reusable domain components.</w:t>
      </w:r>
    </w:p>
    <w:p w14:paraId="123AFE14" w14:textId="77777777" w:rsidR="006E0A34" w:rsidRDefault="006E0A34">
      <w:pPr>
        <w:pStyle w:val="BodyText"/>
        <w:numPr>
          <w:ilvl w:val="0"/>
          <w:numId w:val="5"/>
        </w:numPr>
        <w:rPr>
          <w:rFonts w:ascii="Calibri" w:hAnsi="Calibri"/>
        </w:rPr>
      </w:pPr>
      <w:r>
        <w:rPr>
          <w:rFonts w:ascii="Calibri" w:hAnsi="Calibri"/>
        </w:rPr>
        <w:t>Keep business logic separate from technology frameworks, storage mechanisms, user-interface code, integration adapters, and authentication products.</w:t>
      </w:r>
    </w:p>
    <w:p w14:paraId="7C3201A8" w14:textId="77777777" w:rsidR="006E0A34" w:rsidRDefault="006E0A34">
      <w:pPr>
        <w:pStyle w:val="BodyText"/>
        <w:numPr>
          <w:ilvl w:val="0"/>
          <w:numId w:val="5"/>
        </w:numPr>
        <w:rPr>
          <w:rFonts w:ascii="Calibri" w:hAnsi="Calibri"/>
        </w:rPr>
      </w:pPr>
      <w:r>
        <w:rPr>
          <w:rFonts w:ascii="Calibri" w:hAnsi="Calibri"/>
        </w:rPr>
        <w:t>Require components to depend on explicit contracts rather than directly on concrete implementations.</w:t>
      </w:r>
    </w:p>
    <w:p w14:paraId="3E8AB7D2" w14:textId="77777777" w:rsidR="009C48AE" w:rsidRPr="009C48AE" w:rsidRDefault="009C48AE">
      <w:pPr>
        <w:pStyle w:val="BodyText"/>
        <w:numPr>
          <w:ilvl w:val="0"/>
          <w:numId w:val="5"/>
        </w:numPr>
        <w:rPr>
          <w:rFonts w:ascii="Calibri" w:hAnsi="Calibri"/>
        </w:rPr>
      </w:pPr>
      <w:r>
        <w:rPr>
          <w:rFonts w:ascii="Calibri" w:hAnsi="Calibri"/>
        </w:rPr>
        <w:t>Place contracts near the consumer or boundary that needs the behaviour, and place implementations in the layer or assembly that provides the technology-specific behaviour.</w:t>
      </w:r>
    </w:p>
    <w:p w14:paraId="25768A4F" w14:textId="77777777" w:rsidR="006E0A34" w:rsidRDefault="006E0A34">
      <w:pPr>
        <w:pStyle w:val="BodyText"/>
        <w:numPr>
          <w:ilvl w:val="0"/>
          <w:numId w:val="5"/>
        </w:numPr>
        <w:rPr>
          <w:rFonts w:ascii="Calibri" w:hAnsi="Calibri"/>
        </w:rPr>
      </w:pPr>
      <w:r>
        <w:rPr>
          <w:rFonts w:ascii="Calibri" w:hAnsi="Calibri"/>
        </w:rPr>
        <w:t>Use dependency inversion and dependency injection to keep implementation choices replaceable without changing business logic.</w:t>
      </w:r>
    </w:p>
    <w:p w14:paraId="4FA4D157" w14:textId="77777777" w:rsidR="006E0A34" w:rsidRDefault="006E0A34">
      <w:pPr>
        <w:pStyle w:val="BodyText"/>
        <w:numPr>
          <w:ilvl w:val="0"/>
          <w:numId w:val="5"/>
        </w:numPr>
        <w:rPr>
          <w:rFonts w:ascii="Calibri" w:hAnsi="Calibri"/>
        </w:rPr>
      </w:pPr>
      <w:r>
        <w:rPr>
          <w:rFonts w:ascii="Calibri" w:hAnsi="Calibri"/>
        </w:rPr>
        <w:t>Keep interfaces narrow and role-specific so that consumers can access only the capability they need.</w:t>
      </w:r>
    </w:p>
    <w:p w14:paraId="00FFCBE1" w14:textId="77777777" w:rsidR="006E0A34" w:rsidRDefault="006E0A34">
      <w:pPr>
        <w:pStyle w:val="BodyText"/>
        <w:numPr>
          <w:ilvl w:val="0"/>
          <w:numId w:val="5"/>
        </w:numPr>
        <w:rPr>
          <w:rFonts w:ascii="Calibri" w:hAnsi="Calibri"/>
        </w:rPr>
      </w:pPr>
      <w:r>
        <w:rPr>
          <w:rFonts w:ascii="Calibri" w:hAnsi="Calibri"/>
        </w:rPr>
        <w:t>Require cross-domain work to occur through orchestration, published contracts, events, commands, or application services rather than direct access to another domain's internals.</w:t>
      </w:r>
    </w:p>
    <w:p w14:paraId="703D1EF9" w14:textId="77777777" w:rsidR="006E0A34" w:rsidRDefault="006E0A34">
      <w:pPr>
        <w:pStyle w:val="BodyText"/>
        <w:numPr>
          <w:ilvl w:val="0"/>
          <w:numId w:val="5"/>
        </w:numPr>
        <w:rPr>
          <w:rFonts w:ascii="Calibri" w:hAnsi="Calibri"/>
        </w:rPr>
      </w:pPr>
      <w:r>
        <w:rPr>
          <w:rFonts w:ascii="Calibri" w:hAnsi="Calibri"/>
        </w:rPr>
        <w:t>Challenge designs that rely on developer discipline alone where structural barriers can reasonably enforce the intended boundary.</w:t>
      </w:r>
    </w:p>
    <w:p w14:paraId="73DA250D" w14:textId="77777777" w:rsidR="006E0A34" w:rsidRDefault="006E0A34">
      <w:pPr>
        <w:pStyle w:val="BodyText"/>
        <w:numPr>
          <w:ilvl w:val="0"/>
          <w:numId w:val="5"/>
        </w:numPr>
        <w:rPr>
          <w:rFonts w:ascii="Calibri" w:hAnsi="Calibri"/>
        </w:rPr>
      </w:pPr>
      <w:r>
        <w:rPr>
          <w:rFonts w:ascii="Calibri" w:hAnsi="Calibri"/>
        </w:rPr>
        <w:t>Treat boundary violations as maintainability risks, not only coding-style issues.</w:t>
      </w:r>
    </w:p>
    <w:p w14:paraId="12CC4D00" w14:textId="77777777" w:rsidR="006E0A34" w:rsidRDefault="006E0A34">
      <w:pPr>
        <w:pStyle w:val="BodyText"/>
        <w:numPr>
          <w:ilvl w:val="0"/>
          <w:numId w:val="5"/>
        </w:numPr>
        <w:rPr>
          <w:rFonts w:ascii="Calibri" w:hAnsi="Calibri"/>
        </w:rPr>
      </w:pPr>
      <w:r>
        <w:rPr>
          <w:rFonts w:ascii="Calibri" w:hAnsi="Calibri"/>
        </w:rPr>
        <w:t>Scale the level of DDD rigour to the complexity, lifespan, policy exposure, integration exposure, and operational consequence of the service.</w:t>
      </w:r>
    </w:p>
    <w:p w14:paraId="0CEDF4A5" w14:textId="77777777" w:rsidR="005255FC" w:rsidRDefault="005255FC" w:rsidP="005255FC">
      <w:pPr>
        <w:pStyle w:val="Appendices"/>
      </w:pPr>
      <w:bookmarkStart w:id="23" w:name="_Toc234914501"/>
      <w:r>
        <w:t>Appendices</w:t>
      </w:r>
      <w:bookmarkEnd w:id="6"/>
      <w:bookmarkEnd w:id="23"/>
    </w:p>
    <w:p w14:paraId="2F89881E" w14:textId="1FCDE4B2" w:rsidR="000D0A25" w:rsidRDefault="005255FC" w:rsidP="005C7C13">
      <w:pPr>
        <w:pStyle w:val="Appendix"/>
      </w:pPr>
      <w:bookmarkStart w:id="24" w:name="_Toc145049431"/>
      <w:bookmarkStart w:id="25" w:name="_Toc234914502"/>
      <w:r w:rsidRPr="005C7C13">
        <w:t xml:space="preserve">Appendix A - </w:t>
      </w:r>
      <w:r w:rsidR="008C39DC" w:rsidRPr="005C7C13">
        <w:t>Document</w:t>
      </w:r>
      <w:r w:rsidR="00DA59D0" w:rsidRPr="005C7C13">
        <w:t xml:space="preserve"> Information</w:t>
      </w:r>
      <w:bookmarkEnd w:id="24"/>
      <w:bookmarkEnd w:id="25"/>
    </w:p>
    <w:p w14:paraId="0067885D" w14:textId="021C57E9" w:rsidR="00FF1C92" w:rsidRDefault="00FF1C92" w:rsidP="00FF1C92">
      <w:pPr>
        <w:pStyle w:val="NotContents-Heading3"/>
      </w:pPr>
      <w:r>
        <w:t>Authors &amp; Collaborators</w:t>
      </w:r>
    </w:p>
    <w:p w14:paraId="0B587FEA" w14:textId="5886D0EC" w:rsidR="00FF1C92" w:rsidRDefault="00FF1C92">
      <w:pPr>
        <w:pStyle w:val="ListParagraph"/>
        <w:numPr>
          <w:ilvl w:val="0"/>
          <w:numId w:val="4"/>
        </w:numPr>
      </w:pPr>
      <w:r>
        <w:t>Sky Sigal, Solution Architect</w:t>
      </w:r>
    </w:p>
    <w:p w14:paraId="38CB33FE" w14:textId="25209161" w:rsidR="00E87D24" w:rsidRDefault="00E87D24" w:rsidP="00E87D24">
      <w:pPr>
        <w:pStyle w:val="Heading3"/>
      </w:pPr>
      <w:bookmarkStart w:id="26" w:name="_Toc234914503"/>
      <w:r>
        <w:t>Versions</w:t>
      </w:r>
      <w:bookmarkEnd w:id="26"/>
    </w:p>
    <w:p w14:paraId="38948784" w14:textId="389B3378" w:rsidR="00E87D24" w:rsidRDefault="00E87D24">
      <w:pPr>
        <w:pStyle w:val="BodyText"/>
        <w:numPr>
          <w:ilvl w:val="1"/>
          <w:numId w:val="3"/>
        </w:numPr>
      </w:pPr>
      <w:r>
        <w:t>Initial Draft</w:t>
      </w:r>
    </w:p>
    <w:p w14:paraId="3512656D" w14:textId="77777777" w:rsidR="001A5907" w:rsidRPr="00E87D24" w:rsidRDefault="001A5907" w:rsidP="001A5907">
      <w:pPr>
        <w:pStyle w:val="BodyText"/>
      </w:pPr>
    </w:p>
    <w:p w14:paraId="43AB590F" w14:textId="681DED0E" w:rsidR="008C39DC" w:rsidRDefault="008C39DC" w:rsidP="005255FC">
      <w:pPr>
        <w:pStyle w:val="Heading3"/>
      </w:pPr>
      <w:bookmarkStart w:id="27" w:name="_Toc234914504"/>
      <w:r>
        <w:lastRenderedPageBreak/>
        <w:t>Images</w:t>
      </w:r>
      <w:bookmarkEnd w:id="27"/>
    </w:p>
    <w:p w14:paraId="6E3424D0" w14:textId="2BC3C2FB" w:rsidR="00DA59D0" w:rsidRDefault="008C39DC">
      <w:pPr>
        <w:pStyle w:val="TableofFigures"/>
        <w:tabs>
          <w:tab w:val="right" w:leader="dot" w:pos="9514"/>
        </w:tabs>
        <w:rPr>
          <w:rFonts w:asciiTheme="minorHAnsi" w:eastAsiaTheme="minorEastAsia" w:hAnsiTheme="minorHAnsi" w:cstheme="minorBidi"/>
          <w:noProof/>
          <w:sz w:val="22"/>
          <w:szCs w:val="22"/>
          <w:lang w:eastAsia="en-NZ"/>
        </w:rPr>
      </w:pPr>
      <w:r>
        <w:fldChar w:fldCharType="begin"/>
      </w:r>
      <w:r>
        <w:instrText xml:space="preserve"> TOC \h \z \c "Figure" </w:instrText>
      </w:r>
      <w:r>
        <w:fldChar w:fldCharType="separate"/>
      </w:r>
      <w:hyperlink w:anchor="_Toc144995112" w:history="1">
        <w:r w:rsidR="00DA59D0" w:rsidRPr="003E565C">
          <w:rPr>
            <w:rStyle w:val="Hyperlink"/>
            <w:noProof/>
          </w:rPr>
          <w:t>Figure 1: TODO Image</w:t>
        </w:r>
        <w:r w:rsidR="00DA59D0">
          <w:rPr>
            <w:noProof/>
            <w:webHidden/>
          </w:rPr>
          <w:tab/>
        </w:r>
        <w:r w:rsidR="00DA59D0">
          <w:rPr>
            <w:noProof/>
            <w:webHidden/>
          </w:rPr>
          <w:fldChar w:fldCharType="begin"/>
        </w:r>
        <w:r w:rsidR="00DA59D0">
          <w:rPr>
            <w:noProof/>
            <w:webHidden/>
          </w:rPr>
          <w:instrText xml:space="preserve"> PAGEREF _Toc144995112 \h </w:instrText>
        </w:r>
        <w:r w:rsidR="00DA59D0">
          <w:rPr>
            <w:noProof/>
            <w:webHidden/>
          </w:rPr>
        </w:r>
        <w:r w:rsidR="00DA59D0">
          <w:rPr>
            <w:noProof/>
            <w:webHidden/>
          </w:rPr>
          <w:fldChar w:fldCharType="separate"/>
        </w:r>
        <w:r w:rsidR="00DA59D0">
          <w:rPr>
            <w:noProof/>
            <w:webHidden/>
          </w:rPr>
          <w:t>2</w:t>
        </w:r>
        <w:r w:rsidR="00DA59D0">
          <w:rPr>
            <w:noProof/>
            <w:webHidden/>
          </w:rPr>
          <w:fldChar w:fldCharType="end"/>
        </w:r>
      </w:hyperlink>
    </w:p>
    <w:p w14:paraId="2DD82614" w14:textId="61752B75" w:rsidR="008C39DC" w:rsidRDefault="008C39DC" w:rsidP="008C39DC">
      <w:r>
        <w:fldChar w:fldCharType="end"/>
      </w:r>
    </w:p>
    <w:p w14:paraId="5ED594EB" w14:textId="18C9D77A" w:rsidR="008C39DC" w:rsidRPr="001E2299" w:rsidRDefault="008C39DC" w:rsidP="001E2299">
      <w:pPr>
        <w:pStyle w:val="Heading3"/>
      </w:pPr>
      <w:bookmarkStart w:id="28" w:name="_Toc234914505"/>
      <w:r w:rsidRPr="001E2299">
        <w:t>Tables</w:t>
      </w:r>
      <w:bookmarkEnd w:id="28"/>
    </w:p>
    <w:p w14:paraId="71191E87" w14:textId="67FA9518" w:rsidR="00660C49" w:rsidRDefault="008C39DC">
      <w:pPr>
        <w:pStyle w:val="TableofFigures"/>
        <w:tabs>
          <w:tab w:val="right" w:leader="dot" w:pos="9514"/>
        </w:tabs>
        <w:rPr>
          <w:rFonts w:asciiTheme="minorHAnsi" w:eastAsiaTheme="minorEastAsia" w:hAnsiTheme="minorHAnsi" w:cstheme="minorBidi"/>
          <w:noProof/>
          <w:sz w:val="22"/>
          <w:szCs w:val="22"/>
          <w:lang w:eastAsia="en-NZ"/>
        </w:rPr>
      </w:pPr>
      <w:r>
        <w:fldChar w:fldCharType="begin"/>
      </w:r>
      <w:r>
        <w:instrText xml:space="preserve"> TOC \h \z \c "Table" </w:instrText>
      </w:r>
      <w:r>
        <w:fldChar w:fldCharType="separate"/>
      </w:r>
      <w:hyperlink w:anchor="_Toc145048484" w:history="1">
        <w:r w:rsidR="00660C49" w:rsidRPr="008D5D82">
          <w:rPr>
            <w:rStyle w:val="Hyperlink"/>
            <w:noProof/>
          </w:rPr>
          <w:t>Table 1: TODO Table</w:t>
        </w:r>
        <w:r w:rsidR="00660C49">
          <w:rPr>
            <w:noProof/>
            <w:webHidden/>
          </w:rPr>
          <w:tab/>
        </w:r>
        <w:r w:rsidR="00660C49">
          <w:rPr>
            <w:noProof/>
            <w:webHidden/>
          </w:rPr>
          <w:fldChar w:fldCharType="begin"/>
        </w:r>
        <w:r w:rsidR="00660C49">
          <w:rPr>
            <w:noProof/>
            <w:webHidden/>
          </w:rPr>
          <w:instrText xml:space="preserve"> PAGEREF _Toc145048484 \h </w:instrText>
        </w:r>
        <w:r w:rsidR="00660C49">
          <w:rPr>
            <w:noProof/>
            <w:webHidden/>
          </w:rPr>
        </w:r>
        <w:r w:rsidR="00660C49">
          <w:rPr>
            <w:noProof/>
            <w:webHidden/>
          </w:rPr>
          <w:fldChar w:fldCharType="separate"/>
        </w:r>
        <w:r w:rsidR="00660C49">
          <w:rPr>
            <w:noProof/>
            <w:webHidden/>
          </w:rPr>
          <w:t>3</w:t>
        </w:r>
        <w:r w:rsidR="00660C49">
          <w:rPr>
            <w:noProof/>
            <w:webHidden/>
          </w:rPr>
          <w:fldChar w:fldCharType="end"/>
        </w:r>
      </w:hyperlink>
    </w:p>
    <w:p w14:paraId="6BB50E36" w14:textId="71545829" w:rsidR="00660C49" w:rsidRDefault="00660C49">
      <w:pPr>
        <w:pStyle w:val="TableofFigures"/>
        <w:tabs>
          <w:tab w:val="right" w:leader="dot" w:pos="9514"/>
        </w:tabs>
        <w:rPr>
          <w:rFonts w:asciiTheme="minorHAnsi" w:eastAsiaTheme="minorEastAsia" w:hAnsiTheme="minorHAnsi" w:cstheme="minorBidi"/>
          <w:noProof/>
          <w:sz w:val="22"/>
          <w:szCs w:val="22"/>
          <w:lang w:eastAsia="en-NZ"/>
        </w:rPr>
      </w:pPr>
      <w:hyperlink w:anchor="_Toc145048485" w:history="1">
        <w:r w:rsidRPr="008D5D82">
          <w:rPr>
            <w:rStyle w:val="Hyperlink"/>
            <w:noProof/>
          </w:rPr>
          <w:t>Table 2: TODO Table 2</w:t>
        </w:r>
        <w:r>
          <w:rPr>
            <w:noProof/>
            <w:webHidden/>
          </w:rPr>
          <w:tab/>
        </w:r>
        <w:r>
          <w:rPr>
            <w:noProof/>
            <w:webHidden/>
          </w:rPr>
          <w:fldChar w:fldCharType="begin"/>
        </w:r>
        <w:r>
          <w:rPr>
            <w:noProof/>
            <w:webHidden/>
          </w:rPr>
          <w:instrText xml:space="preserve"> PAGEREF _Toc145048485 \h </w:instrText>
        </w:r>
        <w:r>
          <w:rPr>
            <w:noProof/>
            <w:webHidden/>
          </w:rPr>
        </w:r>
        <w:r>
          <w:rPr>
            <w:noProof/>
            <w:webHidden/>
          </w:rPr>
          <w:fldChar w:fldCharType="separate"/>
        </w:r>
        <w:r>
          <w:rPr>
            <w:noProof/>
            <w:webHidden/>
          </w:rPr>
          <w:t>3</w:t>
        </w:r>
        <w:r>
          <w:rPr>
            <w:noProof/>
            <w:webHidden/>
          </w:rPr>
          <w:fldChar w:fldCharType="end"/>
        </w:r>
      </w:hyperlink>
    </w:p>
    <w:p w14:paraId="125C1C6B" w14:textId="1BEF207C" w:rsidR="008C39DC" w:rsidRDefault="008C39DC" w:rsidP="008C39DC">
      <w:r>
        <w:fldChar w:fldCharType="end"/>
      </w:r>
    </w:p>
    <w:p w14:paraId="20825760" w14:textId="69F12EA0" w:rsidR="000F10AE" w:rsidRDefault="000F10AE" w:rsidP="00660C49">
      <w:pPr>
        <w:pStyle w:val="Heading3"/>
      </w:pPr>
      <w:bookmarkStart w:id="29" w:name="_Toc234914506"/>
      <w:r>
        <w:t>References</w:t>
      </w:r>
      <w:bookmarkEnd w:id="29"/>
    </w:p>
    <w:p w14:paraId="6496AFBA" w14:textId="04E4C59B" w:rsidR="000F10AE" w:rsidRPr="008C39DC" w:rsidRDefault="000F10AE" w:rsidP="008C39DC">
      <w:r>
        <w:fldChar w:fldCharType="begin"/>
      </w:r>
      <w:r>
        <w:instrText xml:space="preserve"> BIBLIOGRAPHY  \l 5129 </w:instrText>
      </w:r>
      <w:r>
        <w:fldChar w:fldCharType="separate"/>
      </w:r>
      <w:r>
        <w:rPr>
          <w:b/>
          <w:bCs/>
          <w:noProof/>
          <w:lang w:val="en-US"/>
        </w:rPr>
        <w:t>There are no sources in the current document.</w:t>
      </w:r>
      <w:r>
        <w:fldChar w:fldCharType="end"/>
      </w:r>
    </w:p>
    <w:p w14:paraId="677B4FFE" w14:textId="10F7543F" w:rsidR="002031CE" w:rsidRDefault="002031CE" w:rsidP="00660C49">
      <w:pPr>
        <w:pStyle w:val="Heading3"/>
      </w:pPr>
      <w:bookmarkStart w:id="30" w:name="_Toc234914507"/>
      <w:r>
        <w:t>Review Distribution</w:t>
      </w:r>
      <w:bookmarkEnd w:id="30"/>
    </w:p>
    <w:p w14:paraId="7B67B120" w14:textId="2C97F490" w:rsidR="006646CD" w:rsidRPr="006646CD" w:rsidRDefault="006646CD" w:rsidP="006646CD">
      <w:pPr>
        <w:pStyle w:val="BodyText"/>
      </w:pPr>
      <w:r>
        <w:t xml:space="preserve">The document was distributed for review </w:t>
      </w:r>
      <w:r w:rsidR="0012615C">
        <w:t>as below</w:t>
      </w:r>
      <w:r>
        <w:t>:</w:t>
      </w:r>
    </w:p>
    <w:tbl>
      <w:tblPr>
        <w:tblStyle w:val="Table-Default-Blue"/>
        <w:tblW w:w="0" w:type="auto"/>
        <w:tblLook w:val="04A0" w:firstRow="1" w:lastRow="0" w:firstColumn="1" w:lastColumn="0" w:noHBand="0" w:noVBand="1"/>
      </w:tblPr>
      <w:tblGrid>
        <w:gridCol w:w="4678"/>
        <w:gridCol w:w="4846"/>
      </w:tblGrid>
      <w:tr w:rsidR="002031CE" w14:paraId="4B0FE9A8" w14:textId="77777777" w:rsidTr="00AE2E49">
        <w:trPr>
          <w:cnfStyle w:val="100000000000" w:firstRow="1" w:lastRow="0" w:firstColumn="0" w:lastColumn="0" w:oddVBand="0" w:evenVBand="0" w:oddHBand="0" w:evenHBand="0" w:firstRowFirstColumn="0" w:firstRowLastColumn="0" w:lastRowFirstColumn="0" w:lastRowLastColumn="0"/>
        </w:trPr>
        <w:tc>
          <w:tcPr>
            <w:tcW w:w="4678" w:type="dxa"/>
          </w:tcPr>
          <w:p w14:paraId="08E67AEC" w14:textId="499FC28C" w:rsidR="002031CE" w:rsidRDefault="006646CD" w:rsidP="009E49C0">
            <w:pPr>
              <w:pStyle w:val="BodyText"/>
            </w:pPr>
            <w:bookmarkStart w:id="31" w:name="_Hlk145229633"/>
            <w:r>
              <w:t>Identity</w:t>
            </w:r>
          </w:p>
        </w:tc>
        <w:tc>
          <w:tcPr>
            <w:tcW w:w="4846" w:type="dxa"/>
          </w:tcPr>
          <w:p w14:paraId="0D067053" w14:textId="1879522F" w:rsidR="002031CE" w:rsidRDefault="006646CD" w:rsidP="009E49C0">
            <w:pPr>
              <w:pStyle w:val="BodyText"/>
            </w:pPr>
            <w:r>
              <w:t>Notes</w:t>
            </w:r>
          </w:p>
        </w:tc>
      </w:tr>
      <w:tr w:rsidR="002031CE" w14:paraId="6E29415B"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3C83B324" w14:textId="77777777" w:rsidR="002031CE" w:rsidRDefault="002031CE" w:rsidP="009E49C0">
            <w:pPr>
              <w:pStyle w:val="BodyText"/>
            </w:pPr>
          </w:p>
        </w:tc>
        <w:tc>
          <w:tcPr>
            <w:tcW w:w="4846" w:type="dxa"/>
          </w:tcPr>
          <w:p w14:paraId="237C2F24" w14:textId="77777777" w:rsidR="002031CE" w:rsidRDefault="002031CE" w:rsidP="009E49C0">
            <w:pPr>
              <w:pStyle w:val="BodyText"/>
            </w:pPr>
          </w:p>
        </w:tc>
      </w:tr>
      <w:tr w:rsidR="002031CE" w14:paraId="74CE103F"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3FBD32A0" w14:textId="77777777" w:rsidR="002031CE" w:rsidRDefault="002031CE" w:rsidP="009E49C0">
            <w:pPr>
              <w:pStyle w:val="BodyText"/>
            </w:pPr>
          </w:p>
        </w:tc>
        <w:tc>
          <w:tcPr>
            <w:tcW w:w="4846" w:type="dxa"/>
          </w:tcPr>
          <w:p w14:paraId="584BF39F" w14:textId="77777777" w:rsidR="002031CE" w:rsidRDefault="002031CE" w:rsidP="009E49C0">
            <w:pPr>
              <w:pStyle w:val="BodyText"/>
            </w:pPr>
          </w:p>
        </w:tc>
      </w:tr>
      <w:tr w:rsidR="002031CE" w14:paraId="193BCD4D"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205239E6" w14:textId="77777777" w:rsidR="002031CE" w:rsidRDefault="002031CE" w:rsidP="009E49C0">
            <w:pPr>
              <w:pStyle w:val="BodyText"/>
            </w:pPr>
          </w:p>
        </w:tc>
        <w:tc>
          <w:tcPr>
            <w:tcW w:w="4846" w:type="dxa"/>
          </w:tcPr>
          <w:p w14:paraId="0D83ED85" w14:textId="77777777" w:rsidR="002031CE" w:rsidRDefault="002031CE" w:rsidP="009E49C0">
            <w:pPr>
              <w:pStyle w:val="BodyText"/>
            </w:pPr>
          </w:p>
        </w:tc>
      </w:tr>
    </w:tbl>
    <w:p w14:paraId="4E821DAB" w14:textId="33F56047" w:rsidR="00660C49" w:rsidRDefault="00660C49" w:rsidP="00660C49">
      <w:pPr>
        <w:pStyle w:val="Heading3"/>
      </w:pPr>
      <w:bookmarkStart w:id="32" w:name="_Toc234914508"/>
      <w:bookmarkEnd w:id="31"/>
      <w:r>
        <w:t>Audience</w:t>
      </w:r>
      <w:bookmarkEnd w:id="32"/>
    </w:p>
    <w:p w14:paraId="41692DAB" w14:textId="3D8DA2E0" w:rsidR="00660C49" w:rsidRPr="00660C49" w:rsidRDefault="00660C49" w:rsidP="00660C49">
      <w:pPr>
        <w:pStyle w:val="BodyText"/>
      </w:pPr>
      <w:r>
        <w:t xml:space="preserve">The document is technical in nature, but parts are expected to be read and/or validated by a non-technical audience. </w:t>
      </w:r>
    </w:p>
    <w:p w14:paraId="687DC93E" w14:textId="77777777" w:rsidR="0012615C" w:rsidRDefault="0012615C" w:rsidP="0012615C">
      <w:pPr>
        <w:pStyle w:val="Heading3"/>
      </w:pPr>
      <w:bookmarkStart w:id="33" w:name="_Toc234914509"/>
      <w:r>
        <w:t>Structure</w:t>
      </w:r>
      <w:bookmarkEnd w:id="33"/>
    </w:p>
    <w:p w14:paraId="3C9E4E3A" w14:textId="1A7FDEEE" w:rsidR="0012615C" w:rsidRDefault="0012615C" w:rsidP="0012615C">
      <w:pPr>
        <w:pStyle w:val="BodyText"/>
      </w:pPr>
      <w:r>
        <w:t>Where possible, the document structure is guided by either ISO-* standards or best practice.</w:t>
      </w:r>
    </w:p>
    <w:p w14:paraId="4A6E4CC2" w14:textId="218E23CF" w:rsidR="005255FC" w:rsidRDefault="00660C49" w:rsidP="00660C49">
      <w:pPr>
        <w:pStyle w:val="Heading3"/>
      </w:pPr>
      <w:bookmarkStart w:id="34" w:name="_Toc234914510"/>
      <w:r>
        <w:t>Diagrams</w:t>
      </w:r>
      <w:bookmarkEnd w:id="34"/>
    </w:p>
    <w:p w14:paraId="65008B06" w14:textId="1507D50E" w:rsidR="00660C49" w:rsidRDefault="00660C49" w:rsidP="008C39DC">
      <w:pPr>
        <w:pStyle w:val="BodyText"/>
      </w:pPr>
      <w:bookmarkStart w:id="35" w:name="_Hlk145229490"/>
      <w:r>
        <w:t>Diagrams are developed for a wide audience. Unless specifically for a technical audience, where the use of industry standard diagram types (</w:t>
      </w:r>
      <w:r w:rsidR="00ED6520">
        <w:t>ArchiMate</w:t>
      </w:r>
      <w:r>
        <w:t>, UML, C4), is appropriate, diagrams are developed as simple “box &amp; line” monochrome diagrams.</w:t>
      </w:r>
    </w:p>
    <w:p w14:paraId="3D5F3C6E" w14:textId="77777777" w:rsidR="00A8163B" w:rsidRDefault="00A8163B" w:rsidP="0012615C">
      <w:pPr>
        <w:pStyle w:val="Heading3"/>
      </w:pPr>
      <w:bookmarkStart w:id="36" w:name="_Hlk174689663"/>
      <w:bookmarkStart w:id="37" w:name="_Toc234914511"/>
      <w:bookmarkEnd w:id="35"/>
      <w:r>
        <w:t>Acronyms</w:t>
      </w:r>
      <w:bookmarkEnd w:id="37"/>
    </w:p>
    <w:p w14:paraId="3FF05247" w14:textId="77777777" w:rsidR="00A8163B" w:rsidRPr="00A8163B" w:rsidRDefault="00A8163B" w:rsidP="006D133E">
      <w:pPr>
        <w:pStyle w:val="Term-Def"/>
        <w:rPr>
          <w:vanish/>
          <w:specVanish/>
        </w:rPr>
      </w:pPr>
      <w:bookmarkStart w:id="38" w:name="Acronym_API"/>
      <w:bookmarkEnd w:id="38"/>
      <w:r>
        <w:t>API</w:t>
      </w:r>
    </w:p>
    <w:p w14:paraId="11C2EFD0" w14:textId="64EE6FB4" w:rsidR="00A8163B" w:rsidRDefault="00A8163B" w:rsidP="00A8163B">
      <w:pPr>
        <w:pStyle w:val="BodyText"/>
      </w:pPr>
      <w:r>
        <w:t xml:space="preserve"> : </w:t>
      </w:r>
      <w:hyperlink w:anchor="Term_ApplicationProgrammingInterface" w:history="1">
        <w:r w:rsidRPr="007409DD">
          <w:rPr>
            <w:rStyle w:val="Hyperlink"/>
          </w:rPr>
          <w:t>Application Programming Interface</w:t>
        </w:r>
      </w:hyperlink>
      <w:r>
        <w:t>.</w:t>
      </w:r>
    </w:p>
    <w:p w14:paraId="454A87BC" w14:textId="03AAEB20" w:rsidR="007D13C5" w:rsidRDefault="007D13C5" w:rsidP="00A8163B">
      <w:pPr>
        <w:pStyle w:val="BodyText"/>
      </w:pPr>
      <w:r>
        <w:t>DDD</w:t>
      </w:r>
    </w:p>
    <w:p w14:paraId="6F5ED875" w14:textId="0CC4D34F" w:rsidR="007D13C5" w:rsidRDefault="007D13C5" w:rsidP="00A8163B">
      <w:pPr>
        <w:pStyle w:val="BodyText"/>
      </w:pPr>
      <w:r>
        <w:t>: Domain Driven Design</w:t>
      </w:r>
    </w:p>
    <w:p w14:paraId="6E66AA97" w14:textId="247F4827" w:rsidR="007409DD" w:rsidRPr="007409DD" w:rsidRDefault="007409DD" w:rsidP="007409DD">
      <w:pPr>
        <w:pStyle w:val="Term-Def"/>
        <w:rPr>
          <w:vanish/>
          <w:specVanish/>
        </w:rPr>
      </w:pPr>
      <w:bookmarkStart w:id="39" w:name="Acronym_GUI"/>
      <w:bookmarkEnd w:id="39"/>
      <w:r>
        <w:t>GUI</w:t>
      </w:r>
    </w:p>
    <w:p w14:paraId="6E11B0E3" w14:textId="2AF87606" w:rsidR="007409DD" w:rsidRDefault="007409DD" w:rsidP="00A8163B">
      <w:pPr>
        <w:pStyle w:val="BodyText"/>
      </w:pPr>
      <w:r>
        <w:t xml:space="preserve">: </w:t>
      </w:r>
      <w:hyperlink w:anchor="Term_ApplicationProgrammingInterface" w:history="1">
        <w:r w:rsidRPr="00201C1F">
          <w:rPr>
            <w:rStyle w:val="Hyperlink"/>
          </w:rPr>
          <w:t>Graphical User Interface</w:t>
        </w:r>
      </w:hyperlink>
      <w:r>
        <w:t xml:space="preserve">. A form of </w:t>
      </w:r>
      <w:hyperlink w:anchor="Acronym_UI" w:history="1">
        <w:r w:rsidRPr="00201C1F">
          <w:rPr>
            <w:rStyle w:val="Term-Use"/>
          </w:rPr>
          <w:t>UI</w:t>
        </w:r>
      </w:hyperlink>
      <w:r>
        <w:t>.</w:t>
      </w:r>
    </w:p>
    <w:p w14:paraId="3C75D16F" w14:textId="77777777" w:rsidR="007409DD" w:rsidRPr="008C39DC" w:rsidRDefault="007409DD" w:rsidP="007409DD">
      <w:pPr>
        <w:pStyle w:val="Term-Def"/>
        <w:rPr>
          <w:vanish/>
          <w:specVanish/>
        </w:rPr>
      </w:pPr>
      <w:bookmarkStart w:id="40" w:name="Acronym_UI"/>
      <w:bookmarkStart w:id="41" w:name="Acronym_ICT"/>
      <w:bookmarkEnd w:id="40"/>
      <w:bookmarkEnd w:id="41"/>
      <w:r>
        <w:lastRenderedPageBreak/>
        <w:t>ICT</w:t>
      </w:r>
    </w:p>
    <w:p w14:paraId="0EF052B0" w14:textId="70FC7729" w:rsidR="007409DD" w:rsidRDefault="007409DD" w:rsidP="007409DD">
      <w:pPr>
        <w:pStyle w:val="BodyText"/>
      </w:pPr>
      <w:r>
        <w:t xml:space="preserve">: acronym for Information &amp; Communication Technology, the domain of defining Information elements and using technology to automate their communication between entities. </w:t>
      </w:r>
      <w:hyperlink w:anchor="Acronym_IT" w:history="1">
        <w:r w:rsidRPr="00201C1F">
          <w:rPr>
            <w:rStyle w:val="Term-Use"/>
          </w:rPr>
          <w:t>IT</w:t>
        </w:r>
      </w:hyperlink>
      <w:r>
        <w:t xml:space="preserve"> is a subset of ICT.</w:t>
      </w:r>
    </w:p>
    <w:p w14:paraId="34A0E8BA" w14:textId="77777777" w:rsidR="007409DD" w:rsidRPr="00EB4A97" w:rsidRDefault="007409DD" w:rsidP="007409DD">
      <w:pPr>
        <w:pStyle w:val="Term-Def"/>
        <w:rPr>
          <w:vanish/>
          <w:specVanish/>
        </w:rPr>
      </w:pPr>
      <w:bookmarkStart w:id="42" w:name="Acronym_IT"/>
      <w:bookmarkEnd w:id="42"/>
      <w:r>
        <w:t>IT</w:t>
      </w:r>
    </w:p>
    <w:p w14:paraId="1C0D09A7" w14:textId="77777777" w:rsidR="007409DD" w:rsidRDefault="007409DD" w:rsidP="007409DD">
      <w:pPr>
        <w:pStyle w:val="BodyText"/>
      </w:pPr>
      <w:r>
        <w:t xml:space="preserve"> : acronym for Information, using Technology to automate and facilitate its management.</w:t>
      </w:r>
    </w:p>
    <w:p w14:paraId="16EBDE83" w14:textId="77777777" w:rsidR="00A8163B" w:rsidRPr="00904C73" w:rsidRDefault="00A8163B" w:rsidP="00A8163B">
      <w:pPr>
        <w:pStyle w:val="Term-Def"/>
        <w:rPr>
          <w:vanish/>
          <w:specVanish/>
        </w:rPr>
      </w:pPr>
      <w:r>
        <w:t>UI</w:t>
      </w:r>
    </w:p>
    <w:p w14:paraId="71C3F7EA" w14:textId="26B9BDF1" w:rsidR="00A8163B" w:rsidRDefault="00A8163B" w:rsidP="00A8163B">
      <w:pPr>
        <w:pStyle w:val="BodyText"/>
      </w:pPr>
      <w:r>
        <w:t xml:space="preserve"> : User Interface. Contrast with </w:t>
      </w:r>
      <w:hyperlink w:anchor="Acronym_API" w:history="1">
        <w:r w:rsidRPr="00A8163B">
          <w:rPr>
            <w:rStyle w:val="Term-Use"/>
          </w:rPr>
          <w:t>API</w:t>
        </w:r>
      </w:hyperlink>
      <w:r>
        <w:t>.</w:t>
      </w:r>
    </w:p>
    <w:p w14:paraId="52BC2532" w14:textId="77777777" w:rsidR="00A8163B" w:rsidRPr="00A8163B" w:rsidRDefault="00A8163B" w:rsidP="00A8163B">
      <w:pPr>
        <w:pStyle w:val="BodyText"/>
      </w:pPr>
    </w:p>
    <w:p w14:paraId="5851EE43" w14:textId="588D3CB8" w:rsidR="0012615C" w:rsidRDefault="0012615C" w:rsidP="0012615C">
      <w:pPr>
        <w:pStyle w:val="Heading3"/>
      </w:pPr>
      <w:bookmarkStart w:id="43" w:name="_Toc234914512"/>
      <w:r>
        <w:t>Terms</w:t>
      </w:r>
      <w:bookmarkEnd w:id="43"/>
    </w:p>
    <w:p w14:paraId="3FD69F0F" w14:textId="730855D2" w:rsidR="00A15219" w:rsidRDefault="00A15219" w:rsidP="00A15219">
      <w:pPr>
        <w:pStyle w:val="BodyText"/>
      </w:pPr>
      <w:r>
        <w:t>Refer to the project’s Glossary.</w:t>
      </w:r>
    </w:p>
    <w:p w14:paraId="6AD4CD4A" w14:textId="77777777" w:rsidR="00A8163B" w:rsidRPr="007409DD" w:rsidRDefault="00A8163B" w:rsidP="00A8163B">
      <w:pPr>
        <w:pStyle w:val="Term-Def"/>
        <w:rPr>
          <w:vanish/>
          <w:specVanish/>
        </w:rPr>
      </w:pPr>
      <w:bookmarkStart w:id="44" w:name="Term_ApplicationProgrammingInterface"/>
      <w:bookmarkEnd w:id="44"/>
      <w:r>
        <w:t>Application Programming Interface</w:t>
      </w:r>
    </w:p>
    <w:p w14:paraId="3C64260F" w14:textId="442EC125" w:rsidR="00A8163B" w:rsidRDefault="007409DD" w:rsidP="00A15219">
      <w:pPr>
        <w:pStyle w:val="BodyText"/>
      </w:pPr>
      <w:r>
        <w:t xml:space="preserve"> </w:t>
      </w:r>
      <w:r w:rsidR="00A8163B">
        <w:t xml:space="preserve">: an Interface provided for other systems to invoke (as opposed to User Interfaces). </w:t>
      </w:r>
    </w:p>
    <w:p w14:paraId="6A34212C" w14:textId="77777777" w:rsidR="007D13C5" w:rsidRPr="007D13C5" w:rsidRDefault="007D13C5" w:rsidP="007D13C5">
      <w:pPr>
        <w:pStyle w:val="Term-Def"/>
        <w:rPr>
          <w:vanish/>
          <w:specVanish/>
        </w:rPr>
      </w:pPr>
      <w:r w:rsidRPr="007D13C5">
        <w:t>Capability</w:t>
      </w:r>
    </w:p>
    <w:p w14:paraId="0B8EF6DF" w14:textId="713157A5" w:rsidR="007D13C5" w:rsidRDefault="007D13C5" w:rsidP="007D13C5">
      <w:pPr>
        <w:pStyle w:val="Term-Def"/>
        <w:rPr>
          <w:b w:val="0"/>
          <w:color w:val="auto"/>
        </w:rPr>
      </w:pPr>
      <w:r>
        <w:rPr>
          <w:b w:val="0"/>
          <w:color w:val="auto"/>
        </w:rPr>
        <w:t xml:space="preserve"> : a</w:t>
      </w:r>
      <w:r w:rsidRPr="007D13C5">
        <w:rPr>
          <w:b w:val="0"/>
          <w:color w:val="auto"/>
        </w:rPr>
        <w:t xml:space="preserve"> capability is what an organisation or system must be able to achieve to meet its goals. Each capability belongs to a domain and is realised through one or more functions that, together, deliver the intended outcome within that area of concern.</w:t>
      </w:r>
    </w:p>
    <w:p w14:paraId="7EAE8782" w14:textId="1096FDB0" w:rsidR="007D13C5" w:rsidRPr="007D13C5" w:rsidRDefault="007D13C5" w:rsidP="007D13C5">
      <w:pPr>
        <w:pStyle w:val="Term-Def"/>
        <w:rPr>
          <w:vanish/>
          <w:specVanish/>
        </w:rPr>
      </w:pPr>
      <w:r w:rsidRPr="007D13C5">
        <w:t>Domain</w:t>
      </w:r>
    </w:p>
    <w:p w14:paraId="52D95C13" w14:textId="0CFC4556" w:rsidR="007D13C5" w:rsidRPr="007D13C5" w:rsidRDefault="007D13C5" w:rsidP="007D13C5">
      <w:pPr>
        <w:pStyle w:val="BodyText"/>
      </w:pPr>
      <w:r>
        <w:t xml:space="preserve"> : a</w:t>
      </w:r>
      <w:r w:rsidRPr="007D13C5">
        <w:t xml:space="preserve"> domain is a defined area of knowledge, responsibility, or activity within an organisation or system. It groups related capabilities, entities, and functions that collectively serve a common purpose. Each capability belongs to a domain, and each function operates within one.</w:t>
      </w:r>
    </w:p>
    <w:p w14:paraId="1B930786" w14:textId="77777777" w:rsidR="007D13C5" w:rsidRPr="007D13C5" w:rsidRDefault="007D13C5" w:rsidP="007D13C5">
      <w:pPr>
        <w:pStyle w:val="Term-Def"/>
        <w:rPr>
          <w:vanish/>
          <w:specVanish/>
        </w:rPr>
      </w:pPr>
      <w:r w:rsidRPr="007D13C5">
        <w:t>Entity</w:t>
      </w:r>
    </w:p>
    <w:p w14:paraId="77AE2615" w14:textId="44FCB967" w:rsidR="007D13C5" w:rsidRPr="007D13C5" w:rsidRDefault="007D13C5" w:rsidP="007D13C5">
      <w:pPr>
        <w:pStyle w:val="BodyText"/>
      </w:pPr>
      <w:r>
        <w:t xml:space="preserve"> : a</w:t>
      </w:r>
      <w:r w:rsidRPr="007D13C5">
        <w:t>n entity is a core object of interest within a domain, usually representing a person, place, thing, or event that holds information and can change over time, such as a Student, School, or Enrolment.</w:t>
      </w:r>
    </w:p>
    <w:p w14:paraId="11605352" w14:textId="77777777" w:rsidR="007D13C5" w:rsidRPr="007D13C5" w:rsidRDefault="007D13C5" w:rsidP="007D13C5">
      <w:pPr>
        <w:pStyle w:val="Term-Def"/>
        <w:rPr>
          <w:vanish/>
          <w:specVanish/>
        </w:rPr>
      </w:pPr>
      <w:r w:rsidRPr="007D13C5">
        <w:t>Function</w:t>
      </w:r>
    </w:p>
    <w:p w14:paraId="7E2E6230" w14:textId="6F258B3D" w:rsidR="007D13C5" w:rsidRDefault="007D13C5" w:rsidP="007D13C5">
      <w:r>
        <w:t xml:space="preserve"> : a</w:t>
      </w:r>
      <w:r w:rsidRPr="007D13C5">
        <w:t xml:space="preserve"> function is a specific task or operation performed by a system, process, or person. Functions work together to enable a capability to be carried out. Each function operates within a domain and supports the delivery of one or more capabilities.</w:t>
      </w:r>
    </w:p>
    <w:p w14:paraId="0AB459FE" w14:textId="44564E1C" w:rsidR="007D13C5" w:rsidRPr="007D13C5" w:rsidRDefault="007D13C5" w:rsidP="007D13C5">
      <w:pPr>
        <w:pStyle w:val="Term-Def"/>
        <w:rPr>
          <w:vanish/>
          <w:specVanish/>
        </w:rPr>
      </w:pPr>
      <w:r>
        <w:t>Person</w:t>
      </w:r>
    </w:p>
    <w:p w14:paraId="07DBD039" w14:textId="6F3E29C0" w:rsidR="007D13C5" w:rsidRDefault="007D13C5" w:rsidP="007D13C5">
      <w:r>
        <w:t xml:space="preserve"> : a physical person, who has one or more Personas. Not necessarily a system User.</w:t>
      </w:r>
    </w:p>
    <w:p w14:paraId="25BA0244" w14:textId="6CAF7FE0" w:rsidR="007D13C5" w:rsidRPr="007D13C5" w:rsidRDefault="007D13C5" w:rsidP="007D13C5">
      <w:pPr>
        <w:pStyle w:val="Term-Def"/>
        <w:rPr>
          <w:vanish/>
          <w:specVanish/>
        </w:rPr>
      </w:pPr>
      <w:r>
        <w:t>Persona</w:t>
      </w:r>
    </w:p>
    <w:p w14:paraId="0C6F0019" w14:textId="6479DFD6" w:rsidR="007D13C5" w:rsidRDefault="007D13C5" w:rsidP="007D13C5">
      <w:r>
        <w:t xml:space="preserve"> : a facet that a Person presents to a Group of some kind. </w:t>
      </w:r>
    </w:p>
    <w:p w14:paraId="5F3B8F22" w14:textId="77777777" w:rsidR="007D13C5" w:rsidRPr="007D13C5" w:rsidRDefault="007D13C5" w:rsidP="007D13C5">
      <w:pPr>
        <w:pStyle w:val="Term-Def"/>
        <w:rPr>
          <w:vanish/>
          <w:specVanish/>
        </w:rPr>
      </w:pPr>
      <w:r w:rsidRPr="007D13C5">
        <w:t>Quality</w:t>
      </w:r>
    </w:p>
    <w:p w14:paraId="65F586DD" w14:textId="02AA4A2D" w:rsidR="007D13C5" w:rsidRPr="00A15219" w:rsidRDefault="007D13C5" w:rsidP="00A15219">
      <w:pPr>
        <w:pStyle w:val="BodyText"/>
      </w:pPr>
      <w:r>
        <w:t xml:space="preserve"> : a</w:t>
      </w:r>
      <w:r w:rsidRPr="007D13C5">
        <w:t xml:space="preserve"> quality is a measurable or observable attribute of a system or outcome that indicates how well it meets expectations. Examples include reliability, usability, and performance.</w:t>
      </w:r>
      <w:r>
        <w:t xml:space="preserve"> Refer to the ISO-25000 SQuaRE series of standards.</w:t>
      </w:r>
    </w:p>
    <w:p w14:paraId="2EF5ABE7" w14:textId="2417950F" w:rsidR="00A8163B" w:rsidRPr="007409DD" w:rsidRDefault="00A8163B" w:rsidP="007409DD">
      <w:pPr>
        <w:pStyle w:val="Term-Def"/>
        <w:rPr>
          <w:vanish/>
          <w:specVanish/>
        </w:rPr>
      </w:pPr>
      <w:bookmarkStart w:id="45" w:name="Term_User"/>
      <w:bookmarkEnd w:id="45"/>
      <w:r>
        <w:t xml:space="preserve">User </w:t>
      </w:r>
    </w:p>
    <w:p w14:paraId="15E370AC" w14:textId="3F6FBF1B" w:rsidR="00A8163B" w:rsidRDefault="007409DD" w:rsidP="00EB4A97">
      <w:pPr>
        <w:pStyle w:val="BodyText"/>
      </w:pPr>
      <w:r>
        <w:t xml:space="preserve"> </w:t>
      </w:r>
      <w:r w:rsidR="00A8163B">
        <w:t>: a human user of a system via its UIs.</w:t>
      </w:r>
    </w:p>
    <w:p w14:paraId="016EA72A" w14:textId="3D035709" w:rsidR="00A8163B" w:rsidRPr="00A8163B" w:rsidRDefault="00A8163B" w:rsidP="00A8163B">
      <w:pPr>
        <w:pStyle w:val="Term-Def"/>
        <w:rPr>
          <w:vanish/>
          <w:specVanish/>
        </w:rPr>
      </w:pPr>
      <w:bookmarkStart w:id="46" w:name="Term_UserInterface"/>
      <w:bookmarkEnd w:id="46"/>
      <w:r>
        <w:t>User Interface</w:t>
      </w:r>
    </w:p>
    <w:p w14:paraId="469F25FE" w14:textId="4C9EF98A" w:rsidR="00A8163B" w:rsidRDefault="00A8163B" w:rsidP="00EB4A97">
      <w:pPr>
        <w:pStyle w:val="BodyText"/>
      </w:pPr>
      <w:r>
        <w:t xml:space="preserve"> : a system interface intended for use by system users. Most computer system UIs are Graphics User Interfaces (</w:t>
      </w:r>
      <w:hyperlink w:anchor="Acronym_GUI" w:history="1">
        <w:r w:rsidRPr="00201C1F">
          <w:rPr>
            <w:rStyle w:val="Hyperlink"/>
          </w:rPr>
          <w:t>GUI</w:t>
        </w:r>
      </w:hyperlink>
      <w:r>
        <w:t>) or Text/Console User Interfaces (TUI).</w:t>
      </w:r>
    </w:p>
    <w:bookmarkEnd w:id="36"/>
    <w:p w14:paraId="61938180" w14:textId="72DC07CE" w:rsidR="0012615C" w:rsidRDefault="0012615C" w:rsidP="008C39DC">
      <w:pPr>
        <w:pStyle w:val="BodyText"/>
      </w:pPr>
    </w:p>
    <w:p w14:paraId="7D93165A" w14:textId="77777777" w:rsidR="0012615C" w:rsidRDefault="0012615C" w:rsidP="0012615C">
      <w:pPr>
        <w:pStyle w:val="BodyText"/>
      </w:pPr>
    </w:p>
    <w:p w14:paraId="650082BD" w14:textId="77777777" w:rsidR="0012615C" w:rsidRPr="008C39DC" w:rsidRDefault="00000000">
      <w:pPr>
        <w:pStyle w:val="Appendix"/>
      </w:pPr>
      <w:bookmarkStart w:id="47" w:name="_Toc234914513"/>
      <w:r w:rsidRPr="005C7C13">
        <w:lastRenderedPageBreak/>
        <w:t xml:space="preserve">Appendix </w:t>
      </w:r>
      <w:r>
        <w:t>B</w:t>
      </w:r>
      <w:r w:rsidRPr="005C7C13">
        <w:t xml:space="preserve"> </w:t>
      </w:r>
      <w:r>
        <w:t>–</w:t>
      </w:r>
      <w:r w:rsidRPr="005C7C13">
        <w:t xml:space="preserve"> </w:t>
      </w:r>
      <w:r>
        <w:t xml:space="preserve">Example </w:t>
      </w:r>
      <w:r w:rsidR="00B46FCA" w:rsidRPr="00B46FCA">
        <w:t>namespace</w:t>
      </w:r>
      <w:r>
        <w:t xml:space="preserve"> and class paths</w:t>
      </w:r>
      <w:bookmarkEnd w:id="47"/>
    </w:p>
    <w:p w14:paraId="7B6A6ECC" w14:textId="77777777" w:rsidR="00B46FCA" w:rsidRDefault="00B46FCA">
      <w:pPr>
        <w:pStyle w:val="BodyText"/>
        <w:rPr>
          <w:kern w:val="2"/>
          <w:lang w:eastAsia="en-NZ"/>
          <w14:ligatures w14:val="standardContextual"/>
        </w:rPr>
      </w:pPr>
      <w:r>
        <w:t>This appendix is illustrative only. It demonstrates the separation of module layers, contracts, and implementations. It should not be read as requiring these exact names in every solution. The governing principle is that dependencies should point towards stable contracts and business meaning, not towards technology-specific implementation detail.</w:t>
      </w:r>
    </w:p>
    <w:p w14:paraId="402274D9" w14:textId="205862C8" w:rsidR="00865311" w:rsidRPr="006F13E0" w:rsidRDefault="00865311" w:rsidP="00390700">
      <w:pPr>
        <w:pStyle w:val="BodyText"/>
        <w:rPr>
          <w:rFonts w:ascii="Candara" w:hAnsi="Candara"/>
          <w:b/>
          <w:bCs/>
          <w:sz w:val="22"/>
          <w:szCs w:val="22"/>
        </w:rPr>
      </w:pPr>
      <w:proofErr w:type="spellStart"/>
      <w:proofErr w:type="gramStart"/>
      <w:r w:rsidRPr="006F13E0">
        <w:rPr>
          <w:rFonts w:ascii="Candara" w:hAnsi="Candara"/>
          <w:b/>
          <w:bCs/>
          <w:sz w:val="22"/>
          <w:szCs w:val="22"/>
        </w:rPr>
        <w:t>App.Modules.Sys.Presentation</w:t>
      </w:r>
      <w:proofErr w:type="spellEnd"/>
      <w:r w:rsidRPr="006F13E0">
        <w:rPr>
          <w:rFonts w:ascii="Candara" w:hAnsi="Candara"/>
          <w:b/>
          <w:bCs/>
          <w:sz w:val="22"/>
          <w:szCs w:val="22"/>
        </w:rPr>
        <w:t>[.API.REST</w:t>
      </w:r>
      <w:proofErr w:type="gramEnd"/>
      <w:r w:rsidRPr="006F13E0">
        <w:rPr>
          <w:rFonts w:ascii="Candara" w:hAnsi="Candara"/>
          <w:b/>
          <w:bCs/>
          <w:sz w:val="22"/>
          <w:szCs w:val="22"/>
        </w:rPr>
        <w:t>]</w:t>
      </w:r>
      <w:r w:rsidR="00A005DE" w:rsidRPr="006F13E0">
        <w:rPr>
          <w:rFonts w:ascii="Candara" w:hAnsi="Candara"/>
          <w:b/>
          <w:bCs/>
          <w:sz w:val="22"/>
          <w:szCs w:val="22"/>
        </w:rPr>
        <w:t>:</w:t>
      </w:r>
    </w:p>
    <w:p w14:paraId="1C33A7E7" w14:textId="24B203AE" w:rsidR="00390700" w:rsidRPr="006F13E0" w:rsidRDefault="00493B40" w:rsidP="00493B40">
      <w:pPr>
        <w:pStyle w:val="BodyText"/>
        <w:rPr>
          <w:rFonts w:ascii="Candara" w:hAnsi="Candara"/>
          <w:sz w:val="22"/>
          <w:szCs w:val="22"/>
        </w:rPr>
      </w:pPr>
      <w:proofErr w:type="spellStart"/>
      <w:proofErr w:type="gramStart"/>
      <w:r w:rsidRPr="006F13E0">
        <w:rPr>
          <w:rFonts w:ascii="Candara" w:hAnsi="Candara"/>
          <w:sz w:val="22"/>
          <w:szCs w:val="22"/>
        </w:rPr>
        <w:t>App.Modules.Sys.Presentation</w:t>
      </w:r>
      <w:proofErr w:type="spellEnd"/>
      <w:proofErr w:type="gramEnd"/>
      <w:r w:rsidRPr="006F13E0">
        <w:rPr>
          <w:rFonts w:ascii="Candara" w:hAnsi="Candara"/>
          <w:sz w:val="22"/>
          <w:szCs w:val="22"/>
        </w:rPr>
        <w:t xml:space="preserve">/Domains/ </w:t>
      </w:r>
      <w:r w:rsidR="00390700" w:rsidRPr="006F13E0">
        <w:rPr>
          <w:rFonts w:ascii="Candara" w:hAnsi="Candara"/>
          <w:sz w:val="22"/>
          <w:szCs w:val="22"/>
        </w:rPr>
        <w:t>Controllers/</w:t>
      </w:r>
      <w:proofErr w:type="spellStart"/>
      <w:r w:rsidR="00390700" w:rsidRPr="006F13E0">
        <w:rPr>
          <w:rFonts w:ascii="Candara" w:hAnsi="Candara"/>
          <w:sz w:val="22"/>
          <w:szCs w:val="22"/>
        </w:rPr>
        <w:t>ControllerBase</w:t>
      </w:r>
      <w:proofErr w:type="spellEnd"/>
    </w:p>
    <w:p w14:paraId="083CFDD7" w14:textId="153AF85F" w:rsidR="00390700" w:rsidRPr="006F13E0" w:rsidRDefault="00493B40" w:rsidP="00493B40">
      <w:pPr>
        <w:pStyle w:val="BodyText"/>
        <w:rPr>
          <w:rFonts w:ascii="Candara" w:hAnsi="Candara"/>
          <w:sz w:val="22"/>
          <w:szCs w:val="22"/>
        </w:rPr>
      </w:pPr>
      <w:proofErr w:type="gramStart"/>
      <w:r w:rsidRPr="006F13E0">
        <w:rPr>
          <w:rFonts w:ascii="Candara" w:hAnsi="Candara"/>
          <w:sz w:val="22"/>
          <w:szCs w:val="22"/>
        </w:rPr>
        <w:t>App.Modules.Sys.Presentation</w:t>
      </w:r>
      <w:proofErr w:type="gramEnd"/>
      <w:r w:rsidRPr="006F13E0">
        <w:rPr>
          <w:rFonts w:ascii="Candara" w:hAnsi="Candara"/>
          <w:sz w:val="22"/>
          <w:szCs w:val="22"/>
        </w:rPr>
        <w:t>/Domains/</w:t>
      </w:r>
      <w:r w:rsidR="00AA1AD3">
        <w:rPr>
          <w:rFonts w:ascii="Candara" w:hAnsi="Candara"/>
          <w:sz w:val="22"/>
          <w:szCs w:val="22"/>
        </w:rPr>
        <w:t>Foo</w:t>
      </w:r>
      <w:r w:rsidRPr="006F13E0">
        <w:rPr>
          <w:rFonts w:ascii="Candara" w:hAnsi="Candara"/>
          <w:sz w:val="22"/>
          <w:szCs w:val="22"/>
        </w:rPr>
        <w:t>/Controllers/</w:t>
      </w:r>
      <w:r w:rsidR="00390700" w:rsidRPr="006F13E0">
        <w:rPr>
          <w:rFonts w:ascii="Candara" w:hAnsi="Candara"/>
          <w:sz w:val="22"/>
          <w:szCs w:val="22"/>
        </w:rPr>
        <w:t>FooController</w:t>
      </w:r>
    </w:p>
    <w:p w14:paraId="2EA9944B" w14:textId="4E72980C" w:rsidR="00AA1AD3" w:rsidRPr="006F13E0" w:rsidRDefault="00AA1AD3" w:rsidP="00AA1AD3">
      <w:pPr>
        <w:pStyle w:val="BodyText"/>
        <w:rPr>
          <w:rFonts w:ascii="Candara" w:hAnsi="Candara"/>
          <w:sz w:val="22"/>
          <w:szCs w:val="22"/>
        </w:rPr>
      </w:pPr>
      <w:proofErr w:type="gramStart"/>
      <w:r w:rsidRPr="006F13E0">
        <w:rPr>
          <w:rFonts w:ascii="Candara" w:hAnsi="Candara"/>
          <w:sz w:val="22"/>
          <w:szCs w:val="22"/>
        </w:rPr>
        <w:t>App.Modules.Sys.Presentation</w:t>
      </w:r>
      <w:proofErr w:type="gramEnd"/>
      <w:r w:rsidRPr="006F13E0">
        <w:rPr>
          <w:rFonts w:ascii="Candara" w:hAnsi="Candara"/>
          <w:sz w:val="22"/>
          <w:szCs w:val="22"/>
        </w:rPr>
        <w:t>/Domains/</w:t>
      </w:r>
      <w:r>
        <w:rPr>
          <w:rFonts w:ascii="Candara" w:hAnsi="Candara"/>
          <w:sz w:val="22"/>
          <w:szCs w:val="22"/>
        </w:rPr>
        <w:t>Bar</w:t>
      </w:r>
      <w:r w:rsidRPr="006F13E0">
        <w:rPr>
          <w:rFonts w:ascii="Candara" w:hAnsi="Candara"/>
          <w:sz w:val="22"/>
          <w:szCs w:val="22"/>
        </w:rPr>
        <w:t>/Controllers/</w:t>
      </w:r>
      <w:r>
        <w:rPr>
          <w:rFonts w:ascii="Candara" w:hAnsi="Candara"/>
          <w:sz w:val="22"/>
          <w:szCs w:val="22"/>
        </w:rPr>
        <w:t>Bar</w:t>
      </w:r>
      <w:r w:rsidRPr="006F13E0">
        <w:rPr>
          <w:rFonts w:ascii="Candara" w:hAnsi="Candara"/>
          <w:sz w:val="22"/>
          <w:szCs w:val="22"/>
        </w:rPr>
        <w:t>Controller</w:t>
      </w:r>
    </w:p>
    <w:p w14:paraId="3286597E" w14:textId="119F1E41" w:rsidR="00475E4D" w:rsidRPr="006F13E0" w:rsidRDefault="00475E4D" w:rsidP="00493B40">
      <w:pPr>
        <w:pStyle w:val="BodyText"/>
        <w:rPr>
          <w:rFonts w:ascii="Candara" w:hAnsi="Candara"/>
          <w:b/>
          <w:bCs/>
          <w:sz w:val="22"/>
          <w:szCs w:val="22"/>
        </w:rPr>
      </w:pPr>
      <w:proofErr w:type="spellStart"/>
      <w:proofErr w:type="gramStart"/>
      <w:r w:rsidRPr="006F13E0">
        <w:rPr>
          <w:rFonts w:ascii="Candara" w:hAnsi="Candara"/>
          <w:b/>
          <w:bCs/>
          <w:sz w:val="22"/>
          <w:szCs w:val="22"/>
        </w:rPr>
        <w:t>App.Modules.Sys.Application</w:t>
      </w:r>
      <w:proofErr w:type="spellEnd"/>
      <w:proofErr w:type="gramEnd"/>
      <w:r w:rsidR="00A005DE" w:rsidRPr="006F13E0">
        <w:rPr>
          <w:rFonts w:ascii="Candara" w:hAnsi="Candara"/>
          <w:b/>
          <w:bCs/>
          <w:sz w:val="22"/>
          <w:szCs w:val="22"/>
        </w:rPr>
        <w:t>:</w:t>
      </w:r>
    </w:p>
    <w:p w14:paraId="49F3D1F5" w14:textId="68559C15" w:rsidR="0077115B" w:rsidRPr="006F13E0" w:rsidRDefault="0077115B" w:rsidP="0077115B">
      <w:pPr>
        <w:pStyle w:val="BodyText"/>
        <w:rPr>
          <w:rFonts w:ascii="Candara" w:hAnsi="Candara"/>
          <w:sz w:val="22"/>
          <w:szCs w:val="22"/>
        </w:rPr>
      </w:pPr>
      <w:proofErr w:type="spellStart"/>
      <w:proofErr w:type="gramStart"/>
      <w:r w:rsidRPr="006F13E0">
        <w:rPr>
          <w:rFonts w:ascii="Candara" w:hAnsi="Candara"/>
          <w:sz w:val="22"/>
          <w:szCs w:val="22"/>
        </w:rPr>
        <w:t>App.Modules.Sys.Application</w:t>
      </w:r>
      <w:proofErr w:type="gramEnd"/>
      <w:r w:rsidRPr="006F13E0">
        <w:rPr>
          <w:rFonts w:ascii="Candara" w:hAnsi="Candara"/>
          <w:sz w:val="22"/>
          <w:szCs w:val="22"/>
        </w:rPr>
        <w:t>.Domains</w:t>
      </w:r>
      <w:proofErr w:type="spellEnd"/>
      <w:r w:rsidRPr="006F13E0">
        <w:rPr>
          <w:rFonts w:ascii="Candara" w:hAnsi="Candara"/>
          <w:sz w:val="22"/>
          <w:szCs w:val="22"/>
        </w:rPr>
        <w:t>/</w:t>
      </w:r>
      <w:r>
        <w:rPr>
          <w:rFonts w:ascii="Candara" w:hAnsi="Candara"/>
          <w:sz w:val="22"/>
          <w:szCs w:val="22"/>
        </w:rPr>
        <w:t>Foo/</w:t>
      </w:r>
      <w:proofErr w:type="spellStart"/>
      <w:r w:rsidRPr="006F13E0">
        <w:rPr>
          <w:rFonts w:ascii="Candara" w:hAnsi="Candara"/>
          <w:sz w:val="22"/>
          <w:szCs w:val="22"/>
        </w:rPr>
        <w:t>I</w:t>
      </w:r>
      <w:r w:rsidR="00B73084">
        <w:rPr>
          <w:rFonts w:ascii="Candara" w:hAnsi="Candara"/>
          <w:sz w:val="22"/>
          <w:szCs w:val="22"/>
        </w:rPr>
        <w:t>Foo</w:t>
      </w:r>
      <w:r w:rsidRPr="006F13E0">
        <w:rPr>
          <w:rFonts w:ascii="Candara" w:hAnsi="Candara"/>
          <w:sz w:val="22"/>
          <w:szCs w:val="22"/>
        </w:rPr>
        <w:t>Service</w:t>
      </w:r>
      <w:proofErr w:type="spellEnd"/>
    </w:p>
    <w:p w14:paraId="3CE59194" w14:textId="77777777" w:rsidR="0012615C" w:rsidRPr="008C39DC" w:rsidRDefault="00000000">
      <w:pPr>
        <w:pStyle w:val="BodyText"/>
      </w:pPr>
      <w:proofErr w:type="gramStart"/>
      <w:r w:rsidRPr="006F13E0">
        <w:rPr>
          <w:rFonts w:ascii="Candara" w:hAnsi="Candara"/>
          <w:sz w:val="22"/>
          <w:szCs w:val="22"/>
        </w:rPr>
        <w:t>App.Modules.Sys.Application</w:t>
      </w:r>
      <w:proofErr w:type="gramEnd"/>
      <w:r w:rsidRPr="006F13E0">
        <w:rPr>
          <w:rFonts w:ascii="Candara" w:hAnsi="Candara"/>
          <w:sz w:val="22"/>
          <w:szCs w:val="22"/>
        </w:rPr>
        <w:t>.Domains/</w:t>
      </w:r>
      <w:r w:rsidR="004B2CF8" w:rsidRPr="004B2CF8">
        <w:rPr>
          <w:rFonts w:ascii="Candara" w:hAnsi="Candara"/>
          <w:sz w:val="22"/>
          <w:szCs w:val="22"/>
        </w:rPr>
        <w:t>Foo</w:t>
      </w:r>
      <w:r w:rsidRPr="006F13E0">
        <w:rPr>
          <w:rFonts w:ascii="Candara" w:hAnsi="Candara"/>
          <w:sz w:val="22"/>
          <w:szCs w:val="22"/>
        </w:rPr>
        <w:t>/Implementations/</w:t>
      </w:r>
      <w:r>
        <w:rPr>
          <w:rFonts w:ascii="Candara" w:hAnsi="Candara"/>
          <w:sz w:val="22"/>
          <w:szCs w:val="22"/>
        </w:rPr>
        <w:t>Foo</w:t>
      </w:r>
      <w:r w:rsidRPr="006F13E0">
        <w:rPr>
          <w:rFonts w:ascii="Candara" w:hAnsi="Candara"/>
          <w:sz w:val="22"/>
          <w:szCs w:val="22"/>
        </w:rPr>
        <w:t>Service</w:t>
      </w:r>
    </w:p>
    <w:p w14:paraId="1023AEA7" w14:textId="50E7953F" w:rsidR="0077115B" w:rsidRPr="006F13E0" w:rsidRDefault="0077115B" w:rsidP="0077115B">
      <w:pPr>
        <w:pStyle w:val="BodyText"/>
        <w:rPr>
          <w:rFonts w:ascii="Candara" w:hAnsi="Candara"/>
          <w:sz w:val="22"/>
          <w:szCs w:val="22"/>
        </w:rPr>
      </w:pPr>
      <w:proofErr w:type="spellStart"/>
      <w:proofErr w:type="gramStart"/>
      <w:r w:rsidRPr="006F13E0">
        <w:rPr>
          <w:rFonts w:ascii="Candara" w:hAnsi="Candara"/>
          <w:sz w:val="22"/>
          <w:szCs w:val="22"/>
        </w:rPr>
        <w:t>App.Modules.Sys.Application</w:t>
      </w:r>
      <w:proofErr w:type="gramEnd"/>
      <w:r w:rsidRPr="006F13E0">
        <w:rPr>
          <w:rFonts w:ascii="Candara" w:hAnsi="Candara"/>
          <w:sz w:val="22"/>
          <w:szCs w:val="22"/>
        </w:rPr>
        <w:t>.Domains</w:t>
      </w:r>
      <w:proofErr w:type="spellEnd"/>
      <w:r w:rsidRPr="006F13E0">
        <w:rPr>
          <w:rFonts w:ascii="Candara" w:hAnsi="Candara"/>
          <w:sz w:val="22"/>
          <w:szCs w:val="22"/>
        </w:rPr>
        <w:t>/</w:t>
      </w:r>
      <w:r>
        <w:rPr>
          <w:rFonts w:ascii="Candara" w:hAnsi="Candara"/>
          <w:sz w:val="22"/>
          <w:szCs w:val="22"/>
        </w:rPr>
        <w:t>Bar/</w:t>
      </w:r>
      <w:proofErr w:type="spellStart"/>
      <w:r w:rsidRPr="006F13E0">
        <w:rPr>
          <w:rFonts w:ascii="Candara" w:hAnsi="Candara"/>
          <w:sz w:val="22"/>
          <w:szCs w:val="22"/>
        </w:rPr>
        <w:t>I</w:t>
      </w:r>
      <w:r>
        <w:rPr>
          <w:rFonts w:ascii="Candara" w:hAnsi="Candara"/>
          <w:sz w:val="22"/>
          <w:szCs w:val="22"/>
        </w:rPr>
        <w:t>Bar</w:t>
      </w:r>
      <w:r w:rsidRPr="006F13E0">
        <w:rPr>
          <w:rFonts w:ascii="Candara" w:hAnsi="Candara"/>
          <w:sz w:val="22"/>
          <w:szCs w:val="22"/>
        </w:rPr>
        <w:t>Service</w:t>
      </w:r>
      <w:proofErr w:type="spellEnd"/>
    </w:p>
    <w:p w14:paraId="68764A2D" w14:textId="77777777" w:rsidR="00475E4D" w:rsidRPr="006F13E0" w:rsidRDefault="00475E4D" w:rsidP="00493B40">
      <w:pPr>
        <w:pStyle w:val="BodyText"/>
        <w:rPr>
          <w:rFonts w:ascii="Candara" w:hAnsi="Candara"/>
          <w:sz w:val="22"/>
          <w:szCs w:val="22"/>
        </w:rPr>
      </w:pPr>
    </w:p>
    <w:p w14:paraId="43CBDA9E" w14:textId="79D24AD9" w:rsidR="009B5700" w:rsidRPr="006F13E0" w:rsidRDefault="009B5700" w:rsidP="00B96C15">
      <w:pPr>
        <w:pStyle w:val="BodyText"/>
        <w:rPr>
          <w:rFonts w:ascii="Candara" w:hAnsi="Candara"/>
          <w:b/>
          <w:bCs/>
          <w:sz w:val="22"/>
          <w:szCs w:val="22"/>
        </w:rPr>
      </w:pPr>
      <w:proofErr w:type="spellStart"/>
      <w:r w:rsidRPr="006F13E0">
        <w:rPr>
          <w:rFonts w:ascii="Candara" w:hAnsi="Candara"/>
          <w:b/>
          <w:bCs/>
          <w:sz w:val="22"/>
          <w:szCs w:val="22"/>
        </w:rPr>
        <w:t>App.Modules</w:t>
      </w:r>
      <w:r w:rsidR="00865311" w:rsidRPr="006F13E0">
        <w:rPr>
          <w:rFonts w:ascii="Candara" w:hAnsi="Candara"/>
          <w:b/>
          <w:bCs/>
          <w:sz w:val="22"/>
          <w:szCs w:val="22"/>
        </w:rPr>
        <w:t>.Sys.Infrastructure.Persistence.EF</w:t>
      </w:r>
      <w:proofErr w:type="spellEnd"/>
      <w:r w:rsidR="00A005DE" w:rsidRPr="006F13E0">
        <w:rPr>
          <w:rFonts w:ascii="Candara" w:hAnsi="Candara"/>
          <w:b/>
          <w:bCs/>
          <w:sz w:val="22"/>
          <w:szCs w:val="22"/>
        </w:rPr>
        <w:t>:</w:t>
      </w:r>
    </w:p>
    <w:p w14:paraId="60A047C1" w14:textId="77777777" w:rsidR="0012615C" w:rsidRPr="008C39DC" w:rsidRDefault="00000000">
      <w:pPr>
        <w:pStyle w:val="BodyText"/>
      </w:pPr>
      <w:proofErr w:type="gramStart"/>
      <w:r w:rsidRPr="006F13E0">
        <w:rPr>
          <w:rFonts w:ascii="Candara" w:hAnsi="Candara"/>
          <w:sz w:val="22"/>
          <w:szCs w:val="22"/>
        </w:rPr>
        <w:t>App.Modules.Sys.Infrastructure</w:t>
      </w:r>
      <w:proofErr w:type="gramEnd"/>
      <w:r w:rsidRPr="006F13E0">
        <w:rPr>
          <w:rFonts w:ascii="Candara" w:hAnsi="Candara"/>
          <w:sz w:val="22"/>
          <w:szCs w:val="22"/>
        </w:rPr>
        <w:t>.Caching/Implementations/</w:t>
      </w:r>
      <w:r w:rsidR="00F32A6E" w:rsidRPr="00F32A6E">
        <w:rPr>
          <w:rFonts w:ascii="Candara" w:hAnsi="Candara"/>
          <w:sz w:val="22"/>
          <w:szCs w:val="22"/>
        </w:rPr>
        <w:t>LocalCachingService</w:t>
      </w:r>
    </w:p>
    <w:p w14:paraId="2C11AB6D" w14:textId="77777777" w:rsidR="0012615C" w:rsidRPr="008C39DC" w:rsidRDefault="002D7FCA">
      <w:pPr>
        <w:pStyle w:val="BodyText"/>
      </w:pPr>
      <w:proofErr w:type="gramStart"/>
      <w:r w:rsidRPr="002D7FCA">
        <w:rPr>
          <w:rFonts w:ascii="Candara" w:hAnsi="Candara"/>
          <w:sz w:val="22"/>
          <w:szCs w:val="22"/>
        </w:rPr>
        <w:t>App.Modules.Sys.Application</w:t>
      </w:r>
      <w:proofErr w:type="gramEnd"/>
      <w:r w:rsidRPr="002D7FCA">
        <w:rPr>
          <w:rFonts w:ascii="Candara" w:hAnsi="Candara"/>
          <w:sz w:val="22"/>
          <w:szCs w:val="22"/>
        </w:rPr>
        <w:t>.Abstractions/Caching/ILocalCachingService</w:t>
      </w:r>
    </w:p>
    <w:p w14:paraId="12077874" w14:textId="1619EE73" w:rsidR="00493B40" w:rsidRPr="006F13E0" w:rsidRDefault="00475E4D" w:rsidP="00493B40">
      <w:pPr>
        <w:pStyle w:val="BodyText"/>
        <w:rPr>
          <w:rFonts w:ascii="Candara" w:hAnsi="Candara"/>
          <w:sz w:val="22"/>
          <w:szCs w:val="22"/>
        </w:rPr>
      </w:pPr>
      <w:r w:rsidRPr="006F13E0">
        <w:rPr>
          <w:rFonts w:ascii="Candara" w:hAnsi="Candara"/>
          <w:sz w:val="22"/>
          <w:szCs w:val="22"/>
        </w:rPr>
        <w:t>App.Modules.Sys.Infrastructure.Persistence.EF/Domains/Other</w:t>
      </w:r>
      <w:proofErr w:type="gramStart"/>
      <w:r w:rsidRPr="006F13E0">
        <w:rPr>
          <w:rFonts w:ascii="Candara" w:hAnsi="Candara"/>
          <w:sz w:val="22"/>
          <w:szCs w:val="22"/>
        </w:rPr>
        <w:t>/..</w:t>
      </w:r>
      <w:proofErr w:type="gramEnd"/>
      <w:r w:rsidRPr="006F13E0">
        <w:rPr>
          <w:rFonts w:ascii="Candara" w:hAnsi="Candara"/>
          <w:sz w:val="22"/>
          <w:szCs w:val="22"/>
        </w:rPr>
        <w:t>repeat.</w:t>
      </w:r>
    </w:p>
    <w:p w14:paraId="4ED008F8" w14:textId="662DF6AB" w:rsidR="0012615C" w:rsidRPr="008C39DC" w:rsidRDefault="0012615C" w:rsidP="008C39DC">
      <w:pPr>
        <w:pStyle w:val="BodyText"/>
      </w:pPr>
    </w:p>
    <w:sectPr w:rsidR="0012615C" w:rsidRPr="008C39DC" w:rsidSect="00A2102D">
      <w:headerReference w:type="even" r:id="rId12"/>
      <w:headerReference w:type="default" r:id="rId13"/>
      <w:footerReference w:type="even" r:id="rId14"/>
      <w:footerReference w:type="default" r:id="rId15"/>
      <w:headerReference w:type="first" r:id="rId16"/>
      <w:footerReference w:type="first" r:id="rId17"/>
      <w:pgSz w:w="11906" w:h="16838"/>
      <w:pgMar w:top="1843" w:right="1191" w:bottom="1021" w:left="119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D8790" w14:textId="77777777" w:rsidR="008624C3" w:rsidRDefault="008624C3" w:rsidP="0021141C">
      <w:pPr>
        <w:spacing w:before="0" w:after="0" w:line="240" w:lineRule="auto"/>
      </w:pPr>
      <w:r>
        <w:separator/>
      </w:r>
    </w:p>
    <w:p w14:paraId="05369B53" w14:textId="77777777" w:rsidR="008624C3" w:rsidRDefault="008624C3"/>
  </w:endnote>
  <w:endnote w:type="continuationSeparator" w:id="0">
    <w:p w14:paraId="3993F582" w14:textId="77777777" w:rsidR="008624C3" w:rsidRDefault="008624C3" w:rsidP="0021141C">
      <w:pPr>
        <w:spacing w:before="0" w:after="0" w:line="240" w:lineRule="auto"/>
      </w:pPr>
      <w:r>
        <w:continuationSeparator/>
      </w:r>
    </w:p>
    <w:p w14:paraId="7C3E57B6" w14:textId="77777777" w:rsidR="008624C3" w:rsidRDefault="008624C3"/>
  </w:endnote>
  <w:endnote w:type="continuationNotice" w:id="1">
    <w:p w14:paraId="6E0CC6D0" w14:textId="77777777" w:rsidR="008624C3" w:rsidRDefault="008624C3">
      <w:pPr>
        <w:spacing w:before="0" w:after="0" w:line="240" w:lineRule="auto"/>
      </w:pPr>
    </w:p>
    <w:p w14:paraId="7B341677" w14:textId="77777777" w:rsidR="008624C3" w:rsidRDefault="008624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A41A" w14:textId="5F277B92" w:rsidR="00F67433" w:rsidRDefault="002031CE">
    <w:pPr>
      <w:pStyle w:val="Footer"/>
    </w:pPr>
    <w:r>
      <w:rPr>
        <w:noProof/>
      </w:rPr>
      <mc:AlternateContent>
        <mc:Choice Requires="wps">
          <w:drawing>
            <wp:anchor distT="0" distB="0" distL="0" distR="0" simplePos="0" relativeHeight="251658752" behindDoc="0" locked="0" layoutInCell="1" allowOverlap="1" wp14:anchorId="08BC7220" wp14:editId="1F79CCC8">
              <wp:simplePos x="635" y="635"/>
              <wp:positionH relativeFrom="page">
                <wp:align>center</wp:align>
              </wp:positionH>
              <wp:positionV relativeFrom="page">
                <wp:align>bottom</wp:align>
              </wp:positionV>
              <wp:extent cx="443865" cy="443865"/>
              <wp:effectExtent l="0" t="0" r="3810" b="0"/>
              <wp:wrapNone/>
              <wp:docPr id="5"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BC7220" id="_x0000_t202" coordsize="21600,21600" o:spt="202" path="m,l,21600r21600,l21600,xe">
              <v:stroke joinstyle="miter"/>
              <v:path gradientshapeok="t" o:connecttype="rect"/>
            </v:shapetype>
            <v:shape id="Text Box 5" o:spid="_x0000_s1028" type="#_x0000_t202" alt="[UNCLASSIFIED]" style="position:absolute;margin-left:0;margin-top:0;width:34.95pt;height:34.9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7FD110F5" w14:textId="77777777" w:rsidR="00E14448" w:rsidRDefault="00E144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DBBA" w14:textId="273D5C2B" w:rsidR="0021141C" w:rsidRDefault="002031CE" w:rsidP="0021141C">
    <w:pPr>
      <w:pStyle w:val="Footer"/>
      <w:tabs>
        <w:tab w:val="clear" w:pos="4513"/>
        <w:tab w:val="clear" w:pos="9026"/>
        <w:tab w:val="center" w:pos="4820"/>
        <w:tab w:val="right" w:pos="9498"/>
      </w:tabs>
    </w:pPr>
    <w:r>
      <w:rPr>
        <w:noProof/>
      </w:rPr>
      <mc:AlternateContent>
        <mc:Choice Requires="wps">
          <w:drawing>
            <wp:anchor distT="0" distB="0" distL="0" distR="0" simplePos="0" relativeHeight="251659776" behindDoc="0" locked="0" layoutInCell="1" allowOverlap="1" wp14:anchorId="7805B117" wp14:editId="6083C461">
              <wp:simplePos x="752475" y="10077450"/>
              <wp:positionH relativeFrom="page">
                <wp:align>center</wp:align>
              </wp:positionH>
              <wp:positionV relativeFrom="page">
                <wp:align>bottom</wp:align>
              </wp:positionV>
              <wp:extent cx="443865" cy="443865"/>
              <wp:effectExtent l="0" t="0" r="3810" b="0"/>
              <wp:wrapNone/>
              <wp:docPr id="6"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05B117" id="_x0000_t202" coordsize="21600,21600" o:spt="202" path="m,l,21600r21600,l21600,xe">
              <v:stroke joinstyle="miter"/>
              <v:path gradientshapeok="t" o:connecttype="rect"/>
            </v:shapetype>
            <v:shape id="Text Box 6" o:spid="_x0000_s1029" type="#_x0000_t202" alt="[UNCLASSIFIED]" style="position:absolute;margin-left:0;margin-top:0;width:34.95pt;height:34.95pt;z-index:2516597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21141C">
      <w:tab/>
    </w:r>
    <w:r w:rsidR="0021141C">
      <w:tab/>
      <w:t xml:space="preserve">Page </w:t>
    </w:r>
    <w:r w:rsidR="0021141C">
      <w:fldChar w:fldCharType="begin"/>
    </w:r>
    <w:r w:rsidR="0021141C">
      <w:instrText xml:space="preserve"> PAGE  \* Arabic  \* MERGEFORMAT </w:instrText>
    </w:r>
    <w:r w:rsidR="0021141C">
      <w:fldChar w:fldCharType="separate"/>
    </w:r>
    <w:r w:rsidR="0021141C">
      <w:rPr>
        <w:noProof/>
      </w:rPr>
      <w:t>1</w:t>
    </w:r>
    <w:r w:rsidR="0021141C">
      <w:fldChar w:fldCharType="end"/>
    </w:r>
    <w:r w:rsidR="0021141C">
      <w:t xml:space="preserve"> of </w:t>
    </w:r>
    <w:fldSimple w:instr=" NUMPAGES  \* Arabic  \* MERGEFORMAT ">
      <w:r w:rsidR="0021141C">
        <w:rPr>
          <w:noProof/>
        </w:rPr>
        <w:t>1</w:t>
      </w:r>
    </w:fldSimple>
  </w:p>
  <w:p w14:paraId="6A8E15FF" w14:textId="77777777" w:rsidR="00E14448" w:rsidRDefault="00E144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418C" w14:textId="0712D3E6" w:rsidR="00400A3B" w:rsidRPr="00400A3B" w:rsidRDefault="002031CE" w:rsidP="00400A3B">
    <w:pPr>
      <w:pStyle w:val="Footer"/>
      <w:tabs>
        <w:tab w:val="clear" w:pos="4513"/>
        <w:tab w:val="clear" w:pos="9026"/>
        <w:tab w:val="center" w:pos="4820"/>
        <w:tab w:val="right" w:pos="9498"/>
      </w:tabs>
    </w:pPr>
    <w:r>
      <w:rPr>
        <w:noProof/>
      </w:rPr>
      <mc:AlternateContent>
        <mc:Choice Requires="wps">
          <w:drawing>
            <wp:anchor distT="0" distB="0" distL="0" distR="0" simplePos="0" relativeHeight="251657728" behindDoc="0" locked="0" layoutInCell="1" allowOverlap="1" wp14:anchorId="7857C3B7" wp14:editId="37605987">
              <wp:simplePos x="756920" y="10081895"/>
              <wp:positionH relativeFrom="page">
                <wp:align>center</wp:align>
              </wp:positionH>
              <wp:positionV relativeFrom="page">
                <wp:align>bottom</wp:align>
              </wp:positionV>
              <wp:extent cx="443865" cy="443865"/>
              <wp:effectExtent l="0" t="0" r="3810" b="0"/>
              <wp:wrapNone/>
              <wp:docPr id="4"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57C3B7" id="_x0000_t202" coordsize="21600,21600" o:spt="202" path="m,l,21600r21600,l21600,xe">
              <v:stroke joinstyle="miter"/>
              <v:path gradientshapeok="t" o:connecttype="rect"/>
            </v:shapetype>
            <v:shape id="Text Box 4" o:spid="_x0000_s1031" type="#_x0000_t202" alt="[UNCLASSIFIED]" style="position:absolute;margin-left:0;margin-top:0;width:34.95pt;height:34.95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400A3B">
      <w:tab/>
    </w:r>
    <w:r w:rsidR="00400A3B">
      <w:tab/>
      <w:t xml:space="preserve">Page </w:t>
    </w:r>
    <w:r w:rsidR="00400A3B">
      <w:fldChar w:fldCharType="begin"/>
    </w:r>
    <w:r w:rsidR="00400A3B">
      <w:instrText xml:space="preserve"> PAGE  \* Arabic  \* MERGEFORMAT </w:instrText>
    </w:r>
    <w:r w:rsidR="00400A3B">
      <w:fldChar w:fldCharType="separate"/>
    </w:r>
    <w:r w:rsidR="00400A3B">
      <w:t>2</w:t>
    </w:r>
    <w:r w:rsidR="00400A3B">
      <w:fldChar w:fldCharType="end"/>
    </w:r>
    <w:r w:rsidR="00400A3B">
      <w:t xml:space="preserve"> of </w:t>
    </w:r>
    <w:fldSimple w:instr=" NUMPAGES  \* Arabic  \* MERGEFORMAT ">
      <w:r w:rsidR="00400A3B">
        <w:t>2</w:t>
      </w:r>
    </w:fldSimple>
  </w:p>
  <w:p w14:paraId="05507C9F" w14:textId="77777777" w:rsidR="00E14448" w:rsidRDefault="00E144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FF97B" w14:textId="77777777" w:rsidR="008624C3" w:rsidRDefault="008624C3" w:rsidP="0021141C">
      <w:pPr>
        <w:spacing w:before="0" w:after="0" w:line="240" w:lineRule="auto"/>
      </w:pPr>
      <w:r>
        <w:separator/>
      </w:r>
    </w:p>
    <w:p w14:paraId="3A22D6C6" w14:textId="77777777" w:rsidR="008624C3" w:rsidRDefault="008624C3"/>
  </w:footnote>
  <w:footnote w:type="continuationSeparator" w:id="0">
    <w:p w14:paraId="50B2AE3D" w14:textId="77777777" w:rsidR="008624C3" w:rsidRDefault="008624C3" w:rsidP="0021141C">
      <w:pPr>
        <w:spacing w:before="0" w:after="0" w:line="240" w:lineRule="auto"/>
      </w:pPr>
      <w:r>
        <w:continuationSeparator/>
      </w:r>
    </w:p>
    <w:p w14:paraId="71D3338C" w14:textId="77777777" w:rsidR="008624C3" w:rsidRDefault="008624C3"/>
  </w:footnote>
  <w:footnote w:type="continuationNotice" w:id="1">
    <w:p w14:paraId="5865E587" w14:textId="77777777" w:rsidR="008624C3" w:rsidRDefault="008624C3">
      <w:pPr>
        <w:spacing w:before="0" w:after="0" w:line="240" w:lineRule="auto"/>
      </w:pPr>
    </w:p>
    <w:p w14:paraId="58235E62" w14:textId="77777777" w:rsidR="008624C3" w:rsidRDefault="008624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A5D" w14:textId="57B49946" w:rsidR="00F67433" w:rsidRDefault="002031CE">
    <w:pPr>
      <w:pStyle w:val="Header"/>
    </w:pPr>
    <w:r>
      <w:rPr>
        <w:noProof/>
      </w:rPr>
      <mc:AlternateContent>
        <mc:Choice Requires="wps">
          <w:drawing>
            <wp:anchor distT="0" distB="0" distL="0" distR="0" simplePos="0" relativeHeight="251655680" behindDoc="0" locked="0" layoutInCell="1" allowOverlap="1" wp14:anchorId="466903B9" wp14:editId="5FB1850F">
              <wp:simplePos x="635" y="635"/>
              <wp:positionH relativeFrom="page">
                <wp:align>center</wp:align>
              </wp:positionH>
              <wp:positionV relativeFrom="page">
                <wp:align>top</wp:align>
              </wp:positionV>
              <wp:extent cx="443865" cy="443865"/>
              <wp:effectExtent l="0" t="0" r="3810" b="12065"/>
              <wp:wrapNone/>
              <wp:docPr id="2"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6903B9" id="_x0000_t202" coordsize="21600,21600" o:spt="202" path="m,l,21600r21600,l21600,xe">
              <v:stroke joinstyle="miter"/>
              <v:path gradientshapeok="t" o:connecttype="rect"/>
            </v:shapetype>
            <v:shape id="Text Box 2" o:spid="_x0000_s1026" type="#_x0000_t202" alt="[UNCLASSIFIED]"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A7B6123" w14:textId="77777777" w:rsidR="00E14448" w:rsidRDefault="00E144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FBD5" w14:textId="1B6ED874" w:rsidR="00F67433" w:rsidRDefault="002031CE">
    <w:pPr>
      <w:pStyle w:val="Header"/>
    </w:pPr>
    <w:r>
      <w:rPr>
        <w:noProof/>
      </w:rPr>
      <mc:AlternateContent>
        <mc:Choice Requires="wps">
          <w:drawing>
            <wp:anchor distT="0" distB="0" distL="0" distR="0" simplePos="0" relativeHeight="251656704" behindDoc="0" locked="0" layoutInCell="1" allowOverlap="1" wp14:anchorId="06728BAC" wp14:editId="15B4FD68">
              <wp:simplePos x="752475" y="447675"/>
              <wp:positionH relativeFrom="page">
                <wp:align>center</wp:align>
              </wp:positionH>
              <wp:positionV relativeFrom="page">
                <wp:align>top</wp:align>
              </wp:positionV>
              <wp:extent cx="443865" cy="443865"/>
              <wp:effectExtent l="0" t="0" r="3810" b="12065"/>
              <wp:wrapNone/>
              <wp:docPr id="3"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728BAC" id="_x0000_t202" coordsize="21600,21600" o:spt="202" path="m,l,21600r21600,l21600,xe">
              <v:stroke joinstyle="miter"/>
              <v:path gradientshapeok="t" o:connecttype="rect"/>
            </v:shapetype>
            <v:shape id="Text Box 3" o:spid="_x0000_s1027" type="#_x0000_t202" alt="[UNCLASSIFIED]" style="position:absolute;margin-left:0;margin-top:0;width:34.95pt;height:34.95pt;z-index:2516567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F9B9FF4" w14:textId="77777777" w:rsidR="00E14448" w:rsidRDefault="00E144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1D7C" w14:textId="0243DE55" w:rsidR="00400A3B" w:rsidRDefault="002031CE" w:rsidP="00F67433">
    <w:pPr>
      <w:pStyle w:val="Logo-Org"/>
    </w:pPr>
    <w:r>
      <w:rPr>
        <w:vanish w:val="0"/>
      </w:rPr>
      <mc:AlternateContent>
        <mc:Choice Requires="wps">
          <w:drawing>
            <wp:anchor distT="0" distB="0" distL="0" distR="0" simplePos="0" relativeHeight="251654656" behindDoc="0" locked="0" layoutInCell="1" allowOverlap="1" wp14:anchorId="00B503B4" wp14:editId="10AE805D">
              <wp:simplePos x="756920" y="450850"/>
              <wp:positionH relativeFrom="page">
                <wp:align>center</wp:align>
              </wp:positionH>
              <wp:positionV relativeFrom="page">
                <wp:align>top</wp:align>
              </wp:positionV>
              <wp:extent cx="443865" cy="443865"/>
              <wp:effectExtent l="0" t="0" r="3810" b="12065"/>
              <wp:wrapNone/>
              <wp:docPr id="1"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B503B4" id="_x0000_t202" coordsize="21600,21600" o:spt="202" path="m,l,21600r21600,l21600,xe">
              <v:stroke joinstyle="miter"/>
              <v:path gradientshapeok="t" o:connecttype="rect"/>
            </v:shapetype>
            <v:shape id="Text Box 1" o:spid="_x0000_s1030" type="#_x0000_t202" alt="[UNCLASSIFIED]" style="position:absolute;margin-left:0;margin-top:0;width:34.95pt;height:34.95pt;z-index:2516546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sdt>
      <w:sdtPr>
        <w:id w:val="-868228459"/>
        <w:docPartObj>
          <w:docPartGallery w:val="Watermarks"/>
          <w:docPartUnique/>
        </w:docPartObj>
      </w:sdtPr>
      <w:sdtContent>
        <w:r w:rsidR="00000000">
          <w:pict w14:anchorId="78B99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margin-left:0;margin-top:0;width:412.4pt;height:247.45pt;rotation:315;z-index:-25165568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B0D70" w:rsidRPr="00F67433">
      <w:drawing>
        <wp:inline distT="0" distB="0" distL="0" distR="0" wp14:anchorId="66C2BED0" wp14:editId="78847465">
          <wp:extent cx="2166600" cy="763514"/>
          <wp:effectExtent l="0" t="0" r="0" b="0"/>
          <wp:docPr id="83" name="Pictur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44623" t="16749" b="19442"/>
                  <a:stretch/>
                </pic:blipFill>
                <pic:spPr bwMode="auto">
                  <a:xfrm>
                    <a:off x="0" y="0"/>
                    <a:ext cx="2168935" cy="764337"/>
                  </a:xfrm>
                  <a:prstGeom prst="rect">
                    <a:avLst/>
                  </a:prstGeom>
                  <a:ln>
                    <a:noFill/>
                  </a:ln>
                  <a:extLst>
                    <a:ext uri="{53640926-AAD7-44D8-BBD7-CCE9431645EC}">
                      <a14:shadowObscured xmlns:a14="http://schemas.microsoft.com/office/drawing/2010/main"/>
                    </a:ext>
                  </a:extLst>
                </pic:spPr>
              </pic:pic>
            </a:graphicData>
          </a:graphic>
        </wp:inline>
      </w:drawing>
    </w:r>
  </w:p>
  <w:p w14:paraId="51ECD149" w14:textId="77777777" w:rsidR="00E14448" w:rsidRDefault="00E144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56B53"/>
    <w:multiLevelType w:val="multilevel"/>
    <w:tmpl w:val="3C9E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994087"/>
    <w:multiLevelType w:val="multilevel"/>
    <w:tmpl w:val="5E147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B607BC"/>
    <w:multiLevelType w:val="multilevel"/>
    <w:tmpl w:val="64F0A44A"/>
    <w:lvl w:ilvl="0">
      <w:start w:val="1"/>
      <w:numFmt w:val="bullet"/>
      <w:pStyle w:val="ListBullet"/>
      <w:lvlText w:val=""/>
      <w:lvlJc w:val="left"/>
      <w:pPr>
        <w:ind w:left="720" w:hanging="363"/>
      </w:pPr>
      <w:rPr>
        <w:rFonts w:ascii="Symbol" w:hAnsi="Symbol" w:hint="default"/>
      </w:rPr>
    </w:lvl>
    <w:lvl w:ilvl="1">
      <w:start w:val="1"/>
      <w:numFmt w:val="bullet"/>
      <w:pStyle w:val="ListBullet2"/>
      <w:lvlText w:val="­"/>
      <w:lvlJc w:val="left"/>
      <w:pPr>
        <w:ind w:left="1077" w:hanging="363"/>
      </w:pPr>
      <w:rPr>
        <w:rFonts w:ascii="Courier New" w:hAnsi="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3" w15:restartNumberingAfterBreak="0">
    <w:nsid w:val="58FB67F8"/>
    <w:multiLevelType w:val="multilevel"/>
    <w:tmpl w:val="E8EE782E"/>
    <w:lvl w:ilvl="0">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CE337AC"/>
    <w:multiLevelType w:val="hybridMultilevel"/>
    <w:tmpl w:val="66EE17E4"/>
    <w:lvl w:ilvl="0" w:tplc="3E64DA5A">
      <w:numFmt w:val="bullet"/>
      <w:lvlText w:val=""/>
      <w:lvlJc w:val="left"/>
      <w:pPr>
        <w:ind w:left="720" w:hanging="360"/>
      </w:pPr>
      <w:rPr>
        <w:rFonts w:ascii="Symbol" w:eastAsiaTheme="minorHAnsi" w:hAnsi="Symbol" w:cs="Times New Roman"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7FBC23B4"/>
    <w:multiLevelType w:val="hybridMultilevel"/>
    <w:tmpl w:val="05F02C28"/>
    <w:lvl w:ilvl="0" w:tplc="F39E950A">
      <w:start w:val="1"/>
      <w:numFmt w:val="decimal"/>
      <w:pStyle w:val="ListNumber"/>
      <w:lvlText w:val="%1."/>
      <w:lvlJc w:val="left"/>
      <w:pPr>
        <w:ind w:left="720" w:hanging="360"/>
      </w:pPr>
    </w:lvl>
    <w:lvl w:ilvl="1" w:tplc="4F5A80E6">
      <w:start w:val="1"/>
      <w:numFmt w:val="lowerLetter"/>
      <w:pStyle w:val="ListNumber2"/>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04989900">
    <w:abstractNumId w:val="2"/>
  </w:num>
  <w:num w:numId="2" w16cid:durableId="157700034">
    <w:abstractNumId w:val="5"/>
  </w:num>
  <w:num w:numId="3" w16cid:durableId="2007513129">
    <w:abstractNumId w:val="3"/>
  </w:num>
  <w:num w:numId="4" w16cid:durableId="1956790793">
    <w:abstractNumId w:val="4"/>
  </w:num>
  <w:num w:numId="5" w16cid:durableId="2010014725">
    <w:abstractNumId w:val="1"/>
  </w:num>
  <w:num w:numId="6" w16cid:durableId="1194421299">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defaultTableStyle w:val="Table-Default-Mauv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D"/>
    <w:rsid w:val="00011775"/>
    <w:rsid w:val="00026DC8"/>
    <w:rsid w:val="00036876"/>
    <w:rsid w:val="00054E18"/>
    <w:rsid w:val="000708F4"/>
    <w:rsid w:val="00087BBD"/>
    <w:rsid w:val="00092DFD"/>
    <w:rsid w:val="00095D25"/>
    <w:rsid w:val="00097A6C"/>
    <w:rsid w:val="000B104B"/>
    <w:rsid w:val="000C59D1"/>
    <w:rsid w:val="000D0A25"/>
    <w:rsid w:val="000F10AE"/>
    <w:rsid w:val="00106AA0"/>
    <w:rsid w:val="0011016B"/>
    <w:rsid w:val="00112FEC"/>
    <w:rsid w:val="00114111"/>
    <w:rsid w:val="00117A5F"/>
    <w:rsid w:val="00120B89"/>
    <w:rsid w:val="00126099"/>
    <w:rsid w:val="0012615C"/>
    <w:rsid w:val="00172F52"/>
    <w:rsid w:val="00184008"/>
    <w:rsid w:val="001927A5"/>
    <w:rsid w:val="001A233C"/>
    <w:rsid w:val="001A3B15"/>
    <w:rsid w:val="001A5907"/>
    <w:rsid w:val="001B51F2"/>
    <w:rsid w:val="001E1230"/>
    <w:rsid w:val="001E1564"/>
    <w:rsid w:val="001E2299"/>
    <w:rsid w:val="001F35A9"/>
    <w:rsid w:val="001F5EF1"/>
    <w:rsid w:val="001F62DD"/>
    <w:rsid w:val="00201C1F"/>
    <w:rsid w:val="002031CE"/>
    <w:rsid w:val="0021141C"/>
    <w:rsid w:val="00213DAA"/>
    <w:rsid w:val="0021547D"/>
    <w:rsid w:val="00223763"/>
    <w:rsid w:val="00233BDC"/>
    <w:rsid w:val="0024225D"/>
    <w:rsid w:val="00242D7F"/>
    <w:rsid w:val="00245E6E"/>
    <w:rsid w:val="00252D75"/>
    <w:rsid w:val="0029311E"/>
    <w:rsid w:val="002A26D7"/>
    <w:rsid w:val="002A52D1"/>
    <w:rsid w:val="002B1109"/>
    <w:rsid w:val="002B7AFC"/>
    <w:rsid w:val="002C004F"/>
    <w:rsid w:val="002D18E9"/>
    <w:rsid w:val="002D1D53"/>
    <w:rsid w:val="002D7FCA"/>
    <w:rsid w:val="002E5B94"/>
    <w:rsid w:val="00305836"/>
    <w:rsid w:val="0031118F"/>
    <w:rsid w:val="00331BC9"/>
    <w:rsid w:val="00356787"/>
    <w:rsid w:val="003767EB"/>
    <w:rsid w:val="003900D6"/>
    <w:rsid w:val="00390700"/>
    <w:rsid w:val="003A4FD7"/>
    <w:rsid w:val="003B5D52"/>
    <w:rsid w:val="003C3370"/>
    <w:rsid w:val="003D49DA"/>
    <w:rsid w:val="003D736B"/>
    <w:rsid w:val="003F5014"/>
    <w:rsid w:val="00400A3B"/>
    <w:rsid w:val="004028EC"/>
    <w:rsid w:val="00406FE9"/>
    <w:rsid w:val="00423249"/>
    <w:rsid w:val="00432EE5"/>
    <w:rsid w:val="00441793"/>
    <w:rsid w:val="00450AD9"/>
    <w:rsid w:val="0045306F"/>
    <w:rsid w:val="004545F8"/>
    <w:rsid w:val="004552B2"/>
    <w:rsid w:val="00457123"/>
    <w:rsid w:val="00463A83"/>
    <w:rsid w:val="00465CFA"/>
    <w:rsid w:val="004726FD"/>
    <w:rsid w:val="00475E4D"/>
    <w:rsid w:val="0048213F"/>
    <w:rsid w:val="00486B4D"/>
    <w:rsid w:val="00491255"/>
    <w:rsid w:val="00491649"/>
    <w:rsid w:val="00493B40"/>
    <w:rsid w:val="00494AFA"/>
    <w:rsid w:val="004A62E6"/>
    <w:rsid w:val="004B03AD"/>
    <w:rsid w:val="004B2CF8"/>
    <w:rsid w:val="004C09C7"/>
    <w:rsid w:val="004D1F0C"/>
    <w:rsid w:val="004D5390"/>
    <w:rsid w:val="0050196C"/>
    <w:rsid w:val="005255FC"/>
    <w:rsid w:val="00540079"/>
    <w:rsid w:val="005432E3"/>
    <w:rsid w:val="005571FD"/>
    <w:rsid w:val="005604D5"/>
    <w:rsid w:val="00560A3D"/>
    <w:rsid w:val="00563AF9"/>
    <w:rsid w:val="00564E6A"/>
    <w:rsid w:val="00594C1D"/>
    <w:rsid w:val="005A043E"/>
    <w:rsid w:val="005A54A0"/>
    <w:rsid w:val="005A7391"/>
    <w:rsid w:val="005B19C4"/>
    <w:rsid w:val="005C7C13"/>
    <w:rsid w:val="005F0A38"/>
    <w:rsid w:val="005F0DC4"/>
    <w:rsid w:val="005F792B"/>
    <w:rsid w:val="00612935"/>
    <w:rsid w:val="006143DD"/>
    <w:rsid w:val="00627A18"/>
    <w:rsid w:val="00637D43"/>
    <w:rsid w:val="00650EDA"/>
    <w:rsid w:val="00660C49"/>
    <w:rsid w:val="006646CD"/>
    <w:rsid w:val="00674A30"/>
    <w:rsid w:val="00675068"/>
    <w:rsid w:val="0069602E"/>
    <w:rsid w:val="006A2843"/>
    <w:rsid w:val="006B1311"/>
    <w:rsid w:val="006C4C9A"/>
    <w:rsid w:val="006D133E"/>
    <w:rsid w:val="006D5B4C"/>
    <w:rsid w:val="006E0A34"/>
    <w:rsid w:val="006E0BDE"/>
    <w:rsid w:val="006F13E0"/>
    <w:rsid w:val="00702ADE"/>
    <w:rsid w:val="0071118C"/>
    <w:rsid w:val="007409DD"/>
    <w:rsid w:val="007414F0"/>
    <w:rsid w:val="00747872"/>
    <w:rsid w:val="00753774"/>
    <w:rsid w:val="0077115B"/>
    <w:rsid w:val="0077333E"/>
    <w:rsid w:val="0077712A"/>
    <w:rsid w:val="00777D1C"/>
    <w:rsid w:val="00784B4F"/>
    <w:rsid w:val="00784C1E"/>
    <w:rsid w:val="007942F2"/>
    <w:rsid w:val="007D13C5"/>
    <w:rsid w:val="007D7BF7"/>
    <w:rsid w:val="007E0184"/>
    <w:rsid w:val="007E7720"/>
    <w:rsid w:val="008059D9"/>
    <w:rsid w:val="00813161"/>
    <w:rsid w:val="008173B1"/>
    <w:rsid w:val="00821494"/>
    <w:rsid w:val="00840295"/>
    <w:rsid w:val="00855420"/>
    <w:rsid w:val="008624C3"/>
    <w:rsid w:val="00865311"/>
    <w:rsid w:val="00873F86"/>
    <w:rsid w:val="00882316"/>
    <w:rsid w:val="00887DCB"/>
    <w:rsid w:val="00894455"/>
    <w:rsid w:val="008948E7"/>
    <w:rsid w:val="008C39DC"/>
    <w:rsid w:val="008C7EE4"/>
    <w:rsid w:val="008E13CD"/>
    <w:rsid w:val="008F1CA3"/>
    <w:rsid w:val="009042E9"/>
    <w:rsid w:val="009116EA"/>
    <w:rsid w:val="00914742"/>
    <w:rsid w:val="00921365"/>
    <w:rsid w:val="00921A51"/>
    <w:rsid w:val="00942F16"/>
    <w:rsid w:val="009565F1"/>
    <w:rsid w:val="009824E0"/>
    <w:rsid w:val="009966BF"/>
    <w:rsid w:val="009B1319"/>
    <w:rsid w:val="009B5700"/>
    <w:rsid w:val="009B7FDD"/>
    <w:rsid w:val="009C48AE"/>
    <w:rsid w:val="009D62A4"/>
    <w:rsid w:val="009E05F6"/>
    <w:rsid w:val="009E0DA1"/>
    <w:rsid w:val="00A005DE"/>
    <w:rsid w:val="00A053C8"/>
    <w:rsid w:val="00A1189D"/>
    <w:rsid w:val="00A15219"/>
    <w:rsid w:val="00A2026B"/>
    <w:rsid w:val="00A2102D"/>
    <w:rsid w:val="00A24ACD"/>
    <w:rsid w:val="00A35493"/>
    <w:rsid w:val="00A452E3"/>
    <w:rsid w:val="00A50624"/>
    <w:rsid w:val="00A518F7"/>
    <w:rsid w:val="00A666E1"/>
    <w:rsid w:val="00A66ADD"/>
    <w:rsid w:val="00A8163B"/>
    <w:rsid w:val="00A85DA6"/>
    <w:rsid w:val="00A940C5"/>
    <w:rsid w:val="00A9559B"/>
    <w:rsid w:val="00A978EF"/>
    <w:rsid w:val="00AA1AD3"/>
    <w:rsid w:val="00AA754E"/>
    <w:rsid w:val="00AB1636"/>
    <w:rsid w:val="00AB55CB"/>
    <w:rsid w:val="00AB7E1E"/>
    <w:rsid w:val="00AC1216"/>
    <w:rsid w:val="00AD0A7D"/>
    <w:rsid w:val="00AD3158"/>
    <w:rsid w:val="00AD66BD"/>
    <w:rsid w:val="00AE2E49"/>
    <w:rsid w:val="00AE6B61"/>
    <w:rsid w:val="00B02745"/>
    <w:rsid w:val="00B039B6"/>
    <w:rsid w:val="00B250AB"/>
    <w:rsid w:val="00B367A2"/>
    <w:rsid w:val="00B46438"/>
    <w:rsid w:val="00B46FCA"/>
    <w:rsid w:val="00B6302C"/>
    <w:rsid w:val="00B70E47"/>
    <w:rsid w:val="00B724A9"/>
    <w:rsid w:val="00B73084"/>
    <w:rsid w:val="00B815E4"/>
    <w:rsid w:val="00B847C1"/>
    <w:rsid w:val="00B855A2"/>
    <w:rsid w:val="00B9271A"/>
    <w:rsid w:val="00B96C15"/>
    <w:rsid w:val="00BA5D9F"/>
    <w:rsid w:val="00BA65BB"/>
    <w:rsid w:val="00BB0D70"/>
    <w:rsid w:val="00BB4E57"/>
    <w:rsid w:val="00BC480D"/>
    <w:rsid w:val="00BD3E51"/>
    <w:rsid w:val="00BE4015"/>
    <w:rsid w:val="00BE5D6D"/>
    <w:rsid w:val="00C06696"/>
    <w:rsid w:val="00C074FC"/>
    <w:rsid w:val="00C13001"/>
    <w:rsid w:val="00C242AF"/>
    <w:rsid w:val="00C343D3"/>
    <w:rsid w:val="00C41984"/>
    <w:rsid w:val="00C43885"/>
    <w:rsid w:val="00C512D1"/>
    <w:rsid w:val="00C534A1"/>
    <w:rsid w:val="00C559C1"/>
    <w:rsid w:val="00C60968"/>
    <w:rsid w:val="00C645AB"/>
    <w:rsid w:val="00C64854"/>
    <w:rsid w:val="00C72A06"/>
    <w:rsid w:val="00C736AE"/>
    <w:rsid w:val="00C86FB1"/>
    <w:rsid w:val="00C919E0"/>
    <w:rsid w:val="00CA0CF5"/>
    <w:rsid w:val="00CA1319"/>
    <w:rsid w:val="00CA1795"/>
    <w:rsid w:val="00CC05A0"/>
    <w:rsid w:val="00CC2484"/>
    <w:rsid w:val="00CD5A39"/>
    <w:rsid w:val="00CD7BE0"/>
    <w:rsid w:val="00D227BE"/>
    <w:rsid w:val="00D24968"/>
    <w:rsid w:val="00D27A89"/>
    <w:rsid w:val="00D37061"/>
    <w:rsid w:val="00D44A12"/>
    <w:rsid w:val="00D7253D"/>
    <w:rsid w:val="00D812C7"/>
    <w:rsid w:val="00D8584C"/>
    <w:rsid w:val="00D85D97"/>
    <w:rsid w:val="00DA59D0"/>
    <w:rsid w:val="00DC2141"/>
    <w:rsid w:val="00DC254E"/>
    <w:rsid w:val="00DD01A9"/>
    <w:rsid w:val="00DD40E3"/>
    <w:rsid w:val="00DD4CA2"/>
    <w:rsid w:val="00DE19E5"/>
    <w:rsid w:val="00DF4C84"/>
    <w:rsid w:val="00DF7966"/>
    <w:rsid w:val="00E07FDB"/>
    <w:rsid w:val="00E14448"/>
    <w:rsid w:val="00E269D0"/>
    <w:rsid w:val="00E33E50"/>
    <w:rsid w:val="00E41A30"/>
    <w:rsid w:val="00E5045D"/>
    <w:rsid w:val="00E66BA2"/>
    <w:rsid w:val="00E81E1C"/>
    <w:rsid w:val="00E828ED"/>
    <w:rsid w:val="00E8314C"/>
    <w:rsid w:val="00E87D24"/>
    <w:rsid w:val="00E87F6A"/>
    <w:rsid w:val="00E91539"/>
    <w:rsid w:val="00E93B3A"/>
    <w:rsid w:val="00E96AA7"/>
    <w:rsid w:val="00EB4A97"/>
    <w:rsid w:val="00EC1D47"/>
    <w:rsid w:val="00ED2AAB"/>
    <w:rsid w:val="00ED6520"/>
    <w:rsid w:val="00EE1A08"/>
    <w:rsid w:val="00EF469D"/>
    <w:rsid w:val="00F01242"/>
    <w:rsid w:val="00F01D3F"/>
    <w:rsid w:val="00F024B5"/>
    <w:rsid w:val="00F02521"/>
    <w:rsid w:val="00F0292A"/>
    <w:rsid w:val="00F17D10"/>
    <w:rsid w:val="00F30649"/>
    <w:rsid w:val="00F32A6E"/>
    <w:rsid w:val="00F4038D"/>
    <w:rsid w:val="00F4370F"/>
    <w:rsid w:val="00F67433"/>
    <w:rsid w:val="00F71BB9"/>
    <w:rsid w:val="00F726DE"/>
    <w:rsid w:val="00F76F66"/>
    <w:rsid w:val="00F824CD"/>
    <w:rsid w:val="00F83AA9"/>
    <w:rsid w:val="00F844AC"/>
    <w:rsid w:val="00F929E7"/>
    <w:rsid w:val="00F9649C"/>
    <w:rsid w:val="00FA49FE"/>
    <w:rsid w:val="00FA5E8D"/>
    <w:rsid w:val="00FC621C"/>
    <w:rsid w:val="00FD7CB5"/>
    <w:rsid w:val="00FF1C9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2C5E"/>
  <w15:chartTrackingRefBased/>
  <w15:docId w15:val="{2CE6B296-A08F-46D2-9E84-D616657D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unhideWhenUsed="1"/>
    <w:lsdException w:name="toc 5" w:semiHidden="1" w:uiPriority="39"/>
    <w:lsdException w:name="toc 6" w:semiHidden="1" w:uiPriority="39" w:unhideWhenUsed="1"/>
    <w:lsdException w:name="toc 7" w:semiHidden="1" w:uiPriority="39" w:unhideWhenUsed="1"/>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1F35A9"/>
    <w:rPr>
      <w:rFonts w:ascii="Arial" w:hAnsi="Arial"/>
    </w:rPr>
  </w:style>
  <w:style w:type="paragraph" w:styleId="Heading1">
    <w:name w:val="heading 1"/>
    <w:basedOn w:val="BodyText"/>
    <w:next w:val="BodyText"/>
    <w:link w:val="Heading1Char"/>
    <w:uiPriority w:val="9"/>
    <w:qFormat/>
    <w:rsid w:val="00A35493"/>
    <w:pPr>
      <w:keepNext/>
      <w:keepLines/>
      <w:spacing w:before="360" w:after="0"/>
      <w:outlineLvl w:val="0"/>
    </w:pPr>
    <w:rPr>
      <w:rFonts w:eastAsiaTheme="majorEastAsia" w:cstheme="majorBidi"/>
      <w:b/>
      <w:color w:val="2F5496" w:themeColor="accent1" w:themeShade="BF"/>
      <w:sz w:val="36"/>
      <w:szCs w:val="32"/>
    </w:rPr>
  </w:style>
  <w:style w:type="paragraph" w:styleId="Heading2">
    <w:name w:val="heading 2"/>
    <w:basedOn w:val="Heading1"/>
    <w:next w:val="BodyText"/>
    <w:link w:val="Heading2Char"/>
    <w:uiPriority w:val="9"/>
    <w:qFormat/>
    <w:rsid w:val="001F35A9"/>
    <w:pPr>
      <w:spacing w:before="240"/>
      <w:outlineLvl w:val="1"/>
    </w:pPr>
    <w:rPr>
      <w:sz w:val="32"/>
      <w:szCs w:val="26"/>
    </w:rPr>
  </w:style>
  <w:style w:type="paragraph" w:styleId="Heading3">
    <w:name w:val="heading 3"/>
    <w:basedOn w:val="Heading1"/>
    <w:next w:val="BodyText"/>
    <w:link w:val="Heading3Char"/>
    <w:uiPriority w:val="9"/>
    <w:qFormat/>
    <w:rsid w:val="001F35A9"/>
    <w:pPr>
      <w:spacing w:before="180"/>
      <w:outlineLvl w:val="2"/>
    </w:pPr>
    <w:rPr>
      <w:i/>
      <w:sz w:val="28"/>
    </w:rPr>
  </w:style>
  <w:style w:type="paragraph" w:styleId="Heading4">
    <w:name w:val="heading 4"/>
    <w:basedOn w:val="Heading1"/>
    <w:next w:val="BodyText"/>
    <w:link w:val="Heading4Char"/>
    <w:uiPriority w:val="9"/>
    <w:qFormat/>
    <w:rsid w:val="001F35A9"/>
    <w:pPr>
      <w:spacing w:before="40"/>
      <w:outlineLvl w:val="3"/>
    </w:pPr>
    <w:rPr>
      <w:sz w:val="24"/>
      <w:szCs w:val="24"/>
    </w:rPr>
  </w:style>
  <w:style w:type="paragraph" w:styleId="Heading5">
    <w:name w:val="heading 5"/>
    <w:basedOn w:val="Heading1"/>
    <w:next w:val="BodyText"/>
    <w:link w:val="Heading5Char"/>
    <w:uiPriority w:val="9"/>
    <w:qFormat/>
    <w:rsid w:val="001F35A9"/>
    <w:pPr>
      <w:keepLines w:val="0"/>
      <w:spacing w:before="40"/>
      <w:outlineLvl w:val="4"/>
    </w:pPr>
    <w:rPr>
      <w:b w:val="0"/>
      <w:sz w:val="24"/>
    </w:rPr>
  </w:style>
  <w:style w:type="paragraph" w:styleId="Heading6">
    <w:name w:val="heading 6"/>
    <w:basedOn w:val="Normal"/>
    <w:next w:val="Normal"/>
    <w:link w:val="Heading6Char"/>
    <w:uiPriority w:val="9"/>
    <w:semiHidden/>
    <w:rsid w:val="005C7C1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1F35A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1F35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1F35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odyText-ColouredA"/>
    <w:next w:val="BodyText"/>
    <w:link w:val="TitleChar"/>
    <w:uiPriority w:val="10"/>
    <w:qFormat/>
    <w:rsid w:val="001F35A9"/>
    <w:pPr>
      <w:spacing w:before="240"/>
    </w:pPr>
    <w:rPr>
      <w:rFonts w:eastAsiaTheme="majorEastAsia" w:cstheme="majorBidi"/>
      <w:b/>
      <w:color w:val="2F5496" w:themeColor="accent1" w:themeShade="BF"/>
      <w:kern w:val="28"/>
      <w:sz w:val="56"/>
      <w:szCs w:val="56"/>
    </w:rPr>
  </w:style>
  <w:style w:type="character" w:customStyle="1" w:styleId="TitleChar">
    <w:name w:val="Title Char"/>
    <w:basedOn w:val="DefaultParagraphFont"/>
    <w:link w:val="Title"/>
    <w:uiPriority w:val="10"/>
    <w:rsid w:val="001F35A9"/>
    <w:rPr>
      <w:rFonts w:ascii="Arial" w:eastAsiaTheme="majorEastAsia" w:hAnsi="Arial" w:cstheme="majorBidi"/>
      <w:b/>
      <w:color w:val="2F5496" w:themeColor="accent1" w:themeShade="BF"/>
      <w:kern w:val="28"/>
      <w:sz w:val="56"/>
      <w:szCs w:val="56"/>
    </w:rPr>
  </w:style>
  <w:style w:type="paragraph" w:styleId="Subtitle">
    <w:name w:val="Subtitle"/>
    <w:basedOn w:val="Title"/>
    <w:next w:val="BodyText"/>
    <w:link w:val="SubtitleChar"/>
    <w:uiPriority w:val="11"/>
    <w:qFormat/>
    <w:rsid w:val="001F35A9"/>
    <w:pPr>
      <w:numPr>
        <w:ilvl w:val="1"/>
      </w:numPr>
      <w:spacing w:after="160"/>
    </w:pPr>
    <w:rPr>
      <w:rFonts w:eastAsiaTheme="minorEastAsia" w:cstheme="minorBidi"/>
      <w:sz w:val="40"/>
      <w:szCs w:val="22"/>
    </w:rPr>
  </w:style>
  <w:style w:type="character" w:customStyle="1" w:styleId="SubtitleChar">
    <w:name w:val="Subtitle Char"/>
    <w:basedOn w:val="DefaultParagraphFont"/>
    <w:link w:val="Subtitle"/>
    <w:uiPriority w:val="11"/>
    <w:rsid w:val="001F35A9"/>
    <w:rPr>
      <w:rFonts w:ascii="Arial" w:eastAsiaTheme="minorEastAsia" w:hAnsi="Arial" w:cstheme="minorBidi"/>
      <w:b/>
      <w:color w:val="2F5496" w:themeColor="accent1" w:themeShade="BF"/>
      <w:kern w:val="28"/>
      <w:sz w:val="40"/>
      <w:szCs w:val="22"/>
    </w:rPr>
  </w:style>
  <w:style w:type="character" w:customStyle="1" w:styleId="Heading1Char">
    <w:name w:val="Heading 1 Char"/>
    <w:basedOn w:val="DefaultParagraphFont"/>
    <w:link w:val="Heading1"/>
    <w:uiPriority w:val="9"/>
    <w:rsid w:val="00A35493"/>
    <w:rPr>
      <w:rFonts w:ascii="Arial" w:eastAsiaTheme="majorEastAsia" w:hAnsi="Arial" w:cstheme="majorBidi"/>
      <w:b/>
      <w:color w:val="2F5496" w:themeColor="accent1" w:themeShade="BF"/>
      <w:sz w:val="36"/>
      <w:szCs w:val="32"/>
    </w:rPr>
  </w:style>
  <w:style w:type="character" w:customStyle="1" w:styleId="Heading2Char">
    <w:name w:val="Heading 2 Char"/>
    <w:basedOn w:val="DefaultParagraphFont"/>
    <w:link w:val="Heading2"/>
    <w:uiPriority w:val="9"/>
    <w:rsid w:val="001F35A9"/>
    <w:rPr>
      <w:rFonts w:ascii="Arial" w:eastAsiaTheme="majorEastAsia" w:hAnsi="Arial" w:cstheme="majorBidi"/>
      <w:b/>
      <w:color w:val="2F5496" w:themeColor="accent1" w:themeShade="BF"/>
      <w:sz w:val="32"/>
      <w:szCs w:val="26"/>
    </w:rPr>
  </w:style>
  <w:style w:type="character" w:customStyle="1" w:styleId="Heading3Char">
    <w:name w:val="Heading 3 Char"/>
    <w:basedOn w:val="DefaultParagraphFont"/>
    <w:link w:val="Heading3"/>
    <w:uiPriority w:val="9"/>
    <w:rsid w:val="001F35A9"/>
    <w:rPr>
      <w:rFonts w:ascii="Arial" w:eastAsiaTheme="majorEastAsia" w:hAnsi="Arial" w:cstheme="majorBidi"/>
      <w:b/>
      <w:i/>
      <w:color w:val="2F5496" w:themeColor="accent1" w:themeShade="BF"/>
      <w:sz w:val="28"/>
      <w:szCs w:val="32"/>
    </w:rPr>
  </w:style>
  <w:style w:type="paragraph" w:styleId="TOC1">
    <w:name w:val="toc 1"/>
    <w:basedOn w:val="BodyText"/>
    <w:next w:val="BodyText"/>
    <w:autoRedefine/>
    <w:uiPriority w:val="39"/>
    <w:rsid w:val="003A4FD7"/>
    <w:pPr>
      <w:spacing w:before="0" w:after="0"/>
    </w:pPr>
  </w:style>
  <w:style w:type="paragraph" w:styleId="TOC2">
    <w:name w:val="toc 2"/>
    <w:basedOn w:val="BodyText"/>
    <w:next w:val="BodyText"/>
    <w:autoRedefine/>
    <w:uiPriority w:val="39"/>
    <w:rsid w:val="005255FC"/>
    <w:pPr>
      <w:tabs>
        <w:tab w:val="right" w:leader="dot" w:pos="9514"/>
      </w:tabs>
      <w:spacing w:before="0" w:after="0"/>
      <w:ind w:left="238"/>
    </w:pPr>
  </w:style>
  <w:style w:type="paragraph" w:styleId="TOC3">
    <w:name w:val="toc 3"/>
    <w:basedOn w:val="BodyText"/>
    <w:next w:val="BodyText"/>
    <w:autoRedefine/>
    <w:uiPriority w:val="39"/>
    <w:rsid w:val="00873F86"/>
    <w:pPr>
      <w:spacing w:before="0" w:after="0"/>
      <w:ind w:left="482"/>
    </w:pPr>
  </w:style>
  <w:style w:type="character" w:styleId="Hyperlink">
    <w:name w:val="Hyperlink"/>
    <w:basedOn w:val="DefaultParagraphFont"/>
    <w:uiPriority w:val="99"/>
    <w:unhideWhenUsed/>
    <w:rsid w:val="00201C1F"/>
    <w:rPr>
      <w:color w:val="auto"/>
      <w:u w:val="dotted"/>
    </w:rPr>
  </w:style>
  <w:style w:type="paragraph" w:styleId="ListBullet">
    <w:name w:val="List Bullet"/>
    <w:basedOn w:val="Normal"/>
    <w:uiPriority w:val="99"/>
    <w:rsid w:val="00873F86"/>
    <w:pPr>
      <w:numPr>
        <w:numId w:val="1"/>
      </w:numPr>
      <w:spacing w:before="80" w:after="80"/>
    </w:pPr>
  </w:style>
  <w:style w:type="paragraph" w:styleId="ListBullet2">
    <w:name w:val="List Bullet 2"/>
    <w:basedOn w:val="ListBullet"/>
    <w:uiPriority w:val="99"/>
    <w:rsid w:val="00873F86"/>
    <w:pPr>
      <w:numPr>
        <w:ilvl w:val="1"/>
      </w:numPr>
      <w:ind w:left="1083"/>
    </w:pPr>
  </w:style>
  <w:style w:type="paragraph" w:styleId="ListNumber">
    <w:name w:val="List Number"/>
    <w:basedOn w:val="Normal"/>
    <w:uiPriority w:val="99"/>
    <w:rsid w:val="00873F86"/>
    <w:pPr>
      <w:numPr>
        <w:numId w:val="2"/>
      </w:numPr>
      <w:spacing w:before="80" w:after="80"/>
      <w:ind w:hanging="363"/>
    </w:pPr>
  </w:style>
  <w:style w:type="paragraph" w:styleId="ListNumber2">
    <w:name w:val="List Number 2"/>
    <w:basedOn w:val="ListNumber"/>
    <w:uiPriority w:val="99"/>
    <w:rsid w:val="00873F86"/>
    <w:pPr>
      <w:numPr>
        <w:ilvl w:val="1"/>
      </w:numPr>
      <w:ind w:left="1083" w:hanging="363"/>
    </w:pPr>
  </w:style>
  <w:style w:type="paragraph" w:styleId="Header">
    <w:name w:val="header"/>
    <w:basedOn w:val="BodyText"/>
    <w:link w:val="HeaderChar"/>
    <w:uiPriority w:val="99"/>
    <w:rsid w:val="0021141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615C"/>
    <w:rPr>
      <w:rFonts w:ascii="Arial" w:hAnsi="Arial"/>
    </w:rPr>
  </w:style>
  <w:style w:type="paragraph" w:styleId="Footer">
    <w:name w:val="footer"/>
    <w:basedOn w:val="BodyText"/>
    <w:link w:val="FooterChar"/>
    <w:uiPriority w:val="99"/>
    <w:rsid w:val="003A4FD7"/>
    <w:pPr>
      <w:tabs>
        <w:tab w:val="center" w:pos="4513"/>
        <w:tab w:val="right" w:pos="9026"/>
      </w:tabs>
      <w:spacing w:before="0" w:after="0" w:line="240" w:lineRule="auto"/>
    </w:pPr>
    <w:rPr>
      <w:i/>
      <w:color w:val="595959" w:themeColor="text1" w:themeTint="A6"/>
      <w:sz w:val="22"/>
    </w:rPr>
  </w:style>
  <w:style w:type="character" w:customStyle="1" w:styleId="FooterChar">
    <w:name w:val="Footer Char"/>
    <w:basedOn w:val="DefaultParagraphFont"/>
    <w:link w:val="Footer"/>
    <w:uiPriority w:val="99"/>
    <w:rsid w:val="00F01D3F"/>
    <w:rPr>
      <w:i/>
      <w:color w:val="595959" w:themeColor="text1" w:themeTint="A6"/>
      <w:sz w:val="22"/>
    </w:rPr>
  </w:style>
  <w:style w:type="character" w:customStyle="1" w:styleId="Heading4Char">
    <w:name w:val="Heading 4 Char"/>
    <w:basedOn w:val="DefaultParagraphFont"/>
    <w:link w:val="Heading4"/>
    <w:uiPriority w:val="9"/>
    <w:rsid w:val="001F35A9"/>
    <w:rPr>
      <w:rFonts w:ascii="Arial" w:eastAsiaTheme="majorEastAsia" w:hAnsi="Arial" w:cstheme="majorBidi"/>
      <w:b/>
      <w:color w:val="2F5496" w:themeColor="accent1" w:themeShade="BF"/>
    </w:rPr>
  </w:style>
  <w:style w:type="paragraph" w:customStyle="1" w:styleId="NotContents-Heading1">
    <w:name w:val="Not Contents - Heading 1"/>
    <w:basedOn w:val="Normal"/>
    <w:next w:val="BodyText"/>
    <w:qFormat/>
    <w:rsid w:val="001F35A9"/>
    <w:pPr>
      <w:pageBreakBefore/>
      <w:spacing w:before="240" w:after="0"/>
    </w:pPr>
    <w:rPr>
      <w:b/>
      <w:color w:val="2F5496" w:themeColor="accent1" w:themeShade="BF"/>
      <w:sz w:val="36"/>
    </w:rPr>
  </w:style>
  <w:style w:type="table" w:styleId="TableGrid">
    <w:name w:val="Table Grid"/>
    <w:basedOn w:val="TableNormal"/>
    <w:uiPriority w:val="39"/>
    <w:rsid w:val="002114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BodyText"/>
    <w:next w:val="BodyText"/>
    <w:uiPriority w:val="35"/>
    <w:qFormat/>
    <w:rsid w:val="001F35A9"/>
    <w:pPr>
      <w:spacing w:before="80" w:after="80" w:line="240" w:lineRule="auto"/>
    </w:pPr>
    <w:rPr>
      <w:i/>
      <w:iCs/>
      <w:szCs w:val="18"/>
    </w:rPr>
  </w:style>
  <w:style w:type="paragraph" w:customStyle="1" w:styleId="Tinyline">
    <w:name w:val="Tiny line"/>
    <w:basedOn w:val="BodyText"/>
    <w:qFormat/>
    <w:rsid w:val="001F35A9"/>
    <w:pPr>
      <w:spacing w:before="0" w:after="0"/>
    </w:pPr>
    <w:rPr>
      <w:sz w:val="8"/>
    </w:rPr>
  </w:style>
  <w:style w:type="character" w:customStyle="1" w:styleId="Important">
    <w:name w:val="Important"/>
    <w:basedOn w:val="DefaultParagraphFont"/>
    <w:uiPriority w:val="1"/>
    <w:qFormat/>
    <w:rsid w:val="001F35A9"/>
    <w:rPr>
      <w:bdr w:val="single" w:sz="12" w:space="0" w:color="FF0000"/>
    </w:rPr>
  </w:style>
  <w:style w:type="paragraph" w:customStyle="1" w:styleId="Importantpara">
    <w:name w:val="Important para"/>
    <w:basedOn w:val="BodyText"/>
    <w:qFormat/>
    <w:rsid w:val="001F35A9"/>
    <w:pPr>
      <w:pBdr>
        <w:top w:val="single" w:sz="8" w:space="1" w:color="FF0000"/>
        <w:left w:val="single" w:sz="8" w:space="4" w:color="FF0000"/>
        <w:bottom w:val="single" w:sz="8" w:space="1" w:color="FF0000"/>
        <w:right w:val="single" w:sz="8" w:space="4" w:color="FF0000"/>
      </w:pBdr>
    </w:pPr>
  </w:style>
  <w:style w:type="table" w:customStyle="1" w:styleId="Table-Default-Mauve">
    <w:name w:val="Table - Default - Mauve"/>
    <w:basedOn w:val="TableNormal"/>
    <w:uiPriority w:val="99"/>
    <w:rsid w:val="00120B89"/>
    <w:pPr>
      <w:spacing w:before="80" w:after="40" w:line="240" w:lineRule="auto"/>
    </w:pPr>
    <w:rPr>
      <w:rFonts w:ascii="Arial" w:hAnsi="Arial"/>
    </w:rPr>
    <w:tblPr>
      <w:tblStyleRowBandSize w:val="1"/>
      <w:tblBorders>
        <w:bottom w:val="single" w:sz="8" w:space="0" w:color="D9D9D9" w:themeColor="background1" w:themeShade="D9"/>
        <w:insideH w:val="single" w:sz="8" w:space="0" w:color="D9D9D9" w:themeColor="background1" w:themeShade="D9"/>
        <w:insideV w:val="single" w:sz="48" w:space="0" w:color="FFFFFF" w:themeColor="background1"/>
      </w:tblBorders>
    </w:tblPr>
    <w:tblStylePr w:type="firstRow">
      <w:pPr>
        <w:wordWrap/>
        <w:spacing w:beforeLines="0" w:before="120" w:beforeAutospacing="0" w:afterLines="0" w:after="60" w:afterAutospacing="0"/>
        <w:contextualSpacing w:val="0"/>
      </w:pPr>
      <w:rPr>
        <w:b/>
        <w:color w:val="FFFFFF" w:themeColor="background1"/>
      </w:rPr>
      <w:tblPr/>
      <w:tcPr>
        <w:tcBorders>
          <w:top w:val="nil"/>
          <w:left w:val="nil"/>
          <w:bottom w:val="nil"/>
          <w:right w:val="nil"/>
          <w:insideH w:val="nil"/>
          <w:insideV w:val="single" w:sz="8" w:space="0" w:color="FFFFFF" w:themeColor="background1"/>
          <w:tl2br w:val="nil"/>
          <w:tr2bl w:val="nil"/>
        </w:tcBorders>
        <w:shd w:val="clear" w:color="auto" w:fill="4C1F41"/>
      </w:tcPr>
    </w:tblStylePr>
    <w:tblStylePr w:type="band1Horz">
      <w:tblPr/>
      <w:tcPr>
        <w:tcBorders>
          <w:top w:val="nil"/>
          <w:left w:val="nil"/>
          <w:bottom w:val="single" w:sz="8" w:space="0" w:color="D9D9D9" w:themeColor="background1" w:themeShade="D9"/>
          <w:right w:val="nil"/>
          <w:insideH w:val="nil"/>
          <w:insideV w:val="single" w:sz="8" w:space="0" w:color="D9D9D9" w:themeColor="background1" w:themeShade="D9"/>
          <w:tl2br w:val="nil"/>
          <w:tr2bl w:val="nil"/>
        </w:tcBorders>
      </w:tcPr>
    </w:tblStylePr>
    <w:tblStylePr w:type="band2Horz">
      <w:tblPr/>
      <w:tcPr>
        <w:tcBorders>
          <w:top w:val="nil"/>
          <w:left w:val="nil"/>
          <w:bottom w:val="nil"/>
          <w:right w:val="nil"/>
          <w:insideH w:val="nil"/>
          <w:insideV w:val="single" w:sz="8" w:space="0" w:color="FFFFFF" w:themeColor="background1"/>
          <w:tl2br w:val="nil"/>
          <w:tr2bl w:val="nil"/>
        </w:tcBorders>
        <w:shd w:val="clear" w:color="auto" w:fill="D9D9D9" w:themeFill="background1" w:themeFillShade="D9"/>
      </w:tcPr>
    </w:tblStylePr>
  </w:style>
  <w:style w:type="paragraph" w:customStyle="1" w:styleId="Appendix">
    <w:name w:val="Appendix"/>
    <w:basedOn w:val="Appendices"/>
    <w:next w:val="BodyText"/>
    <w:qFormat/>
    <w:rsid w:val="001F35A9"/>
    <w:pPr>
      <w:outlineLvl w:val="1"/>
    </w:pPr>
    <w:rPr>
      <w:sz w:val="32"/>
    </w:rPr>
  </w:style>
  <w:style w:type="paragraph" w:customStyle="1" w:styleId="NotContents-Heading2">
    <w:name w:val="Not Contents - Heading 2"/>
    <w:basedOn w:val="NotContents-Heading1"/>
    <w:next w:val="BodyText"/>
    <w:qFormat/>
    <w:rsid w:val="001F35A9"/>
    <w:pPr>
      <w:pageBreakBefore w:val="0"/>
    </w:pPr>
    <w:rPr>
      <w:sz w:val="32"/>
    </w:rPr>
  </w:style>
  <w:style w:type="paragraph" w:customStyle="1" w:styleId="BodyText-ColouredA">
    <w:name w:val="Body Text - Coloured A"/>
    <w:basedOn w:val="BodyText"/>
    <w:next w:val="BodyText"/>
    <w:rsid w:val="000D0A25"/>
    <w:rPr>
      <w:color w:val="4C1F41"/>
    </w:rPr>
  </w:style>
  <w:style w:type="paragraph" w:styleId="BodyText">
    <w:name w:val="Body Text"/>
    <w:basedOn w:val="Normal"/>
    <w:link w:val="BodyTextChar"/>
    <w:uiPriority w:val="99"/>
    <w:rsid w:val="00B02745"/>
  </w:style>
  <w:style w:type="character" w:customStyle="1" w:styleId="BodyTextChar">
    <w:name w:val="Body Text Char"/>
    <w:basedOn w:val="DefaultParagraphFont"/>
    <w:link w:val="BodyText"/>
    <w:uiPriority w:val="99"/>
    <w:rsid w:val="00B02745"/>
    <w:rPr>
      <w:rFonts w:ascii="Arial" w:hAnsi="Arial"/>
    </w:rPr>
  </w:style>
  <w:style w:type="paragraph" w:customStyle="1" w:styleId="Headers-ColouredA">
    <w:name w:val="Headers - Coloured A"/>
    <w:basedOn w:val="BodyText"/>
    <w:next w:val="BodyText"/>
    <w:rsid w:val="00AE2E49"/>
    <w:rPr>
      <w:color w:val="4C1F41"/>
    </w:rPr>
  </w:style>
  <w:style w:type="paragraph" w:customStyle="1" w:styleId="BodyText-ColouredB">
    <w:name w:val="Body Text - Coloured B"/>
    <w:basedOn w:val="BodyText-ColouredA"/>
    <w:qFormat/>
    <w:rsid w:val="001F35A9"/>
    <w:rPr>
      <w:color w:val="2F5496" w:themeColor="accent1" w:themeShade="BF"/>
    </w:rPr>
  </w:style>
  <w:style w:type="paragraph" w:customStyle="1" w:styleId="Headers-ColouredB">
    <w:name w:val="Headers - Coloured B"/>
    <w:basedOn w:val="BodyText"/>
    <w:qFormat/>
    <w:rsid w:val="001F35A9"/>
    <w:rPr>
      <w:color w:val="2F5496" w:themeColor="accent1" w:themeShade="BF"/>
    </w:rPr>
  </w:style>
  <w:style w:type="paragraph" w:customStyle="1" w:styleId="Note">
    <w:name w:val="Note"/>
    <w:basedOn w:val="BodyText"/>
    <w:next w:val="BodyText"/>
    <w:qFormat/>
    <w:rsid w:val="001F35A9"/>
    <w:pPr>
      <w:pBdr>
        <w:left w:val="single" w:sz="24" w:space="4" w:color="B4C6E7" w:themeColor="accent1" w:themeTint="66"/>
      </w:pBdr>
      <w:spacing w:after="0"/>
    </w:pPr>
    <w:rPr>
      <w:i/>
      <w:color w:val="1F3864" w:themeColor="accent1" w:themeShade="80"/>
    </w:rPr>
  </w:style>
  <w:style w:type="character" w:customStyle="1" w:styleId="Heading5Char">
    <w:name w:val="Heading 5 Char"/>
    <w:basedOn w:val="DefaultParagraphFont"/>
    <w:link w:val="Heading5"/>
    <w:uiPriority w:val="9"/>
    <w:rsid w:val="001F35A9"/>
    <w:rPr>
      <w:rFonts w:ascii="Arial" w:eastAsiaTheme="majorEastAsia" w:hAnsi="Arial" w:cstheme="majorBidi"/>
      <w:color w:val="2F5496" w:themeColor="accent1" w:themeShade="BF"/>
      <w:szCs w:val="32"/>
    </w:rPr>
  </w:style>
  <w:style w:type="character" w:customStyle="1" w:styleId="Heading6Char">
    <w:name w:val="Heading 6 Char"/>
    <w:basedOn w:val="DefaultParagraphFont"/>
    <w:link w:val="Heading6"/>
    <w:uiPriority w:val="9"/>
    <w:semiHidden/>
    <w:rsid w:val="001261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35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35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35A9"/>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35A9"/>
    <w:rPr>
      <w:b/>
      <w:bCs/>
    </w:rPr>
  </w:style>
  <w:style w:type="character" w:styleId="Emphasis">
    <w:name w:val="Emphasis"/>
    <w:basedOn w:val="DefaultParagraphFont"/>
    <w:uiPriority w:val="20"/>
    <w:qFormat/>
    <w:rsid w:val="001F35A9"/>
    <w:rPr>
      <w:i/>
      <w:iCs/>
    </w:rPr>
  </w:style>
  <w:style w:type="paragraph" w:styleId="Quote">
    <w:name w:val="Quote"/>
    <w:basedOn w:val="Normal"/>
    <w:next w:val="Normal"/>
    <w:link w:val="QuoteChar"/>
    <w:uiPriority w:val="29"/>
    <w:qFormat/>
    <w:rsid w:val="001F35A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35A9"/>
    <w:rPr>
      <w:rFonts w:ascii="Arial" w:hAnsi="Arial"/>
      <w:i/>
      <w:iCs/>
      <w:color w:val="404040" w:themeColor="text1" w:themeTint="BF"/>
    </w:rPr>
  </w:style>
  <w:style w:type="paragraph" w:styleId="IntenseQuote">
    <w:name w:val="Intense Quote"/>
    <w:basedOn w:val="Normal"/>
    <w:next w:val="Normal"/>
    <w:link w:val="IntenseQuoteChar"/>
    <w:uiPriority w:val="30"/>
    <w:semiHidden/>
    <w:qFormat/>
    <w:rsid w:val="001F35A9"/>
    <w:pPr>
      <w:pBdr>
        <w:top w:val="single" w:sz="4" w:space="10" w:color="4472C4" w:themeColor="accent1"/>
        <w:bottom w:val="single" w:sz="4" w:space="10" w:color="4472C4" w:themeColor="accent1"/>
      </w:pBdr>
      <w:spacing w:before="360" w:after="360"/>
      <w:ind w:left="864" w:right="864"/>
      <w:jc w:val="center"/>
    </w:pPr>
    <w:rPr>
      <w:rFonts w:cstheme="majorBidi"/>
      <w:i/>
      <w:iCs/>
      <w:color w:val="4472C4" w:themeColor="accent1"/>
    </w:rPr>
  </w:style>
  <w:style w:type="character" w:customStyle="1" w:styleId="IntenseQuoteChar">
    <w:name w:val="Intense Quote Char"/>
    <w:basedOn w:val="DefaultParagraphFont"/>
    <w:link w:val="IntenseQuote"/>
    <w:uiPriority w:val="30"/>
    <w:semiHidden/>
    <w:rsid w:val="001F35A9"/>
    <w:rPr>
      <w:rFonts w:ascii="Arial" w:hAnsi="Arial" w:cstheme="majorBidi"/>
      <w:i/>
      <w:iCs/>
      <w:color w:val="4472C4" w:themeColor="accent1"/>
    </w:rPr>
  </w:style>
  <w:style w:type="character" w:styleId="SubtleEmphasis">
    <w:name w:val="Subtle Emphasis"/>
    <w:basedOn w:val="DefaultParagraphFont"/>
    <w:uiPriority w:val="19"/>
    <w:semiHidden/>
    <w:qFormat/>
    <w:rsid w:val="001F35A9"/>
    <w:rPr>
      <w:i/>
      <w:iCs/>
      <w:color w:val="404040" w:themeColor="text1" w:themeTint="BF"/>
    </w:rPr>
  </w:style>
  <w:style w:type="character" w:styleId="IntenseEmphasis">
    <w:name w:val="Intense Emphasis"/>
    <w:basedOn w:val="DefaultParagraphFont"/>
    <w:uiPriority w:val="21"/>
    <w:semiHidden/>
    <w:qFormat/>
    <w:rsid w:val="001F35A9"/>
    <w:rPr>
      <w:i/>
      <w:iCs/>
      <w:color w:val="4472C4" w:themeColor="accent1"/>
    </w:rPr>
  </w:style>
  <w:style w:type="character" w:styleId="SubtleReference">
    <w:name w:val="Subtle Reference"/>
    <w:basedOn w:val="DefaultParagraphFont"/>
    <w:uiPriority w:val="31"/>
    <w:semiHidden/>
    <w:qFormat/>
    <w:rsid w:val="001F35A9"/>
    <w:rPr>
      <w:smallCaps/>
      <w:color w:val="5A5A5A" w:themeColor="text1" w:themeTint="A5"/>
    </w:rPr>
  </w:style>
  <w:style w:type="character" w:styleId="IntenseReference">
    <w:name w:val="Intense Reference"/>
    <w:basedOn w:val="DefaultParagraphFont"/>
    <w:uiPriority w:val="32"/>
    <w:semiHidden/>
    <w:qFormat/>
    <w:rsid w:val="001F35A9"/>
    <w:rPr>
      <w:b/>
      <w:bCs/>
      <w:smallCaps/>
      <w:color w:val="4472C4" w:themeColor="accent1"/>
      <w:spacing w:val="5"/>
    </w:rPr>
  </w:style>
  <w:style w:type="character" w:styleId="BookTitle">
    <w:name w:val="Book Title"/>
    <w:basedOn w:val="DefaultParagraphFont"/>
    <w:uiPriority w:val="33"/>
    <w:semiHidden/>
    <w:qFormat/>
    <w:rsid w:val="001F35A9"/>
    <w:rPr>
      <w:b/>
      <w:bCs/>
      <w:i/>
      <w:iCs/>
      <w:spacing w:val="5"/>
    </w:rPr>
  </w:style>
  <w:style w:type="paragraph" w:styleId="TOCHeading">
    <w:name w:val="TOC Heading"/>
    <w:basedOn w:val="Heading1"/>
    <w:next w:val="Normal"/>
    <w:uiPriority w:val="39"/>
    <w:semiHidden/>
    <w:unhideWhenUsed/>
    <w:qFormat/>
    <w:rsid w:val="001F35A9"/>
    <w:pPr>
      <w:spacing w:before="240"/>
      <w:outlineLvl w:val="9"/>
    </w:pPr>
    <w:rPr>
      <w:rFonts w:asciiTheme="majorHAnsi" w:hAnsiTheme="majorHAnsi"/>
      <w:b w:val="0"/>
      <w:sz w:val="32"/>
    </w:rPr>
  </w:style>
  <w:style w:type="paragraph" w:customStyle="1" w:styleId="Logo-Org">
    <w:name w:val="Logo-Org"/>
    <w:basedOn w:val="BodyText"/>
    <w:next w:val="BodyText"/>
    <w:qFormat/>
    <w:rsid w:val="001F35A9"/>
    <w:rPr>
      <w:noProof/>
      <w:vanish/>
      <w:lang w:eastAsia="en-NZ"/>
    </w:rPr>
  </w:style>
  <w:style w:type="paragraph" w:styleId="TableofFigures">
    <w:name w:val="table of figures"/>
    <w:basedOn w:val="Normal"/>
    <w:next w:val="Normal"/>
    <w:uiPriority w:val="99"/>
    <w:unhideWhenUsed/>
    <w:rsid w:val="00DA59D0"/>
    <w:pPr>
      <w:spacing w:after="0"/>
    </w:pPr>
  </w:style>
  <w:style w:type="table" w:customStyle="1" w:styleId="Table-Default-Blue">
    <w:name w:val="Table - Default - Blue"/>
    <w:basedOn w:val="TableNormal"/>
    <w:uiPriority w:val="99"/>
    <w:rsid w:val="00DC254E"/>
    <w:pPr>
      <w:spacing w:before="80" w:after="40" w:line="240" w:lineRule="auto"/>
    </w:pPr>
    <w:rPr>
      <w:rFonts w:ascii="Arial" w:hAnsi="Arial"/>
    </w:rPr>
    <w:tblPr>
      <w:tblStyleRowBandSize w:val="1"/>
      <w:tblBorders>
        <w:insideH w:val="single" w:sz="4" w:space="0" w:color="D9D9D9" w:themeColor="background1" w:themeShade="D9"/>
        <w:insideV w:val="single" w:sz="4" w:space="0" w:color="D9D9D9" w:themeColor="background1" w:themeShade="D9"/>
      </w:tblBorders>
    </w:tblPr>
    <w:tblStylePr w:type="firstRow">
      <w:rPr>
        <w:b/>
        <w:color w:val="FFFFFF" w:themeColor="background1"/>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customStyle="1" w:styleId="Logo-Blank">
    <w:name w:val="Logo-Blank"/>
    <w:basedOn w:val="BodyText"/>
    <w:next w:val="BodyText"/>
    <w:qFormat/>
    <w:rsid w:val="001F35A9"/>
  </w:style>
  <w:style w:type="paragraph" w:customStyle="1" w:styleId="Logo-MOE">
    <w:name w:val="Logo-MOE"/>
    <w:basedOn w:val="BodyText"/>
    <w:next w:val="BodyText"/>
    <w:rsid w:val="00F67433"/>
    <w:rPr>
      <w:noProof/>
      <w:vanish/>
      <w:lang w:eastAsia="en-NZ"/>
    </w:rPr>
  </w:style>
  <w:style w:type="paragraph" w:customStyle="1" w:styleId="Appendices">
    <w:name w:val="Appendices"/>
    <w:basedOn w:val="Heading1"/>
    <w:next w:val="Appendix"/>
    <w:qFormat/>
    <w:rsid w:val="001F35A9"/>
    <w:rPr>
      <w:color w:val="2F5496"/>
    </w:rPr>
  </w:style>
  <w:style w:type="paragraph" w:styleId="TOC4">
    <w:name w:val="toc 4"/>
    <w:basedOn w:val="BodyText"/>
    <w:next w:val="BodyText"/>
    <w:autoRedefine/>
    <w:uiPriority w:val="39"/>
    <w:rsid w:val="009824E0"/>
    <w:pPr>
      <w:tabs>
        <w:tab w:val="right" w:leader="dot" w:pos="9514"/>
      </w:tabs>
      <w:spacing w:before="0" w:after="0"/>
      <w:ind w:left="720"/>
    </w:pPr>
    <w:rPr>
      <w:sz w:val="20"/>
    </w:rPr>
  </w:style>
  <w:style w:type="paragraph" w:styleId="TOC6">
    <w:name w:val="toc 6"/>
    <w:basedOn w:val="BodyText"/>
    <w:next w:val="BodyText"/>
    <w:autoRedefine/>
    <w:uiPriority w:val="39"/>
    <w:semiHidden/>
    <w:rsid w:val="009824E0"/>
    <w:pPr>
      <w:spacing w:after="100"/>
      <w:ind w:left="1200"/>
    </w:pPr>
  </w:style>
  <w:style w:type="paragraph" w:styleId="TOC7">
    <w:name w:val="toc 7"/>
    <w:basedOn w:val="Normal"/>
    <w:next w:val="Normal"/>
    <w:autoRedefine/>
    <w:uiPriority w:val="39"/>
    <w:semiHidden/>
    <w:rsid w:val="009824E0"/>
    <w:pPr>
      <w:spacing w:after="100"/>
      <w:ind w:left="1440"/>
    </w:pPr>
  </w:style>
  <w:style w:type="paragraph" w:styleId="BlockText">
    <w:name w:val="Block Text"/>
    <w:basedOn w:val="Normal"/>
    <w:uiPriority w:val="99"/>
    <w:semiHidden/>
    <w:unhideWhenUsed/>
    <w:rsid w:val="005C7C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NoSpacing">
    <w:name w:val="No Spacing"/>
    <w:uiPriority w:val="1"/>
    <w:qFormat/>
    <w:rsid w:val="001F35A9"/>
    <w:pPr>
      <w:spacing w:before="0" w:after="0" w:line="240" w:lineRule="auto"/>
    </w:pPr>
    <w:rPr>
      <w:rFonts w:ascii="Arial" w:hAnsi="Arial"/>
    </w:rPr>
  </w:style>
  <w:style w:type="paragraph" w:customStyle="1" w:styleId="NotContents-Heading3">
    <w:name w:val="Not Contents - Heading 3"/>
    <w:basedOn w:val="NotContents-Heading1"/>
    <w:qFormat/>
    <w:rsid w:val="001F35A9"/>
    <w:pPr>
      <w:pageBreakBefore w:val="0"/>
    </w:pPr>
    <w:rPr>
      <w:sz w:val="28"/>
    </w:rPr>
  </w:style>
  <w:style w:type="paragraph" w:customStyle="1" w:styleId="Term-Def">
    <w:name w:val="Term-Def"/>
    <w:basedOn w:val="Normal"/>
    <w:link w:val="Term-DefChar"/>
    <w:qFormat/>
    <w:rsid w:val="006D133E"/>
    <w:rPr>
      <w:b/>
      <w:color w:val="1F3864" w:themeColor="accent1" w:themeShade="80"/>
    </w:rPr>
  </w:style>
  <w:style w:type="character" w:customStyle="1" w:styleId="Term-DefChar">
    <w:name w:val="Term-Def Char"/>
    <w:basedOn w:val="Heading4Char"/>
    <w:link w:val="Term-Def"/>
    <w:rsid w:val="006D133E"/>
    <w:rPr>
      <w:rFonts w:ascii="Arial" w:eastAsiaTheme="majorEastAsia" w:hAnsi="Arial" w:cstheme="majorBidi"/>
      <w:b/>
      <w:color w:val="1F3864" w:themeColor="accent1" w:themeShade="80"/>
    </w:rPr>
  </w:style>
  <w:style w:type="character" w:customStyle="1" w:styleId="Term-Use">
    <w:name w:val="Term-Use"/>
    <w:basedOn w:val="Hyperlink"/>
    <w:uiPriority w:val="1"/>
    <w:qFormat/>
    <w:rsid w:val="00201C1F"/>
    <w:rPr>
      <w:color w:val="auto"/>
      <w:u w:val="dotted"/>
    </w:rPr>
  </w:style>
  <w:style w:type="character" w:styleId="UnresolvedMention">
    <w:name w:val="Unresolved Mention"/>
    <w:basedOn w:val="DefaultParagraphFont"/>
    <w:uiPriority w:val="99"/>
    <w:semiHidden/>
    <w:rsid w:val="007409DD"/>
    <w:rPr>
      <w:color w:val="605E5C"/>
      <w:shd w:val="clear" w:color="auto" w:fill="E1DFDD"/>
    </w:rPr>
  </w:style>
  <w:style w:type="paragraph" w:styleId="ListParagraph">
    <w:name w:val="List Paragraph"/>
    <w:basedOn w:val="Normal"/>
    <w:uiPriority w:val="34"/>
    <w:rsid w:val="00FF1C92"/>
    <w:pPr>
      <w:ind w:left="720"/>
      <w:contextualSpacing/>
    </w:pPr>
  </w:style>
  <w:style w:type="paragraph" w:styleId="NormalWeb">
    <w:name w:val="Normal (Web)"/>
    <w:basedOn w:val="Normal"/>
    <w:uiPriority w:val="99"/>
    <w:semiHidden/>
    <w:unhideWhenUsed/>
    <w:rsid w:val="0024225D"/>
    <w:pPr>
      <w:spacing w:before="100" w:beforeAutospacing="1" w:after="100" w:afterAutospacing="1" w:line="240" w:lineRule="auto"/>
    </w:pPr>
    <w:rPr>
      <w:rFonts w:ascii="Times New Roman" w:eastAsia="Times New Roman" w:hAnsi="Times New Roman"/>
      <w:lang w:eastAsia="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090">
      <w:bodyDiv w:val="1"/>
      <w:marLeft w:val="0"/>
      <w:marRight w:val="0"/>
      <w:marTop w:val="0"/>
      <w:marBottom w:val="0"/>
      <w:divBdr>
        <w:top w:val="none" w:sz="0" w:space="0" w:color="auto"/>
        <w:left w:val="none" w:sz="0" w:space="0" w:color="auto"/>
        <w:bottom w:val="none" w:sz="0" w:space="0" w:color="auto"/>
        <w:right w:val="none" w:sz="0" w:space="0" w:color="auto"/>
      </w:divBdr>
    </w:div>
    <w:div w:id="33620808">
      <w:bodyDiv w:val="1"/>
      <w:marLeft w:val="0"/>
      <w:marRight w:val="0"/>
      <w:marTop w:val="0"/>
      <w:marBottom w:val="0"/>
      <w:divBdr>
        <w:top w:val="none" w:sz="0" w:space="0" w:color="auto"/>
        <w:left w:val="none" w:sz="0" w:space="0" w:color="auto"/>
        <w:bottom w:val="none" w:sz="0" w:space="0" w:color="auto"/>
        <w:right w:val="none" w:sz="0" w:space="0" w:color="auto"/>
      </w:divBdr>
    </w:div>
    <w:div w:id="91363294">
      <w:bodyDiv w:val="1"/>
      <w:marLeft w:val="0"/>
      <w:marRight w:val="0"/>
      <w:marTop w:val="0"/>
      <w:marBottom w:val="0"/>
      <w:divBdr>
        <w:top w:val="none" w:sz="0" w:space="0" w:color="auto"/>
        <w:left w:val="none" w:sz="0" w:space="0" w:color="auto"/>
        <w:bottom w:val="none" w:sz="0" w:space="0" w:color="auto"/>
        <w:right w:val="none" w:sz="0" w:space="0" w:color="auto"/>
      </w:divBdr>
      <w:divsChild>
        <w:div w:id="538126072">
          <w:marLeft w:val="0"/>
          <w:marRight w:val="0"/>
          <w:marTop w:val="0"/>
          <w:marBottom w:val="0"/>
          <w:divBdr>
            <w:top w:val="single" w:sz="2" w:space="0" w:color="E3E3E3"/>
            <w:left w:val="single" w:sz="2" w:space="0" w:color="E3E3E3"/>
            <w:bottom w:val="single" w:sz="2" w:space="0" w:color="E3E3E3"/>
            <w:right w:val="single" w:sz="2" w:space="0" w:color="E3E3E3"/>
          </w:divBdr>
          <w:divsChild>
            <w:div w:id="771556583">
              <w:marLeft w:val="0"/>
              <w:marRight w:val="0"/>
              <w:marTop w:val="0"/>
              <w:marBottom w:val="0"/>
              <w:divBdr>
                <w:top w:val="single" w:sz="2" w:space="0" w:color="auto"/>
                <w:left w:val="single" w:sz="6" w:space="0" w:color="auto"/>
                <w:bottom w:val="single" w:sz="2" w:space="0" w:color="auto"/>
                <w:right w:val="single" w:sz="2" w:space="0" w:color="auto"/>
              </w:divBdr>
              <w:divsChild>
                <w:div w:id="1296448777">
                  <w:marLeft w:val="0"/>
                  <w:marRight w:val="0"/>
                  <w:marTop w:val="0"/>
                  <w:marBottom w:val="0"/>
                  <w:divBdr>
                    <w:top w:val="single" w:sz="2" w:space="0" w:color="E3E3E3"/>
                    <w:left w:val="single" w:sz="2" w:space="0" w:color="E3E3E3"/>
                    <w:bottom w:val="single" w:sz="2" w:space="0" w:color="E3E3E3"/>
                    <w:right w:val="single" w:sz="2" w:space="0" w:color="E3E3E3"/>
                  </w:divBdr>
                  <w:divsChild>
                    <w:div w:id="627324283">
                      <w:marLeft w:val="0"/>
                      <w:marRight w:val="0"/>
                      <w:marTop w:val="0"/>
                      <w:marBottom w:val="0"/>
                      <w:divBdr>
                        <w:top w:val="single" w:sz="2" w:space="0" w:color="E3E3E3"/>
                        <w:left w:val="single" w:sz="2" w:space="0" w:color="E3E3E3"/>
                        <w:bottom w:val="single" w:sz="2" w:space="0" w:color="E3E3E3"/>
                        <w:right w:val="single" w:sz="2" w:space="0" w:color="E3E3E3"/>
                      </w:divBdr>
                    </w:div>
                    <w:div w:id="590510262">
                      <w:marLeft w:val="0"/>
                      <w:marRight w:val="0"/>
                      <w:marTop w:val="0"/>
                      <w:marBottom w:val="0"/>
                      <w:divBdr>
                        <w:top w:val="single" w:sz="2" w:space="0" w:color="E3E3E3"/>
                        <w:left w:val="single" w:sz="2" w:space="0" w:color="E3E3E3"/>
                        <w:bottom w:val="single" w:sz="2" w:space="0" w:color="E3E3E3"/>
                        <w:right w:val="single" w:sz="2" w:space="0" w:color="E3E3E3"/>
                      </w:divBdr>
                      <w:divsChild>
                        <w:div w:id="599920048">
                          <w:marLeft w:val="0"/>
                          <w:marRight w:val="0"/>
                          <w:marTop w:val="0"/>
                          <w:marBottom w:val="0"/>
                          <w:divBdr>
                            <w:top w:val="single" w:sz="2" w:space="0" w:color="E3E3E3"/>
                            <w:left w:val="single" w:sz="2" w:space="0" w:color="E3E3E3"/>
                            <w:bottom w:val="single" w:sz="2" w:space="0" w:color="E3E3E3"/>
                            <w:right w:val="single" w:sz="2" w:space="0" w:color="E3E3E3"/>
                          </w:divBdr>
                          <w:divsChild>
                            <w:div w:id="1727802118">
                              <w:marLeft w:val="0"/>
                              <w:marRight w:val="0"/>
                              <w:marTop w:val="0"/>
                              <w:marBottom w:val="0"/>
                              <w:divBdr>
                                <w:top w:val="single" w:sz="2" w:space="0" w:color="E3E3E3"/>
                                <w:left w:val="single" w:sz="2" w:space="0" w:color="E3E3E3"/>
                                <w:bottom w:val="single" w:sz="2" w:space="0" w:color="E3E3E3"/>
                                <w:right w:val="single" w:sz="2" w:space="0" w:color="E3E3E3"/>
                              </w:divBdr>
                              <w:divsChild>
                                <w:div w:id="1206521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17510309">
                      <w:marLeft w:val="0"/>
                      <w:marRight w:val="0"/>
                      <w:marTop w:val="0"/>
                      <w:marBottom w:val="0"/>
                      <w:divBdr>
                        <w:top w:val="single" w:sz="2" w:space="0" w:color="E3E3E3"/>
                        <w:left w:val="single" w:sz="2" w:space="0" w:color="E3E3E3"/>
                        <w:bottom w:val="single" w:sz="2" w:space="0" w:color="E3E3E3"/>
                        <w:right w:val="single" w:sz="2" w:space="0" w:color="E3E3E3"/>
                      </w:divBdr>
                      <w:divsChild>
                        <w:div w:id="698897579">
                          <w:marLeft w:val="0"/>
                          <w:marRight w:val="0"/>
                          <w:marTop w:val="0"/>
                          <w:marBottom w:val="0"/>
                          <w:divBdr>
                            <w:top w:val="single" w:sz="2" w:space="0" w:color="E3E3E3"/>
                            <w:left w:val="single" w:sz="2" w:space="0" w:color="E3E3E3"/>
                            <w:bottom w:val="single" w:sz="2" w:space="0" w:color="E3E3E3"/>
                            <w:right w:val="single" w:sz="2" w:space="0" w:color="E3E3E3"/>
                          </w:divBdr>
                          <w:divsChild>
                            <w:div w:id="256718519">
                              <w:marLeft w:val="0"/>
                              <w:marRight w:val="0"/>
                              <w:marTop w:val="0"/>
                              <w:marBottom w:val="0"/>
                              <w:divBdr>
                                <w:top w:val="single" w:sz="2" w:space="0" w:color="E3E3E3"/>
                                <w:left w:val="single" w:sz="2" w:space="0" w:color="E3E3E3"/>
                                <w:bottom w:val="single" w:sz="2" w:space="0" w:color="E3E3E3"/>
                                <w:right w:val="single" w:sz="2" w:space="0" w:color="E3E3E3"/>
                              </w:divBdr>
                              <w:divsChild>
                                <w:div w:id="1435590102">
                                  <w:marLeft w:val="0"/>
                                  <w:marRight w:val="0"/>
                                  <w:marTop w:val="0"/>
                                  <w:marBottom w:val="0"/>
                                  <w:divBdr>
                                    <w:top w:val="single" w:sz="2" w:space="0" w:color="E3E3E3"/>
                                    <w:left w:val="single" w:sz="2" w:space="0" w:color="E3E3E3"/>
                                    <w:bottom w:val="single" w:sz="2" w:space="0" w:color="E3E3E3"/>
                                    <w:right w:val="single" w:sz="2" w:space="0" w:color="E3E3E3"/>
                                  </w:divBdr>
                                  <w:divsChild>
                                    <w:div w:id="122777119">
                                      <w:marLeft w:val="540"/>
                                      <w:marRight w:val="540"/>
                                      <w:marTop w:val="0"/>
                                      <w:marBottom w:val="0"/>
                                      <w:divBdr>
                                        <w:top w:val="single" w:sz="2" w:space="31" w:color="E3E3E3"/>
                                        <w:left w:val="single" w:sz="2" w:space="0" w:color="E3E3E3"/>
                                        <w:bottom w:val="single" w:sz="2" w:space="0" w:color="E3E3E3"/>
                                        <w:right w:val="single" w:sz="2" w:space="0" w:color="E3E3E3"/>
                                      </w:divBdr>
                                      <w:divsChild>
                                        <w:div w:id="1069352527">
                                          <w:marLeft w:val="0"/>
                                          <w:marRight w:val="0"/>
                                          <w:marTop w:val="0"/>
                                          <w:marBottom w:val="0"/>
                                          <w:divBdr>
                                            <w:top w:val="single" w:sz="2" w:space="0" w:color="E3E3E3"/>
                                            <w:left w:val="single" w:sz="2" w:space="0" w:color="E3E3E3"/>
                                            <w:bottom w:val="single" w:sz="2" w:space="0" w:color="E3E3E3"/>
                                            <w:right w:val="single" w:sz="2" w:space="0" w:color="E3E3E3"/>
                                          </w:divBdr>
                                          <w:divsChild>
                                            <w:div w:id="1413506160">
                                              <w:marLeft w:val="0"/>
                                              <w:marRight w:val="0"/>
                                              <w:marTop w:val="0"/>
                                              <w:marBottom w:val="0"/>
                                              <w:divBdr>
                                                <w:top w:val="single" w:sz="2" w:space="0" w:color="E3E3E3"/>
                                                <w:left w:val="single" w:sz="2" w:space="0" w:color="E3E3E3"/>
                                                <w:bottom w:val="single" w:sz="2" w:space="0" w:color="E3E3E3"/>
                                                <w:right w:val="single" w:sz="2" w:space="0" w:color="E3E3E3"/>
                                              </w:divBdr>
                                              <w:divsChild>
                                                <w:div w:id="443034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0297825">
      <w:bodyDiv w:val="1"/>
      <w:marLeft w:val="0"/>
      <w:marRight w:val="0"/>
      <w:marTop w:val="0"/>
      <w:marBottom w:val="0"/>
      <w:divBdr>
        <w:top w:val="none" w:sz="0" w:space="0" w:color="auto"/>
        <w:left w:val="none" w:sz="0" w:space="0" w:color="auto"/>
        <w:bottom w:val="none" w:sz="0" w:space="0" w:color="auto"/>
        <w:right w:val="none" w:sz="0" w:space="0" w:color="auto"/>
      </w:divBdr>
    </w:div>
    <w:div w:id="113453402">
      <w:bodyDiv w:val="1"/>
      <w:marLeft w:val="0"/>
      <w:marRight w:val="0"/>
      <w:marTop w:val="0"/>
      <w:marBottom w:val="0"/>
      <w:divBdr>
        <w:top w:val="none" w:sz="0" w:space="0" w:color="auto"/>
        <w:left w:val="none" w:sz="0" w:space="0" w:color="auto"/>
        <w:bottom w:val="none" w:sz="0" w:space="0" w:color="auto"/>
        <w:right w:val="none" w:sz="0" w:space="0" w:color="auto"/>
      </w:divBdr>
    </w:div>
    <w:div w:id="161240049">
      <w:bodyDiv w:val="1"/>
      <w:marLeft w:val="0"/>
      <w:marRight w:val="0"/>
      <w:marTop w:val="0"/>
      <w:marBottom w:val="0"/>
      <w:divBdr>
        <w:top w:val="none" w:sz="0" w:space="0" w:color="auto"/>
        <w:left w:val="none" w:sz="0" w:space="0" w:color="auto"/>
        <w:bottom w:val="none" w:sz="0" w:space="0" w:color="auto"/>
        <w:right w:val="none" w:sz="0" w:space="0" w:color="auto"/>
      </w:divBdr>
    </w:div>
    <w:div w:id="178468949">
      <w:bodyDiv w:val="1"/>
      <w:marLeft w:val="0"/>
      <w:marRight w:val="0"/>
      <w:marTop w:val="0"/>
      <w:marBottom w:val="0"/>
      <w:divBdr>
        <w:top w:val="none" w:sz="0" w:space="0" w:color="auto"/>
        <w:left w:val="none" w:sz="0" w:space="0" w:color="auto"/>
        <w:bottom w:val="none" w:sz="0" w:space="0" w:color="auto"/>
        <w:right w:val="none" w:sz="0" w:space="0" w:color="auto"/>
      </w:divBdr>
    </w:div>
    <w:div w:id="190144881">
      <w:bodyDiv w:val="1"/>
      <w:marLeft w:val="0"/>
      <w:marRight w:val="0"/>
      <w:marTop w:val="0"/>
      <w:marBottom w:val="0"/>
      <w:divBdr>
        <w:top w:val="none" w:sz="0" w:space="0" w:color="auto"/>
        <w:left w:val="none" w:sz="0" w:space="0" w:color="auto"/>
        <w:bottom w:val="none" w:sz="0" w:space="0" w:color="auto"/>
        <w:right w:val="none" w:sz="0" w:space="0" w:color="auto"/>
      </w:divBdr>
    </w:div>
    <w:div w:id="211355691">
      <w:bodyDiv w:val="1"/>
      <w:marLeft w:val="0"/>
      <w:marRight w:val="0"/>
      <w:marTop w:val="0"/>
      <w:marBottom w:val="0"/>
      <w:divBdr>
        <w:top w:val="none" w:sz="0" w:space="0" w:color="auto"/>
        <w:left w:val="none" w:sz="0" w:space="0" w:color="auto"/>
        <w:bottom w:val="none" w:sz="0" w:space="0" w:color="auto"/>
        <w:right w:val="none" w:sz="0" w:space="0" w:color="auto"/>
      </w:divBdr>
    </w:div>
    <w:div w:id="246497529">
      <w:bodyDiv w:val="1"/>
      <w:marLeft w:val="0"/>
      <w:marRight w:val="0"/>
      <w:marTop w:val="0"/>
      <w:marBottom w:val="0"/>
      <w:divBdr>
        <w:top w:val="none" w:sz="0" w:space="0" w:color="auto"/>
        <w:left w:val="none" w:sz="0" w:space="0" w:color="auto"/>
        <w:bottom w:val="none" w:sz="0" w:space="0" w:color="auto"/>
        <w:right w:val="none" w:sz="0" w:space="0" w:color="auto"/>
      </w:divBdr>
    </w:div>
    <w:div w:id="247809547">
      <w:bodyDiv w:val="1"/>
      <w:marLeft w:val="0"/>
      <w:marRight w:val="0"/>
      <w:marTop w:val="0"/>
      <w:marBottom w:val="0"/>
      <w:divBdr>
        <w:top w:val="none" w:sz="0" w:space="0" w:color="auto"/>
        <w:left w:val="none" w:sz="0" w:space="0" w:color="auto"/>
        <w:bottom w:val="none" w:sz="0" w:space="0" w:color="auto"/>
        <w:right w:val="none" w:sz="0" w:space="0" w:color="auto"/>
      </w:divBdr>
    </w:div>
    <w:div w:id="252007955">
      <w:bodyDiv w:val="1"/>
      <w:marLeft w:val="0"/>
      <w:marRight w:val="0"/>
      <w:marTop w:val="0"/>
      <w:marBottom w:val="0"/>
      <w:divBdr>
        <w:top w:val="none" w:sz="0" w:space="0" w:color="auto"/>
        <w:left w:val="none" w:sz="0" w:space="0" w:color="auto"/>
        <w:bottom w:val="none" w:sz="0" w:space="0" w:color="auto"/>
        <w:right w:val="none" w:sz="0" w:space="0" w:color="auto"/>
      </w:divBdr>
    </w:div>
    <w:div w:id="294914074">
      <w:bodyDiv w:val="1"/>
      <w:marLeft w:val="0"/>
      <w:marRight w:val="0"/>
      <w:marTop w:val="0"/>
      <w:marBottom w:val="0"/>
      <w:divBdr>
        <w:top w:val="none" w:sz="0" w:space="0" w:color="auto"/>
        <w:left w:val="none" w:sz="0" w:space="0" w:color="auto"/>
        <w:bottom w:val="none" w:sz="0" w:space="0" w:color="auto"/>
        <w:right w:val="none" w:sz="0" w:space="0" w:color="auto"/>
      </w:divBdr>
    </w:div>
    <w:div w:id="303969925">
      <w:bodyDiv w:val="1"/>
      <w:marLeft w:val="0"/>
      <w:marRight w:val="0"/>
      <w:marTop w:val="0"/>
      <w:marBottom w:val="0"/>
      <w:divBdr>
        <w:top w:val="none" w:sz="0" w:space="0" w:color="auto"/>
        <w:left w:val="none" w:sz="0" w:space="0" w:color="auto"/>
        <w:bottom w:val="none" w:sz="0" w:space="0" w:color="auto"/>
        <w:right w:val="none" w:sz="0" w:space="0" w:color="auto"/>
      </w:divBdr>
    </w:div>
    <w:div w:id="308480223">
      <w:bodyDiv w:val="1"/>
      <w:marLeft w:val="0"/>
      <w:marRight w:val="0"/>
      <w:marTop w:val="0"/>
      <w:marBottom w:val="0"/>
      <w:divBdr>
        <w:top w:val="none" w:sz="0" w:space="0" w:color="auto"/>
        <w:left w:val="none" w:sz="0" w:space="0" w:color="auto"/>
        <w:bottom w:val="none" w:sz="0" w:space="0" w:color="auto"/>
        <w:right w:val="none" w:sz="0" w:space="0" w:color="auto"/>
      </w:divBdr>
    </w:div>
    <w:div w:id="331029051">
      <w:bodyDiv w:val="1"/>
      <w:marLeft w:val="0"/>
      <w:marRight w:val="0"/>
      <w:marTop w:val="0"/>
      <w:marBottom w:val="0"/>
      <w:divBdr>
        <w:top w:val="none" w:sz="0" w:space="0" w:color="auto"/>
        <w:left w:val="none" w:sz="0" w:space="0" w:color="auto"/>
        <w:bottom w:val="none" w:sz="0" w:space="0" w:color="auto"/>
        <w:right w:val="none" w:sz="0" w:space="0" w:color="auto"/>
      </w:divBdr>
    </w:div>
    <w:div w:id="336225875">
      <w:bodyDiv w:val="1"/>
      <w:marLeft w:val="0"/>
      <w:marRight w:val="0"/>
      <w:marTop w:val="0"/>
      <w:marBottom w:val="0"/>
      <w:divBdr>
        <w:top w:val="none" w:sz="0" w:space="0" w:color="auto"/>
        <w:left w:val="none" w:sz="0" w:space="0" w:color="auto"/>
        <w:bottom w:val="none" w:sz="0" w:space="0" w:color="auto"/>
        <w:right w:val="none" w:sz="0" w:space="0" w:color="auto"/>
      </w:divBdr>
    </w:div>
    <w:div w:id="358705281">
      <w:bodyDiv w:val="1"/>
      <w:marLeft w:val="0"/>
      <w:marRight w:val="0"/>
      <w:marTop w:val="0"/>
      <w:marBottom w:val="0"/>
      <w:divBdr>
        <w:top w:val="none" w:sz="0" w:space="0" w:color="auto"/>
        <w:left w:val="none" w:sz="0" w:space="0" w:color="auto"/>
        <w:bottom w:val="none" w:sz="0" w:space="0" w:color="auto"/>
        <w:right w:val="none" w:sz="0" w:space="0" w:color="auto"/>
      </w:divBdr>
    </w:div>
    <w:div w:id="359085509">
      <w:bodyDiv w:val="1"/>
      <w:marLeft w:val="0"/>
      <w:marRight w:val="0"/>
      <w:marTop w:val="0"/>
      <w:marBottom w:val="0"/>
      <w:divBdr>
        <w:top w:val="none" w:sz="0" w:space="0" w:color="auto"/>
        <w:left w:val="none" w:sz="0" w:space="0" w:color="auto"/>
        <w:bottom w:val="none" w:sz="0" w:space="0" w:color="auto"/>
        <w:right w:val="none" w:sz="0" w:space="0" w:color="auto"/>
      </w:divBdr>
    </w:div>
    <w:div w:id="425732160">
      <w:bodyDiv w:val="1"/>
      <w:marLeft w:val="0"/>
      <w:marRight w:val="0"/>
      <w:marTop w:val="0"/>
      <w:marBottom w:val="0"/>
      <w:divBdr>
        <w:top w:val="none" w:sz="0" w:space="0" w:color="auto"/>
        <w:left w:val="none" w:sz="0" w:space="0" w:color="auto"/>
        <w:bottom w:val="none" w:sz="0" w:space="0" w:color="auto"/>
        <w:right w:val="none" w:sz="0" w:space="0" w:color="auto"/>
      </w:divBdr>
    </w:div>
    <w:div w:id="429280082">
      <w:bodyDiv w:val="1"/>
      <w:marLeft w:val="0"/>
      <w:marRight w:val="0"/>
      <w:marTop w:val="0"/>
      <w:marBottom w:val="0"/>
      <w:divBdr>
        <w:top w:val="none" w:sz="0" w:space="0" w:color="auto"/>
        <w:left w:val="none" w:sz="0" w:space="0" w:color="auto"/>
        <w:bottom w:val="none" w:sz="0" w:space="0" w:color="auto"/>
        <w:right w:val="none" w:sz="0" w:space="0" w:color="auto"/>
      </w:divBdr>
    </w:div>
    <w:div w:id="460000973">
      <w:bodyDiv w:val="1"/>
      <w:marLeft w:val="0"/>
      <w:marRight w:val="0"/>
      <w:marTop w:val="0"/>
      <w:marBottom w:val="0"/>
      <w:divBdr>
        <w:top w:val="none" w:sz="0" w:space="0" w:color="auto"/>
        <w:left w:val="none" w:sz="0" w:space="0" w:color="auto"/>
        <w:bottom w:val="none" w:sz="0" w:space="0" w:color="auto"/>
        <w:right w:val="none" w:sz="0" w:space="0" w:color="auto"/>
      </w:divBdr>
    </w:div>
    <w:div w:id="469832916">
      <w:bodyDiv w:val="1"/>
      <w:marLeft w:val="0"/>
      <w:marRight w:val="0"/>
      <w:marTop w:val="0"/>
      <w:marBottom w:val="0"/>
      <w:divBdr>
        <w:top w:val="none" w:sz="0" w:space="0" w:color="auto"/>
        <w:left w:val="none" w:sz="0" w:space="0" w:color="auto"/>
        <w:bottom w:val="none" w:sz="0" w:space="0" w:color="auto"/>
        <w:right w:val="none" w:sz="0" w:space="0" w:color="auto"/>
      </w:divBdr>
    </w:div>
    <w:div w:id="494496972">
      <w:bodyDiv w:val="1"/>
      <w:marLeft w:val="0"/>
      <w:marRight w:val="0"/>
      <w:marTop w:val="0"/>
      <w:marBottom w:val="0"/>
      <w:divBdr>
        <w:top w:val="none" w:sz="0" w:space="0" w:color="auto"/>
        <w:left w:val="none" w:sz="0" w:space="0" w:color="auto"/>
        <w:bottom w:val="none" w:sz="0" w:space="0" w:color="auto"/>
        <w:right w:val="none" w:sz="0" w:space="0" w:color="auto"/>
      </w:divBdr>
    </w:div>
    <w:div w:id="511183022">
      <w:bodyDiv w:val="1"/>
      <w:marLeft w:val="0"/>
      <w:marRight w:val="0"/>
      <w:marTop w:val="0"/>
      <w:marBottom w:val="0"/>
      <w:divBdr>
        <w:top w:val="none" w:sz="0" w:space="0" w:color="auto"/>
        <w:left w:val="none" w:sz="0" w:space="0" w:color="auto"/>
        <w:bottom w:val="none" w:sz="0" w:space="0" w:color="auto"/>
        <w:right w:val="none" w:sz="0" w:space="0" w:color="auto"/>
      </w:divBdr>
    </w:div>
    <w:div w:id="514195772">
      <w:bodyDiv w:val="1"/>
      <w:marLeft w:val="0"/>
      <w:marRight w:val="0"/>
      <w:marTop w:val="0"/>
      <w:marBottom w:val="0"/>
      <w:divBdr>
        <w:top w:val="none" w:sz="0" w:space="0" w:color="auto"/>
        <w:left w:val="none" w:sz="0" w:space="0" w:color="auto"/>
        <w:bottom w:val="none" w:sz="0" w:space="0" w:color="auto"/>
        <w:right w:val="none" w:sz="0" w:space="0" w:color="auto"/>
      </w:divBdr>
    </w:div>
    <w:div w:id="533923508">
      <w:bodyDiv w:val="1"/>
      <w:marLeft w:val="0"/>
      <w:marRight w:val="0"/>
      <w:marTop w:val="0"/>
      <w:marBottom w:val="0"/>
      <w:divBdr>
        <w:top w:val="none" w:sz="0" w:space="0" w:color="auto"/>
        <w:left w:val="none" w:sz="0" w:space="0" w:color="auto"/>
        <w:bottom w:val="none" w:sz="0" w:space="0" w:color="auto"/>
        <w:right w:val="none" w:sz="0" w:space="0" w:color="auto"/>
      </w:divBdr>
    </w:div>
    <w:div w:id="536553253">
      <w:bodyDiv w:val="1"/>
      <w:marLeft w:val="0"/>
      <w:marRight w:val="0"/>
      <w:marTop w:val="0"/>
      <w:marBottom w:val="0"/>
      <w:divBdr>
        <w:top w:val="none" w:sz="0" w:space="0" w:color="auto"/>
        <w:left w:val="none" w:sz="0" w:space="0" w:color="auto"/>
        <w:bottom w:val="none" w:sz="0" w:space="0" w:color="auto"/>
        <w:right w:val="none" w:sz="0" w:space="0" w:color="auto"/>
      </w:divBdr>
    </w:div>
    <w:div w:id="547840380">
      <w:bodyDiv w:val="1"/>
      <w:marLeft w:val="0"/>
      <w:marRight w:val="0"/>
      <w:marTop w:val="0"/>
      <w:marBottom w:val="0"/>
      <w:divBdr>
        <w:top w:val="none" w:sz="0" w:space="0" w:color="auto"/>
        <w:left w:val="none" w:sz="0" w:space="0" w:color="auto"/>
        <w:bottom w:val="none" w:sz="0" w:space="0" w:color="auto"/>
        <w:right w:val="none" w:sz="0" w:space="0" w:color="auto"/>
      </w:divBdr>
      <w:divsChild>
        <w:div w:id="730424168">
          <w:marLeft w:val="0"/>
          <w:marRight w:val="0"/>
          <w:marTop w:val="0"/>
          <w:marBottom w:val="0"/>
          <w:divBdr>
            <w:top w:val="none" w:sz="0" w:space="0" w:color="auto"/>
            <w:left w:val="none" w:sz="0" w:space="0" w:color="auto"/>
            <w:bottom w:val="none" w:sz="0" w:space="0" w:color="auto"/>
            <w:right w:val="none" w:sz="0" w:space="0" w:color="auto"/>
          </w:divBdr>
        </w:div>
      </w:divsChild>
    </w:div>
    <w:div w:id="551818284">
      <w:bodyDiv w:val="1"/>
      <w:marLeft w:val="0"/>
      <w:marRight w:val="0"/>
      <w:marTop w:val="0"/>
      <w:marBottom w:val="0"/>
      <w:divBdr>
        <w:top w:val="none" w:sz="0" w:space="0" w:color="auto"/>
        <w:left w:val="none" w:sz="0" w:space="0" w:color="auto"/>
        <w:bottom w:val="none" w:sz="0" w:space="0" w:color="auto"/>
        <w:right w:val="none" w:sz="0" w:space="0" w:color="auto"/>
      </w:divBdr>
    </w:div>
    <w:div w:id="552231961">
      <w:bodyDiv w:val="1"/>
      <w:marLeft w:val="0"/>
      <w:marRight w:val="0"/>
      <w:marTop w:val="0"/>
      <w:marBottom w:val="0"/>
      <w:divBdr>
        <w:top w:val="none" w:sz="0" w:space="0" w:color="auto"/>
        <w:left w:val="none" w:sz="0" w:space="0" w:color="auto"/>
        <w:bottom w:val="none" w:sz="0" w:space="0" w:color="auto"/>
        <w:right w:val="none" w:sz="0" w:space="0" w:color="auto"/>
      </w:divBdr>
    </w:div>
    <w:div w:id="558979784">
      <w:bodyDiv w:val="1"/>
      <w:marLeft w:val="0"/>
      <w:marRight w:val="0"/>
      <w:marTop w:val="0"/>
      <w:marBottom w:val="0"/>
      <w:divBdr>
        <w:top w:val="none" w:sz="0" w:space="0" w:color="auto"/>
        <w:left w:val="none" w:sz="0" w:space="0" w:color="auto"/>
        <w:bottom w:val="none" w:sz="0" w:space="0" w:color="auto"/>
        <w:right w:val="none" w:sz="0" w:space="0" w:color="auto"/>
      </w:divBdr>
    </w:div>
    <w:div w:id="576718315">
      <w:bodyDiv w:val="1"/>
      <w:marLeft w:val="0"/>
      <w:marRight w:val="0"/>
      <w:marTop w:val="0"/>
      <w:marBottom w:val="0"/>
      <w:divBdr>
        <w:top w:val="none" w:sz="0" w:space="0" w:color="auto"/>
        <w:left w:val="none" w:sz="0" w:space="0" w:color="auto"/>
        <w:bottom w:val="none" w:sz="0" w:space="0" w:color="auto"/>
        <w:right w:val="none" w:sz="0" w:space="0" w:color="auto"/>
      </w:divBdr>
    </w:div>
    <w:div w:id="586184761">
      <w:bodyDiv w:val="1"/>
      <w:marLeft w:val="0"/>
      <w:marRight w:val="0"/>
      <w:marTop w:val="0"/>
      <w:marBottom w:val="0"/>
      <w:divBdr>
        <w:top w:val="none" w:sz="0" w:space="0" w:color="auto"/>
        <w:left w:val="none" w:sz="0" w:space="0" w:color="auto"/>
        <w:bottom w:val="none" w:sz="0" w:space="0" w:color="auto"/>
        <w:right w:val="none" w:sz="0" w:space="0" w:color="auto"/>
      </w:divBdr>
    </w:div>
    <w:div w:id="614481994">
      <w:bodyDiv w:val="1"/>
      <w:marLeft w:val="0"/>
      <w:marRight w:val="0"/>
      <w:marTop w:val="0"/>
      <w:marBottom w:val="0"/>
      <w:divBdr>
        <w:top w:val="none" w:sz="0" w:space="0" w:color="auto"/>
        <w:left w:val="none" w:sz="0" w:space="0" w:color="auto"/>
        <w:bottom w:val="none" w:sz="0" w:space="0" w:color="auto"/>
        <w:right w:val="none" w:sz="0" w:space="0" w:color="auto"/>
      </w:divBdr>
    </w:div>
    <w:div w:id="615252298">
      <w:bodyDiv w:val="1"/>
      <w:marLeft w:val="0"/>
      <w:marRight w:val="0"/>
      <w:marTop w:val="0"/>
      <w:marBottom w:val="0"/>
      <w:divBdr>
        <w:top w:val="none" w:sz="0" w:space="0" w:color="auto"/>
        <w:left w:val="none" w:sz="0" w:space="0" w:color="auto"/>
        <w:bottom w:val="none" w:sz="0" w:space="0" w:color="auto"/>
        <w:right w:val="none" w:sz="0" w:space="0" w:color="auto"/>
      </w:divBdr>
    </w:div>
    <w:div w:id="695428270">
      <w:bodyDiv w:val="1"/>
      <w:marLeft w:val="0"/>
      <w:marRight w:val="0"/>
      <w:marTop w:val="0"/>
      <w:marBottom w:val="0"/>
      <w:divBdr>
        <w:top w:val="none" w:sz="0" w:space="0" w:color="auto"/>
        <w:left w:val="none" w:sz="0" w:space="0" w:color="auto"/>
        <w:bottom w:val="none" w:sz="0" w:space="0" w:color="auto"/>
        <w:right w:val="none" w:sz="0" w:space="0" w:color="auto"/>
      </w:divBdr>
    </w:div>
    <w:div w:id="712927924">
      <w:bodyDiv w:val="1"/>
      <w:marLeft w:val="0"/>
      <w:marRight w:val="0"/>
      <w:marTop w:val="0"/>
      <w:marBottom w:val="0"/>
      <w:divBdr>
        <w:top w:val="none" w:sz="0" w:space="0" w:color="auto"/>
        <w:left w:val="none" w:sz="0" w:space="0" w:color="auto"/>
        <w:bottom w:val="none" w:sz="0" w:space="0" w:color="auto"/>
        <w:right w:val="none" w:sz="0" w:space="0" w:color="auto"/>
      </w:divBdr>
    </w:div>
    <w:div w:id="718285001">
      <w:bodyDiv w:val="1"/>
      <w:marLeft w:val="0"/>
      <w:marRight w:val="0"/>
      <w:marTop w:val="0"/>
      <w:marBottom w:val="0"/>
      <w:divBdr>
        <w:top w:val="none" w:sz="0" w:space="0" w:color="auto"/>
        <w:left w:val="none" w:sz="0" w:space="0" w:color="auto"/>
        <w:bottom w:val="none" w:sz="0" w:space="0" w:color="auto"/>
        <w:right w:val="none" w:sz="0" w:space="0" w:color="auto"/>
      </w:divBdr>
    </w:div>
    <w:div w:id="735518011">
      <w:bodyDiv w:val="1"/>
      <w:marLeft w:val="0"/>
      <w:marRight w:val="0"/>
      <w:marTop w:val="0"/>
      <w:marBottom w:val="0"/>
      <w:divBdr>
        <w:top w:val="none" w:sz="0" w:space="0" w:color="auto"/>
        <w:left w:val="none" w:sz="0" w:space="0" w:color="auto"/>
        <w:bottom w:val="none" w:sz="0" w:space="0" w:color="auto"/>
        <w:right w:val="none" w:sz="0" w:space="0" w:color="auto"/>
      </w:divBdr>
    </w:div>
    <w:div w:id="743524772">
      <w:bodyDiv w:val="1"/>
      <w:marLeft w:val="0"/>
      <w:marRight w:val="0"/>
      <w:marTop w:val="0"/>
      <w:marBottom w:val="0"/>
      <w:divBdr>
        <w:top w:val="none" w:sz="0" w:space="0" w:color="auto"/>
        <w:left w:val="none" w:sz="0" w:space="0" w:color="auto"/>
        <w:bottom w:val="none" w:sz="0" w:space="0" w:color="auto"/>
        <w:right w:val="none" w:sz="0" w:space="0" w:color="auto"/>
      </w:divBdr>
    </w:div>
    <w:div w:id="771899315">
      <w:bodyDiv w:val="1"/>
      <w:marLeft w:val="0"/>
      <w:marRight w:val="0"/>
      <w:marTop w:val="0"/>
      <w:marBottom w:val="0"/>
      <w:divBdr>
        <w:top w:val="none" w:sz="0" w:space="0" w:color="auto"/>
        <w:left w:val="none" w:sz="0" w:space="0" w:color="auto"/>
        <w:bottom w:val="none" w:sz="0" w:space="0" w:color="auto"/>
        <w:right w:val="none" w:sz="0" w:space="0" w:color="auto"/>
      </w:divBdr>
    </w:div>
    <w:div w:id="790518593">
      <w:bodyDiv w:val="1"/>
      <w:marLeft w:val="0"/>
      <w:marRight w:val="0"/>
      <w:marTop w:val="0"/>
      <w:marBottom w:val="0"/>
      <w:divBdr>
        <w:top w:val="none" w:sz="0" w:space="0" w:color="auto"/>
        <w:left w:val="none" w:sz="0" w:space="0" w:color="auto"/>
        <w:bottom w:val="none" w:sz="0" w:space="0" w:color="auto"/>
        <w:right w:val="none" w:sz="0" w:space="0" w:color="auto"/>
      </w:divBdr>
    </w:div>
    <w:div w:id="830021720">
      <w:bodyDiv w:val="1"/>
      <w:marLeft w:val="0"/>
      <w:marRight w:val="0"/>
      <w:marTop w:val="0"/>
      <w:marBottom w:val="0"/>
      <w:divBdr>
        <w:top w:val="none" w:sz="0" w:space="0" w:color="auto"/>
        <w:left w:val="none" w:sz="0" w:space="0" w:color="auto"/>
        <w:bottom w:val="none" w:sz="0" w:space="0" w:color="auto"/>
        <w:right w:val="none" w:sz="0" w:space="0" w:color="auto"/>
      </w:divBdr>
    </w:div>
    <w:div w:id="832331618">
      <w:bodyDiv w:val="1"/>
      <w:marLeft w:val="0"/>
      <w:marRight w:val="0"/>
      <w:marTop w:val="0"/>
      <w:marBottom w:val="0"/>
      <w:divBdr>
        <w:top w:val="none" w:sz="0" w:space="0" w:color="auto"/>
        <w:left w:val="none" w:sz="0" w:space="0" w:color="auto"/>
        <w:bottom w:val="none" w:sz="0" w:space="0" w:color="auto"/>
        <w:right w:val="none" w:sz="0" w:space="0" w:color="auto"/>
      </w:divBdr>
    </w:div>
    <w:div w:id="860433992">
      <w:bodyDiv w:val="1"/>
      <w:marLeft w:val="0"/>
      <w:marRight w:val="0"/>
      <w:marTop w:val="0"/>
      <w:marBottom w:val="0"/>
      <w:divBdr>
        <w:top w:val="none" w:sz="0" w:space="0" w:color="auto"/>
        <w:left w:val="none" w:sz="0" w:space="0" w:color="auto"/>
        <w:bottom w:val="none" w:sz="0" w:space="0" w:color="auto"/>
        <w:right w:val="none" w:sz="0" w:space="0" w:color="auto"/>
      </w:divBdr>
    </w:div>
    <w:div w:id="868756319">
      <w:bodyDiv w:val="1"/>
      <w:marLeft w:val="0"/>
      <w:marRight w:val="0"/>
      <w:marTop w:val="0"/>
      <w:marBottom w:val="0"/>
      <w:divBdr>
        <w:top w:val="none" w:sz="0" w:space="0" w:color="auto"/>
        <w:left w:val="none" w:sz="0" w:space="0" w:color="auto"/>
        <w:bottom w:val="none" w:sz="0" w:space="0" w:color="auto"/>
        <w:right w:val="none" w:sz="0" w:space="0" w:color="auto"/>
      </w:divBdr>
    </w:div>
    <w:div w:id="914586554">
      <w:bodyDiv w:val="1"/>
      <w:marLeft w:val="0"/>
      <w:marRight w:val="0"/>
      <w:marTop w:val="0"/>
      <w:marBottom w:val="0"/>
      <w:divBdr>
        <w:top w:val="none" w:sz="0" w:space="0" w:color="auto"/>
        <w:left w:val="none" w:sz="0" w:space="0" w:color="auto"/>
        <w:bottom w:val="none" w:sz="0" w:space="0" w:color="auto"/>
        <w:right w:val="none" w:sz="0" w:space="0" w:color="auto"/>
      </w:divBdr>
    </w:div>
    <w:div w:id="960768998">
      <w:bodyDiv w:val="1"/>
      <w:marLeft w:val="0"/>
      <w:marRight w:val="0"/>
      <w:marTop w:val="0"/>
      <w:marBottom w:val="0"/>
      <w:divBdr>
        <w:top w:val="none" w:sz="0" w:space="0" w:color="auto"/>
        <w:left w:val="none" w:sz="0" w:space="0" w:color="auto"/>
        <w:bottom w:val="none" w:sz="0" w:space="0" w:color="auto"/>
        <w:right w:val="none" w:sz="0" w:space="0" w:color="auto"/>
      </w:divBdr>
    </w:div>
    <w:div w:id="973214760">
      <w:bodyDiv w:val="1"/>
      <w:marLeft w:val="0"/>
      <w:marRight w:val="0"/>
      <w:marTop w:val="0"/>
      <w:marBottom w:val="0"/>
      <w:divBdr>
        <w:top w:val="none" w:sz="0" w:space="0" w:color="auto"/>
        <w:left w:val="none" w:sz="0" w:space="0" w:color="auto"/>
        <w:bottom w:val="none" w:sz="0" w:space="0" w:color="auto"/>
        <w:right w:val="none" w:sz="0" w:space="0" w:color="auto"/>
      </w:divBdr>
    </w:div>
    <w:div w:id="992173895">
      <w:bodyDiv w:val="1"/>
      <w:marLeft w:val="0"/>
      <w:marRight w:val="0"/>
      <w:marTop w:val="0"/>
      <w:marBottom w:val="0"/>
      <w:divBdr>
        <w:top w:val="none" w:sz="0" w:space="0" w:color="auto"/>
        <w:left w:val="none" w:sz="0" w:space="0" w:color="auto"/>
        <w:bottom w:val="none" w:sz="0" w:space="0" w:color="auto"/>
        <w:right w:val="none" w:sz="0" w:space="0" w:color="auto"/>
      </w:divBdr>
    </w:div>
    <w:div w:id="992290805">
      <w:bodyDiv w:val="1"/>
      <w:marLeft w:val="0"/>
      <w:marRight w:val="0"/>
      <w:marTop w:val="0"/>
      <w:marBottom w:val="0"/>
      <w:divBdr>
        <w:top w:val="none" w:sz="0" w:space="0" w:color="auto"/>
        <w:left w:val="none" w:sz="0" w:space="0" w:color="auto"/>
        <w:bottom w:val="none" w:sz="0" w:space="0" w:color="auto"/>
        <w:right w:val="none" w:sz="0" w:space="0" w:color="auto"/>
      </w:divBdr>
    </w:div>
    <w:div w:id="1015303629">
      <w:bodyDiv w:val="1"/>
      <w:marLeft w:val="0"/>
      <w:marRight w:val="0"/>
      <w:marTop w:val="0"/>
      <w:marBottom w:val="0"/>
      <w:divBdr>
        <w:top w:val="none" w:sz="0" w:space="0" w:color="auto"/>
        <w:left w:val="none" w:sz="0" w:space="0" w:color="auto"/>
        <w:bottom w:val="none" w:sz="0" w:space="0" w:color="auto"/>
        <w:right w:val="none" w:sz="0" w:space="0" w:color="auto"/>
      </w:divBdr>
    </w:div>
    <w:div w:id="1016928967">
      <w:bodyDiv w:val="1"/>
      <w:marLeft w:val="0"/>
      <w:marRight w:val="0"/>
      <w:marTop w:val="0"/>
      <w:marBottom w:val="0"/>
      <w:divBdr>
        <w:top w:val="none" w:sz="0" w:space="0" w:color="auto"/>
        <w:left w:val="none" w:sz="0" w:space="0" w:color="auto"/>
        <w:bottom w:val="none" w:sz="0" w:space="0" w:color="auto"/>
        <w:right w:val="none" w:sz="0" w:space="0" w:color="auto"/>
      </w:divBdr>
    </w:div>
    <w:div w:id="1040983540">
      <w:bodyDiv w:val="1"/>
      <w:marLeft w:val="0"/>
      <w:marRight w:val="0"/>
      <w:marTop w:val="0"/>
      <w:marBottom w:val="0"/>
      <w:divBdr>
        <w:top w:val="none" w:sz="0" w:space="0" w:color="auto"/>
        <w:left w:val="none" w:sz="0" w:space="0" w:color="auto"/>
        <w:bottom w:val="none" w:sz="0" w:space="0" w:color="auto"/>
        <w:right w:val="none" w:sz="0" w:space="0" w:color="auto"/>
      </w:divBdr>
    </w:div>
    <w:div w:id="1042746983">
      <w:bodyDiv w:val="1"/>
      <w:marLeft w:val="0"/>
      <w:marRight w:val="0"/>
      <w:marTop w:val="0"/>
      <w:marBottom w:val="0"/>
      <w:divBdr>
        <w:top w:val="none" w:sz="0" w:space="0" w:color="auto"/>
        <w:left w:val="none" w:sz="0" w:space="0" w:color="auto"/>
        <w:bottom w:val="none" w:sz="0" w:space="0" w:color="auto"/>
        <w:right w:val="none" w:sz="0" w:space="0" w:color="auto"/>
      </w:divBdr>
    </w:div>
    <w:div w:id="1071389609">
      <w:bodyDiv w:val="1"/>
      <w:marLeft w:val="0"/>
      <w:marRight w:val="0"/>
      <w:marTop w:val="0"/>
      <w:marBottom w:val="0"/>
      <w:divBdr>
        <w:top w:val="none" w:sz="0" w:space="0" w:color="auto"/>
        <w:left w:val="none" w:sz="0" w:space="0" w:color="auto"/>
        <w:bottom w:val="none" w:sz="0" w:space="0" w:color="auto"/>
        <w:right w:val="none" w:sz="0" w:space="0" w:color="auto"/>
      </w:divBdr>
    </w:div>
    <w:div w:id="1091582985">
      <w:bodyDiv w:val="1"/>
      <w:marLeft w:val="0"/>
      <w:marRight w:val="0"/>
      <w:marTop w:val="0"/>
      <w:marBottom w:val="0"/>
      <w:divBdr>
        <w:top w:val="none" w:sz="0" w:space="0" w:color="auto"/>
        <w:left w:val="none" w:sz="0" w:space="0" w:color="auto"/>
        <w:bottom w:val="none" w:sz="0" w:space="0" w:color="auto"/>
        <w:right w:val="none" w:sz="0" w:space="0" w:color="auto"/>
      </w:divBdr>
      <w:divsChild>
        <w:div w:id="1837502390">
          <w:marLeft w:val="0"/>
          <w:marRight w:val="0"/>
          <w:marTop w:val="0"/>
          <w:marBottom w:val="0"/>
          <w:divBdr>
            <w:top w:val="single" w:sz="2" w:space="0" w:color="E3E3E3"/>
            <w:left w:val="single" w:sz="2" w:space="0" w:color="E3E3E3"/>
            <w:bottom w:val="single" w:sz="2" w:space="0" w:color="E3E3E3"/>
            <w:right w:val="single" w:sz="2" w:space="0" w:color="E3E3E3"/>
          </w:divBdr>
          <w:divsChild>
            <w:div w:id="1627471973">
              <w:marLeft w:val="0"/>
              <w:marRight w:val="0"/>
              <w:marTop w:val="0"/>
              <w:marBottom w:val="0"/>
              <w:divBdr>
                <w:top w:val="single" w:sz="2" w:space="0" w:color="auto"/>
                <w:left w:val="single" w:sz="6" w:space="0" w:color="auto"/>
                <w:bottom w:val="single" w:sz="2" w:space="0" w:color="auto"/>
                <w:right w:val="single" w:sz="2" w:space="0" w:color="auto"/>
              </w:divBdr>
              <w:divsChild>
                <w:div w:id="693502108">
                  <w:marLeft w:val="0"/>
                  <w:marRight w:val="0"/>
                  <w:marTop w:val="0"/>
                  <w:marBottom w:val="0"/>
                  <w:divBdr>
                    <w:top w:val="single" w:sz="2" w:space="0" w:color="E3E3E3"/>
                    <w:left w:val="single" w:sz="2" w:space="0" w:color="E3E3E3"/>
                    <w:bottom w:val="single" w:sz="2" w:space="0" w:color="E3E3E3"/>
                    <w:right w:val="single" w:sz="2" w:space="0" w:color="E3E3E3"/>
                  </w:divBdr>
                  <w:divsChild>
                    <w:div w:id="815876876">
                      <w:marLeft w:val="0"/>
                      <w:marRight w:val="0"/>
                      <w:marTop w:val="0"/>
                      <w:marBottom w:val="0"/>
                      <w:divBdr>
                        <w:top w:val="single" w:sz="2" w:space="0" w:color="E3E3E3"/>
                        <w:left w:val="single" w:sz="2" w:space="0" w:color="E3E3E3"/>
                        <w:bottom w:val="single" w:sz="2" w:space="0" w:color="E3E3E3"/>
                        <w:right w:val="single" w:sz="2" w:space="0" w:color="E3E3E3"/>
                      </w:divBdr>
                    </w:div>
                    <w:div w:id="2066563425">
                      <w:marLeft w:val="0"/>
                      <w:marRight w:val="0"/>
                      <w:marTop w:val="0"/>
                      <w:marBottom w:val="0"/>
                      <w:divBdr>
                        <w:top w:val="single" w:sz="2" w:space="0" w:color="E3E3E3"/>
                        <w:left w:val="single" w:sz="2" w:space="0" w:color="E3E3E3"/>
                        <w:bottom w:val="single" w:sz="2" w:space="0" w:color="E3E3E3"/>
                        <w:right w:val="single" w:sz="2" w:space="0" w:color="E3E3E3"/>
                      </w:divBdr>
                      <w:divsChild>
                        <w:div w:id="1175457002">
                          <w:marLeft w:val="0"/>
                          <w:marRight w:val="0"/>
                          <w:marTop w:val="0"/>
                          <w:marBottom w:val="0"/>
                          <w:divBdr>
                            <w:top w:val="single" w:sz="2" w:space="0" w:color="E3E3E3"/>
                            <w:left w:val="single" w:sz="2" w:space="0" w:color="E3E3E3"/>
                            <w:bottom w:val="single" w:sz="2" w:space="0" w:color="E3E3E3"/>
                            <w:right w:val="single" w:sz="2" w:space="0" w:color="E3E3E3"/>
                          </w:divBdr>
                          <w:divsChild>
                            <w:div w:id="1310091069">
                              <w:marLeft w:val="0"/>
                              <w:marRight w:val="0"/>
                              <w:marTop w:val="0"/>
                              <w:marBottom w:val="0"/>
                              <w:divBdr>
                                <w:top w:val="single" w:sz="2" w:space="0" w:color="E3E3E3"/>
                                <w:left w:val="single" w:sz="2" w:space="0" w:color="E3E3E3"/>
                                <w:bottom w:val="single" w:sz="2" w:space="0" w:color="E3E3E3"/>
                                <w:right w:val="single" w:sz="2" w:space="0" w:color="E3E3E3"/>
                              </w:divBdr>
                              <w:divsChild>
                                <w:div w:id="603539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19240517">
                      <w:marLeft w:val="0"/>
                      <w:marRight w:val="0"/>
                      <w:marTop w:val="0"/>
                      <w:marBottom w:val="0"/>
                      <w:divBdr>
                        <w:top w:val="single" w:sz="2" w:space="0" w:color="E3E3E3"/>
                        <w:left w:val="single" w:sz="2" w:space="0" w:color="E3E3E3"/>
                        <w:bottom w:val="single" w:sz="2" w:space="0" w:color="E3E3E3"/>
                        <w:right w:val="single" w:sz="2" w:space="0" w:color="E3E3E3"/>
                      </w:divBdr>
                      <w:divsChild>
                        <w:div w:id="1547795578">
                          <w:marLeft w:val="0"/>
                          <w:marRight w:val="0"/>
                          <w:marTop w:val="0"/>
                          <w:marBottom w:val="0"/>
                          <w:divBdr>
                            <w:top w:val="single" w:sz="2" w:space="0" w:color="E3E3E3"/>
                            <w:left w:val="single" w:sz="2" w:space="0" w:color="E3E3E3"/>
                            <w:bottom w:val="single" w:sz="2" w:space="0" w:color="E3E3E3"/>
                            <w:right w:val="single" w:sz="2" w:space="0" w:color="E3E3E3"/>
                          </w:divBdr>
                          <w:divsChild>
                            <w:div w:id="1934900758">
                              <w:marLeft w:val="0"/>
                              <w:marRight w:val="0"/>
                              <w:marTop w:val="0"/>
                              <w:marBottom w:val="0"/>
                              <w:divBdr>
                                <w:top w:val="single" w:sz="2" w:space="0" w:color="E3E3E3"/>
                                <w:left w:val="single" w:sz="2" w:space="0" w:color="E3E3E3"/>
                                <w:bottom w:val="single" w:sz="2" w:space="0" w:color="E3E3E3"/>
                                <w:right w:val="single" w:sz="2" w:space="0" w:color="E3E3E3"/>
                              </w:divBdr>
                              <w:divsChild>
                                <w:div w:id="2044747182">
                                  <w:marLeft w:val="0"/>
                                  <w:marRight w:val="0"/>
                                  <w:marTop w:val="0"/>
                                  <w:marBottom w:val="0"/>
                                  <w:divBdr>
                                    <w:top w:val="single" w:sz="2" w:space="0" w:color="E3E3E3"/>
                                    <w:left w:val="single" w:sz="2" w:space="0" w:color="E3E3E3"/>
                                    <w:bottom w:val="single" w:sz="2" w:space="0" w:color="E3E3E3"/>
                                    <w:right w:val="single" w:sz="2" w:space="0" w:color="E3E3E3"/>
                                  </w:divBdr>
                                  <w:divsChild>
                                    <w:div w:id="813761536">
                                      <w:marLeft w:val="540"/>
                                      <w:marRight w:val="540"/>
                                      <w:marTop w:val="0"/>
                                      <w:marBottom w:val="0"/>
                                      <w:divBdr>
                                        <w:top w:val="single" w:sz="2" w:space="31" w:color="E3E3E3"/>
                                        <w:left w:val="single" w:sz="2" w:space="0" w:color="E3E3E3"/>
                                        <w:bottom w:val="single" w:sz="2" w:space="0" w:color="E3E3E3"/>
                                        <w:right w:val="single" w:sz="2" w:space="0" w:color="E3E3E3"/>
                                      </w:divBdr>
                                      <w:divsChild>
                                        <w:div w:id="9142202">
                                          <w:marLeft w:val="0"/>
                                          <w:marRight w:val="0"/>
                                          <w:marTop w:val="0"/>
                                          <w:marBottom w:val="0"/>
                                          <w:divBdr>
                                            <w:top w:val="single" w:sz="2" w:space="0" w:color="E3E3E3"/>
                                            <w:left w:val="single" w:sz="2" w:space="0" w:color="E3E3E3"/>
                                            <w:bottom w:val="single" w:sz="2" w:space="0" w:color="E3E3E3"/>
                                            <w:right w:val="single" w:sz="2" w:space="0" w:color="E3E3E3"/>
                                          </w:divBdr>
                                          <w:divsChild>
                                            <w:div w:id="264853063">
                                              <w:marLeft w:val="0"/>
                                              <w:marRight w:val="0"/>
                                              <w:marTop w:val="0"/>
                                              <w:marBottom w:val="0"/>
                                              <w:divBdr>
                                                <w:top w:val="single" w:sz="2" w:space="0" w:color="E3E3E3"/>
                                                <w:left w:val="single" w:sz="2" w:space="0" w:color="E3E3E3"/>
                                                <w:bottom w:val="single" w:sz="2" w:space="0" w:color="E3E3E3"/>
                                                <w:right w:val="single" w:sz="2" w:space="0" w:color="E3E3E3"/>
                                              </w:divBdr>
                                              <w:divsChild>
                                                <w:div w:id="932468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30628339">
      <w:bodyDiv w:val="1"/>
      <w:marLeft w:val="0"/>
      <w:marRight w:val="0"/>
      <w:marTop w:val="0"/>
      <w:marBottom w:val="0"/>
      <w:divBdr>
        <w:top w:val="none" w:sz="0" w:space="0" w:color="auto"/>
        <w:left w:val="none" w:sz="0" w:space="0" w:color="auto"/>
        <w:bottom w:val="none" w:sz="0" w:space="0" w:color="auto"/>
        <w:right w:val="none" w:sz="0" w:space="0" w:color="auto"/>
      </w:divBdr>
    </w:div>
    <w:div w:id="1134055731">
      <w:bodyDiv w:val="1"/>
      <w:marLeft w:val="0"/>
      <w:marRight w:val="0"/>
      <w:marTop w:val="0"/>
      <w:marBottom w:val="0"/>
      <w:divBdr>
        <w:top w:val="none" w:sz="0" w:space="0" w:color="auto"/>
        <w:left w:val="none" w:sz="0" w:space="0" w:color="auto"/>
        <w:bottom w:val="none" w:sz="0" w:space="0" w:color="auto"/>
        <w:right w:val="none" w:sz="0" w:space="0" w:color="auto"/>
      </w:divBdr>
    </w:div>
    <w:div w:id="1135678764">
      <w:bodyDiv w:val="1"/>
      <w:marLeft w:val="0"/>
      <w:marRight w:val="0"/>
      <w:marTop w:val="0"/>
      <w:marBottom w:val="0"/>
      <w:divBdr>
        <w:top w:val="none" w:sz="0" w:space="0" w:color="auto"/>
        <w:left w:val="none" w:sz="0" w:space="0" w:color="auto"/>
        <w:bottom w:val="none" w:sz="0" w:space="0" w:color="auto"/>
        <w:right w:val="none" w:sz="0" w:space="0" w:color="auto"/>
      </w:divBdr>
    </w:div>
    <w:div w:id="1137378855">
      <w:bodyDiv w:val="1"/>
      <w:marLeft w:val="0"/>
      <w:marRight w:val="0"/>
      <w:marTop w:val="0"/>
      <w:marBottom w:val="0"/>
      <w:divBdr>
        <w:top w:val="none" w:sz="0" w:space="0" w:color="auto"/>
        <w:left w:val="none" w:sz="0" w:space="0" w:color="auto"/>
        <w:bottom w:val="none" w:sz="0" w:space="0" w:color="auto"/>
        <w:right w:val="none" w:sz="0" w:space="0" w:color="auto"/>
      </w:divBdr>
    </w:div>
    <w:div w:id="1158116028">
      <w:bodyDiv w:val="1"/>
      <w:marLeft w:val="0"/>
      <w:marRight w:val="0"/>
      <w:marTop w:val="0"/>
      <w:marBottom w:val="0"/>
      <w:divBdr>
        <w:top w:val="none" w:sz="0" w:space="0" w:color="auto"/>
        <w:left w:val="none" w:sz="0" w:space="0" w:color="auto"/>
        <w:bottom w:val="none" w:sz="0" w:space="0" w:color="auto"/>
        <w:right w:val="none" w:sz="0" w:space="0" w:color="auto"/>
      </w:divBdr>
    </w:div>
    <w:div w:id="1169177408">
      <w:bodyDiv w:val="1"/>
      <w:marLeft w:val="0"/>
      <w:marRight w:val="0"/>
      <w:marTop w:val="0"/>
      <w:marBottom w:val="0"/>
      <w:divBdr>
        <w:top w:val="none" w:sz="0" w:space="0" w:color="auto"/>
        <w:left w:val="none" w:sz="0" w:space="0" w:color="auto"/>
        <w:bottom w:val="none" w:sz="0" w:space="0" w:color="auto"/>
        <w:right w:val="none" w:sz="0" w:space="0" w:color="auto"/>
      </w:divBdr>
    </w:div>
    <w:div w:id="1224171992">
      <w:bodyDiv w:val="1"/>
      <w:marLeft w:val="0"/>
      <w:marRight w:val="0"/>
      <w:marTop w:val="0"/>
      <w:marBottom w:val="0"/>
      <w:divBdr>
        <w:top w:val="none" w:sz="0" w:space="0" w:color="auto"/>
        <w:left w:val="none" w:sz="0" w:space="0" w:color="auto"/>
        <w:bottom w:val="none" w:sz="0" w:space="0" w:color="auto"/>
        <w:right w:val="none" w:sz="0" w:space="0" w:color="auto"/>
      </w:divBdr>
    </w:div>
    <w:div w:id="1245450895">
      <w:bodyDiv w:val="1"/>
      <w:marLeft w:val="0"/>
      <w:marRight w:val="0"/>
      <w:marTop w:val="0"/>
      <w:marBottom w:val="0"/>
      <w:divBdr>
        <w:top w:val="none" w:sz="0" w:space="0" w:color="auto"/>
        <w:left w:val="none" w:sz="0" w:space="0" w:color="auto"/>
        <w:bottom w:val="none" w:sz="0" w:space="0" w:color="auto"/>
        <w:right w:val="none" w:sz="0" w:space="0" w:color="auto"/>
      </w:divBdr>
    </w:div>
    <w:div w:id="1257251488">
      <w:bodyDiv w:val="1"/>
      <w:marLeft w:val="0"/>
      <w:marRight w:val="0"/>
      <w:marTop w:val="0"/>
      <w:marBottom w:val="0"/>
      <w:divBdr>
        <w:top w:val="none" w:sz="0" w:space="0" w:color="auto"/>
        <w:left w:val="none" w:sz="0" w:space="0" w:color="auto"/>
        <w:bottom w:val="none" w:sz="0" w:space="0" w:color="auto"/>
        <w:right w:val="none" w:sz="0" w:space="0" w:color="auto"/>
      </w:divBdr>
    </w:div>
    <w:div w:id="1323697778">
      <w:bodyDiv w:val="1"/>
      <w:marLeft w:val="0"/>
      <w:marRight w:val="0"/>
      <w:marTop w:val="0"/>
      <w:marBottom w:val="0"/>
      <w:divBdr>
        <w:top w:val="none" w:sz="0" w:space="0" w:color="auto"/>
        <w:left w:val="none" w:sz="0" w:space="0" w:color="auto"/>
        <w:bottom w:val="none" w:sz="0" w:space="0" w:color="auto"/>
        <w:right w:val="none" w:sz="0" w:space="0" w:color="auto"/>
      </w:divBdr>
    </w:div>
    <w:div w:id="1330254150">
      <w:bodyDiv w:val="1"/>
      <w:marLeft w:val="0"/>
      <w:marRight w:val="0"/>
      <w:marTop w:val="0"/>
      <w:marBottom w:val="0"/>
      <w:divBdr>
        <w:top w:val="none" w:sz="0" w:space="0" w:color="auto"/>
        <w:left w:val="none" w:sz="0" w:space="0" w:color="auto"/>
        <w:bottom w:val="none" w:sz="0" w:space="0" w:color="auto"/>
        <w:right w:val="none" w:sz="0" w:space="0" w:color="auto"/>
      </w:divBdr>
    </w:div>
    <w:div w:id="1338458982">
      <w:bodyDiv w:val="1"/>
      <w:marLeft w:val="0"/>
      <w:marRight w:val="0"/>
      <w:marTop w:val="0"/>
      <w:marBottom w:val="0"/>
      <w:divBdr>
        <w:top w:val="none" w:sz="0" w:space="0" w:color="auto"/>
        <w:left w:val="none" w:sz="0" w:space="0" w:color="auto"/>
        <w:bottom w:val="none" w:sz="0" w:space="0" w:color="auto"/>
        <w:right w:val="none" w:sz="0" w:space="0" w:color="auto"/>
      </w:divBdr>
    </w:div>
    <w:div w:id="1367147058">
      <w:bodyDiv w:val="1"/>
      <w:marLeft w:val="0"/>
      <w:marRight w:val="0"/>
      <w:marTop w:val="0"/>
      <w:marBottom w:val="0"/>
      <w:divBdr>
        <w:top w:val="none" w:sz="0" w:space="0" w:color="auto"/>
        <w:left w:val="none" w:sz="0" w:space="0" w:color="auto"/>
        <w:bottom w:val="none" w:sz="0" w:space="0" w:color="auto"/>
        <w:right w:val="none" w:sz="0" w:space="0" w:color="auto"/>
      </w:divBdr>
    </w:div>
    <w:div w:id="1367371471">
      <w:bodyDiv w:val="1"/>
      <w:marLeft w:val="0"/>
      <w:marRight w:val="0"/>
      <w:marTop w:val="0"/>
      <w:marBottom w:val="0"/>
      <w:divBdr>
        <w:top w:val="none" w:sz="0" w:space="0" w:color="auto"/>
        <w:left w:val="none" w:sz="0" w:space="0" w:color="auto"/>
        <w:bottom w:val="none" w:sz="0" w:space="0" w:color="auto"/>
        <w:right w:val="none" w:sz="0" w:space="0" w:color="auto"/>
      </w:divBdr>
    </w:div>
    <w:div w:id="1378892633">
      <w:bodyDiv w:val="1"/>
      <w:marLeft w:val="0"/>
      <w:marRight w:val="0"/>
      <w:marTop w:val="0"/>
      <w:marBottom w:val="0"/>
      <w:divBdr>
        <w:top w:val="none" w:sz="0" w:space="0" w:color="auto"/>
        <w:left w:val="none" w:sz="0" w:space="0" w:color="auto"/>
        <w:bottom w:val="none" w:sz="0" w:space="0" w:color="auto"/>
        <w:right w:val="none" w:sz="0" w:space="0" w:color="auto"/>
      </w:divBdr>
    </w:div>
    <w:div w:id="1407264915">
      <w:bodyDiv w:val="1"/>
      <w:marLeft w:val="0"/>
      <w:marRight w:val="0"/>
      <w:marTop w:val="0"/>
      <w:marBottom w:val="0"/>
      <w:divBdr>
        <w:top w:val="none" w:sz="0" w:space="0" w:color="auto"/>
        <w:left w:val="none" w:sz="0" w:space="0" w:color="auto"/>
        <w:bottom w:val="none" w:sz="0" w:space="0" w:color="auto"/>
        <w:right w:val="none" w:sz="0" w:space="0" w:color="auto"/>
      </w:divBdr>
    </w:div>
    <w:div w:id="1419328996">
      <w:bodyDiv w:val="1"/>
      <w:marLeft w:val="0"/>
      <w:marRight w:val="0"/>
      <w:marTop w:val="0"/>
      <w:marBottom w:val="0"/>
      <w:divBdr>
        <w:top w:val="none" w:sz="0" w:space="0" w:color="auto"/>
        <w:left w:val="none" w:sz="0" w:space="0" w:color="auto"/>
        <w:bottom w:val="none" w:sz="0" w:space="0" w:color="auto"/>
        <w:right w:val="none" w:sz="0" w:space="0" w:color="auto"/>
      </w:divBdr>
    </w:div>
    <w:div w:id="1428572949">
      <w:bodyDiv w:val="1"/>
      <w:marLeft w:val="0"/>
      <w:marRight w:val="0"/>
      <w:marTop w:val="0"/>
      <w:marBottom w:val="0"/>
      <w:divBdr>
        <w:top w:val="none" w:sz="0" w:space="0" w:color="auto"/>
        <w:left w:val="none" w:sz="0" w:space="0" w:color="auto"/>
        <w:bottom w:val="none" w:sz="0" w:space="0" w:color="auto"/>
        <w:right w:val="none" w:sz="0" w:space="0" w:color="auto"/>
      </w:divBdr>
    </w:div>
    <w:div w:id="1430613244">
      <w:bodyDiv w:val="1"/>
      <w:marLeft w:val="0"/>
      <w:marRight w:val="0"/>
      <w:marTop w:val="0"/>
      <w:marBottom w:val="0"/>
      <w:divBdr>
        <w:top w:val="none" w:sz="0" w:space="0" w:color="auto"/>
        <w:left w:val="none" w:sz="0" w:space="0" w:color="auto"/>
        <w:bottom w:val="none" w:sz="0" w:space="0" w:color="auto"/>
        <w:right w:val="none" w:sz="0" w:space="0" w:color="auto"/>
      </w:divBdr>
    </w:div>
    <w:div w:id="1434321437">
      <w:bodyDiv w:val="1"/>
      <w:marLeft w:val="0"/>
      <w:marRight w:val="0"/>
      <w:marTop w:val="0"/>
      <w:marBottom w:val="0"/>
      <w:divBdr>
        <w:top w:val="none" w:sz="0" w:space="0" w:color="auto"/>
        <w:left w:val="none" w:sz="0" w:space="0" w:color="auto"/>
        <w:bottom w:val="none" w:sz="0" w:space="0" w:color="auto"/>
        <w:right w:val="none" w:sz="0" w:space="0" w:color="auto"/>
      </w:divBdr>
    </w:div>
    <w:div w:id="1450398015">
      <w:bodyDiv w:val="1"/>
      <w:marLeft w:val="0"/>
      <w:marRight w:val="0"/>
      <w:marTop w:val="0"/>
      <w:marBottom w:val="0"/>
      <w:divBdr>
        <w:top w:val="none" w:sz="0" w:space="0" w:color="auto"/>
        <w:left w:val="none" w:sz="0" w:space="0" w:color="auto"/>
        <w:bottom w:val="none" w:sz="0" w:space="0" w:color="auto"/>
        <w:right w:val="none" w:sz="0" w:space="0" w:color="auto"/>
      </w:divBdr>
    </w:div>
    <w:div w:id="1481657677">
      <w:bodyDiv w:val="1"/>
      <w:marLeft w:val="0"/>
      <w:marRight w:val="0"/>
      <w:marTop w:val="0"/>
      <w:marBottom w:val="0"/>
      <w:divBdr>
        <w:top w:val="none" w:sz="0" w:space="0" w:color="auto"/>
        <w:left w:val="none" w:sz="0" w:space="0" w:color="auto"/>
        <w:bottom w:val="none" w:sz="0" w:space="0" w:color="auto"/>
        <w:right w:val="none" w:sz="0" w:space="0" w:color="auto"/>
      </w:divBdr>
    </w:div>
    <w:div w:id="1501190802">
      <w:bodyDiv w:val="1"/>
      <w:marLeft w:val="0"/>
      <w:marRight w:val="0"/>
      <w:marTop w:val="0"/>
      <w:marBottom w:val="0"/>
      <w:divBdr>
        <w:top w:val="none" w:sz="0" w:space="0" w:color="auto"/>
        <w:left w:val="none" w:sz="0" w:space="0" w:color="auto"/>
        <w:bottom w:val="none" w:sz="0" w:space="0" w:color="auto"/>
        <w:right w:val="none" w:sz="0" w:space="0" w:color="auto"/>
      </w:divBdr>
    </w:div>
    <w:div w:id="1506747585">
      <w:bodyDiv w:val="1"/>
      <w:marLeft w:val="0"/>
      <w:marRight w:val="0"/>
      <w:marTop w:val="0"/>
      <w:marBottom w:val="0"/>
      <w:divBdr>
        <w:top w:val="none" w:sz="0" w:space="0" w:color="auto"/>
        <w:left w:val="none" w:sz="0" w:space="0" w:color="auto"/>
        <w:bottom w:val="none" w:sz="0" w:space="0" w:color="auto"/>
        <w:right w:val="none" w:sz="0" w:space="0" w:color="auto"/>
      </w:divBdr>
    </w:div>
    <w:div w:id="1556047102">
      <w:bodyDiv w:val="1"/>
      <w:marLeft w:val="0"/>
      <w:marRight w:val="0"/>
      <w:marTop w:val="0"/>
      <w:marBottom w:val="0"/>
      <w:divBdr>
        <w:top w:val="none" w:sz="0" w:space="0" w:color="auto"/>
        <w:left w:val="none" w:sz="0" w:space="0" w:color="auto"/>
        <w:bottom w:val="none" w:sz="0" w:space="0" w:color="auto"/>
        <w:right w:val="none" w:sz="0" w:space="0" w:color="auto"/>
      </w:divBdr>
    </w:div>
    <w:div w:id="1558012887">
      <w:bodyDiv w:val="1"/>
      <w:marLeft w:val="0"/>
      <w:marRight w:val="0"/>
      <w:marTop w:val="0"/>
      <w:marBottom w:val="0"/>
      <w:divBdr>
        <w:top w:val="none" w:sz="0" w:space="0" w:color="auto"/>
        <w:left w:val="none" w:sz="0" w:space="0" w:color="auto"/>
        <w:bottom w:val="none" w:sz="0" w:space="0" w:color="auto"/>
        <w:right w:val="none" w:sz="0" w:space="0" w:color="auto"/>
      </w:divBdr>
    </w:div>
    <w:div w:id="1624578855">
      <w:bodyDiv w:val="1"/>
      <w:marLeft w:val="0"/>
      <w:marRight w:val="0"/>
      <w:marTop w:val="0"/>
      <w:marBottom w:val="0"/>
      <w:divBdr>
        <w:top w:val="none" w:sz="0" w:space="0" w:color="auto"/>
        <w:left w:val="none" w:sz="0" w:space="0" w:color="auto"/>
        <w:bottom w:val="none" w:sz="0" w:space="0" w:color="auto"/>
        <w:right w:val="none" w:sz="0" w:space="0" w:color="auto"/>
      </w:divBdr>
    </w:div>
    <w:div w:id="1636980824">
      <w:bodyDiv w:val="1"/>
      <w:marLeft w:val="0"/>
      <w:marRight w:val="0"/>
      <w:marTop w:val="0"/>
      <w:marBottom w:val="0"/>
      <w:divBdr>
        <w:top w:val="none" w:sz="0" w:space="0" w:color="auto"/>
        <w:left w:val="none" w:sz="0" w:space="0" w:color="auto"/>
        <w:bottom w:val="none" w:sz="0" w:space="0" w:color="auto"/>
        <w:right w:val="none" w:sz="0" w:space="0" w:color="auto"/>
      </w:divBdr>
    </w:div>
    <w:div w:id="1638074395">
      <w:bodyDiv w:val="1"/>
      <w:marLeft w:val="0"/>
      <w:marRight w:val="0"/>
      <w:marTop w:val="0"/>
      <w:marBottom w:val="0"/>
      <w:divBdr>
        <w:top w:val="none" w:sz="0" w:space="0" w:color="auto"/>
        <w:left w:val="none" w:sz="0" w:space="0" w:color="auto"/>
        <w:bottom w:val="none" w:sz="0" w:space="0" w:color="auto"/>
        <w:right w:val="none" w:sz="0" w:space="0" w:color="auto"/>
      </w:divBdr>
    </w:div>
    <w:div w:id="1653369172">
      <w:bodyDiv w:val="1"/>
      <w:marLeft w:val="0"/>
      <w:marRight w:val="0"/>
      <w:marTop w:val="0"/>
      <w:marBottom w:val="0"/>
      <w:divBdr>
        <w:top w:val="none" w:sz="0" w:space="0" w:color="auto"/>
        <w:left w:val="none" w:sz="0" w:space="0" w:color="auto"/>
        <w:bottom w:val="none" w:sz="0" w:space="0" w:color="auto"/>
        <w:right w:val="none" w:sz="0" w:space="0" w:color="auto"/>
      </w:divBdr>
    </w:div>
    <w:div w:id="1704474179">
      <w:bodyDiv w:val="1"/>
      <w:marLeft w:val="0"/>
      <w:marRight w:val="0"/>
      <w:marTop w:val="0"/>
      <w:marBottom w:val="0"/>
      <w:divBdr>
        <w:top w:val="none" w:sz="0" w:space="0" w:color="auto"/>
        <w:left w:val="none" w:sz="0" w:space="0" w:color="auto"/>
        <w:bottom w:val="none" w:sz="0" w:space="0" w:color="auto"/>
        <w:right w:val="none" w:sz="0" w:space="0" w:color="auto"/>
      </w:divBdr>
    </w:div>
    <w:div w:id="1715738756">
      <w:bodyDiv w:val="1"/>
      <w:marLeft w:val="0"/>
      <w:marRight w:val="0"/>
      <w:marTop w:val="0"/>
      <w:marBottom w:val="0"/>
      <w:divBdr>
        <w:top w:val="none" w:sz="0" w:space="0" w:color="auto"/>
        <w:left w:val="none" w:sz="0" w:space="0" w:color="auto"/>
        <w:bottom w:val="none" w:sz="0" w:space="0" w:color="auto"/>
        <w:right w:val="none" w:sz="0" w:space="0" w:color="auto"/>
      </w:divBdr>
    </w:div>
    <w:div w:id="1720591368">
      <w:bodyDiv w:val="1"/>
      <w:marLeft w:val="0"/>
      <w:marRight w:val="0"/>
      <w:marTop w:val="0"/>
      <w:marBottom w:val="0"/>
      <w:divBdr>
        <w:top w:val="none" w:sz="0" w:space="0" w:color="auto"/>
        <w:left w:val="none" w:sz="0" w:space="0" w:color="auto"/>
        <w:bottom w:val="none" w:sz="0" w:space="0" w:color="auto"/>
        <w:right w:val="none" w:sz="0" w:space="0" w:color="auto"/>
      </w:divBdr>
    </w:div>
    <w:div w:id="1722746265">
      <w:bodyDiv w:val="1"/>
      <w:marLeft w:val="0"/>
      <w:marRight w:val="0"/>
      <w:marTop w:val="0"/>
      <w:marBottom w:val="0"/>
      <w:divBdr>
        <w:top w:val="none" w:sz="0" w:space="0" w:color="auto"/>
        <w:left w:val="none" w:sz="0" w:space="0" w:color="auto"/>
        <w:bottom w:val="none" w:sz="0" w:space="0" w:color="auto"/>
        <w:right w:val="none" w:sz="0" w:space="0" w:color="auto"/>
      </w:divBdr>
    </w:div>
    <w:div w:id="1730566177">
      <w:bodyDiv w:val="1"/>
      <w:marLeft w:val="0"/>
      <w:marRight w:val="0"/>
      <w:marTop w:val="0"/>
      <w:marBottom w:val="0"/>
      <w:divBdr>
        <w:top w:val="none" w:sz="0" w:space="0" w:color="auto"/>
        <w:left w:val="none" w:sz="0" w:space="0" w:color="auto"/>
        <w:bottom w:val="none" w:sz="0" w:space="0" w:color="auto"/>
        <w:right w:val="none" w:sz="0" w:space="0" w:color="auto"/>
      </w:divBdr>
    </w:div>
    <w:div w:id="1759869030">
      <w:bodyDiv w:val="1"/>
      <w:marLeft w:val="0"/>
      <w:marRight w:val="0"/>
      <w:marTop w:val="0"/>
      <w:marBottom w:val="0"/>
      <w:divBdr>
        <w:top w:val="none" w:sz="0" w:space="0" w:color="auto"/>
        <w:left w:val="none" w:sz="0" w:space="0" w:color="auto"/>
        <w:bottom w:val="none" w:sz="0" w:space="0" w:color="auto"/>
        <w:right w:val="none" w:sz="0" w:space="0" w:color="auto"/>
      </w:divBdr>
    </w:div>
    <w:div w:id="1828979204">
      <w:bodyDiv w:val="1"/>
      <w:marLeft w:val="0"/>
      <w:marRight w:val="0"/>
      <w:marTop w:val="0"/>
      <w:marBottom w:val="0"/>
      <w:divBdr>
        <w:top w:val="none" w:sz="0" w:space="0" w:color="auto"/>
        <w:left w:val="none" w:sz="0" w:space="0" w:color="auto"/>
        <w:bottom w:val="none" w:sz="0" w:space="0" w:color="auto"/>
        <w:right w:val="none" w:sz="0" w:space="0" w:color="auto"/>
      </w:divBdr>
    </w:div>
    <w:div w:id="1830250517">
      <w:bodyDiv w:val="1"/>
      <w:marLeft w:val="0"/>
      <w:marRight w:val="0"/>
      <w:marTop w:val="0"/>
      <w:marBottom w:val="0"/>
      <w:divBdr>
        <w:top w:val="none" w:sz="0" w:space="0" w:color="auto"/>
        <w:left w:val="none" w:sz="0" w:space="0" w:color="auto"/>
        <w:bottom w:val="none" w:sz="0" w:space="0" w:color="auto"/>
        <w:right w:val="none" w:sz="0" w:space="0" w:color="auto"/>
      </w:divBdr>
    </w:div>
    <w:div w:id="1860118102">
      <w:bodyDiv w:val="1"/>
      <w:marLeft w:val="0"/>
      <w:marRight w:val="0"/>
      <w:marTop w:val="0"/>
      <w:marBottom w:val="0"/>
      <w:divBdr>
        <w:top w:val="none" w:sz="0" w:space="0" w:color="auto"/>
        <w:left w:val="none" w:sz="0" w:space="0" w:color="auto"/>
        <w:bottom w:val="none" w:sz="0" w:space="0" w:color="auto"/>
        <w:right w:val="none" w:sz="0" w:space="0" w:color="auto"/>
      </w:divBdr>
    </w:div>
    <w:div w:id="1921405718">
      <w:bodyDiv w:val="1"/>
      <w:marLeft w:val="0"/>
      <w:marRight w:val="0"/>
      <w:marTop w:val="0"/>
      <w:marBottom w:val="0"/>
      <w:divBdr>
        <w:top w:val="none" w:sz="0" w:space="0" w:color="auto"/>
        <w:left w:val="none" w:sz="0" w:space="0" w:color="auto"/>
        <w:bottom w:val="none" w:sz="0" w:space="0" w:color="auto"/>
        <w:right w:val="none" w:sz="0" w:space="0" w:color="auto"/>
      </w:divBdr>
    </w:div>
    <w:div w:id="1945071159">
      <w:bodyDiv w:val="1"/>
      <w:marLeft w:val="0"/>
      <w:marRight w:val="0"/>
      <w:marTop w:val="0"/>
      <w:marBottom w:val="0"/>
      <w:divBdr>
        <w:top w:val="none" w:sz="0" w:space="0" w:color="auto"/>
        <w:left w:val="none" w:sz="0" w:space="0" w:color="auto"/>
        <w:bottom w:val="none" w:sz="0" w:space="0" w:color="auto"/>
        <w:right w:val="none" w:sz="0" w:space="0" w:color="auto"/>
      </w:divBdr>
    </w:div>
    <w:div w:id="1953974747">
      <w:bodyDiv w:val="1"/>
      <w:marLeft w:val="0"/>
      <w:marRight w:val="0"/>
      <w:marTop w:val="0"/>
      <w:marBottom w:val="0"/>
      <w:divBdr>
        <w:top w:val="none" w:sz="0" w:space="0" w:color="auto"/>
        <w:left w:val="none" w:sz="0" w:space="0" w:color="auto"/>
        <w:bottom w:val="none" w:sz="0" w:space="0" w:color="auto"/>
        <w:right w:val="none" w:sz="0" w:space="0" w:color="auto"/>
      </w:divBdr>
    </w:div>
    <w:div w:id="1957523806">
      <w:bodyDiv w:val="1"/>
      <w:marLeft w:val="0"/>
      <w:marRight w:val="0"/>
      <w:marTop w:val="0"/>
      <w:marBottom w:val="0"/>
      <w:divBdr>
        <w:top w:val="none" w:sz="0" w:space="0" w:color="auto"/>
        <w:left w:val="none" w:sz="0" w:space="0" w:color="auto"/>
        <w:bottom w:val="none" w:sz="0" w:space="0" w:color="auto"/>
        <w:right w:val="none" w:sz="0" w:space="0" w:color="auto"/>
      </w:divBdr>
    </w:div>
    <w:div w:id="1974482460">
      <w:bodyDiv w:val="1"/>
      <w:marLeft w:val="0"/>
      <w:marRight w:val="0"/>
      <w:marTop w:val="0"/>
      <w:marBottom w:val="0"/>
      <w:divBdr>
        <w:top w:val="none" w:sz="0" w:space="0" w:color="auto"/>
        <w:left w:val="none" w:sz="0" w:space="0" w:color="auto"/>
        <w:bottom w:val="none" w:sz="0" w:space="0" w:color="auto"/>
        <w:right w:val="none" w:sz="0" w:space="0" w:color="auto"/>
      </w:divBdr>
    </w:div>
    <w:div w:id="1996520221">
      <w:bodyDiv w:val="1"/>
      <w:marLeft w:val="0"/>
      <w:marRight w:val="0"/>
      <w:marTop w:val="0"/>
      <w:marBottom w:val="0"/>
      <w:divBdr>
        <w:top w:val="none" w:sz="0" w:space="0" w:color="auto"/>
        <w:left w:val="none" w:sz="0" w:space="0" w:color="auto"/>
        <w:bottom w:val="none" w:sz="0" w:space="0" w:color="auto"/>
        <w:right w:val="none" w:sz="0" w:space="0" w:color="auto"/>
      </w:divBdr>
      <w:divsChild>
        <w:div w:id="519586473">
          <w:marLeft w:val="0"/>
          <w:marRight w:val="0"/>
          <w:marTop w:val="0"/>
          <w:marBottom w:val="0"/>
          <w:divBdr>
            <w:top w:val="none" w:sz="0" w:space="0" w:color="auto"/>
            <w:left w:val="none" w:sz="0" w:space="0" w:color="auto"/>
            <w:bottom w:val="none" w:sz="0" w:space="0" w:color="auto"/>
            <w:right w:val="none" w:sz="0" w:space="0" w:color="auto"/>
          </w:divBdr>
        </w:div>
      </w:divsChild>
    </w:div>
    <w:div w:id="2045476052">
      <w:bodyDiv w:val="1"/>
      <w:marLeft w:val="0"/>
      <w:marRight w:val="0"/>
      <w:marTop w:val="0"/>
      <w:marBottom w:val="0"/>
      <w:divBdr>
        <w:top w:val="none" w:sz="0" w:space="0" w:color="auto"/>
        <w:left w:val="none" w:sz="0" w:space="0" w:color="auto"/>
        <w:bottom w:val="none" w:sz="0" w:space="0" w:color="auto"/>
        <w:right w:val="none" w:sz="0" w:space="0" w:color="auto"/>
      </w:divBdr>
    </w:div>
    <w:div w:id="2051417457">
      <w:bodyDiv w:val="1"/>
      <w:marLeft w:val="0"/>
      <w:marRight w:val="0"/>
      <w:marTop w:val="0"/>
      <w:marBottom w:val="0"/>
      <w:divBdr>
        <w:top w:val="none" w:sz="0" w:space="0" w:color="auto"/>
        <w:left w:val="none" w:sz="0" w:space="0" w:color="auto"/>
        <w:bottom w:val="none" w:sz="0" w:space="0" w:color="auto"/>
        <w:right w:val="none" w:sz="0" w:space="0" w:color="auto"/>
      </w:divBdr>
    </w:div>
    <w:div w:id="2052344230">
      <w:bodyDiv w:val="1"/>
      <w:marLeft w:val="0"/>
      <w:marRight w:val="0"/>
      <w:marTop w:val="0"/>
      <w:marBottom w:val="0"/>
      <w:divBdr>
        <w:top w:val="none" w:sz="0" w:space="0" w:color="auto"/>
        <w:left w:val="none" w:sz="0" w:space="0" w:color="auto"/>
        <w:bottom w:val="none" w:sz="0" w:space="0" w:color="auto"/>
        <w:right w:val="none" w:sz="0" w:space="0" w:color="auto"/>
      </w:divBdr>
    </w:div>
    <w:div w:id="2071071711">
      <w:bodyDiv w:val="1"/>
      <w:marLeft w:val="0"/>
      <w:marRight w:val="0"/>
      <w:marTop w:val="0"/>
      <w:marBottom w:val="0"/>
      <w:divBdr>
        <w:top w:val="none" w:sz="0" w:space="0" w:color="auto"/>
        <w:left w:val="none" w:sz="0" w:space="0" w:color="auto"/>
        <w:bottom w:val="none" w:sz="0" w:space="0" w:color="auto"/>
        <w:right w:val="none" w:sz="0" w:space="0" w:color="auto"/>
      </w:divBdr>
    </w:div>
    <w:div w:id="211682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lcf76f155ced4ddcb4097134ff3c332f xmlns="139127ee-9518-45d9-9514-77dc8f273ced">
      <Terms xmlns="http://schemas.microsoft.com/office/infopath/2007/PartnerControls"/>
    </lcf76f155ced4ddcb4097134ff3c332f>
    <_x0020_ xmlns="139127ee-9518-45d9-9514-77dc8f273ced" xsi:nil="true"/>
    <DateandTime xmlns="139127ee-9518-45d9-9514-77dc8f273ced" xsi:nil="true"/>
    <Comment xmlns="139127ee-9518-45d9-9514-77dc8f273ced" xsi:nil="true"/>
    <TaxCatchAll xmlns="d267a1a7-8edd-4111-a118-4a206d87cecc" xsi:nil="true"/>
    <_dlc_DocId xmlns="e1b0dd96-a81d-477c-8ece-ee9c4f66c737">MOED-597021718-2941</_dlc_DocId>
    <_dlc_DocIdUrl xmlns="e1b0dd96-a81d-477c-8ece-ee9c4f66c737">
      <Url>https://educationgovtnz.sharepoint.com/sites/GRPMoEICTTPHMStrengtheningCyberSecurityandDigitalServicesinK/_layouts/15/DocIdRedir.aspx?ID=MOED-597021718-2941</Url>
      <Description>MOED-597021718-2941</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480C2AAFAD0314B93110FBA94AF803E" ma:contentTypeVersion="19" ma:contentTypeDescription="Create a new document." ma:contentTypeScope="" ma:versionID="74a3b9bfef33761f57034edf28b9506d">
  <xsd:schema xmlns:xsd="http://www.w3.org/2001/XMLSchema" xmlns:xs="http://www.w3.org/2001/XMLSchema" xmlns:p="http://schemas.microsoft.com/office/2006/metadata/properties" xmlns:ns1="http://schemas.microsoft.com/sharepoint/v3" xmlns:ns2="139127ee-9518-45d9-9514-77dc8f273ced" xmlns:ns3="e1b0dd96-a81d-477c-8ece-ee9c4f66c737" xmlns:ns4="d267a1a7-8edd-4111-a118-4a206d87cecc" targetNamespace="http://schemas.microsoft.com/office/2006/metadata/properties" ma:root="true" ma:fieldsID="ffc9e1ae2e65d33f32ce329a3d87134b" ns1:_="" ns2:_="" ns3:_="" ns4:_="">
    <xsd:import namespace="http://schemas.microsoft.com/sharepoint/v3"/>
    <xsd:import namespace="139127ee-9518-45d9-9514-77dc8f273ced"/>
    <xsd:import namespace="e1b0dd96-a81d-477c-8ece-ee9c4f66c737"/>
    <xsd:import namespace="d267a1a7-8edd-4111-a118-4a206d87cec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DateandTime" minOccurs="0"/>
                <xsd:element ref="ns2:_x0020_" minOccurs="0"/>
                <xsd:element ref="ns2:MediaLengthInSeconds" minOccurs="0"/>
                <xsd:element ref="ns2:MediaServiceDateTaken"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Comment" minOccurs="0"/>
                <xsd:element ref="ns2:MediaServiceObjectDetectorVersion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127ee-9518-45d9-9514-77dc8f273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andTime" ma:index="14" nillable="true" ma:displayName="Date and Time" ma:format="DateTime" ma:internalName="DateandTime">
      <xsd:simpleType>
        <xsd:restriction base="dms:DateTime"/>
      </xsd:simpleType>
    </xsd:element>
    <xsd:element name="_x0020_" ma:index="15" nillable="true" ma:displayName=" " ma:description="A standard format Risk Register to capture Risks as we come across them during the enhancement stream" ma:format="Dropdown" ma:internalName="_x0020_">
      <xsd:simpleType>
        <xsd:restriction base="dms:Text">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e7a66c-04a3-4463-8f17-244784dbc56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0dd96-a81d-477c-8ece-ee9c4f66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267a1a7-8edd-4111-a118-4a206d87cec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ba6390d-b6ed-4e63-b1bd-9e0b3c070235}" ma:internalName="TaxCatchAll" ma:showField="CatchAllData" ma:web="e1b0dd96-a81d-477c-8ece-ee9c4f66c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23D3F9-1C64-4968-82D7-149C6251DAD6}">
  <ds:schemaRefs>
    <ds:schemaRef ds:uri="http://schemas.microsoft.com/sharepoint/events"/>
  </ds:schemaRefs>
</ds:datastoreItem>
</file>

<file path=customXml/itemProps2.xml><?xml version="1.0" encoding="utf-8"?>
<ds:datastoreItem xmlns:ds="http://schemas.openxmlformats.org/officeDocument/2006/customXml" ds:itemID="{6702286D-F273-4089-9CAA-235928BAA15D}">
  <ds:schemaRefs>
    <ds:schemaRef ds:uri="http://schemas.microsoft.com/office/2006/metadata/properties"/>
    <ds:schemaRef ds:uri="http://schemas.microsoft.com/office/infopath/2007/PartnerControls"/>
    <ds:schemaRef ds:uri="http://schemas.microsoft.com/sharepoint/v3"/>
    <ds:schemaRef ds:uri="139127ee-9518-45d9-9514-77dc8f273ced"/>
    <ds:schemaRef ds:uri="d267a1a7-8edd-4111-a118-4a206d87cecc"/>
    <ds:schemaRef ds:uri="e1b0dd96-a81d-477c-8ece-ee9c4f66c737"/>
  </ds:schemaRefs>
</ds:datastoreItem>
</file>

<file path=customXml/itemProps3.xml><?xml version="1.0" encoding="utf-8"?>
<ds:datastoreItem xmlns:ds="http://schemas.openxmlformats.org/officeDocument/2006/customXml" ds:itemID="{9834B279-DC96-488F-99E8-C29601DFA13D}">
  <ds:schemaRefs>
    <ds:schemaRef ds:uri="http://schemas.microsoft.com/sharepoint/v3/contenttype/forms"/>
  </ds:schemaRefs>
</ds:datastoreItem>
</file>

<file path=customXml/itemProps4.xml><?xml version="1.0" encoding="utf-8"?>
<ds:datastoreItem xmlns:ds="http://schemas.openxmlformats.org/officeDocument/2006/customXml" ds:itemID="{A92CC428-19C8-41A4-8077-F0319381B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127ee-9518-45d9-9514-77dc8f273ced"/>
    <ds:schemaRef ds:uri="e1b0dd96-a81d-477c-8ece-ee9c4f66c737"/>
    <ds:schemaRef ds:uri="d267a1a7-8edd-4111-a118-4a206d87c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5E2C1A7-32A2-494A-B871-83CBA7258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2314</TotalTime>
  <Pages>13</Pages>
  <Words>3943</Words>
  <Characters>24607</Characters>
  <Application>Microsoft Office Word</Application>
  <DocSecurity>0</DocSecurity>
  <Lines>473</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Greenwood</dc:creator>
  <cp:keywords/>
  <dc:description/>
  <cp:lastModifiedBy>Sky Sigal</cp:lastModifiedBy>
  <cp:revision>94</cp:revision>
  <cp:lastPrinted>2022-08-02T15:33:00Z</cp:lastPrinted>
  <dcterms:created xsi:type="dcterms:W3CDTF">2023-09-07T03:51:00Z</dcterms:created>
  <dcterms:modified xsi:type="dcterms:W3CDTF">2026-07-13T21:47:00Z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0x010100B480C2AAFAD0314B93110FBA94AF803E</vt:lpwstr>
  </property>
  <property fmtid="{D5CDD505-2E9C-101B-9397-08002B2CF9AE}" pid="4" name="_dlc_DocIdItemGuid">
    <vt:lpwstr>67565827-f01a-4050-9bb5-7e042c2cfcf3</vt:lpwstr>
  </property>
  <property fmtid="{D5CDD505-2E9C-101B-9397-08002B2CF9AE}" pid="5" name="j560beb70aea488fb091e84adbb32566">
    <vt:lpwstr/>
  </property>
  <property fmtid="{D5CDD505-2E9C-101B-9397-08002B2CF9AE}" pid="6" name="Ministerial_x0020_Type">
    <vt:lpwstr/>
  </property>
  <property fmtid="{D5CDD505-2E9C-101B-9397-08002B2CF9AE}" pid="7" name="Property_x0020_Management_x0020_Activity">
    <vt:lpwstr/>
  </property>
  <property fmtid="{D5CDD505-2E9C-101B-9397-08002B2CF9AE}" pid="8" name="hf7c71fd10d346fe8adb3bb49d5c0fc0">
    <vt:lpwstr/>
  </property>
  <property fmtid="{D5CDD505-2E9C-101B-9397-08002B2CF9AE}" pid="9" name="ce139978aae645acb1db0a0e0d3df2f5">
    <vt:lpwstr/>
  </property>
  <property fmtid="{D5CDD505-2E9C-101B-9397-08002B2CF9AE}" pid="10" name="CalendarYear">
    <vt:lpwstr/>
  </property>
  <property fmtid="{D5CDD505-2E9C-101B-9397-08002B2CF9AE}" pid="11" name="FinancialYear">
    <vt:lpwstr/>
  </property>
  <property fmtid="{D5CDD505-2E9C-101B-9397-08002B2CF9AE}" pid="12" name="m06bc18559e9431bb4d590962e6b7f83">
    <vt:lpwstr/>
  </property>
  <property fmtid="{D5CDD505-2E9C-101B-9397-08002B2CF9AE}" pid="13" name="Property Management Activity">
    <vt:lpwstr/>
  </property>
  <property fmtid="{D5CDD505-2E9C-101B-9397-08002B2CF9AE}" pid="14" name="Ministerial Type">
    <vt:lpwstr/>
  </property>
  <property fmtid="{D5CDD505-2E9C-101B-9397-08002B2CF9AE}" pid="15" name="Record_x0020_Activity">
    <vt:lpwstr/>
  </property>
  <property fmtid="{D5CDD505-2E9C-101B-9397-08002B2CF9AE}" pid="16" name="c65b51bc6a0e4ac9b0840b09a1858551">
    <vt:lpwstr/>
  </property>
  <property fmtid="{D5CDD505-2E9C-101B-9397-08002B2CF9AE}" pid="17" name="Record Activity">
    <vt:lpwstr/>
  </property>
  <property fmtid="{D5CDD505-2E9C-101B-9397-08002B2CF9AE}" pid="18" name="ClassificationContentMarkingHeaderShapeIds">
    <vt:lpwstr>1,2,3</vt:lpwstr>
  </property>
  <property fmtid="{D5CDD505-2E9C-101B-9397-08002B2CF9AE}" pid="19" name="ClassificationContentMarkingHeaderFontProps">
    <vt:lpwstr>#000000,10,Calibri</vt:lpwstr>
  </property>
  <property fmtid="{D5CDD505-2E9C-101B-9397-08002B2CF9AE}" pid="20" name="ClassificationContentMarkingHeaderText">
    <vt:lpwstr>[UNCLASSIFIED]</vt:lpwstr>
  </property>
  <property fmtid="{D5CDD505-2E9C-101B-9397-08002B2CF9AE}" pid="21" name="ClassificationContentMarkingFooterShapeIds">
    <vt:lpwstr>4,5,6</vt:lpwstr>
  </property>
  <property fmtid="{D5CDD505-2E9C-101B-9397-08002B2CF9AE}" pid="22" name="ClassificationContentMarkingFooterFontProps">
    <vt:lpwstr>#000000,10,Calibri</vt:lpwstr>
  </property>
  <property fmtid="{D5CDD505-2E9C-101B-9397-08002B2CF9AE}" pid="23" name="ClassificationContentMarkingFooterText">
    <vt:lpwstr>[UNCLASSIFIED]</vt:lpwstr>
  </property>
  <property fmtid="{D5CDD505-2E9C-101B-9397-08002B2CF9AE}" pid="24" name="MSIP_Label_4009eddf-846d-46a2-8a8f-ad982b694053_Enabled">
    <vt:lpwstr>true</vt:lpwstr>
  </property>
  <property fmtid="{D5CDD505-2E9C-101B-9397-08002B2CF9AE}" pid="25" name="MSIP_Label_4009eddf-846d-46a2-8a8f-ad982b694053_SetDate">
    <vt:lpwstr>2023-09-07T18:57:43Z</vt:lpwstr>
  </property>
  <property fmtid="{D5CDD505-2E9C-101B-9397-08002B2CF9AE}" pid="26" name="MSIP_Label_4009eddf-846d-46a2-8a8f-ad982b694053_Method">
    <vt:lpwstr>Privileged</vt:lpwstr>
  </property>
  <property fmtid="{D5CDD505-2E9C-101B-9397-08002B2CF9AE}" pid="27" name="MSIP_Label_4009eddf-846d-46a2-8a8f-ad982b694053_Name">
    <vt:lpwstr>UNCLASSIFIED</vt:lpwstr>
  </property>
  <property fmtid="{D5CDD505-2E9C-101B-9397-08002B2CF9AE}" pid="28" name="MSIP_Label_4009eddf-846d-46a2-8a8f-ad982b694053_SiteId">
    <vt:lpwstr>e6d2d4cc-b762-486e-8894-4f5f440d5f31</vt:lpwstr>
  </property>
  <property fmtid="{D5CDD505-2E9C-101B-9397-08002B2CF9AE}" pid="29" name="MSIP_Label_4009eddf-846d-46a2-8a8f-ad982b694053_ActionId">
    <vt:lpwstr>a81b5dc5-1fa8-43d2-b230-53dc4a40d2db</vt:lpwstr>
  </property>
  <property fmtid="{D5CDD505-2E9C-101B-9397-08002B2CF9AE}" pid="30" name="MSIP_Label_4009eddf-846d-46a2-8a8f-ad982b694053_ContentBits">
    <vt:lpwstr>3</vt:lpwstr>
  </property>
</Properties>
</file>