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4E7C9863" w:rsidR="008C39DC" w:rsidRDefault="005B068E" w:rsidP="008C39DC">
      <w:pPr>
        <w:pStyle w:val="Subtitle"/>
      </w:pPr>
      <w:r>
        <w:t xml:space="preserve">Glossary of </w:t>
      </w:r>
      <w:r w:rsidR="00E049A6">
        <w:t xml:space="preserve">ICT Specific </w:t>
      </w:r>
      <w:r>
        <w:t xml:space="preserve">Terms: </w:t>
      </w:r>
      <w:r>
        <w:br/>
      </w:r>
      <w:r w:rsidR="00093BAF">
        <w:t>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28DA9894" w14:textId="00FD0C5A" w:rsidR="00201617" w:rsidRPr="00F929E7" w:rsidRDefault="00201617" w:rsidP="00201617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1C3F3A" w14:textId="63C2741C" w:rsidR="00201617" w:rsidRPr="00921365" w:rsidRDefault="00201617" w:rsidP="00201617">
      <w:pPr>
        <w:pStyle w:val="BodyText"/>
      </w:pPr>
      <w:r>
        <w:t xml:space="preserve"> 0.3</w:t>
      </w:r>
    </w:p>
    <w:p w14:paraId="2865A61B" w14:textId="77777777" w:rsidR="0031685A" w:rsidRDefault="0031685A" w:rsidP="0031685A">
      <w:pPr>
        <w:pStyle w:val="Heading2"/>
      </w:pPr>
      <w:bookmarkStart w:id="0" w:name="_Toc146637998"/>
      <w:bookmarkStart w:id="1" w:name="_Hlk150784954"/>
      <w:bookmarkStart w:id="2" w:name="_Toc178337455"/>
      <w:r>
        <w:t>Description</w:t>
      </w:r>
      <w:bookmarkEnd w:id="0"/>
      <w:bookmarkEnd w:id="2"/>
    </w:p>
    <w:p w14:paraId="5EA21D78" w14:textId="11680A04" w:rsidR="0031685A" w:rsidRDefault="0031685A" w:rsidP="0031685A">
      <w:pPr>
        <w:pStyle w:val="BodyText"/>
      </w:pPr>
      <w:r>
        <w:t xml:space="preserve">A Glossary of common ICT Terms related to </w:t>
      </w:r>
      <w:r w:rsidR="00093BAF">
        <w:t xml:space="preserve">System Delivery </w:t>
      </w:r>
      <w:r>
        <w:t>Management, to establish a common understanding, while reducing duplication of effort in downstream documents.</w:t>
      </w:r>
    </w:p>
    <w:p w14:paraId="0C515F43" w14:textId="77777777" w:rsidR="0031685A" w:rsidRDefault="0031685A" w:rsidP="0031685A">
      <w:pPr>
        <w:pStyle w:val="Heading2"/>
      </w:pPr>
      <w:bookmarkStart w:id="3" w:name="_Toc178337456"/>
      <w:r>
        <w:t>Synopsis</w:t>
      </w:r>
      <w:bookmarkEnd w:id="3"/>
    </w:p>
    <w:p w14:paraId="28C03893" w14:textId="19404DBE" w:rsidR="0031685A" w:rsidRDefault="0031685A" w:rsidP="0031685A">
      <w:pPr>
        <w:pStyle w:val="BodyText"/>
      </w:pPr>
      <w:r>
        <w:t xml:space="preserve">Included are the meanings of acronyms and industry terms </w:t>
      </w:r>
      <w:r w:rsidR="00093BAF">
        <w:t>involved with delivery of systems, a subset of the larger subject of Change Management.</w:t>
      </w:r>
    </w:p>
    <w:bookmarkEnd w:id="1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78337457"/>
      <w:r>
        <w:lastRenderedPageBreak/>
        <w:t>Contents</w:t>
      </w:r>
      <w:bookmarkEnd w:id="4"/>
      <w:bookmarkEnd w:id="5"/>
    </w:p>
    <w:p w14:paraId="14041D06" w14:textId="69D192AD" w:rsidR="00143A57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8337455" w:history="1">
        <w:r w:rsidR="00143A57" w:rsidRPr="002C23BE">
          <w:rPr>
            <w:rStyle w:val="Hyperlink"/>
            <w:noProof/>
          </w:rPr>
          <w:t>Description</w:t>
        </w:r>
        <w:r w:rsidR="00143A57">
          <w:rPr>
            <w:noProof/>
            <w:webHidden/>
          </w:rPr>
          <w:tab/>
        </w:r>
        <w:r w:rsidR="00143A57">
          <w:rPr>
            <w:noProof/>
            <w:webHidden/>
          </w:rPr>
          <w:fldChar w:fldCharType="begin"/>
        </w:r>
        <w:r w:rsidR="00143A57">
          <w:rPr>
            <w:noProof/>
            <w:webHidden/>
          </w:rPr>
          <w:instrText xml:space="preserve"> PAGEREF _Toc178337455 \h </w:instrText>
        </w:r>
        <w:r w:rsidR="00143A57">
          <w:rPr>
            <w:noProof/>
            <w:webHidden/>
          </w:rPr>
        </w:r>
        <w:r w:rsidR="00143A57">
          <w:rPr>
            <w:noProof/>
            <w:webHidden/>
          </w:rPr>
          <w:fldChar w:fldCharType="separate"/>
        </w:r>
        <w:r w:rsidR="00143A57">
          <w:rPr>
            <w:noProof/>
            <w:webHidden/>
          </w:rPr>
          <w:t>1</w:t>
        </w:r>
        <w:r w:rsidR="00143A57">
          <w:rPr>
            <w:noProof/>
            <w:webHidden/>
          </w:rPr>
          <w:fldChar w:fldCharType="end"/>
        </w:r>
      </w:hyperlink>
    </w:p>
    <w:p w14:paraId="7CDA1EE8" w14:textId="002C4A30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6" w:history="1">
        <w:r w:rsidRPr="002C23BE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E09F2B" w14:textId="634FD57B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7" w:history="1">
        <w:r w:rsidRPr="002C23BE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471C40" w14:textId="3F8B6D71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8" w:history="1">
        <w:r w:rsidRPr="002C23B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137EBD" w14:textId="1D03EB74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59" w:history="1">
        <w:r w:rsidRPr="002C23BE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F22167" w14:textId="6CA456B2" w:rsidR="00143A57" w:rsidRDefault="00143A5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0" w:history="1">
        <w:r w:rsidRPr="002C23BE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87038" w14:textId="76208CAB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1" w:history="1">
        <w:r w:rsidRPr="002C23BE">
          <w:rPr>
            <w:rStyle w:val="Hyperlink"/>
            <w:noProof/>
          </w:rPr>
          <w:t>Service Change Communications &amp; Management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F5DB4C" w14:textId="63020364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2" w:history="1">
        <w:r w:rsidRPr="002C23BE">
          <w:rPr>
            <w:rStyle w:val="Hyperlink"/>
            <w:noProof/>
          </w:rPr>
          <w:t>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AF356" w14:textId="4E639E77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3" w:history="1">
        <w:r w:rsidRPr="002C23BE">
          <w:rPr>
            <w:rStyle w:val="Hyperlink"/>
            <w:noProof/>
          </w:rPr>
          <w:t>CaaS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86067C" w14:textId="01A6B005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4" w:history="1">
        <w:r w:rsidRPr="002C23BE">
          <w:rPr>
            <w:rStyle w:val="Hyperlink"/>
            <w:noProof/>
          </w:rPr>
          <w:t>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B3672B" w14:textId="5B1EBA1C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5" w:history="1">
        <w:r w:rsidRPr="002C23BE">
          <w:rPr>
            <w:rStyle w:val="Hyperlink"/>
            <w:noProof/>
          </w:rPr>
          <w:t>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897EDD" w14:textId="4410B4C8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6" w:history="1">
        <w:r w:rsidRPr="002C23BE">
          <w:rPr>
            <w:rStyle w:val="Hyperlink"/>
            <w:noProof/>
          </w:rPr>
          <w:t>IaaS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D4BE80" w14:textId="26429747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7" w:history="1">
        <w:r w:rsidRPr="002C23BE">
          <w:rPr>
            <w:rStyle w:val="Hyperlink"/>
            <w:noProof/>
          </w:rPr>
          <w:t>NaaS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9D19A7" w14:textId="4F041571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8" w:history="1">
        <w:r w:rsidRPr="002C23BE">
          <w:rPr>
            <w:rStyle w:val="Hyperlink"/>
            <w:noProof/>
          </w:rPr>
          <w:t>QAaaS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EDFDC1" w14:textId="24E484CF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69" w:history="1">
        <w:r w:rsidRPr="002C23BE">
          <w:rPr>
            <w:rStyle w:val="Hyperlink"/>
            <w:noProof/>
          </w:rPr>
          <w:t>PaaS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C7FAD" w14:textId="0BB6AC49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0" w:history="1">
        <w:r w:rsidRPr="002C23BE">
          <w:rPr>
            <w:rStyle w:val="Hyperlink"/>
            <w:noProof/>
          </w:rPr>
          <w:t>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AC9EA" w14:textId="240D4661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1" w:history="1">
        <w:r w:rsidRPr="002C23BE">
          <w:rPr>
            <w:rStyle w:val="Hyperlink"/>
            <w:noProof/>
          </w:rPr>
          <w:t>PR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10D71" w14:textId="3EC1305C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2" w:history="1">
        <w:r w:rsidRPr="002C23BE">
          <w:rPr>
            <w:rStyle w:val="Hyperlink"/>
            <w:noProof/>
          </w:rPr>
          <w:t>PRaaS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D966C" w14:textId="2D3DB86B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3" w:history="1">
        <w:r w:rsidRPr="002C23BE">
          <w:rPr>
            <w:rStyle w:val="Hyperlink"/>
            <w:noProof/>
          </w:rPr>
          <w:t>SaaP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07624" w14:textId="72814F69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4" w:history="1">
        <w:r w:rsidRPr="002C23BE">
          <w:rPr>
            <w:rStyle w:val="Hyperlink"/>
            <w:noProof/>
          </w:rPr>
          <w:t>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0112CE" w14:textId="65D76BC5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5" w:history="1">
        <w:r w:rsidRPr="002C23BE">
          <w:rPr>
            <w:rStyle w:val="Hyperlink"/>
            <w:noProof/>
          </w:rPr>
          <w:t>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B2680" w14:textId="73572149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6" w:history="1">
        <w:r w:rsidRPr="002C23BE">
          <w:rPr>
            <w:rStyle w:val="Hyperlink"/>
            <w:noProof/>
          </w:rPr>
          <w:t>Service Change Communications &amp; Management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0E925" w14:textId="389E1AE5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7" w:history="1">
        <w:r w:rsidRPr="002C23BE">
          <w:rPr>
            <w:rStyle w:val="Hyperlink"/>
            <w:noProof/>
          </w:rPr>
          <w:t>AsBuilt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3D18F7" w14:textId="33807A58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8" w:history="1">
        <w:r w:rsidRPr="002C23BE">
          <w:rPr>
            <w:rStyle w:val="Hyperlink"/>
            <w:noProof/>
          </w:rPr>
          <w:t>Build Test (BT)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3A48F" w14:textId="49A3FB48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79" w:history="1">
        <w:r w:rsidRPr="002C23BE">
          <w:rPr>
            <w:rStyle w:val="Hyperlink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FCB9D8" w14:textId="7C2C527F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0" w:history="1">
        <w:r w:rsidRPr="002C23BE">
          <w:rPr>
            <w:rStyle w:val="Hyperlink"/>
            <w:noProof/>
          </w:rPr>
          <w:t>Dev 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7280A4" w14:textId="535102E7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1" w:history="1">
        <w:r w:rsidRPr="002C23BE">
          <w:rPr>
            <w:rStyle w:val="Hyperlink"/>
            <w:noProof/>
          </w:rPr>
          <w:t>Automation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BDF702" w14:textId="4DC1741A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2" w:history="1">
        <w:r w:rsidRPr="002C23BE">
          <w:rPr>
            <w:rStyle w:val="Hyperlink"/>
            <w:noProof/>
          </w:rPr>
          <w:t>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9E2FE" w14:textId="7834D4AE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3" w:history="1">
        <w:r w:rsidRPr="002C23BE">
          <w:rPr>
            <w:rStyle w:val="Hyperlink"/>
            <w:noProof/>
          </w:rPr>
          <w:t>ClickOps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45E6E5" w14:textId="1CFE0C58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4" w:history="1">
        <w:r w:rsidRPr="002C23BE">
          <w:rPr>
            <w:rStyle w:val="Hyperlink"/>
            <w:noProof/>
          </w:rPr>
          <w:t>Compilation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B790A4" w14:textId="3955233D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5" w:history="1">
        <w:r w:rsidRPr="002C23BE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34DF48" w14:textId="20D7400A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6" w:history="1">
        <w:r w:rsidRPr="002C23BE">
          <w:rPr>
            <w:rStyle w:val="Hyperlink"/>
            <w:noProof/>
          </w:rPr>
          <w:t>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6C92A" w14:textId="2FB8C3D5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7" w:history="1">
        <w:r w:rsidRPr="002C23BE">
          <w:rPr>
            <w:rStyle w:val="Hyperlink"/>
            <w:noProof/>
          </w:rPr>
          <w:t>Installation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01B68" w14:textId="1FA914B3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8" w:history="1">
        <w:r w:rsidRPr="002C23BE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86C1B" w14:textId="225754CA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89" w:history="1">
        <w:r w:rsidRPr="002C23BE">
          <w:rPr>
            <w:rStyle w:val="Hyperlink"/>
            <w:noProof/>
          </w:rPr>
          <w:t>Deployment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07FD16" w14:textId="4E6C0894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0" w:history="1">
        <w:r w:rsidRPr="002C23BE">
          <w:rPr>
            <w:rStyle w:val="Hyperlink"/>
            <w:noProof/>
          </w:rPr>
          <w:t>Deployment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4EE16" w14:textId="77DB8C43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1" w:history="1">
        <w:r w:rsidRPr="002C23BE">
          <w:rPr>
            <w:rStyle w:val="Hyperlink"/>
            <w:noProof/>
          </w:rPr>
          <w:t>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AEAB91" w14:textId="406BC227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2" w:history="1">
        <w:r w:rsidRPr="002C23BE">
          <w:rPr>
            <w:rStyle w:val="Hyperlink"/>
            <w:noProof/>
          </w:rPr>
          <w:t>Infrastructure Provisioning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F8B0E4" w14:textId="4B335C07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3" w:history="1">
        <w:r w:rsidRPr="002C23BE">
          <w:rPr>
            <w:rStyle w:val="Hyperlink"/>
            <w:noProof/>
          </w:rPr>
          <w:t>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A70527" w14:textId="75B5A231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4" w:history="1">
        <w:r w:rsidRPr="002C23BE">
          <w:rPr>
            <w:rStyle w:val="Hyperlink"/>
            <w:noProof/>
          </w:rPr>
          <w:t>Non-Production Data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D796B" w14:textId="04C66983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5" w:history="1">
        <w:r w:rsidRPr="002C23BE">
          <w:rPr>
            <w:rStyle w:val="Hyperlink"/>
            <w:noProof/>
          </w:rPr>
          <w:t>Non-Production Security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7C5F4" w14:textId="5927ADC0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6" w:history="1">
        <w:r w:rsidRPr="002C23BE">
          <w:rPr>
            <w:rStyle w:val="Hyperlink"/>
            <w:noProof/>
          </w:rPr>
          <w:t>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61F170" w14:textId="05D9100B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7" w:history="1">
        <w:r w:rsidRPr="002C23BE">
          <w:rPr>
            <w:rStyle w:val="Hyperlink"/>
            <w:noProof/>
          </w:rPr>
          <w:t>PreProd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840B0" w14:textId="60FADD09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8" w:history="1">
        <w:r w:rsidRPr="002C23BE">
          <w:rPr>
            <w:rStyle w:val="Hyperlink"/>
            <w:noProof/>
          </w:rPr>
          <w:t>Product as a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566219" w14:textId="0F150478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499" w:history="1">
        <w:r w:rsidRPr="002C23BE">
          <w:rPr>
            <w:rStyle w:val="Hyperlink"/>
            <w:noProof/>
          </w:rPr>
          <w:t>Production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E41D4" w14:textId="77F2CB03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0" w:history="1">
        <w:r w:rsidRPr="002C23BE">
          <w:rPr>
            <w:rStyle w:val="Hyperlink"/>
            <w:noProof/>
          </w:rPr>
          <w:t>Production Security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305FAC" w14:textId="7E90D2B4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1" w:history="1">
        <w:r w:rsidRPr="002C23BE">
          <w:rPr>
            <w:rStyle w:val="Hyperlink"/>
            <w:noProof/>
          </w:rPr>
          <w:t>Provisioning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D3147C" w14:textId="34A23BCD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2" w:history="1">
        <w:r w:rsidRPr="002C23BE">
          <w:rPr>
            <w:rStyle w:val="Hyperlink"/>
            <w:noProof/>
          </w:rPr>
          <w:t>Regression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C5D26F" w14:textId="5717EF3C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3" w:history="1">
        <w:r w:rsidRPr="002C23BE">
          <w:rPr>
            <w:rStyle w:val="Hyperlink"/>
            <w:noProof/>
          </w:rPr>
          <w:t>Smoke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26A9B2" w14:textId="031255A3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4" w:history="1">
        <w:r w:rsidRPr="002C23BE">
          <w:rPr>
            <w:rStyle w:val="Hyperlink"/>
            <w:noProof/>
          </w:rPr>
          <w:t>System Test (ST)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48BC13" w14:textId="124886B4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5" w:history="1">
        <w:r w:rsidRPr="002C23BE">
          <w:rPr>
            <w:rStyle w:val="Hyperlink"/>
            <w:noProof/>
          </w:rPr>
          <w:t>Static [Unit]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63F766" w14:textId="1C61121C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6" w:history="1">
        <w:r w:rsidRPr="002C23BE">
          <w:rPr>
            <w:rStyle w:val="Hyperlink"/>
            <w:noProof/>
          </w:rPr>
          <w:t>Software as a Product (SaaP)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6DD5E" w14:textId="012C41CB" w:rsidR="00143A57" w:rsidRDefault="00143A57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7" w:history="1">
        <w:r w:rsidRPr="002C23BE">
          <w:rPr>
            <w:rStyle w:val="Hyperlink"/>
            <w:noProof/>
          </w:rPr>
          <w:t>User Test (UT)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374CC4" w14:textId="4A92ACE2" w:rsidR="00143A57" w:rsidRDefault="00143A5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8" w:history="1">
        <w:r w:rsidRPr="002C23BE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88F170" w14:textId="486CA173" w:rsidR="00143A57" w:rsidRDefault="00143A5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09" w:history="1">
        <w:r w:rsidRPr="002C23BE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A347A8" w14:textId="763A809A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0" w:history="1">
        <w:r w:rsidRPr="002C23BE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00B612" w14:textId="663CD5E4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1" w:history="1">
        <w:r w:rsidRPr="002C23BE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55B9AA" w14:textId="09EEB8AE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2" w:history="1">
        <w:r w:rsidRPr="002C23BE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08287" w14:textId="2936E7AC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3" w:history="1">
        <w:r w:rsidRPr="002C23B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5C51BC" w14:textId="7FFD380A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4" w:history="1">
        <w:r w:rsidRPr="002C23BE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B840DD" w14:textId="7C9B2E9A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5" w:history="1">
        <w:r w:rsidRPr="002C23B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9D0E2A" w14:textId="177765C6" w:rsidR="00143A57" w:rsidRDefault="00143A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78337516" w:history="1">
        <w:r w:rsidRPr="002C23B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_Toc178337516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15546" w14:textId="55353DB8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78337458"/>
      <w:r w:rsidRPr="00F929E7">
        <w:lastRenderedPageBreak/>
        <w:t>Introduction</w:t>
      </w:r>
      <w:bookmarkEnd w:id="6"/>
      <w:bookmarkEnd w:id="7"/>
    </w:p>
    <w:p w14:paraId="444D14EE" w14:textId="77777777" w:rsidR="00E049A6" w:rsidRDefault="00E049A6" w:rsidP="00E049A6">
      <w:pPr>
        <w:pStyle w:val="Heading2"/>
      </w:pPr>
      <w:bookmarkStart w:id="8" w:name="_Toc178337459"/>
      <w:r>
        <w:t>Objective</w:t>
      </w:r>
      <w:bookmarkEnd w:id="8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78337460"/>
      <w:r w:rsidRPr="00CC5E39">
        <w:lastRenderedPageBreak/>
        <w:t>Terms &amp; Acronyms</w:t>
      </w:r>
      <w:bookmarkEnd w:id="9"/>
    </w:p>
    <w:p w14:paraId="56CF9BB4" w14:textId="7634F8C2" w:rsidR="00093BAF" w:rsidRDefault="00093BAF" w:rsidP="00093BAF">
      <w:pPr>
        <w:pStyle w:val="Heading2"/>
      </w:pPr>
      <w:bookmarkStart w:id="10" w:name="_Toc178337461"/>
      <w:r w:rsidRPr="00CC5E39">
        <w:t>Service Change Communications &amp; Management Acronyms</w:t>
      </w:r>
      <w:bookmarkEnd w:id="10"/>
    </w:p>
    <w:p w14:paraId="41C89F99" w14:textId="2A3AF22B" w:rsidR="00144EC9" w:rsidRPr="001C6FBF" w:rsidRDefault="00144EC9" w:rsidP="001C6FBF">
      <w:pPr>
        <w:pStyle w:val="Heading4"/>
        <w:rPr>
          <w:vanish/>
          <w:specVanish/>
        </w:rPr>
      </w:pPr>
      <w:bookmarkStart w:id="11" w:name="_Toc178337462"/>
      <w:r>
        <w:t>BT</w:t>
      </w:r>
      <w:bookmarkEnd w:id="11"/>
    </w:p>
    <w:p w14:paraId="074657C9" w14:textId="0BEB157C" w:rsidR="00144EC9" w:rsidRDefault="001C6FBF" w:rsidP="00144EC9">
      <w:pPr>
        <w:pStyle w:val="BodyText"/>
      </w:pPr>
      <w:r>
        <w:t xml:space="preserve"> </w:t>
      </w:r>
      <w:r w:rsidR="00144EC9">
        <w:t xml:space="preserve">: </w:t>
      </w:r>
      <w:r w:rsidR="00144EC9" w:rsidRPr="007C2380">
        <w:rPr>
          <w:i/>
          <w:iCs/>
        </w:rPr>
        <w:t>Build Test environment</w:t>
      </w:r>
      <w:r>
        <w:t>.</w:t>
      </w:r>
    </w:p>
    <w:p w14:paraId="5C9B3CBC" w14:textId="77777777" w:rsidR="00540FEF" w:rsidRPr="00104E4F" w:rsidRDefault="00540FEF" w:rsidP="00540FEF">
      <w:pPr>
        <w:pStyle w:val="Heading4"/>
        <w:rPr>
          <w:vanish/>
          <w:specVanish/>
        </w:rPr>
      </w:pPr>
      <w:bookmarkStart w:id="12" w:name="_Toc178337463"/>
      <w:r>
        <w:t>CaaS</w:t>
      </w:r>
      <w:bookmarkEnd w:id="12"/>
    </w:p>
    <w:p w14:paraId="4A75EEAF" w14:textId="77777777" w:rsidR="00540FEF" w:rsidRDefault="00540FEF" w:rsidP="00540FEF">
      <w:pPr>
        <w:pStyle w:val="BodyText"/>
      </w:pPr>
      <w:r>
        <w:t xml:space="preserve"> : </w:t>
      </w:r>
      <w:r w:rsidRPr="00104E4F">
        <w:rPr>
          <w:i/>
          <w:iCs/>
        </w:rPr>
        <w:t>Container as a Platform</w:t>
      </w:r>
      <w:r>
        <w:t>.</w:t>
      </w:r>
    </w:p>
    <w:p w14:paraId="2D388EF9" w14:textId="1E4A4925" w:rsidR="001C6FBF" w:rsidRPr="001C6FBF" w:rsidRDefault="001C6FBF" w:rsidP="001C6FBF">
      <w:pPr>
        <w:pStyle w:val="Heading4"/>
        <w:rPr>
          <w:vanish/>
          <w:specVanish/>
        </w:rPr>
      </w:pPr>
      <w:bookmarkStart w:id="13" w:name="_Toc178337464"/>
      <w:r>
        <w:t>DT</w:t>
      </w:r>
      <w:bookmarkEnd w:id="13"/>
    </w:p>
    <w:p w14:paraId="3D9E9BA5" w14:textId="066D1941" w:rsidR="001C6FBF" w:rsidRDefault="001C6FBF" w:rsidP="00144EC9">
      <w:pPr>
        <w:pStyle w:val="BodyText"/>
      </w:pPr>
      <w:r>
        <w:t xml:space="preserve"> : </w:t>
      </w:r>
      <w:r w:rsidRPr="00582D3B">
        <w:rPr>
          <w:i/>
          <w:iCs/>
        </w:rPr>
        <w:t>Dev Test environment</w:t>
      </w:r>
      <w:r>
        <w:t>.</w:t>
      </w:r>
    </w:p>
    <w:p w14:paraId="06264601" w14:textId="26C5F4E9" w:rsidR="00582D3B" w:rsidRPr="00582D3B" w:rsidRDefault="00582D3B" w:rsidP="00582D3B">
      <w:pPr>
        <w:pStyle w:val="Heading4"/>
        <w:rPr>
          <w:vanish/>
          <w:specVanish/>
        </w:rPr>
      </w:pPr>
      <w:bookmarkStart w:id="14" w:name="_Toc178337465"/>
      <w:r>
        <w:t>IT</w:t>
      </w:r>
      <w:bookmarkEnd w:id="14"/>
    </w:p>
    <w:p w14:paraId="2FEF4A99" w14:textId="73803FF5" w:rsidR="00582D3B" w:rsidRDefault="00582D3B" w:rsidP="00144EC9">
      <w:pPr>
        <w:pStyle w:val="BodyText"/>
      </w:pPr>
      <w:r>
        <w:t xml:space="preserve"> : </w:t>
      </w:r>
      <w:r w:rsidRPr="00582D3B">
        <w:rPr>
          <w:i/>
          <w:iCs/>
        </w:rPr>
        <w:t>Integration Testing Environment</w:t>
      </w:r>
      <w:r>
        <w:t>.</w:t>
      </w:r>
    </w:p>
    <w:p w14:paraId="41277F3B" w14:textId="6D508A65" w:rsidR="00104E4F" w:rsidRPr="00104E4F" w:rsidRDefault="00104E4F" w:rsidP="00104E4F">
      <w:pPr>
        <w:pStyle w:val="Heading4"/>
        <w:rPr>
          <w:vanish/>
          <w:specVanish/>
        </w:rPr>
      </w:pPr>
      <w:bookmarkStart w:id="15" w:name="_Toc178337466"/>
      <w:r>
        <w:t>IaaS</w:t>
      </w:r>
      <w:bookmarkEnd w:id="15"/>
    </w:p>
    <w:p w14:paraId="698C5B52" w14:textId="157A18A7" w:rsidR="00104E4F" w:rsidRDefault="00104E4F" w:rsidP="00104E4F">
      <w:pPr>
        <w:pStyle w:val="BodyText"/>
      </w:pPr>
      <w:r>
        <w:t xml:space="preserve"> : </w:t>
      </w:r>
      <w:r w:rsidRPr="00104E4F">
        <w:rPr>
          <w:i/>
          <w:iCs/>
        </w:rPr>
        <w:t>Infrastructure as a Service</w:t>
      </w:r>
      <w:r>
        <w:t xml:space="preserve">. </w:t>
      </w:r>
    </w:p>
    <w:p w14:paraId="7AC06E48" w14:textId="77777777" w:rsidR="0086777F" w:rsidRPr="0086777F" w:rsidRDefault="0086777F" w:rsidP="0086777F">
      <w:pPr>
        <w:pStyle w:val="Heading4"/>
        <w:rPr>
          <w:vanish/>
          <w:specVanish/>
        </w:rPr>
      </w:pPr>
      <w:bookmarkStart w:id="16" w:name="_Toc178337467"/>
      <w:proofErr w:type="spellStart"/>
      <w:r>
        <w:t>NaaS</w:t>
      </w:r>
      <w:bookmarkEnd w:id="16"/>
      <w:proofErr w:type="spellEnd"/>
      <w:r>
        <w:t xml:space="preserve"> </w:t>
      </w:r>
    </w:p>
    <w:p w14:paraId="35E17667" w14:textId="1B50CB24" w:rsidR="0086777F" w:rsidRDefault="0086777F" w:rsidP="00104E4F">
      <w:pPr>
        <w:pStyle w:val="BodyText"/>
        <w:rPr>
          <w:i/>
          <w:iCs/>
        </w:rPr>
      </w:pPr>
      <w:r>
        <w:t xml:space="preserve"> : </w:t>
      </w:r>
      <w:r w:rsidRPr="0086777F">
        <w:rPr>
          <w:i/>
          <w:iCs/>
        </w:rPr>
        <w:t>Network as a Service.</w:t>
      </w:r>
    </w:p>
    <w:p w14:paraId="6340A2EA" w14:textId="462C09F8" w:rsidR="00496053" w:rsidRPr="00E62FCB" w:rsidRDefault="00496053" w:rsidP="00E62FCB">
      <w:pPr>
        <w:pStyle w:val="Heading4"/>
        <w:rPr>
          <w:vanish/>
          <w:specVanish/>
        </w:rPr>
      </w:pPr>
      <w:bookmarkStart w:id="17" w:name="_Toc178337468"/>
      <w:proofErr w:type="spellStart"/>
      <w:r w:rsidRPr="00E62FCB">
        <w:t>QAaaS</w:t>
      </w:r>
      <w:bookmarkEnd w:id="17"/>
      <w:proofErr w:type="spellEnd"/>
    </w:p>
    <w:p w14:paraId="3A003644" w14:textId="2B72B891" w:rsidR="00496053" w:rsidRPr="00E62FCB" w:rsidRDefault="00E62FCB" w:rsidP="00104E4F">
      <w:pPr>
        <w:pStyle w:val="BodyText"/>
      </w:pPr>
      <w:r>
        <w:t xml:space="preserve"> </w:t>
      </w:r>
      <w:r w:rsidR="00496053" w:rsidRPr="00E62FCB">
        <w:t xml:space="preserve">: </w:t>
      </w:r>
      <w:r w:rsidR="00496053" w:rsidRPr="00E62FCB">
        <w:rPr>
          <w:i/>
          <w:iCs/>
        </w:rPr>
        <w:t>Quality Assurance as a Service.</w:t>
      </w:r>
    </w:p>
    <w:p w14:paraId="2B40F2A6" w14:textId="77777777" w:rsidR="0086777F" w:rsidRPr="00104E4F" w:rsidRDefault="0086777F" w:rsidP="0086777F">
      <w:pPr>
        <w:pStyle w:val="Heading4"/>
        <w:rPr>
          <w:vanish/>
          <w:specVanish/>
        </w:rPr>
      </w:pPr>
      <w:bookmarkStart w:id="18" w:name="_Toc178337469"/>
      <w:r>
        <w:t>PaaS</w:t>
      </w:r>
      <w:bookmarkEnd w:id="18"/>
    </w:p>
    <w:p w14:paraId="75A998FA" w14:textId="77777777" w:rsidR="0086777F" w:rsidRDefault="0086777F" w:rsidP="0086777F">
      <w:pPr>
        <w:pStyle w:val="BodyText"/>
      </w:pPr>
      <w:r>
        <w:t xml:space="preserve"> : </w:t>
      </w:r>
      <w:r w:rsidRPr="00104E4F">
        <w:rPr>
          <w:i/>
          <w:iCs/>
        </w:rPr>
        <w:t>Platform as a Service</w:t>
      </w:r>
      <w:r>
        <w:t>.</w:t>
      </w:r>
    </w:p>
    <w:p w14:paraId="1A3E92BC" w14:textId="77777777" w:rsidR="00540FEF" w:rsidRPr="00540FEF" w:rsidRDefault="00540FEF" w:rsidP="00540FEF">
      <w:pPr>
        <w:pStyle w:val="Heading4"/>
        <w:rPr>
          <w:vanish/>
          <w:specVanish/>
        </w:rPr>
      </w:pPr>
      <w:bookmarkStart w:id="19" w:name="_Toc178337470"/>
      <w:r>
        <w:t>PP</w:t>
      </w:r>
      <w:bookmarkEnd w:id="19"/>
    </w:p>
    <w:p w14:paraId="6D8FED11" w14:textId="77777777" w:rsidR="00540FEF" w:rsidRDefault="00540FEF" w:rsidP="00540FEF">
      <w:pPr>
        <w:pStyle w:val="BodyText"/>
      </w:pPr>
      <w:r>
        <w:t xml:space="preserve"> : </w:t>
      </w:r>
      <w:r w:rsidRPr="00540FEF">
        <w:rPr>
          <w:i/>
          <w:iCs/>
        </w:rPr>
        <w:t>PreProd Environment</w:t>
      </w:r>
      <w:r>
        <w:rPr>
          <w:i/>
          <w:iCs/>
        </w:rPr>
        <w:t>.</w:t>
      </w:r>
    </w:p>
    <w:p w14:paraId="45869CE9" w14:textId="77777777" w:rsidR="00540FEF" w:rsidRPr="00540FEF" w:rsidRDefault="00540FEF" w:rsidP="00540FEF">
      <w:pPr>
        <w:pStyle w:val="Heading4"/>
        <w:rPr>
          <w:vanish/>
          <w:specVanish/>
        </w:rPr>
      </w:pPr>
      <w:bookmarkStart w:id="20" w:name="_Toc178337471"/>
      <w:r>
        <w:t>PR</w:t>
      </w:r>
      <w:bookmarkEnd w:id="20"/>
    </w:p>
    <w:p w14:paraId="583E7AAC" w14:textId="77777777" w:rsidR="00540FEF" w:rsidRPr="00144EC9" w:rsidRDefault="00540FEF" w:rsidP="00540FEF">
      <w:pPr>
        <w:pStyle w:val="BodyText"/>
      </w:pPr>
      <w:r>
        <w:t xml:space="preserve"> : </w:t>
      </w:r>
      <w:r w:rsidRPr="00540FEF">
        <w:rPr>
          <w:i/>
          <w:iCs/>
        </w:rPr>
        <w:t>Prod Environment</w:t>
      </w:r>
      <w:r>
        <w:t>.</w:t>
      </w:r>
    </w:p>
    <w:p w14:paraId="2DAA333A" w14:textId="77777777" w:rsidR="0086777F" w:rsidRPr="0086777F" w:rsidRDefault="00104E4F" w:rsidP="0086777F">
      <w:pPr>
        <w:pStyle w:val="Heading4"/>
        <w:rPr>
          <w:vanish/>
          <w:specVanish/>
        </w:rPr>
      </w:pPr>
      <w:bookmarkStart w:id="21" w:name="_Toc178337472"/>
      <w:proofErr w:type="spellStart"/>
      <w:r>
        <w:t>P</w:t>
      </w:r>
      <w:r w:rsidR="0086777F">
        <w:t>R</w:t>
      </w:r>
      <w:r>
        <w:t>aaS</w:t>
      </w:r>
      <w:bookmarkEnd w:id="21"/>
      <w:proofErr w:type="spellEnd"/>
      <w:r w:rsidR="0086777F">
        <w:t xml:space="preserve"> </w:t>
      </w:r>
    </w:p>
    <w:p w14:paraId="0A261B2D" w14:textId="3C08B59E" w:rsidR="00104E4F" w:rsidRDefault="0086777F" w:rsidP="00104E4F">
      <w:pPr>
        <w:pStyle w:val="BodyText"/>
        <w:rPr>
          <w:i/>
          <w:iCs/>
        </w:rPr>
      </w:pPr>
      <w:r>
        <w:t xml:space="preserve"> : </w:t>
      </w:r>
      <w:r w:rsidRPr="007A66B1">
        <w:rPr>
          <w:i/>
          <w:iCs/>
        </w:rPr>
        <w:t>Product as a Service</w:t>
      </w:r>
    </w:p>
    <w:p w14:paraId="1A93FFB5" w14:textId="77777777" w:rsidR="00A90E67" w:rsidRPr="00A90E67" w:rsidRDefault="00A90E67" w:rsidP="00A90E67">
      <w:pPr>
        <w:pStyle w:val="Heading4"/>
        <w:rPr>
          <w:vanish/>
          <w:specVanish/>
        </w:rPr>
      </w:pPr>
      <w:bookmarkStart w:id="22" w:name="_Toc178337473"/>
      <w:r w:rsidRPr="00A90E67">
        <w:t>SaaP</w:t>
      </w:r>
      <w:bookmarkEnd w:id="22"/>
      <w:r w:rsidRPr="00A90E67">
        <w:t xml:space="preserve"> </w:t>
      </w:r>
    </w:p>
    <w:p w14:paraId="4B662463" w14:textId="27D0F430" w:rsidR="00A90E67" w:rsidRDefault="00A90E67" w:rsidP="00104E4F">
      <w:pPr>
        <w:pStyle w:val="BodyText"/>
      </w:pPr>
      <w:r w:rsidRPr="00A90E67">
        <w:t xml:space="preserve">: </w:t>
      </w:r>
      <w:r w:rsidRPr="00A90E67">
        <w:rPr>
          <w:i/>
          <w:iCs/>
        </w:rPr>
        <w:t>Software as a Product</w:t>
      </w:r>
      <w:r>
        <w:t>.</w:t>
      </w:r>
    </w:p>
    <w:p w14:paraId="32C937B3" w14:textId="77777777" w:rsidR="00540FEF" w:rsidRPr="001C6FBF" w:rsidRDefault="00540FEF" w:rsidP="00540FEF">
      <w:pPr>
        <w:pStyle w:val="Heading4"/>
        <w:rPr>
          <w:vanish/>
          <w:specVanish/>
        </w:rPr>
      </w:pPr>
      <w:bookmarkStart w:id="23" w:name="_Toc178337474"/>
      <w:r>
        <w:t>ST</w:t>
      </w:r>
      <w:bookmarkEnd w:id="23"/>
    </w:p>
    <w:p w14:paraId="6C6A9DF9" w14:textId="77777777" w:rsidR="00540FEF" w:rsidRDefault="00540FEF" w:rsidP="00540FEF">
      <w:pPr>
        <w:pStyle w:val="BodyText"/>
      </w:pPr>
      <w:r>
        <w:t xml:space="preserve"> : </w:t>
      </w:r>
      <w:r w:rsidRPr="00582D3B">
        <w:rPr>
          <w:i/>
          <w:iCs/>
        </w:rPr>
        <w:t>Systems Test environment</w:t>
      </w:r>
      <w:r>
        <w:t>.</w:t>
      </w:r>
    </w:p>
    <w:p w14:paraId="513B5264" w14:textId="77777777" w:rsidR="00540FEF" w:rsidRPr="00582D3B" w:rsidRDefault="00540FEF" w:rsidP="00540FEF">
      <w:pPr>
        <w:pStyle w:val="Heading4"/>
        <w:rPr>
          <w:vanish/>
          <w:specVanish/>
        </w:rPr>
      </w:pPr>
      <w:bookmarkStart w:id="24" w:name="_Toc178337475"/>
      <w:r>
        <w:t>UT</w:t>
      </w:r>
      <w:bookmarkEnd w:id="24"/>
    </w:p>
    <w:p w14:paraId="6BD4A6C2" w14:textId="77777777" w:rsidR="00540FEF" w:rsidRDefault="00540FEF" w:rsidP="00540FEF">
      <w:pPr>
        <w:pStyle w:val="BodyText"/>
      </w:pPr>
      <w:r>
        <w:t xml:space="preserve"> : </w:t>
      </w:r>
      <w:r w:rsidRPr="00582D3B">
        <w:rPr>
          <w:i/>
          <w:iCs/>
        </w:rPr>
        <w:t>User Testing Environment</w:t>
      </w:r>
      <w:r>
        <w:t>.</w:t>
      </w:r>
    </w:p>
    <w:p w14:paraId="0F74348F" w14:textId="77777777" w:rsidR="00582D3B" w:rsidRPr="00A90E67" w:rsidRDefault="00582D3B" w:rsidP="00104E4F">
      <w:pPr>
        <w:pStyle w:val="BodyText"/>
      </w:pPr>
    </w:p>
    <w:p w14:paraId="2BDEC119" w14:textId="69381399" w:rsidR="00CC5E39" w:rsidRDefault="00CC5E39" w:rsidP="003B3AE1">
      <w:pPr>
        <w:pStyle w:val="Heading2"/>
      </w:pPr>
      <w:bookmarkStart w:id="25" w:name="_Toc178337476"/>
      <w:r w:rsidRPr="00CC5E39">
        <w:t>Service Change Communications &amp; Management Terms</w:t>
      </w:r>
      <w:bookmarkEnd w:id="25"/>
      <w:r w:rsidRPr="00CC5E39">
        <w:t xml:space="preserve"> </w:t>
      </w:r>
    </w:p>
    <w:p w14:paraId="4DE932B3" w14:textId="77777777" w:rsidR="007F0C65" w:rsidRPr="009F4245" w:rsidRDefault="007F0C65" w:rsidP="009F4245">
      <w:pPr>
        <w:pStyle w:val="Heading4"/>
        <w:rPr>
          <w:vanish/>
          <w:specVanish/>
        </w:rPr>
      </w:pPr>
      <w:bookmarkStart w:id="26" w:name="_Toc178337477"/>
      <w:proofErr w:type="spellStart"/>
      <w:r>
        <w:t>AsBuilt</w:t>
      </w:r>
      <w:bookmarkEnd w:id="26"/>
      <w:proofErr w:type="spellEnd"/>
    </w:p>
    <w:p w14:paraId="02D69528" w14:textId="67CC0F11" w:rsidR="007F0C65" w:rsidRDefault="009F4245" w:rsidP="006C6624">
      <w:pPr>
        <w:pStyle w:val="BodyText"/>
      </w:pPr>
      <w:r>
        <w:t xml:space="preserve"> </w:t>
      </w:r>
      <w:r w:rsidR="007F0C65">
        <w:t>: a</w:t>
      </w:r>
      <w:r>
        <w:t>n</w:t>
      </w:r>
      <w:r w:rsidR="007F0C65">
        <w:t xml:space="preserve"> </w:t>
      </w:r>
      <w:r w:rsidR="00F7558A">
        <w:t xml:space="preserve">operational </w:t>
      </w:r>
      <w:r w:rsidR="007F0C65">
        <w:t xml:space="preserve">document </w:t>
      </w:r>
      <w:r w:rsidR="00F90E5E">
        <w:t>summarising the components and integrations which constitute a delivered system.</w:t>
      </w:r>
      <w:r>
        <w:t xml:space="preserve"> Distinct from a </w:t>
      </w:r>
      <w:r w:rsidRPr="009F4245">
        <w:rPr>
          <w:i/>
          <w:iCs/>
        </w:rPr>
        <w:t>Deployment Guide</w:t>
      </w:r>
      <w:r>
        <w:t>.</w:t>
      </w:r>
    </w:p>
    <w:p w14:paraId="5263A5D9" w14:textId="4443BEA5" w:rsidR="00C214AD" w:rsidRPr="00C214AD" w:rsidRDefault="001C6FBF" w:rsidP="00C214AD">
      <w:pPr>
        <w:pStyle w:val="Heading4"/>
        <w:rPr>
          <w:vanish/>
          <w:specVanish/>
        </w:rPr>
      </w:pPr>
      <w:bookmarkStart w:id="27" w:name="_Toc178337478"/>
      <w:r>
        <w:t xml:space="preserve">Build Test </w:t>
      </w:r>
      <w:r w:rsidR="00C214AD">
        <w:t>(BT) E</w:t>
      </w:r>
      <w:r>
        <w:t>nvironment</w:t>
      </w:r>
      <w:bookmarkEnd w:id="27"/>
    </w:p>
    <w:p w14:paraId="19A0B29E" w14:textId="0B20A61B" w:rsidR="001C6FBF" w:rsidRDefault="00C214AD" w:rsidP="001C6FBF">
      <w:pPr>
        <w:pStyle w:val="BodyText"/>
      </w:pPr>
      <w:r>
        <w:t xml:space="preserve"> : </w:t>
      </w:r>
      <w:r w:rsidR="001C6FBF">
        <w:t>used by the deployment automation pipeline to run dynamic tests on.</w:t>
      </w:r>
      <w:r>
        <w:t xml:space="preserve"> See </w:t>
      </w:r>
      <w:r w:rsidRPr="00C214AD">
        <w:rPr>
          <w:i/>
          <w:iCs/>
        </w:rPr>
        <w:t>Dev Test Environment</w:t>
      </w:r>
      <w:r>
        <w:t>.</w:t>
      </w:r>
    </w:p>
    <w:p w14:paraId="2E79224D" w14:textId="5F6986AF" w:rsidR="00E62FCB" w:rsidRPr="003E612B" w:rsidRDefault="00E62FCB" w:rsidP="003E612B">
      <w:pPr>
        <w:pStyle w:val="Heading4"/>
        <w:rPr>
          <w:vanish/>
          <w:specVanish/>
        </w:rPr>
      </w:pPr>
      <w:bookmarkStart w:id="28" w:name="_Toc178337479"/>
      <w:r>
        <w:t>Dashboard</w:t>
      </w:r>
      <w:bookmarkEnd w:id="28"/>
    </w:p>
    <w:p w14:paraId="11C90718" w14:textId="3A662C2E" w:rsidR="00E62FCB" w:rsidRDefault="003E612B" w:rsidP="006C6624">
      <w:pPr>
        <w:pStyle w:val="BodyText"/>
      </w:pPr>
      <w:r>
        <w:t xml:space="preserve"> </w:t>
      </w:r>
      <w:r w:rsidR="00E62FCB">
        <w:t xml:space="preserve">: in the context of delivery, this would be the dashboard which summarises the deployments executed and may also contain </w:t>
      </w:r>
      <w:r w:rsidR="007D7317">
        <w:t>delivery work item</w:t>
      </w:r>
      <w:r w:rsidR="00E62FCB">
        <w:t xml:space="preserve"> (</w:t>
      </w:r>
      <w:r w:rsidR="007D7317">
        <w:t xml:space="preserve">issues raised, </w:t>
      </w:r>
      <w:r w:rsidR="007D7317">
        <w:lastRenderedPageBreak/>
        <w:t xml:space="preserve">closed, velocity, etc.) and or </w:t>
      </w:r>
      <w:r w:rsidR="00B31345">
        <w:t>maintenance</w:t>
      </w:r>
      <w:r w:rsidR="007D7317">
        <w:t xml:space="preserve"> stats (requests, </w:t>
      </w:r>
      <w:r w:rsidR="00B31345">
        <w:t xml:space="preserve">resources, </w:t>
      </w:r>
      <w:r w:rsidR="007D7317">
        <w:t>errors</w:t>
      </w:r>
      <w:r w:rsidR="00B31345">
        <w:t xml:space="preserve">) and or usage stats </w:t>
      </w:r>
      <w:proofErr w:type="gramStart"/>
      <w:r w:rsidR="00B31345">
        <w:t>(</w:t>
      </w:r>
      <w:r w:rsidR="007D7317">
        <w:t xml:space="preserve"> users</w:t>
      </w:r>
      <w:proofErr w:type="gramEnd"/>
      <w:r w:rsidR="007D7317">
        <w:t xml:space="preserve">, </w:t>
      </w:r>
      <w:r w:rsidR="00B31345">
        <w:t>current users, conversion</w:t>
      </w:r>
      <w:r>
        <w:t xml:space="preserve"> and loss </w:t>
      </w:r>
      <w:r w:rsidR="007D7317">
        <w:t>rates)</w:t>
      </w:r>
      <w:r>
        <w:t xml:space="preserve"> etc.</w:t>
      </w:r>
    </w:p>
    <w:p w14:paraId="3C79823E" w14:textId="2E429B94" w:rsidR="001C6FBF" w:rsidRPr="001C6FBF" w:rsidRDefault="001C6FBF" w:rsidP="001C6FBF">
      <w:pPr>
        <w:pStyle w:val="Heading4"/>
        <w:rPr>
          <w:vanish/>
          <w:specVanish/>
        </w:rPr>
      </w:pPr>
      <w:bookmarkStart w:id="29" w:name="_Toc178337480"/>
      <w:r>
        <w:t>D</w:t>
      </w:r>
      <w:r w:rsidR="00C214AD">
        <w:t>ev Test Environment</w:t>
      </w:r>
      <w:bookmarkEnd w:id="29"/>
    </w:p>
    <w:p w14:paraId="1C8650A7" w14:textId="0071FE16" w:rsidR="001C6FBF" w:rsidRDefault="001C6FBF" w:rsidP="001C6FBF">
      <w:pPr>
        <w:pStyle w:val="BodyText"/>
      </w:pPr>
      <w:r>
        <w:t xml:space="preserve"> : used by dev testers to evidence if required that the system works as expected on another environment than their own.</w:t>
      </w:r>
      <w:r w:rsidR="00C214AD">
        <w:t xml:space="preserve"> See </w:t>
      </w:r>
      <w:r w:rsidR="00C214AD" w:rsidRPr="00C214AD">
        <w:rPr>
          <w:i/>
          <w:iCs/>
        </w:rPr>
        <w:t>System Test Environment</w:t>
      </w:r>
      <w:r w:rsidR="00C214AD">
        <w:t>.</w:t>
      </w:r>
    </w:p>
    <w:p w14:paraId="729406A6" w14:textId="77777777" w:rsidR="009D650B" w:rsidRPr="006209DF" w:rsidRDefault="009D650B" w:rsidP="009D650B">
      <w:pPr>
        <w:pStyle w:val="Heading4"/>
        <w:rPr>
          <w:vanish/>
          <w:specVanish/>
        </w:rPr>
      </w:pPr>
      <w:bookmarkStart w:id="30" w:name="_Toc178337481"/>
      <w:r>
        <w:t>Automation Pipeline</w:t>
      </w:r>
      <w:bookmarkEnd w:id="30"/>
    </w:p>
    <w:p w14:paraId="56E03668" w14:textId="33D00A76" w:rsidR="009D650B" w:rsidRDefault="009D650B" w:rsidP="009D650B">
      <w:pPr>
        <w:pStyle w:val="BodyText"/>
      </w:pPr>
      <w:r>
        <w:t xml:space="preserve"> : a colloquial term for an automation pipeline that can automate one or more of the required stages of compilation, static testing, packaging, deploying, configuring and integrating, provisioning.</w:t>
      </w:r>
    </w:p>
    <w:p w14:paraId="62F42A3F" w14:textId="0365F59D" w:rsidR="002C4982" w:rsidRPr="002C4982" w:rsidRDefault="002C4982" w:rsidP="002C4982">
      <w:pPr>
        <w:pStyle w:val="Heading4"/>
        <w:rPr>
          <w:vanish/>
          <w:specVanish/>
        </w:rPr>
      </w:pPr>
      <w:bookmarkStart w:id="31" w:name="_Toc178337482"/>
      <w:r>
        <w:t>Checkout</w:t>
      </w:r>
      <w:bookmarkEnd w:id="31"/>
    </w:p>
    <w:p w14:paraId="302B9B8C" w14:textId="2FC47931" w:rsidR="002C4982" w:rsidRDefault="002C4982" w:rsidP="009D650B">
      <w:pPr>
        <w:pStyle w:val="BodyText"/>
      </w:pPr>
      <w:r>
        <w:t xml:space="preserve"> : the process of retrieving source code from a code versioning repository. Followed by </w:t>
      </w:r>
      <w:r w:rsidRPr="002C4982">
        <w:rPr>
          <w:i/>
          <w:iCs/>
        </w:rPr>
        <w:t>Compilation</w:t>
      </w:r>
      <w:r>
        <w:t>.</w:t>
      </w:r>
    </w:p>
    <w:p w14:paraId="583FFC29" w14:textId="664A5D46" w:rsidR="006C6624" w:rsidRPr="009F4245" w:rsidRDefault="006C6624" w:rsidP="009F4245">
      <w:pPr>
        <w:pStyle w:val="Heading4"/>
        <w:rPr>
          <w:vanish/>
          <w:specVanish/>
        </w:rPr>
      </w:pPr>
      <w:bookmarkStart w:id="32" w:name="_Toc178337483"/>
      <w:r>
        <w:t>ClickOps</w:t>
      </w:r>
      <w:bookmarkEnd w:id="32"/>
    </w:p>
    <w:p w14:paraId="3E84B192" w14:textId="19E4031B" w:rsidR="006C6624" w:rsidRDefault="009F4245" w:rsidP="006C6624">
      <w:pPr>
        <w:pStyle w:val="BodyText"/>
      </w:pPr>
      <w:r>
        <w:t xml:space="preserve"> </w:t>
      </w:r>
      <w:r w:rsidR="006C6624">
        <w:t xml:space="preserve">: the vernacular and derogatory term for non-automated deployment activity. Examples include developing </w:t>
      </w:r>
      <w:r w:rsidR="00DC2AF8">
        <w:t xml:space="preserve">and provisioning </w:t>
      </w:r>
      <w:r w:rsidR="006C6624">
        <w:t xml:space="preserve">infrastructure, </w:t>
      </w:r>
      <w:r w:rsidR="00DC2AF8">
        <w:t>dependencies, packaging,</w:t>
      </w:r>
      <w:r w:rsidR="00CA7BEF">
        <w:t xml:space="preserve"> </w:t>
      </w:r>
      <w:r w:rsidR="00DC2AF8">
        <w:lastRenderedPageBreak/>
        <w:t xml:space="preserve">deployment, integration, monitoring, alerting activities by manual instruction </w:t>
      </w:r>
      <w:r w:rsidR="001D5CB3">
        <w:t>(e.g. developing and</w:t>
      </w:r>
      <w:r>
        <w:t>/</w:t>
      </w:r>
      <w:r w:rsidR="001D5CB3">
        <w:t xml:space="preserve">or following a Deployment) </w:t>
      </w:r>
      <w:r w:rsidR="00DC2AF8">
        <w:t xml:space="preserve">and </w:t>
      </w:r>
      <w:r w:rsidR="00001998">
        <w:t>a</w:t>
      </w:r>
      <w:r w:rsidR="001D5CB3">
        <w:t>ctivities</w:t>
      </w:r>
      <w:r w:rsidR="00633ABB">
        <w:t>.</w:t>
      </w:r>
    </w:p>
    <w:p w14:paraId="461F9FE9" w14:textId="699A975D" w:rsidR="002C4982" w:rsidRPr="002C4982" w:rsidRDefault="002C4982" w:rsidP="002C4982">
      <w:pPr>
        <w:pStyle w:val="Heading4"/>
        <w:rPr>
          <w:vanish/>
          <w:specVanish/>
        </w:rPr>
      </w:pPr>
      <w:bookmarkStart w:id="33" w:name="_Toc178337484"/>
      <w:r>
        <w:t>Compilation</w:t>
      </w:r>
      <w:bookmarkEnd w:id="33"/>
    </w:p>
    <w:p w14:paraId="720B4B06" w14:textId="360E8095" w:rsidR="002C4982" w:rsidRDefault="002C4982" w:rsidP="006C6624">
      <w:pPr>
        <w:pStyle w:val="BodyText"/>
      </w:pPr>
      <w:r>
        <w:t xml:space="preserve"> : the deployment step after </w:t>
      </w:r>
      <w:r w:rsidRPr="002C4982">
        <w:rPr>
          <w:i/>
          <w:iCs/>
        </w:rPr>
        <w:t>Checkout</w:t>
      </w:r>
      <w:r>
        <w:t xml:space="preserve">. Followed by </w:t>
      </w:r>
      <w:r w:rsidRPr="002C4982">
        <w:rPr>
          <w:i/>
          <w:iCs/>
        </w:rPr>
        <w:t>Static Testing</w:t>
      </w:r>
      <w:r>
        <w:t>.</w:t>
      </w:r>
    </w:p>
    <w:p w14:paraId="7BA86F32" w14:textId="61C98FE1" w:rsidR="00B32039" w:rsidRPr="00B32039" w:rsidRDefault="00B32039" w:rsidP="00B32039">
      <w:pPr>
        <w:pStyle w:val="Heading4"/>
        <w:rPr>
          <w:vanish/>
          <w:specVanish/>
        </w:rPr>
      </w:pPr>
      <w:bookmarkStart w:id="34" w:name="_Toc178337485"/>
      <w:r>
        <w:t>Configuration</w:t>
      </w:r>
      <w:bookmarkEnd w:id="34"/>
    </w:p>
    <w:p w14:paraId="2FBD8185" w14:textId="2F9E110E" w:rsidR="00B32039" w:rsidRPr="006C6624" w:rsidRDefault="00B32039" w:rsidP="006C6624">
      <w:pPr>
        <w:pStyle w:val="BodyText"/>
      </w:pPr>
      <w:r>
        <w:t xml:space="preserve"> : the </w:t>
      </w:r>
      <w:r w:rsidR="005031A4">
        <w:t xml:space="preserve">deployment automation </w:t>
      </w:r>
      <w:r>
        <w:t xml:space="preserve">process of setting environment and integration settings for </w:t>
      </w:r>
      <w:r w:rsidRPr="00B32039">
        <w:rPr>
          <w:i/>
          <w:iCs/>
        </w:rPr>
        <w:t>deployed</w:t>
      </w:r>
      <w:r>
        <w:t xml:space="preserve"> </w:t>
      </w:r>
      <w:r w:rsidRPr="00B32039">
        <w:rPr>
          <w:i/>
          <w:iCs/>
        </w:rPr>
        <w:t>packaged</w:t>
      </w:r>
      <w:r>
        <w:t xml:space="preserve"> system code.</w:t>
      </w:r>
      <w:r w:rsidR="005031A4">
        <w:t xml:space="preserve"> Occurs after </w:t>
      </w:r>
      <w:r w:rsidR="005031A4" w:rsidRPr="005031A4">
        <w:rPr>
          <w:i/>
          <w:iCs/>
        </w:rPr>
        <w:t>deployment</w:t>
      </w:r>
      <w:r w:rsidR="005031A4">
        <w:t xml:space="preserve">, and before </w:t>
      </w:r>
      <w:r w:rsidR="005031A4" w:rsidRPr="005031A4">
        <w:rPr>
          <w:i/>
          <w:iCs/>
        </w:rPr>
        <w:t>provisioning</w:t>
      </w:r>
      <w:r w:rsidR="005031A4">
        <w:t>.</w:t>
      </w:r>
    </w:p>
    <w:p w14:paraId="1BA2A85D" w14:textId="09474411" w:rsidR="00CC5E39" w:rsidRPr="00CC5E39" w:rsidRDefault="006C6624" w:rsidP="003B3AE1">
      <w:pPr>
        <w:pStyle w:val="Heading4"/>
        <w:rPr>
          <w:vanish/>
        </w:rPr>
      </w:pPr>
      <w:bookmarkStart w:id="35" w:name="_Toc178337486"/>
      <w:r>
        <w:t>DevOps</w:t>
      </w:r>
      <w:bookmarkEnd w:id="35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6264C07E" w14:textId="1AAB00B9" w:rsidR="00844F02" w:rsidRPr="00A525F5" w:rsidRDefault="00844F02" w:rsidP="00A525F5">
      <w:pPr>
        <w:pStyle w:val="Heading4"/>
        <w:rPr>
          <w:vanish/>
          <w:specVanish/>
        </w:rPr>
      </w:pPr>
      <w:bookmarkStart w:id="36" w:name="_Toc178337487"/>
      <w:r>
        <w:t>Installation Guide</w:t>
      </w:r>
      <w:bookmarkEnd w:id="36"/>
    </w:p>
    <w:p w14:paraId="2C1519BA" w14:textId="1F88E0D7" w:rsidR="00844F02" w:rsidRDefault="00A525F5" w:rsidP="00CC5E39">
      <w:pPr>
        <w:pStyle w:val="BodyText"/>
      </w:pPr>
      <w:r>
        <w:t xml:space="preserve"> </w:t>
      </w:r>
      <w:r w:rsidR="00844F02">
        <w:t xml:space="preserve">: a document describing how to install a packaged </w:t>
      </w:r>
      <w:r w:rsidR="00B4599F">
        <w:t>system to a target device. Slightly different to a deployment guide</w:t>
      </w:r>
      <w:r w:rsidR="006F6B26">
        <w:t>.</w:t>
      </w:r>
    </w:p>
    <w:p w14:paraId="0DADDFDB" w14:textId="5A6DA06E" w:rsidR="006209DF" w:rsidRPr="00A525F5" w:rsidRDefault="006209DF" w:rsidP="006209DF">
      <w:pPr>
        <w:pStyle w:val="Heading4"/>
        <w:rPr>
          <w:vanish/>
          <w:specVanish/>
        </w:rPr>
      </w:pPr>
      <w:bookmarkStart w:id="37" w:name="_Toc178337488"/>
      <w:r>
        <w:t>Deploy</w:t>
      </w:r>
      <w:r w:rsidR="00B21031">
        <w:t>ment</w:t>
      </w:r>
      <w:bookmarkEnd w:id="37"/>
    </w:p>
    <w:p w14:paraId="627191B3" w14:textId="4A0D9E19" w:rsidR="006209DF" w:rsidRDefault="006209DF" w:rsidP="006209DF">
      <w:pPr>
        <w:pStyle w:val="BodyText"/>
      </w:pPr>
      <w:r>
        <w:t xml:space="preserve"> : the process of moving </w:t>
      </w:r>
      <w:r w:rsidR="00B32039" w:rsidRPr="00B32039">
        <w:rPr>
          <w:i/>
          <w:iCs/>
        </w:rPr>
        <w:t>compiled</w:t>
      </w:r>
      <w:r w:rsidR="00B32039">
        <w:t xml:space="preserve"> and </w:t>
      </w:r>
      <w:r w:rsidR="00B32039" w:rsidRPr="00B32039">
        <w:rPr>
          <w:i/>
          <w:iCs/>
        </w:rPr>
        <w:t>packaged</w:t>
      </w:r>
      <w:r w:rsidR="00B32039">
        <w:t xml:space="preserve"> code </w:t>
      </w:r>
      <w:r>
        <w:t xml:space="preserve">to a target execution environment, usually without an </w:t>
      </w:r>
      <w:r w:rsidRPr="006209DF">
        <w:rPr>
          <w:i/>
          <w:iCs/>
        </w:rPr>
        <w:t>installer</w:t>
      </w:r>
      <w:r>
        <w:t xml:space="preserve"> to </w:t>
      </w:r>
      <w:r w:rsidRPr="006209DF">
        <w:rPr>
          <w:i/>
          <w:iCs/>
        </w:rPr>
        <w:t>install</w:t>
      </w:r>
      <w:r>
        <w:t xml:space="preserve"> it</w:t>
      </w:r>
      <w:r w:rsidR="00B32039">
        <w:t xml:space="preserve">, followed with </w:t>
      </w:r>
      <w:r w:rsidR="00B32039" w:rsidRPr="00B32039">
        <w:rPr>
          <w:i/>
          <w:iCs/>
        </w:rPr>
        <w:t>configuration</w:t>
      </w:r>
      <w:r w:rsidR="00B32039">
        <w:t>.</w:t>
      </w:r>
      <w:r>
        <w:t xml:space="preserve"> </w:t>
      </w:r>
    </w:p>
    <w:p w14:paraId="54C73907" w14:textId="7F7F9D6F" w:rsidR="00CC5E39" w:rsidRPr="00A525F5" w:rsidRDefault="00844F02" w:rsidP="00A525F5">
      <w:pPr>
        <w:pStyle w:val="Heading4"/>
        <w:rPr>
          <w:vanish/>
          <w:specVanish/>
        </w:rPr>
      </w:pPr>
      <w:bookmarkStart w:id="38" w:name="_Toc178337489"/>
      <w:r>
        <w:t>Deployment Guide</w:t>
      </w:r>
      <w:bookmarkEnd w:id="38"/>
      <w:r w:rsidR="00CC5E39" w:rsidRPr="00CC5E39">
        <w:t xml:space="preserve"> </w:t>
      </w:r>
    </w:p>
    <w:p w14:paraId="4615C466" w14:textId="0EAAFE41" w:rsidR="00E8314C" w:rsidRDefault="00A525F5" w:rsidP="00DA59D0">
      <w:pPr>
        <w:pStyle w:val="BodyText"/>
      </w:pPr>
      <w:r>
        <w:t xml:space="preserve"> </w:t>
      </w:r>
      <w:r w:rsidR="00B4599F">
        <w:t xml:space="preserve">: a document describing how to </w:t>
      </w:r>
      <w:r w:rsidR="006F6B26">
        <w:t xml:space="preserve">instantiate required infrastructure and services then </w:t>
      </w:r>
      <w:r w:rsidR="00B4599F" w:rsidRPr="009F4245">
        <w:rPr>
          <w:i/>
          <w:iCs/>
        </w:rPr>
        <w:t>deploy</w:t>
      </w:r>
      <w:r w:rsidR="00B4599F">
        <w:t xml:space="preserve"> </w:t>
      </w:r>
      <w:r w:rsidR="006F6B26">
        <w:t xml:space="preserve">or </w:t>
      </w:r>
      <w:r w:rsidR="006F6B26" w:rsidRPr="009F4245">
        <w:rPr>
          <w:i/>
          <w:iCs/>
        </w:rPr>
        <w:t>install</w:t>
      </w:r>
      <w:r w:rsidR="00C1193C">
        <w:t xml:space="preserve"> a </w:t>
      </w:r>
      <w:r w:rsidR="00B4599F">
        <w:t>solution</w:t>
      </w:r>
      <w:r w:rsidR="00C1193C">
        <w:t>’</w:t>
      </w:r>
      <w:r w:rsidR="006F6B26">
        <w:t xml:space="preserve">s components to </w:t>
      </w:r>
      <w:r w:rsidR="00C1193C">
        <w:t xml:space="preserve">the target </w:t>
      </w:r>
      <w:r w:rsidR="006F6B26">
        <w:t>devices</w:t>
      </w:r>
      <w:r w:rsidR="00C1193C">
        <w:t xml:space="preserve"> then integrate and provision them.</w:t>
      </w:r>
      <w:r w:rsidR="006F6B26">
        <w:t xml:space="preserve"> </w:t>
      </w:r>
      <w:r w:rsidR="00B4599F">
        <w:t xml:space="preserve"> </w:t>
      </w:r>
    </w:p>
    <w:p w14:paraId="44678E2F" w14:textId="77777777" w:rsidR="006209DF" w:rsidRPr="00A525F5" w:rsidRDefault="006209DF" w:rsidP="006209DF">
      <w:pPr>
        <w:pStyle w:val="Heading4"/>
        <w:rPr>
          <w:vanish/>
          <w:specVanish/>
        </w:rPr>
      </w:pPr>
      <w:bookmarkStart w:id="39" w:name="_Toc178337490"/>
      <w:r>
        <w:t>Deployment Pipeline</w:t>
      </w:r>
      <w:bookmarkEnd w:id="39"/>
    </w:p>
    <w:p w14:paraId="53C684BA" w14:textId="26AA70B8" w:rsidR="006209DF" w:rsidRDefault="006209DF" w:rsidP="006209DF">
      <w:pPr>
        <w:pStyle w:val="BodyText"/>
      </w:pPr>
      <w:r>
        <w:t xml:space="preserve"> : </w:t>
      </w:r>
      <w:r>
        <w:t xml:space="preserve">see </w:t>
      </w:r>
      <w:r w:rsidRPr="006209DF">
        <w:rPr>
          <w:i/>
          <w:iCs/>
        </w:rPr>
        <w:t>Pipeline</w:t>
      </w:r>
      <w:r>
        <w:t>.</w:t>
      </w:r>
    </w:p>
    <w:p w14:paraId="01785001" w14:textId="4083FB03" w:rsidR="00986116" w:rsidRPr="00582D3B" w:rsidRDefault="00986116" w:rsidP="00582D3B">
      <w:pPr>
        <w:pStyle w:val="Heading4"/>
        <w:rPr>
          <w:vanish/>
          <w:specVanish/>
        </w:rPr>
      </w:pPr>
      <w:bookmarkStart w:id="40" w:name="_Toc178337491"/>
      <w:r>
        <w:t>Environments</w:t>
      </w:r>
      <w:bookmarkEnd w:id="40"/>
    </w:p>
    <w:p w14:paraId="46B79A10" w14:textId="2B43DB0C" w:rsidR="00986116" w:rsidRDefault="00582D3B" w:rsidP="006209DF">
      <w:pPr>
        <w:pStyle w:val="BodyText"/>
      </w:pPr>
      <w:r>
        <w:t xml:space="preserve"> </w:t>
      </w:r>
      <w:r w:rsidR="00986116">
        <w:t xml:space="preserve">: a progression of sets of identities, credentials, infrastructure, and </w:t>
      </w:r>
      <w:r>
        <w:t>either non-production test data or production data</w:t>
      </w:r>
      <w:r w:rsidR="00986116">
        <w:t>.</w:t>
      </w:r>
      <w:r>
        <w:t xml:space="preserve"> A progression may include one or more of BT,</w:t>
      </w:r>
      <w:r w:rsidR="00986116">
        <w:t xml:space="preserve"> </w:t>
      </w:r>
      <w:r>
        <w:t>DT, ST, UT, IT, PP, PR.</w:t>
      </w:r>
    </w:p>
    <w:p w14:paraId="59591163" w14:textId="71578881" w:rsidR="00B21031" w:rsidRPr="00A2276E" w:rsidRDefault="00B21031" w:rsidP="00A2276E">
      <w:pPr>
        <w:pStyle w:val="Heading4"/>
        <w:rPr>
          <w:vanish/>
          <w:specVanish/>
        </w:rPr>
      </w:pPr>
      <w:bookmarkStart w:id="41" w:name="_Toc178337492"/>
      <w:r>
        <w:t>Infrastructure Provisioning</w:t>
      </w:r>
      <w:bookmarkEnd w:id="41"/>
    </w:p>
    <w:p w14:paraId="552CA257" w14:textId="5D99A013" w:rsidR="00B21031" w:rsidRPr="00DA59D0" w:rsidRDefault="00A2276E" w:rsidP="006209DF">
      <w:pPr>
        <w:pStyle w:val="BodyText"/>
      </w:pPr>
      <w:r>
        <w:t xml:space="preserve"> </w:t>
      </w:r>
      <w:r w:rsidR="00B21031">
        <w:t xml:space="preserve">: process of ensuring infrastructure and dependency services </w:t>
      </w:r>
      <w:proofErr w:type="gramStart"/>
      <w:r w:rsidR="00B21031">
        <w:t>are</w:t>
      </w:r>
      <w:proofErr w:type="gramEnd"/>
      <w:r w:rsidR="00B21031">
        <w:t xml:space="preserve"> </w:t>
      </w:r>
      <w:r>
        <w:t xml:space="preserve">requested, developed and </w:t>
      </w:r>
      <w:r w:rsidR="00B21031">
        <w:t xml:space="preserve">available </w:t>
      </w:r>
      <w:r>
        <w:t xml:space="preserve">in order to continue with </w:t>
      </w:r>
      <w:r w:rsidR="00B21031" w:rsidRPr="00A2276E">
        <w:rPr>
          <w:i/>
          <w:iCs/>
        </w:rPr>
        <w:t>deploy</w:t>
      </w:r>
      <w:r w:rsidRPr="00A2276E">
        <w:rPr>
          <w:i/>
          <w:iCs/>
        </w:rPr>
        <w:t>ment</w:t>
      </w:r>
      <w:r>
        <w:t xml:space="preserve"> of </w:t>
      </w:r>
      <w:r w:rsidR="00B21031">
        <w:t>compiled and packaged code</w:t>
      </w:r>
      <w:r>
        <w:t xml:space="preserve"> to</w:t>
      </w:r>
      <w:r w:rsidR="00B21031">
        <w:t>.</w:t>
      </w:r>
      <w:r>
        <w:t xml:space="preserve"> </w:t>
      </w:r>
    </w:p>
    <w:p w14:paraId="109A3E9D" w14:textId="242ABB64" w:rsidR="00C1193C" w:rsidRPr="00A525F5" w:rsidRDefault="00C1193C" w:rsidP="00A525F5">
      <w:pPr>
        <w:pStyle w:val="Heading4"/>
        <w:rPr>
          <w:vanish/>
          <w:specVanish/>
        </w:rPr>
      </w:pPr>
      <w:bookmarkStart w:id="42" w:name="_Toc178337493"/>
      <w:r>
        <w:t>Install</w:t>
      </w:r>
      <w:bookmarkEnd w:id="42"/>
    </w:p>
    <w:p w14:paraId="33324CC1" w14:textId="55828E88" w:rsidR="006209DF" w:rsidRDefault="00A525F5" w:rsidP="00DA59D0">
      <w:pPr>
        <w:pStyle w:val="BodyText"/>
      </w:pPr>
      <w:r>
        <w:t xml:space="preserve"> </w:t>
      </w:r>
      <w:r w:rsidR="00C1193C">
        <w:t xml:space="preserve">: </w:t>
      </w:r>
      <w:r w:rsidR="00687425">
        <w:t xml:space="preserve">the process of operating a </w:t>
      </w:r>
      <w:r w:rsidR="009F4245">
        <w:t xml:space="preserve">specialised </w:t>
      </w:r>
      <w:r w:rsidR="00687425">
        <w:t xml:space="preserve">software (an </w:t>
      </w:r>
      <w:r w:rsidR="00687425" w:rsidRPr="009F4245">
        <w:rPr>
          <w:i/>
          <w:iCs/>
        </w:rPr>
        <w:t>installer</w:t>
      </w:r>
      <w:r w:rsidR="00687425">
        <w:t xml:space="preserve">) to </w:t>
      </w:r>
      <w:r w:rsidR="00687425" w:rsidRPr="009F4245">
        <w:rPr>
          <w:i/>
          <w:iCs/>
        </w:rPr>
        <w:t>deploy</w:t>
      </w:r>
      <w:r w:rsidR="00687425">
        <w:t xml:space="preserve"> a system. </w:t>
      </w:r>
    </w:p>
    <w:p w14:paraId="64540589" w14:textId="7717F85D" w:rsidR="00760ECD" w:rsidRPr="00760ECD" w:rsidRDefault="00760ECD" w:rsidP="00760ECD">
      <w:pPr>
        <w:pStyle w:val="Heading4"/>
        <w:rPr>
          <w:vanish/>
          <w:specVanish/>
        </w:rPr>
      </w:pPr>
      <w:bookmarkStart w:id="43" w:name="_Toc178337494"/>
      <w:r>
        <w:t>Non-Production Data Environment</w:t>
      </w:r>
      <w:bookmarkEnd w:id="43"/>
    </w:p>
    <w:p w14:paraId="30D4F5D9" w14:textId="7ADDE402" w:rsidR="00760ECD" w:rsidRDefault="00760ECD" w:rsidP="00DA59D0">
      <w:pPr>
        <w:pStyle w:val="BodyText"/>
      </w:pPr>
      <w:r>
        <w:t xml:space="preserve"> : environments where the data is not sourced from real users or other information. </w:t>
      </w:r>
    </w:p>
    <w:p w14:paraId="3345B194" w14:textId="3DBFA74C" w:rsidR="00760ECD" w:rsidRPr="00760ECD" w:rsidRDefault="00760ECD" w:rsidP="00760ECD">
      <w:pPr>
        <w:pStyle w:val="Heading4"/>
        <w:rPr>
          <w:vanish/>
          <w:specVanish/>
        </w:rPr>
      </w:pPr>
      <w:bookmarkStart w:id="44" w:name="_Toc178337495"/>
      <w:r>
        <w:t>Non-Production Security Environment</w:t>
      </w:r>
      <w:bookmarkEnd w:id="44"/>
    </w:p>
    <w:p w14:paraId="20156610" w14:textId="1919C56F" w:rsidR="00760ECD" w:rsidRDefault="00760ECD" w:rsidP="00DA59D0">
      <w:pPr>
        <w:pStyle w:val="BodyText"/>
      </w:pPr>
      <w:r>
        <w:t xml:space="preserve"> : environments where infrastructure and identities are authenticated using real information as opposed to test data.</w:t>
      </w:r>
    </w:p>
    <w:p w14:paraId="6080B966" w14:textId="5DF24E3E" w:rsidR="00CA7BEF" w:rsidRPr="002C4982" w:rsidRDefault="00CA7BEF" w:rsidP="002C4982">
      <w:pPr>
        <w:pStyle w:val="Heading4"/>
        <w:rPr>
          <w:vanish/>
          <w:specVanish/>
        </w:rPr>
      </w:pPr>
      <w:bookmarkStart w:id="45" w:name="_Toc178337496"/>
      <w:r>
        <w:t>Packaging</w:t>
      </w:r>
      <w:bookmarkEnd w:id="45"/>
    </w:p>
    <w:p w14:paraId="19243BFB" w14:textId="1A0A699E" w:rsidR="00CA7BEF" w:rsidRDefault="002C4982" w:rsidP="00DA59D0">
      <w:pPr>
        <w:pStyle w:val="BodyText"/>
      </w:pPr>
      <w:r>
        <w:t xml:space="preserve"> </w:t>
      </w:r>
      <w:r w:rsidR="00CA7BEF">
        <w:t xml:space="preserve">: the deployment step after </w:t>
      </w:r>
      <w:r w:rsidR="00CA7BEF" w:rsidRPr="00B21031">
        <w:rPr>
          <w:i/>
          <w:iCs/>
        </w:rPr>
        <w:t>Compilation</w:t>
      </w:r>
      <w:r w:rsidR="00B21031">
        <w:t xml:space="preserve">, and prior to </w:t>
      </w:r>
      <w:r w:rsidR="00B21031" w:rsidRPr="00B21031">
        <w:rPr>
          <w:i/>
          <w:iCs/>
        </w:rPr>
        <w:t>Infrastructure provisioning</w:t>
      </w:r>
      <w:r w:rsidR="00B21031">
        <w:t xml:space="preserve"> then </w:t>
      </w:r>
      <w:r w:rsidR="00B21031" w:rsidRPr="00B21031">
        <w:rPr>
          <w:i/>
          <w:iCs/>
        </w:rPr>
        <w:t>Deployment</w:t>
      </w:r>
      <w:r w:rsidR="00B21031">
        <w:t>.</w:t>
      </w:r>
    </w:p>
    <w:p w14:paraId="6FE7FBD4" w14:textId="5F1D2FE3" w:rsidR="00EB7C69" w:rsidRPr="00EE61FA" w:rsidRDefault="00EB7C69" w:rsidP="00EE61FA">
      <w:pPr>
        <w:pStyle w:val="Heading4"/>
        <w:rPr>
          <w:vanish/>
          <w:specVanish/>
        </w:rPr>
      </w:pPr>
      <w:bookmarkStart w:id="46" w:name="_Toc178337497"/>
      <w:r>
        <w:t>PreProd Environment</w:t>
      </w:r>
      <w:bookmarkEnd w:id="46"/>
    </w:p>
    <w:p w14:paraId="3DF48960" w14:textId="02EE56EE" w:rsidR="00EB7C69" w:rsidRDefault="00EE61FA" w:rsidP="00DA59D0">
      <w:pPr>
        <w:pStyle w:val="BodyText"/>
      </w:pPr>
      <w:r>
        <w:t xml:space="preserve"> </w:t>
      </w:r>
      <w:r w:rsidR="00EB7C69">
        <w:t xml:space="preserve">: a non-production data </w:t>
      </w:r>
      <w:r>
        <w:t xml:space="preserve">environment </w:t>
      </w:r>
      <w:r w:rsidR="00EB7C69">
        <w:t xml:space="preserve">within the production </w:t>
      </w:r>
      <w:r>
        <w:t xml:space="preserve">security domain. Used to ensure integrations and configuration are correct for the production security domain. See Production Environment.  </w:t>
      </w:r>
    </w:p>
    <w:p w14:paraId="1AF8197B" w14:textId="77777777" w:rsidR="00104E4F" w:rsidRPr="00104E4F" w:rsidRDefault="00104E4F" w:rsidP="00104E4F">
      <w:pPr>
        <w:pStyle w:val="Heading4"/>
        <w:rPr>
          <w:vanish/>
          <w:specVanish/>
        </w:rPr>
      </w:pPr>
      <w:bookmarkStart w:id="47" w:name="_Toc178337498"/>
      <w:r>
        <w:t>Product as a Service</w:t>
      </w:r>
      <w:bookmarkEnd w:id="47"/>
    </w:p>
    <w:p w14:paraId="59C4BF8E" w14:textId="77777777" w:rsidR="007A66B1" w:rsidRPr="007A66B1" w:rsidRDefault="00104E4F" w:rsidP="00104E4F">
      <w:pPr>
        <w:pStyle w:val="BodyText"/>
        <w:rPr>
          <w:vanish/>
          <w:specVanish/>
        </w:rPr>
      </w:pPr>
      <w:r>
        <w:t xml:space="preserve"> </w:t>
      </w:r>
      <w:r>
        <w:t xml:space="preserve">: </w:t>
      </w:r>
    </w:p>
    <w:p w14:paraId="0EE44104" w14:textId="6A218B45" w:rsidR="007A66B1" w:rsidRDefault="007A66B1" w:rsidP="00104E4F">
      <w:pPr>
        <w:pStyle w:val="BodyText"/>
      </w:pPr>
      <w:r>
        <w:t xml:space="preserve"> Product combined with a Service.  Sometimes referred to as </w:t>
      </w:r>
      <w:r w:rsidRPr="007A66B1">
        <w:rPr>
          <w:i/>
          <w:iCs/>
        </w:rPr>
        <w:t>on-demand service</w:t>
      </w:r>
      <w:r>
        <w:t>.</w:t>
      </w:r>
    </w:p>
    <w:p w14:paraId="7D4A1F39" w14:textId="5F02B4F0" w:rsidR="00EE61FA" w:rsidRPr="00EE61FA" w:rsidRDefault="00EE61FA" w:rsidP="00EE61FA">
      <w:pPr>
        <w:pStyle w:val="Heading4"/>
        <w:rPr>
          <w:vanish/>
          <w:specVanish/>
        </w:rPr>
      </w:pPr>
      <w:bookmarkStart w:id="48" w:name="_Toc178337499"/>
      <w:r>
        <w:t>Production Environment</w:t>
      </w:r>
      <w:bookmarkEnd w:id="48"/>
    </w:p>
    <w:p w14:paraId="2211D9D7" w14:textId="1911B991" w:rsidR="00EE61FA" w:rsidRDefault="00EE61FA" w:rsidP="00104E4F">
      <w:pPr>
        <w:pStyle w:val="BodyText"/>
      </w:pPr>
      <w:r>
        <w:t xml:space="preserve"> : production data environment within the </w:t>
      </w:r>
      <w:r w:rsidRPr="001E3B5C">
        <w:rPr>
          <w:i/>
          <w:iCs/>
        </w:rPr>
        <w:t>production security domain</w:t>
      </w:r>
      <w:r>
        <w:t>.</w:t>
      </w:r>
    </w:p>
    <w:p w14:paraId="1DB9A4B9" w14:textId="720CA2AC" w:rsidR="001E3B5C" w:rsidRPr="00760ECD" w:rsidRDefault="001E3B5C" w:rsidP="00760ECD">
      <w:pPr>
        <w:pStyle w:val="Heading4"/>
        <w:rPr>
          <w:vanish/>
          <w:specVanish/>
        </w:rPr>
      </w:pPr>
      <w:bookmarkStart w:id="49" w:name="_Toc178337500"/>
      <w:r>
        <w:lastRenderedPageBreak/>
        <w:t>Production Security Environment</w:t>
      </w:r>
      <w:bookmarkEnd w:id="49"/>
    </w:p>
    <w:p w14:paraId="73497E2B" w14:textId="3D5D461A" w:rsidR="001E3B5C" w:rsidRDefault="00760ECD" w:rsidP="00104E4F">
      <w:pPr>
        <w:pStyle w:val="BodyText"/>
      </w:pPr>
      <w:r>
        <w:t xml:space="preserve"> </w:t>
      </w:r>
      <w:r w:rsidR="001E3B5C">
        <w:t xml:space="preserve">: the environment where infrastructure and users are authenticated with production </w:t>
      </w:r>
      <w:r>
        <w:t>data identity information.</w:t>
      </w:r>
    </w:p>
    <w:p w14:paraId="675BB082" w14:textId="5F128DB8" w:rsidR="005031A4" w:rsidRPr="00B440A4" w:rsidRDefault="005031A4" w:rsidP="00B440A4">
      <w:pPr>
        <w:pStyle w:val="Heading4"/>
        <w:rPr>
          <w:vanish/>
          <w:specVanish/>
        </w:rPr>
      </w:pPr>
      <w:bookmarkStart w:id="50" w:name="_Toc178337501"/>
      <w:r>
        <w:t>Provisioning</w:t>
      </w:r>
      <w:bookmarkEnd w:id="50"/>
    </w:p>
    <w:p w14:paraId="07B82C03" w14:textId="5C447292" w:rsidR="005031A4" w:rsidRDefault="00B440A4" w:rsidP="00104E4F">
      <w:pPr>
        <w:pStyle w:val="BodyText"/>
      </w:pPr>
      <w:r>
        <w:t xml:space="preserve"> </w:t>
      </w:r>
      <w:r w:rsidR="005031A4">
        <w:t xml:space="preserve">: the deployment step of moving required </w:t>
      </w:r>
      <w:r>
        <w:t xml:space="preserve">data into a system prior to use of the system by end users. </w:t>
      </w:r>
      <w:proofErr w:type="gramStart"/>
      <w:r>
        <w:t>Generally</w:t>
      </w:r>
      <w:proofErr w:type="gramEnd"/>
      <w:r>
        <w:t xml:space="preserve"> involves at least provisioning reference data, and may also include legacy system sourced data and permitted users.</w:t>
      </w:r>
      <w:r w:rsidR="006C6012">
        <w:t xml:space="preserve"> The next step may be waking for smoke testing.</w:t>
      </w:r>
    </w:p>
    <w:p w14:paraId="61BADA4A" w14:textId="79230547" w:rsidR="009244D5" w:rsidRPr="009244D5" w:rsidRDefault="009244D5" w:rsidP="009244D5">
      <w:pPr>
        <w:pStyle w:val="Heading4"/>
        <w:rPr>
          <w:vanish/>
          <w:specVanish/>
        </w:rPr>
      </w:pPr>
      <w:bookmarkStart w:id="51" w:name="_Toc178337502"/>
      <w:r>
        <w:t>Regression testing</w:t>
      </w:r>
      <w:bookmarkEnd w:id="51"/>
    </w:p>
    <w:p w14:paraId="28A97B1C" w14:textId="43CCD788" w:rsidR="009244D5" w:rsidRDefault="009244D5" w:rsidP="00104E4F">
      <w:pPr>
        <w:pStyle w:val="BodyText"/>
      </w:pPr>
      <w:r>
        <w:t xml:space="preserve"> : a full battery of dynamic tests of a systems functionality. Must not be performed in the production environment, only an earlier non-production data environment</w:t>
      </w:r>
      <w:r w:rsidR="00144EC9">
        <w:t xml:space="preserve">. Previously, this battery of testing was done manually following test scripts in the </w:t>
      </w:r>
      <w:r w:rsidR="00144EC9" w:rsidRPr="00144EC9">
        <w:rPr>
          <w:i/>
          <w:iCs/>
        </w:rPr>
        <w:t>ST</w:t>
      </w:r>
      <w:r w:rsidR="00144EC9">
        <w:t xml:space="preserve"> environment, now it is preferred to be done via automation within the pipeline deploying to the </w:t>
      </w:r>
      <w:r w:rsidR="00144EC9" w:rsidRPr="00144EC9">
        <w:rPr>
          <w:i/>
          <w:iCs/>
        </w:rPr>
        <w:t>BT</w:t>
      </w:r>
      <w:r w:rsidR="00144EC9">
        <w:t xml:space="preserve"> environment.</w:t>
      </w:r>
    </w:p>
    <w:p w14:paraId="26F655E9" w14:textId="709518B4" w:rsidR="006C6012" w:rsidRPr="009244D5" w:rsidRDefault="006C6012" w:rsidP="009244D5">
      <w:pPr>
        <w:pStyle w:val="Heading4"/>
        <w:rPr>
          <w:vanish/>
          <w:specVanish/>
        </w:rPr>
      </w:pPr>
      <w:bookmarkStart w:id="52" w:name="_Toc178337503"/>
      <w:r>
        <w:t>Smoke testing</w:t>
      </w:r>
      <w:bookmarkEnd w:id="52"/>
    </w:p>
    <w:p w14:paraId="465B9211" w14:textId="2E97BD99" w:rsidR="006C6012" w:rsidRDefault="009244D5" w:rsidP="00104E4F">
      <w:pPr>
        <w:pStyle w:val="BodyText"/>
      </w:pPr>
      <w:r>
        <w:t xml:space="preserve"> </w:t>
      </w:r>
      <w:r w:rsidR="006C6012">
        <w:t>: a deployment step to test basic functionality is available</w:t>
      </w:r>
      <w:r>
        <w:t xml:space="preserve"> and working as expected</w:t>
      </w:r>
      <w:r w:rsidR="006C6012">
        <w:t xml:space="preserve">. </w:t>
      </w:r>
      <w:r>
        <w:t>A smoke test is not a full regression test.</w:t>
      </w:r>
    </w:p>
    <w:p w14:paraId="6900A0E1" w14:textId="4A38EC58" w:rsidR="00C214AD" w:rsidRPr="001C6FBF" w:rsidRDefault="00C214AD" w:rsidP="00C214AD">
      <w:pPr>
        <w:pStyle w:val="Heading4"/>
        <w:rPr>
          <w:vanish/>
          <w:specVanish/>
        </w:rPr>
      </w:pPr>
      <w:bookmarkStart w:id="53" w:name="_Toc178337504"/>
      <w:r>
        <w:t>S</w:t>
      </w:r>
      <w:r>
        <w:t>ystem Test (ST) Environment</w:t>
      </w:r>
      <w:bookmarkEnd w:id="53"/>
    </w:p>
    <w:p w14:paraId="5828BCF7" w14:textId="3CF39A2B" w:rsidR="00C214AD" w:rsidRDefault="00C214AD" w:rsidP="00C214AD">
      <w:pPr>
        <w:pStyle w:val="BodyText"/>
      </w:pPr>
      <w:r>
        <w:t xml:space="preserve"> : used for exploratory testing by testers.</w:t>
      </w:r>
      <w:r>
        <w:t xml:space="preserve"> See </w:t>
      </w:r>
      <w:r w:rsidRPr="00C214AD">
        <w:rPr>
          <w:i/>
          <w:iCs/>
        </w:rPr>
        <w:t>User Test Environment</w:t>
      </w:r>
      <w:r>
        <w:t>.</w:t>
      </w:r>
    </w:p>
    <w:p w14:paraId="51C40038" w14:textId="3BF08502" w:rsidR="002C4982" w:rsidRPr="002C4982" w:rsidRDefault="002C4982" w:rsidP="002C4982">
      <w:pPr>
        <w:pStyle w:val="Heading4"/>
        <w:rPr>
          <w:vanish/>
          <w:specVanish/>
        </w:rPr>
      </w:pPr>
      <w:bookmarkStart w:id="54" w:name="_Toc178337505"/>
      <w:r>
        <w:t>Static [Unit] Testing</w:t>
      </w:r>
      <w:bookmarkEnd w:id="54"/>
    </w:p>
    <w:p w14:paraId="3A0453E1" w14:textId="4878FBC9" w:rsidR="002C4982" w:rsidRDefault="002C4982" w:rsidP="00104E4F">
      <w:pPr>
        <w:pStyle w:val="BodyText"/>
      </w:pPr>
      <w:r>
        <w:t xml:space="preserve"> : the deployment step that follows compilation, used to test the logic of individual units of code, isolated from execution </w:t>
      </w:r>
      <w:r w:rsidR="00EE1D84">
        <w:t>environment</w:t>
      </w:r>
      <w:r>
        <w:t xml:space="preserve"> data and integrations. </w:t>
      </w:r>
    </w:p>
    <w:p w14:paraId="6AB0DA08" w14:textId="43205F76" w:rsidR="00AB7BD0" w:rsidRPr="00AB7BD0" w:rsidRDefault="00AB7BD0" w:rsidP="00AB7BD0">
      <w:pPr>
        <w:pStyle w:val="Heading4"/>
        <w:rPr>
          <w:vanish/>
          <w:specVanish/>
        </w:rPr>
      </w:pPr>
      <w:bookmarkStart w:id="55" w:name="_Toc178337506"/>
      <w:r>
        <w:t>Software as a Product (SaaP)</w:t>
      </w:r>
      <w:bookmarkEnd w:id="55"/>
    </w:p>
    <w:p w14:paraId="3AF64625" w14:textId="70050437" w:rsidR="00104E4F" w:rsidRDefault="00AB7BD0" w:rsidP="00104E4F">
      <w:pPr>
        <w:pStyle w:val="BodyText"/>
      </w:pPr>
      <w:r>
        <w:t xml:space="preserve"> </w:t>
      </w:r>
      <w:r w:rsidR="007A66B1">
        <w:t xml:space="preserve">: </w:t>
      </w:r>
      <w:r w:rsidR="00104E4F">
        <w:t xml:space="preserve">a term that covers both vendor developed </w:t>
      </w:r>
      <w:r w:rsidR="00104E4F" w:rsidRPr="00104E4F">
        <w:rPr>
          <w:i/>
          <w:iCs/>
        </w:rPr>
        <w:t>SaaS</w:t>
      </w:r>
      <w:r w:rsidR="00104E4F">
        <w:t xml:space="preserve"> and vendor developed </w:t>
      </w:r>
      <w:r w:rsidR="00A90E67">
        <w:t xml:space="preserve">custom </w:t>
      </w:r>
      <w:r w:rsidR="00104E4F">
        <w:t xml:space="preserve">Software that can be installed to either </w:t>
      </w:r>
      <w:r w:rsidR="00104E4F" w:rsidRPr="00104E4F">
        <w:rPr>
          <w:i/>
          <w:iCs/>
        </w:rPr>
        <w:t>PaaS</w:t>
      </w:r>
      <w:r w:rsidR="00104E4F">
        <w:t xml:space="preserve">, </w:t>
      </w:r>
      <w:r w:rsidR="00104E4F" w:rsidRPr="00104E4F">
        <w:rPr>
          <w:i/>
          <w:iCs/>
        </w:rPr>
        <w:t>CaaS</w:t>
      </w:r>
      <w:r w:rsidR="00104E4F">
        <w:t xml:space="preserve">, or </w:t>
      </w:r>
      <w:r w:rsidR="00104E4F" w:rsidRPr="00104E4F">
        <w:rPr>
          <w:i/>
          <w:iCs/>
        </w:rPr>
        <w:t>SaaS</w:t>
      </w:r>
      <w:r w:rsidR="00104E4F">
        <w:t>.</w:t>
      </w:r>
    </w:p>
    <w:p w14:paraId="2A1CFC90" w14:textId="57207684" w:rsidR="00C214AD" w:rsidRPr="00C214AD" w:rsidRDefault="00C214AD" w:rsidP="00C214AD">
      <w:pPr>
        <w:pStyle w:val="Heading4"/>
        <w:rPr>
          <w:vanish/>
          <w:specVanish/>
        </w:rPr>
      </w:pPr>
      <w:bookmarkStart w:id="56" w:name="_Toc178337507"/>
      <w:r>
        <w:t>User Test (UT) Environment</w:t>
      </w:r>
      <w:bookmarkEnd w:id="56"/>
    </w:p>
    <w:p w14:paraId="17A780D4" w14:textId="09D34687" w:rsidR="00C214AD" w:rsidRPr="00104E4F" w:rsidRDefault="00C214AD" w:rsidP="00104E4F">
      <w:pPr>
        <w:pStyle w:val="BodyText"/>
      </w:pPr>
      <w:r>
        <w:t xml:space="preserve"> : used by stakeholders to test functionality using non-production data. See </w:t>
      </w:r>
      <w:r w:rsidRPr="00C214AD">
        <w:rPr>
          <w:i/>
          <w:iCs/>
        </w:rPr>
        <w:t>PreProd Environment</w:t>
      </w:r>
      <w:r>
        <w:t xml:space="preserve">. </w:t>
      </w:r>
    </w:p>
    <w:p w14:paraId="77F31293" w14:textId="77777777" w:rsidR="00104E4F" w:rsidRDefault="00104E4F" w:rsidP="00DA59D0">
      <w:pPr>
        <w:pStyle w:val="BodyText"/>
      </w:pPr>
    </w:p>
    <w:p w14:paraId="105265B0" w14:textId="40A57DBA" w:rsidR="006209DF" w:rsidRDefault="006209DF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57" w:name="_Toc145049430"/>
      <w:bookmarkStart w:id="58" w:name="_Toc178337508"/>
      <w:r>
        <w:lastRenderedPageBreak/>
        <w:t>Appendices</w:t>
      </w:r>
      <w:bookmarkEnd w:id="57"/>
      <w:bookmarkEnd w:id="58"/>
    </w:p>
    <w:p w14:paraId="2F89881E" w14:textId="74A8DB32" w:rsidR="000D0A25" w:rsidRPr="005C7C13" w:rsidRDefault="005255FC" w:rsidP="005C7C13">
      <w:pPr>
        <w:pStyle w:val="Appendix"/>
      </w:pPr>
      <w:bookmarkStart w:id="59" w:name="_Toc145049431"/>
      <w:bookmarkStart w:id="60" w:name="_Toc17833750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59"/>
      <w:bookmarkEnd w:id="60"/>
    </w:p>
    <w:p w14:paraId="5BADA8B5" w14:textId="302E057E" w:rsidR="00201617" w:rsidRDefault="00201617" w:rsidP="005255FC">
      <w:pPr>
        <w:pStyle w:val="Heading3"/>
      </w:pPr>
      <w:bookmarkStart w:id="61" w:name="_Toc178337510"/>
      <w:r>
        <w:t>Versions</w:t>
      </w:r>
      <w:bookmarkEnd w:id="61"/>
    </w:p>
    <w:p w14:paraId="70956F2A" w14:textId="1EA4F4D7" w:rsidR="00201617" w:rsidRDefault="00201617" w:rsidP="00201617">
      <w:pPr>
        <w:pStyle w:val="BodyText"/>
        <w:numPr>
          <w:ilvl w:val="1"/>
          <w:numId w:val="48"/>
        </w:numPr>
      </w:pPr>
      <w:r>
        <w:t>Initial Draft</w:t>
      </w:r>
    </w:p>
    <w:p w14:paraId="6E391343" w14:textId="55211786" w:rsid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719057C1" w14:textId="5E82F712" w:rsidR="00201617" w:rsidRP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14FA26C2" w:rsidR="008C39DC" w:rsidRDefault="008C39DC" w:rsidP="005255FC">
      <w:pPr>
        <w:pStyle w:val="Heading3"/>
      </w:pPr>
      <w:bookmarkStart w:id="62" w:name="_Toc178337511"/>
      <w:r>
        <w:t>Images</w:t>
      </w:r>
      <w:bookmarkEnd w:id="62"/>
    </w:p>
    <w:p w14:paraId="2DD82614" w14:textId="26F02EEA" w:rsidR="008C39DC" w:rsidRDefault="00143A57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63" w:name="_Toc178337512"/>
      <w:r w:rsidRPr="001E2299">
        <w:t>Tables</w:t>
      </w:r>
      <w:bookmarkEnd w:id="63"/>
    </w:p>
    <w:p w14:paraId="125C1C6B" w14:textId="4A7A3B60" w:rsidR="008C39DC" w:rsidRDefault="00143A57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64" w:name="_Toc178337513"/>
      <w:r>
        <w:t>References</w:t>
      </w:r>
      <w:bookmarkEnd w:id="6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65" w:name="_Toc178337514"/>
      <w:r>
        <w:t>Review Distribution</w:t>
      </w:r>
      <w:bookmarkEnd w:id="6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6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C424B3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01617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67" w:name="_Toc178337515"/>
      <w:bookmarkEnd w:id="66"/>
      <w:r>
        <w:t>Audience</w:t>
      </w:r>
      <w:bookmarkEnd w:id="6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68" w:name="_Toc178337516"/>
      <w:r>
        <w:t>Diagrams</w:t>
      </w:r>
      <w:bookmarkEnd w:id="68"/>
    </w:p>
    <w:p w14:paraId="65008B06" w14:textId="18D99918" w:rsidR="00660C49" w:rsidRDefault="00660C49" w:rsidP="008C39DC">
      <w:pPr>
        <w:pStyle w:val="BodyText"/>
      </w:pPr>
      <w:bookmarkStart w:id="69" w:name="_Hlk145229490"/>
      <w:r>
        <w:t>Diagrams are developed for a wide audience. Unless specifically for a technical audience, where the use of industry standard diagram types (</w:t>
      </w:r>
      <w:r w:rsidR="0031685A">
        <w:t>ArchiMate</w:t>
      </w:r>
      <w:r>
        <w:t>, UML, C4), is appropriate, diagrams are developed as simple “box &amp; line” monochrome diagrams.</w:t>
      </w:r>
    </w:p>
    <w:bookmarkEnd w:id="6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E070" w14:textId="77777777" w:rsidR="006D2A31" w:rsidRDefault="006D2A31" w:rsidP="0021141C">
      <w:pPr>
        <w:spacing w:before="0" w:after="0" w:line="240" w:lineRule="auto"/>
      </w:pPr>
      <w:r>
        <w:separator/>
      </w:r>
    </w:p>
    <w:p w14:paraId="43C1E0F5" w14:textId="77777777" w:rsidR="006D2A31" w:rsidRDefault="006D2A31"/>
  </w:endnote>
  <w:endnote w:type="continuationSeparator" w:id="0">
    <w:p w14:paraId="4F85E4DA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5EA96579" w14:textId="77777777" w:rsidR="006D2A31" w:rsidRDefault="006D2A31"/>
  </w:endnote>
  <w:endnote w:type="continuationNotice" w:id="1">
    <w:p w14:paraId="4BE6C3CA" w14:textId="77777777" w:rsidR="006D2A31" w:rsidRDefault="006D2A31">
      <w:pPr>
        <w:spacing w:before="0" w:after="0" w:line="240" w:lineRule="auto"/>
      </w:pPr>
    </w:p>
    <w:p w14:paraId="6EF2026F" w14:textId="77777777" w:rsidR="006D2A31" w:rsidRDefault="006D2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143A57">
      <w:fldChar w:fldCharType="begin"/>
    </w:r>
    <w:r w:rsidR="00143A57">
      <w:instrText xml:space="preserve"> NUMPAGES  \* Arabic  \* MERGEFORMAT </w:instrText>
    </w:r>
    <w:r w:rsidR="00143A57">
      <w:fldChar w:fldCharType="separate"/>
    </w:r>
    <w:r w:rsidR="0021141C">
      <w:rPr>
        <w:noProof/>
      </w:rPr>
      <w:t>1</w:t>
    </w:r>
    <w:r w:rsidR="00143A5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143A57">
      <w:fldChar w:fldCharType="begin"/>
    </w:r>
    <w:r w:rsidR="00143A57">
      <w:instrText xml:space="preserve"> NUMPAGES  \* Arabic  \* MERGEFORMAT </w:instrText>
    </w:r>
    <w:r w:rsidR="00143A57">
      <w:fldChar w:fldCharType="separate"/>
    </w:r>
    <w:r w:rsidR="00400A3B">
      <w:t>2</w:t>
    </w:r>
    <w:r w:rsidR="00143A5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DFE3" w14:textId="77777777" w:rsidR="006D2A31" w:rsidRDefault="006D2A31" w:rsidP="0021141C">
      <w:pPr>
        <w:spacing w:before="0" w:after="0" w:line="240" w:lineRule="auto"/>
      </w:pPr>
      <w:r>
        <w:separator/>
      </w:r>
    </w:p>
    <w:p w14:paraId="21F9F78F" w14:textId="77777777" w:rsidR="006D2A31" w:rsidRDefault="006D2A31"/>
  </w:footnote>
  <w:footnote w:type="continuationSeparator" w:id="0">
    <w:p w14:paraId="0D3FE2A5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66E69E58" w14:textId="77777777" w:rsidR="006D2A31" w:rsidRDefault="006D2A31"/>
  </w:footnote>
  <w:footnote w:type="continuationNotice" w:id="1">
    <w:p w14:paraId="42CE716E" w14:textId="77777777" w:rsidR="006D2A31" w:rsidRDefault="006D2A31">
      <w:pPr>
        <w:spacing w:before="0" w:after="0" w:line="240" w:lineRule="auto"/>
      </w:pPr>
    </w:p>
    <w:p w14:paraId="04E256BE" w14:textId="77777777" w:rsidR="006D2A31" w:rsidRDefault="006D2A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143A5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00D6BBB"/>
    <w:multiLevelType w:val="multilevel"/>
    <w:tmpl w:val="74E0486A"/>
    <w:styleLink w:val="Bullets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9655C3"/>
    <w:multiLevelType w:val="multilevel"/>
    <w:tmpl w:val="B69CF1C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5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4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8"/>
  </w:num>
  <w:num w:numId="36" w16cid:durableId="525679129">
    <w:abstractNumId w:val="7"/>
  </w:num>
  <w:num w:numId="37" w16cid:durableId="366027252">
    <w:abstractNumId w:val="17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6"/>
  </w:num>
  <w:num w:numId="43" w16cid:durableId="1024092651">
    <w:abstractNumId w:val="4"/>
  </w:num>
  <w:num w:numId="44" w16cid:durableId="697050055">
    <w:abstractNumId w:val="15"/>
  </w:num>
  <w:num w:numId="45" w16cid:durableId="1367364121">
    <w:abstractNumId w:val="19"/>
  </w:num>
  <w:num w:numId="46" w16cid:durableId="1244954324">
    <w:abstractNumId w:val="20"/>
  </w:num>
  <w:num w:numId="47" w16cid:durableId="1583369947">
    <w:abstractNumId w:val="6"/>
  </w:num>
  <w:num w:numId="48" w16cid:durableId="1633170472">
    <w:abstractNumId w:val="13"/>
  </w:num>
  <w:num w:numId="49" w16cid:durableId="1834760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1998"/>
    <w:rsid w:val="00011775"/>
    <w:rsid w:val="00026DC8"/>
    <w:rsid w:val="00036876"/>
    <w:rsid w:val="00054E18"/>
    <w:rsid w:val="000708F4"/>
    <w:rsid w:val="00087BBD"/>
    <w:rsid w:val="00092DFD"/>
    <w:rsid w:val="00093BAF"/>
    <w:rsid w:val="00095D25"/>
    <w:rsid w:val="000B104B"/>
    <w:rsid w:val="000C59D1"/>
    <w:rsid w:val="000C7231"/>
    <w:rsid w:val="000D0A25"/>
    <w:rsid w:val="000F10AE"/>
    <w:rsid w:val="00104E4F"/>
    <w:rsid w:val="0011016B"/>
    <w:rsid w:val="00114111"/>
    <w:rsid w:val="00117A5F"/>
    <w:rsid w:val="00120B89"/>
    <w:rsid w:val="00126099"/>
    <w:rsid w:val="0012615C"/>
    <w:rsid w:val="00143A57"/>
    <w:rsid w:val="00144EC9"/>
    <w:rsid w:val="00184008"/>
    <w:rsid w:val="001927A5"/>
    <w:rsid w:val="001A233C"/>
    <w:rsid w:val="001B51F2"/>
    <w:rsid w:val="001C6FBF"/>
    <w:rsid w:val="001D5CB3"/>
    <w:rsid w:val="001E2299"/>
    <w:rsid w:val="001E3B5C"/>
    <w:rsid w:val="001F35A9"/>
    <w:rsid w:val="001F5EF1"/>
    <w:rsid w:val="00201617"/>
    <w:rsid w:val="00202A2B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C4982"/>
    <w:rsid w:val="002D18E9"/>
    <w:rsid w:val="002D1D53"/>
    <w:rsid w:val="002E5B94"/>
    <w:rsid w:val="0031685A"/>
    <w:rsid w:val="00331BC9"/>
    <w:rsid w:val="003444BC"/>
    <w:rsid w:val="00352369"/>
    <w:rsid w:val="00356787"/>
    <w:rsid w:val="003900D6"/>
    <w:rsid w:val="003A4FD7"/>
    <w:rsid w:val="003B3AE1"/>
    <w:rsid w:val="003B5D52"/>
    <w:rsid w:val="003C3370"/>
    <w:rsid w:val="003E612B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496053"/>
    <w:rsid w:val="0050196C"/>
    <w:rsid w:val="005031A4"/>
    <w:rsid w:val="005255FC"/>
    <w:rsid w:val="00540FEF"/>
    <w:rsid w:val="005604D5"/>
    <w:rsid w:val="00563AF9"/>
    <w:rsid w:val="00582D3B"/>
    <w:rsid w:val="00594C1D"/>
    <w:rsid w:val="005B068E"/>
    <w:rsid w:val="005C7C13"/>
    <w:rsid w:val="005F0A38"/>
    <w:rsid w:val="005F0DC4"/>
    <w:rsid w:val="005F792B"/>
    <w:rsid w:val="00612935"/>
    <w:rsid w:val="006143DD"/>
    <w:rsid w:val="006209DF"/>
    <w:rsid w:val="00633ABB"/>
    <w:rsid w:val="00637D43"/>
    <w:rsid w:val="00650EDA"/>
    <w:rsid w:val="00660C49"/>
    <w:rsid w:val="006646CD"/>
    <w:rsid w:val="00675068"/>
    <w:rsid w:val="00687425"/>
    <w:rsid w:val="0069602E"/>
    <w:rsid w:val="006A2843"/>
    <w:rsid w:val="006C6012"/>
    <w:rsid w:val="006C6624"/>
    <w:rsid w:val="006D2A31"/>
    <w:rsid w:val="006D5B4C"/>
    <w:rsid w:val="006E0BDE"/>
    <w:rsid w:val="006F65BC"/>
    <w:rsid w:val="006F6B26"/>
    <w:rsid w:val="00702ADE"/>
    <w:rsid w:val="0071118C"/>
    <w:rsid w:val="007414F0"/>
    <w:rsid w:val="00753774"/>
    <w:rsid w:val="00760ECD"/>
    <w:rsid w:val="00777D1C"/>
    <w:rsid w:val="00784B4F"/>
    <w:rsid w:val="00784C1E"/>
    <w:rsid w:val="007A66B1"/>
    <w:rsid w:val="007C2380"/>
    <w:rsid w:val="007D7317"/>
    <w:rsid w:val="007D7BF7"/>
    <w:rsid w:val="007E0184"/>
    <w:rsid w:val="007E7720"/>
    <w:rsid w:val="007F0C65"/>
    <w:rsid w:val="008059D9"/>
    <w:rsid w:val="00821494"/>
    <w:rsid w:val="00840295"/>
    <w:rsid w:val="00844F02"/>
    <w:rsid w:val="00855420"/>
    <w:rsid w:val="0086777F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244D5"/>
    <w:rsid w:val="00930AAF"/>
    <w:rsid w:val="009824E0"/>
    <w:rsid w:val="00986116"/>
    <w:rsid w:val="009966BF"/>
    <w:rsid w:val="009B7FDD"/>
    <w:rsid w:val="009D62A4"/>
    <w:rsid w:val="009D650B"/>
    <w:rsid w:val="009E05F6"/>
    <w:rsid w:val="009E0DA1"/>
    <w:rsid w:val="009F4245"/>
    <w:rsid w:val="00A053C8"/>
    <w:rsid w:val="00A1189D"/>
    <w:rsid w:val="00A15219"/>
    <w:rsid w:val="00A2026B"/>
    <w:rsid w:val="00A2102D"/>
    <w:rsid w:val="00A2276E"/>
    <w:rsid w:val="00A24ACD"/>
    <w:rsid w:val="00A452E3"/>
    <w:rsid w:val="00A50624"/>
    <w:rsid w:val="00A518F7"/>
    <w:rsid w:val="00A525F5"/>
    <w:rsid w:val="00A666E1"/>
    <w:rsid w:val="00A85DA6"/>
    <w:rsid w:val="00A90E67"/>
    <w:rsid w:val="00A940C5"/>
    <w:rsid w:val="00A9559B"/>
    <w:rsid w:val="00A978EF"/>
    <w:rsid w:val="00AB55CB"/>
    <w:rsid w:val="00AB7BD0"/>
    <w:rsid w:val="00AC1216"/>
    <w:rsid w:val="00AD0A7D"/>
    <w:rsid w:val="00AD66BD"/>
    <w:rsid w:val="00AE2E49"/>
    <w:rsid w:val="00AE6B61"/>
    <w:rsid w:val="00B02745"/>
    <w:rsid w:val="00B20F69"/>
    <w:rsid w:val="00B21031"/>
    <w:rsid w:val="00B250AB"/>
    <w:rsid w:val="00B31345"/>
    <w:rsid w:val="00B32039"/>
    <w:rsid w:val="00B367A2"/>
    <w:rsid w:val="00B440A4"/>
    <w:rsid w:val="00B4599F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193C"/>
    <w:rsid w:val="00C13001"/>
    <w:rsid w:val="00C214AD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7BEF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C2AF8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62FCB"/>
    <w:rsid w:val="00E828ED"/>
    <w:rsid w:val="00E8314C"/>
    <w:rsid w:val="00E91539"/>
    <w:rsid w:val="00E93B3A"/>
    <w:rsid w:val="00EB7C69"/>
    <w:rsid w:val="00ED2AAB"/>
    <w:rsid w:val="00EE1A08"/>
    <w:rsid w:val="00EE1D84"/>
    <w:rsid w:val="00EE61FA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558A"/>
    <w:rsid w:val="00F76F66"/>
    <w:rsid w:val="00F83AA9"/>
    <w:rsid w:val="00F90E5E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7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14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numbering" w:customStyle="1" w:styleId="Bullets">
    <w:name w:val="Bullets"/>
    <w:basedOn w:val="NoList"/>
    <w:uiPriority w:val="99"/>
    <w:rsid w:val="006F65BC"/>
    <w:pPr>
      <w:numPr>
        <w:numId w:val="49"/>
      </w:numPr>
    </w:pPr>
  </w:style>
  <w:style w:type="paragraph" w:styleId="ListBullet3">
    <w:name w:val="List Bullet 3"/>
    <w:basedOn w:val="ListBullet2"/>
    <w:uiPriority w:val="14"/>
    <w:rsid w:val="006F65BC"/>
    <w:pPr>
      <w:numPr>
        <w:ilvl w:val="0"/>
        <w:numId w:val="0"/>
      </w:numPr>
      <w:tabs>
        <w:tab w:val="left" w:pos="1276"/>
      </w:tabs>
      <w:spacing w:before="120" w:after="120" w:line="240" w:lineRule="auto"/>
      <w:ind w:left="1020" w:hanging="340"/>
    </w:pPr>
    <w:rPr>
      <w:rFonts w:eastAsia="Times New Roman"/>
      <w:sz w:val="20"/>
      <w:lang w:eastAsia="en-GB"/>
    </w:rPr>
  </w:style>
  <w:style w:type="paragraph" w:styleId="ListBullet4">
    <w:name w:val="List Bullet 4"/>
    <w:basedOn w:val="ListBullet3"/>
    <w:uiPriority w:val="14"/>
    <w:unhideWhenUsed/>
    <w:rsid w:val="006F65BC"/>
    <w:pPr>
      <w:ind w:left="1361" w:hanging="341"/>
      <w:contextualSpacing/>
    </w:pPr>
  </w:style>
  <w:style w:type="paragraph" w:styleId="ListBullet5">
    <w:name w:val="List Bullet 5"/>
    <w:basedOn w:val="ListBullet4"/>
    <w:uiPriority w:val="7"/>
    <w:unhideWhenUsed/>
    <w:rsid w:val="006F65BC"/>
    <w:pPr>
      <w:ind w:left="170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84</cp:revision>
  <cp:lastPrinted>2022-08-02T15:33:00Z</cp:lastPrinted>
  <dcterms:created xsi:type="dcterms:W3CDTF">2023-09-07T03:51:00Z</dcterms:created>
  <dcterms:modified xsi:type="dcterms:W3CDTF">2024-09-27T01:50:00Z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