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44095B3" w:rsidR="008C39DC" w:rsidRDefault="008C39DC" w:rsidP="008C39DC">
      <w:pPr>
        <w:pStyle w:val="Title"/>
      </w:pPr>
      <w:r>
        <w:t>IT Project</w:t>
      </w:r>
      <w:r w:rsidR="00C37514">
        <w:t xml:space="preserve"> Guidance</w:t>
      </w:r>
    </w:p>
    <w:p w14:paraId="39614DFE" w14:textId="7B9F23A9" w:rsidR="008C39DC" w:rsidRDefault="00C37514" w:rsidP="008C39DC">
      <w:pPr>
        <w:pStyle w:val="Subtitle"/>
      </w:pPr>
      <w:r>
        <w:t xml:space="preserve">Rationale and </w:t>
      </w:r>
      <w:r w:rsidR="00996064">
        <w:t xml:space="preserve">using </w:t>
      </w:r>
      <w:r>
        <w:t>Data Transfer Objects (DTOs)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Default="00813161" w:rsidP="00813161">
      <w:r>
        <w:t xml:space="preserve"> </w:t>
      </w:r>
      <w:r w:rsidRPr="00813161">
        <w:t>0.1</w:t>
      </w:r>
    </w:p>
    <w:p w14:paraId="32D6E06B" w14:textId="77777777" w:rsidR="00AE5178" w:rsidRPr="00813161" w:rsidRDefault="00AE5178" w:rsidP="00813161"/>
    <w:p w14:paraId="4CA5917F" w14:textId="422D9AC1" w:rsidR="00921365" w:rsidRDefault="00BA5D9F" w:rsidP="00921365">
      <w:pPr>
        <w:pStyle w:val="Heading2"/>
      </w:pPr>
      <w:bookmarkStart w:id="0" w:name="_Toc195709111"/>
      <w:r>
        <w:t>Purpose</w:t>
      </w:r>
      <w:bookmarkEnd w:id="0"/>
    </w:p>
    <w:p w14:paraId="0BB1C162" w14:textId="77777777" w:rsidR="00C37514" w:rsidRPr="00C37514" w:rsidRDefault="00C37514" w:rsidP="00C37514">
      <w:pPr>
        <w:pStyle w:val="BodyText"/>
      </w:pPr>
      <w:r w:rsidRPr="00C37514">
        <w:t>This document provides a rationale and best practice guidance for the use of Data Transfer Objects (DTOs) in API design. It aims to support enterprise system architects, developers, and integration leads in structuring system boundaries in a way that promotes security, maintainability, and long-term operability. The guidance is platform-agnostic and applies to any modern service-oriented or API-driven system.</w:t>
      </w:r>
    </w:p>
    <w:p w14:paraId="3E19C3AB" w14:textId="77777777" w:rsidR="00C37514" w:rsidRPr="00C37514" w:rsidRDefault="00C37514" w:rsidP="00C37514">
      <w:pPr>
        <w:pStyle w:val="BodyText"/>
      </w:pPr>
    </w:p>
    <w:p w14:paraId="0F00AFD8" w14:textId="77777777" w:rsidR="00AE2E49" w:rsidRDefault="00AE2E49" w:rsidP="00AE2E49">
      <w:pPr>
        <w:pStyle w:val="Heading2"/>
      </w:pPr>
      <w:bookmarkStart w:id="1" w:name="_Toc195709112"/>
      <w:r>
        <w:t>Synopsis</w:t>
      </w:r>
      <w:bookmarkEnd w:id="1"/>
    </w:p>
    <w:p w14:paraId="78ED1C94" w14:textId="77777777" w:rsidR="00C37514" w:rsidRPr="00C37514" w:rsidRDefault="00C37514" w:rsidP="00C37514">
      <w:pPr>
        <w:pStyle w:val="BodyText"/>
      </w:pPr>
      <w:r w:rsidRPr="00C37514">
        <w:t>Data Transfer Objects (DTOs) serve as the formal contract between services and their consumers. They represent the data structure intended for external consumption, separated from internal system models. This distinction is foundational for creating APIs that are secure, adaptable, and resilient to change. This document outlines why DTOs are necessary, how they differ from internal entities, and how to apply them in practice. It also addresses concerns around maintainability, versioning, and dynamic query support.</w:t>
      </w:r>
    </w:p>
    <w:p w14:paraId="491132A4" w14:textId="6A52687C"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09113"/>
      <w:r>
        <w:lastRenderedPageBreak/>
        <w:t>Contents</w:t>
      </w:r>
      <w:bookmarkEnd w:id="2"/>
      <w:bookmarkEnd w:id="3"/>
    </w:p>
    <w:p w14:paraId="17AD2F18" w14:textId="0F40A44C" w:rsidR="00996064"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09111" w:history="1">
        <w:r w:rsidR="00996064" w:rsidRPr="00294721">
          <w:rPr>
            <w:rStyle w:val="Hyperlink"/>
            <w:noProof/>
          </w:rPr>
          <w:t>Purpose</w:t>
        </w:r>
        <w:r w:rsidR="00996064">
          <w:rPr>
            <w:noProof/>
            <w:webHidden/>
          </w:rPr>
          <w:tab/>
        </w:r>
        <w:r w:rsidR="00996064">
          <w:rPr>
            <w:noProof/>
            <w:webHidden/>
          </w:rPr>
          <w:fldChar w:fldCharType="begin"/>
        </w:r>
        <w:r w:rsidR="00996064">
          <w:rPr>
            <w:noProof/>
            <w:webHidden/>
          </w:rPr>
          <w:instrText xml:space="preserve"> PAGEREF _Toc195709111 \h </w:instrText>
        </w:r>
        <w:r w:rsidR="00996064">
          <w:rPr>
            <w:noProof/>
            <w:webHidden/>
          </w:rPr>
        </w:r>
        <w:r w:rsidR="00996064">
          <w:rPr>
            <w:noProof/>
            <w:webHidden/>
          </w:rPr>
          <w:fldChar w:fldCharType="separate"/>
        </w:r>
        <w:r w:rsidR="00C36D60">
          <w:rPr>
            <w:noProof/>
            <w:webHidden/>
          </w:rPr>
          <w:t>1</w:t>
        </w:r>
        <w:r w:rsidR="00996064">
          <w:rPr>
            <w:noProof/>
            <w:webHidden/>
          </w:rPr>
          <w:fldChar w:fldCharType="end"/>
        </w:r>
      </w:hyperlink>
    </w:p>
    <w:p w14:paraId="69F4730C" w14:textId="77919517" w:rsidR="00996064" w:rsidRDefault="00996064">
      <w:pPr>
        <w:pStyle w:val="TOC2"/>
        <w:rPr>
          <w:rFonts w:asciiTheme="minorHAnsi" w:eastAsiaTheme="minorEastAsia" w:hAnsiTheme="minorHAnsi" w:cstheme="minorBidi"/>
          <w:noProof/>
          <w:kern w:val="2"/>
          <w:lang w:eastAsia="en-NZ"/>
          <w14:ligatures w14:val="standardContextual"/>
        </w:rPr>
      </w:pPr>
      <w:hyperlink w:anchor="_Toc195709112" w:history="1">
        <w:r w:rsidRPr="00294721">
          <w:rPr>
            <w:rStyle w:val="Hyperlink"/>
            <w:noProof/>
          </w:rPr>
          <w:t>Synopsis</w:t>
        </w:r>
        <w:r>
          <w:rPr>
            <w:noProof/>
            <w:webHidden/>
          </w:rPr>
          <w:tab/>
        </w:r>
        <w:r>
          <w:rPr>
            <w:noProof/>
            <w:webHidden/>
          </w:rPr>
          <w:fldChar w:fldCharType="begin"/>
        </w:r>
        <w:r>
          <w:rPr>
            <w:noProof/>
            <w:webHidden/>
          </w:rPr>
          <w:instrText xml:space="preserve"> PAGEREF _Toc195709112 \h </w:instrText>
        </w:r>
        <w:r>
          <w:rPr>
            <w:noProof/>
            <w:webHidden/>
          </w:rPr>
        </w:r>
        <w:r>
          <w:rPr>
            <w:noProof/>
            <w:webHidden/>
          </w:rPr>
          <w:fldChar w:fldCharType="separate"/>
        </w:r>
        <w:r w:rsidR="00C36D60">
          <w:rPr>
            <w:noProof/>
            <w:webHidden/>
          </w:rPr>
          <w:t>1</w:t>
        </w:r>
        <w:r>
          <w:rPr>
            <w:noProof/>
            <w:webHidden/>
          </w:rPr>
          <w:fldChar w:fldCharType="end"/>
        </w:r>
      </w:hyperlink>
    </w:p>
    <w:p w14:paraId="61EE9090" w14:textId="6798EF3B" w:rsidR="00996064" w:rsidRDefault="00996064">
      <w:pPr>
        <w:pStyle w:val="TOC2"/>
        <w:rPr>
          <w:rFonts w:asciiTheme="minorHAnsi" w:eastAsiaTheme="minorEastAsia" w:hAnsiTheme="minorHAnsi" w:cstheme="minorBidi"/>
          <w:noProof/>
          <w:kern w:val="2"/>
          <w:lang w:eastAsia="en-NZ"/>
          <w14:ligatures w14:val="standardContextual"/>
        </w:rPr>
      </w:pPr>
      <w:hyperlink w:anchor="_Toc195709113" w:history="1">
        <w:r w:rsidRPr="00294721">
          <w:rPr>
            <w:rStyle w:val="Hyperlink"/>
            <w:noProof/>
          </w:rPr>
          <w:t>Contents</w:t>
        </w:r>
        <w:r>
          <w:rPr>
            <w:noProof/>
            <w:webHidden/>
          </w:rPr>
          <w:tab/>
        </w:r>
        <w:r>
          <w:rPr>
            <w:noProof/>
            <w:webHidden/>
          </w:rPr>
          <w:fldChar w:fldCharType="begin"/>
        </w:r>
        <w:r>
          <w:rPr>
            <w:noProof/>
            <w:webHidden/>
          </w:rPr>
          <w:instrText xml:space="preserve"> PAGEREF _Toc195709113 \h </w:instrText>
        </w:r>
        <w:r>
          <w:rPr>
            <w:noProof/>
            <w:webHidden/>
          </w:rPr>
        </w:r>
        <w:r>
          <w:rPr>
            <w:noProof/>
            <w:webHidden/>
          </w:rPr>
          <w:fldChar w:fldCharType="separate"/>
        </w:r>
        <w:r w:rsidR="00C36D60">
          <w:rPr>
            <w:noProof/>
            <w:webHidden/>
          </w:rPr>
          <w:t>2</w:t>
        </w:r>
        <w:r>
          <w:rPr>
            <w:noProof/>
            <w:webHidden/>
          </w:rPr>
          <w:fldChar w:fldCharType="end"/>
        </w:r>
      </w:hyperlink>
    </w:p>
    <w:p w14:paraId="182CD229" w14:textId="3C4391E7"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14" w:history="1">
        <w:r w:rsidRPr="00294721">
          <w:rPr>
            <w:rStyle w:val="Hyperlink"/>
            <w:noProof/>
          </w:rPr>
          <w:t>Introduction</w:t>
        </w:r>
        <w:r>
          <w:rPr>
            <w:noProof/>
            <w:webHidden/>
          </w:rPr>
          <w:tab/>
        </w:r>
        <w:r>
          <w:rPr>
            <w:noProof/>
            <w:webHidden/>
          </w:rPr>
          <w:fldChar w:fldCharType="begin"/>
        </w:r>
        <w:r>
          <w:rPr>
            <w:noProof/>
            <w:webHidden/>
          </w:rPr>
          <w:instrText xml:space="preserve"> PAGEREF _Toc195709114 \h </w:instrText>
        </w:r>
        <w:r>
          <w:rPr>
            <w:noProof/>
            <w:webHidden/>
          </w:rPr>
        </w:r>
        <w:r>
          <w:rPr>
            <w:noProof/>
            <w:webHidden/>
          </w:rPr>
          <w:fldChar w:fldCharType="separate"/>
        </w:r>
        <w:r w:rsidR="00C36D60">
          <w:rPr>
            <w:noProof/>
            <w:webHidden/>
          </w:rPr>
          <w:t>2</w:t>
        </w:r>
        <w:r>
          <w:rPr>
            <w:noProof/>
            <w:webHidden/>
          </w:rPr>
          <w:fldChar w:fldCharType="end"/>
        </w:r>
      </w:hyperlink>
    </w:p>
    <w:p w14:paraId="0A872D50" w14:textId="67770BCE"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15" w:history="1">
        <w:r w:rsidRPr="00294721">
          <w:rPr>
            <w:rStyle w:val="Hyperlink"/>
            <w:noProof/>
          </w:rPr>
          <w:t>Data Transfer Objects (DTOs)</w:t>
        </w:r>
        <w:r>
          <w:rPr>
            <w:noProof/>
            <w:webHidden/>
          </w:rPr>
          <w:tab/>
        </w:r>
        <w:r>
          <w:rPr>
            <w:noProof/>
            <w:webHidden/>
          </w:rPr>
          <w:fldChar w:fldCharType="begin"/>
        </w:r>
        <w:r>
          <w:rPr>
            <w:noProof/>
            <w:webHidden/>
          </w:rPr>
          <w:instrText xml:space="preserve"> PAGEREF _Toc195709115 \h </w:instrText>
        </w:r>
        <w:r>
          <w:rPr>
            <w:noProof/>
            <w:webHidden/>
          </w:rPr>
        </w:r>
        <w:r>
          <w:rPr>
            <w:noProof/>
            <w:webHidden/>
          </w:rPr>
          <w:fldChar w:fldCharType="separate"/>
        </w:r>
        <w:r w:rsidR="00C36D60">
          <w:rPr>
            <w:noProof/>
            <w:webHidden/>
          </w:rPr>
          <w:t>3</w:t>
        </w:r>
        <w:r>
          <w:rPr>
            <w:noProof/>
            <w:webHidden/>
          </w:rPr>
          <w:fldChar w:fldCharType="end"/>
        </w:r>
      </w:hyperlink>
    </w:p>
    <w:p w14:paraId="7EE2154C" w14:textId="4DC0E491"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16" w:history="1">
        <w:r w:rsidRPr="00294721">
          <w:rPr>
            <w:rStyle w:val="Hyperlink"/>
            <w:noProof/>
          </w:rPr>
          <w:t>Why Not Expose Internal Entities?</w:t>
        </w:r>
        <w:r>
          <w:rPr>
            <w:noProof/>
            <w:webHidden/>
          </w:rPr>
          <w:tab/>
        </w:r>
        <w:r>
          <w:rPr>
            <w:noProof/>
            <w:webHidden/>
          </w:rPr>
          <w:fldChar w:fldCharType="begin"/>
        </w:r>
        <w:r>
          <w:rPr>
            <w:noProof/>
            <w:webHidden/>
          </w:rPr>
          <w:instrText xml:space="preserve"> PAGEREF _Toc195709116 \h </w:instrText>
        </w:r>
        <w:r>
          <w:rPr>
            <w:noProof/>
            <w:webHidden/>
          </w:rPr>
        </w:r>
        <w:r>
          <w:rPr>
            <w:noProof/>
            <w:webHidden/>
          </w:rPr>
          <w:fldChar w:fldCharType="separate"/>
        </w:r>
        <w:r w:rsidR="00C36D60">
          <w:rPr>
            <w:noProof/>
            <w:webHidden/>
          </w:rPr>
          <w:t>3</w:t>
        </w:r>
        <w:r>
          <w:rPr>
            <w:noProof/>
            <w:webHidden/>
          </w:rPr>
          <w:fldChar w:fldCharType="end"/>
        </w:r>
      </w:hyperlink>
    </w:p>
    <w:p w14:paraId="42581080" w14:textId="2CCDBAD4"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17" w:history="1">
        <w:r w:rsidRPr="00294721">
          <w:rPr>
            <w:rStyle w:val="Hyperlink"/>
            <w:noProof/>
          </w:rPr>
          <w:t>The Role of DTOs in System Design</w:t>
        </w:r>
        <w:r>
          <w:rPr>
            <w:noProof/>
            <w:webHidden/>
          </w:rPr>
          <w:tab/>
        </w:r>
        <w:r>
          <w:rPr>
            <w:noProof/>
            <w:webHidden/>
          </w:rPr>
          <w:fldChar w:fldCharType="begin"/>
        </w:r>
        <w:r>
          <w:rPr>
            <w:noProof/>
            <w:webHidden/>
          </w:rPr>
          <w:instrText xml:space="preserve"> PAGEREF _Toc195709117 \h </w:instrText>
        </w:r>
        <w:r>
          <w:rPr>
            <w:noProof/>
            <w:webHidden/>
          </w:rPr>
        </w:r>
        <w:r>
          <w:rPr>
            <w:noProof/>
            <w:webHidden/>
          </w:rPr>
          <w:fldChar w:fldCharType="separate"/>
        </w:r>
        <w:r w:rsidR="00C36D60">
          <w:rPr>
            <w:noProof/>
            <w:webHidden/>
          </w:rPr>
          <w:t>3</w:t>
        </w:r>
        <w:r>
          <w:rPr>
            <w:noProof/>
            <w:webHidden/>
          </w:rPr>
          <w:fldChar w:fldCharType="end"/>
        </w:r>
      </w:hyperlink>
    </w:p>
    <w:p w14:paraId="477DDD22" w14:textId="6E5722BF"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18" w:history="1">
        <w:r w:rsidRPr="00294721">
          <w:rPr>
            <w:rStyle w:val="Hyperlink"/>
            <w:noProof/>
          </w:rPr>
          <w:t>Versioning DTOs</w:t>
        </w:r>
        <w:r>
          <w:rPr>
            <w:noProof/>
            <w:webHidden/>
          </w:rPr>
          <w:tab/>
        </w:r>
        <w:r>
          <w:rPr>
            <w:noProof/>
            <w:webHidden/>
          </w:rPr>
          <w:fldChar w:fldCharType="begin"/>
        </w:r>
        <w:r>
          <w:rPr>
            <w:noProof/>
            <w:webHidden/>
          </w:rPr>
          <w:instrText xml:space="preserve"> PAGEREF _Toc195709118 \h </w:instrText>
        </w:r>
        <w:r>
          <w:rPr>
            <w:noProof/>
            <w:webHidden/>
          </w:rPr>
        </w:r>
        <w:r>
          <w:rPr>
            <w:noProof/>
            <w:webHidden/>
          </w:rPr>
          <w:fldChar w:fldCharType="separate"/>
        </w:r>
        <w:r w:rsidR="00C36D60">
          <w:rPr>
            <w:noProof/>
            <w:webHidden/>
          </w:rPr>
          <w:t>4</w:t>
        </w:r>
        <w:r>
          <w:rPr>
            <w:noProof/>
            <w:webHidden/>
          </w:rPr>
          <w:fldChar w:fldCharType="end"/>
        </w:r>
      </w:hyperlink>
    </w:p>
    <w:p w14:paraId="42994B00" w14:textId="7AB36F5C"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19" w:history="1">
        <w:r w:rsidRPr="00294721">
          <w:rPr>
            <w:rStyle w:val="Hyperlink"/>
            <w:noProof/>
          </w:rPr>
          <w:t>Mapping Between Entities and DTOs</w:t>
        </w:r>
        <w:r>
          <w:rPr>
            <w:noProof/>
            <w:webHidden/>
          </w:rPr>
          <w:tab/>
        </w:r>
        <w:r>
          <w:rPr>
            <w:noProof/>
            <w:webHidden/>
          </w:rPr>
          <w:fldChar w:fldCharType="begin"/>
        </w:r>
        <w:r>
          <w:rPr>
            <w:noProof/>
            <w:webHidden/>
          </w:rPr>
          <w:instrText xml:space="preserve"> PAGEREF _Toc195709119 \h </w:instrText>
        </w:r>
        <w:r>
          <w:rPr>
            <w:noProof/>
            <w:webHidden/>
          </w:rPr>
        </w:r>
        <w:r>
          <w:rPr>
            <w:noProof/>
            <w:webHidden/>
          </w:rPr>
          <w:fldChar w:fldCharType="separate"/>
        </w:r>
        <w:r w:rsidR="00C36D60">
          <w:rPr>
            <w:noProof/>
            <w:webHidden/>
          </w:rPr>
          <w:t>4</w:t>
        </w:r>
        <w:r>
          <w:rPr>
            <w:noProof/>
            <w:webHidden/>
          </w:rPr>
          <w:fldChar w:fldCharType="end"/>
        </w:r>
      </w:hyperlink>
    </w:p>
    <w:p w14:paraId="0DDF1D30" w14:textId="0C54B16D"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20" w:history="1">
        <w:r w:rsidRPr="00294721">
          <w:rPr>
            <w:rStyle w:val="Hyperlink"/>
            <w:noProof/>
          </w:rPr>
          <w:t>Querying DTOs Dynamically</w:t>
        </w:r>
        <w:r>
          <w:rPr>
            <w:noProof/>
            <w:webHidden/>
          </w:rPr>
          <w:tab/>
        </w:r>
        <w:r>
          <w:rPr>
            <w:noProof/>
            <w:webHidden/>
          </w:rPr>
          <w:fldChar w:fldCharType="begin"/>
        </w:r>
        <w:r>
          <w:rPr>
            <w:noProof/>
            <w:webHidden/>
          </w:rPr>
          <w:instrText xml:space="preserve"> PAGEREF _Toc195709120 \h </w:instrText>
        </w:r>
        <w:r>
          <w:rPr>
            <w:noProof/>
            <w:webHidden/>
          </w:rPr>
        </w:r>
        <w:r>
          <w:rPr>
            <w:noProof/>
            <w:webHidden/>
          </w:rPr>
          <w:fldChar w:fldCharType="separate"/>
        </w:r>
        <w:r w:rsidR="00C36D60">
          <w:rPr>
            <w:noProof/>
            <w:webHidden/>
          </w:rPr>
          <w:t>4</w:t>
        </w:r>
        <w:r>
          <w:rPr>
            <w:noProof/>
            <w:webHidden/>
          </w:rPr>
          <w:fldChar w:fldCharType="end"/>
        </w:r>
      </w:hyperlink>
    </w:p>
    <w:p w14:paraId="436F7A47" w14:textId="0B11E691"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21" w:history="1">
        <w:r w:rsidRPr="00294721">
          <w:rPr>
            <w:rStyle w:val="Hyperlink"/>
            <w:noProof/>
          </w:rPr>
          <w:t>Common Anti-Patterns</w:t>
        </w:r>
        <w:r>
          <w:rPr>
            <w:noProof/>
            <w:webHidden/>
          </w:rPr>
          <w:tab/>
        </w:r>
        <w:r>
          <w:rPr>
            <w:noProof/>
            <w:webHidden/>
          </w:rPr>
          <w:fldChar w:fldCharType="begin"/>
        </w:r>
        <w:r>
          <w:rPr>
            <w:noProof/>
            <w:webHidden/>
          </w:rPr>
          <w:instrText xml:space="preserve"> PAGEREF _Toc195709121 \h </w:instrText>
        </w:r>
        <w:r>
          <w:rPr>
            <w:noProof/>
            <w:webHidden/>
          </w:rPr>
        </w:r>
        <w:r>
          <w:rPr>
            <w:noProof/>
            <w:webHidden/>
          </w:rPr>
          <w:fldChar w:fldCharType="separate"/>
        </w:r>
        <w:r w:rsidR="00C36D60">
          <w:rPr>
            <w:noProof/>
            <w:webHidden/>
          </w:rPr>
          <w:t>5</w:t>
        </w:r>
        <w:r>
          <w:rPr>
            <w:noProof/>
            <w:webHidden/>
          </w:rPr>
          <w:fldChar w:fldCharType="end"/>
        </w:r>
      </w:hyperlink>
    </w:p>
    <w:p w14:paraId="26B2C658" w14:textId="1340274D"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22" w:history="1">
        <w:r w:rsidRPr="00294721">
          <w:rPr>
            <w:rStyle w:val="Hyperlink"/>
            <w:noProof/>
          </w:rPr>
          <w:t>When DTOs Aren’t Necessary</w:t>
        </w:r>
        <w:r>
          <w:rPr>
            <w:noProof/>
            <w:webHidden/>
          </w:rPr>
          <w:tab/>
        </w:r>
        <w:r>
          <w:rPr>
            <w:noProof/>
            <w:webHidden/>
          </w:rPr>
          <w:fldChar w:fldCharType="begin"/>
        </w:r>
        <w:r>
          <w:rPr>
            <w:noProof/>
            <w:webHidden/>
          </w:rPr>
          <w:instrText xml:space="preserve"> PAGEREF _Toc195709122 \h </w:instrText>
        </w:r>
        <w:r>
          <w:rPr>
            <w:noProof/>
            <w:webHidden/>
          </w:rPr>
        </w:r>
        <w:r>
          <w:rPr>
            <w:noProof/>
            <w:webHidden/>
          </w:rPr>
          <w:fldChar w:fldCharType="separate"/>
        </w:r>
        <w:r w:rsidR="00C36D60">
          <w:rPr>
            <w:noProof/>
            <w:webHidden/>
          </w:rPr>
          <w:t>6</w:t>
        </w:r>
        <w:r>
          <w:rPr>
            <w:noProof/>
            <w:webHidden/>
          </w:rPr>
          <w:fldChar w:fldCharType="end"/>
        </w:r>
      </w:hyperlink>
    </w:p>
    <w:p w14:paraId="336FDB90" w14:textId="21F554FE"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23" w:history="1">
        <w:r w:rsidRPr="00294721">
          <w:rPr>
            <w:rStyle w:val="Hyperlink"/>
            <w:noProof/>
          </w:rPr>
          <w:t>Demonstration</w:t>
        </w:r>
        <w:r>
          <w:rPr>
            <w:noProof/>
            <w:webHidden/>
          </w:rPr>
          <w:tab/>
        </w:r>
        <w:r>
          <w:rPr>
            <w:noProof/>
            <w:webHidden/>
          </w:rPr>
          <w:fldChar w:fldCharType="begin"/>
        </w:r>
        <w:r>
          <w:rPr>
            <w:noProof/>
            <w:webHidden/>
          </w:rPr>
          <w:instrText xml:space="preserve"> PAGEREF _Toc195709123 \h </w:instrText>
        </w:r>
        <w:r>
          <w:rPr>
            <w:noProof/>
            <w:webHidden/>
          </w:rPr>
        </w:r>
        <w:r>
          <w:rPr>
            <w:noProof/>
            <w:webHidden/>
          </w:rPr>
          <w:fldChar w:fldCharType="separate"/>
        </w:r>
        <w:r w:rsidR="00C36D60">
          <w:rPr>
            <w:noProof/>
            <w:webHidden/>
          </w:rPr>
          <w:t>6</w:t>
        </w:r>
        <w:r>
          <w:rPr>
            <w:noProof/>
            <w:webHidden/>
          </w:rPr>
          <w:fldChar w:fldCharType="end"/>
        </w:r>
      </w:hyperlink>
    </w:p>
    <w:p w14:paraId="6546E2A0" w14:textId="7A54C0BD"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24" w:history="1">
        <w:r w:rsidRPr="00294721">
          <w:rPr>
            <w:rStyle w:val="Hyperlink"/>
            <w:noProof/>
          </w:rPr>
          <w:t>Conclusion</w:t>
        </w:r>
        <w:r>
          <w:rPr>
            <w:noProof/>
            <w:webHidden/>
          </w:rPr>
          <w:tab/>
        </w:r>
        <w:r>
          <w:rPr>
            <w:noProof/>
            <w:webHidden/>
          </w:rPr>
          <w:fldChar w:fldCharType="begin"/>
        </w:r>
        <w:r>
          <w:rPr>
            <w:noProof/>
            <w:webHidden/>
          </w:rPr>
          <w:instrText xml:space="preserve"> PAGEREF _Toc195709124 \h </w:instrText>
        </w:r>
        <w:r>
          <w:rPr>
            <w:noProof/>
            <w:webHidden/>
          </w:rPr>
        </w:r>
        <w:r>
          <w:rPr>
            <w:noProof/>
            <w:webHidden/>
          </w:rPr>
          <w:fldChar w:fldCharType="separate"/>
        </w:r>
        <w:r w:rsidR="00C36D60">
          <w:rPr>
            <w:noProof/>
            <w:webHidden/>
          </w:rPr>
          <w:t>6</w:t>
        </w:r>
        <w:r>
          <w:rPr>
            <w:noProof/>
            <w:webHidden/>
          </w:rPr>
          <w:fldChar w:fldCharType="end"/>
        </w:r>
      </w:hyperlink>
    </w:p>
    <w:p w14:paraId="6B71009E" w14:textId="774EB522" w:rsidR="00996064" w:rsidRDefault="0099606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125" w:history="1">
        <w:r w:rsidRPr="00294721">
          <w:rPr>
            <w:rStyle w:val="Hyperlink"/>
            <w:noProof/>
          </w:rPr>
          <w:t>Appendices</w:t>
        </w:r>
        <w:r>
          <w:rPr>
            <w:noProof/>
            <w:webHidden/>
          </w:rPr>
          <w:tab/>
        </w:r>
        <w:r>
          <w:rPr>
            <w:noProof/>
            <w:webHidden/>
          </w:rPr>
          <w:fldChar w:fldCharType="begin"/>
        </w:r>
        <w:r>
          <w:rPr>
            <w:noProof/>
            <w:webHidden/>
          </w:rPr>
          <w:instrText xml:space="preserve"> PAGEREF _Toc195709125 \h </w:instrText>
        </w:r>
        <w:r>
          <w:rPr>
            <w:noProof/>
            <w:webHidden/>
          </w:rPr>
        </w:r>
        <w:r>
          <w:rPr>
            <w:noProof/>
            <w:webHidden/>
          </w:rPr>
          <w:fldChar w:fldCharType="separate"/>
        </w:r>
        <w:r w:rsidR="00C36D60">
          <w:rPr>
            <w:noProof/>
            <w:webHidden/>
          </w:rPr>
          <w:t>8</w:t>
        </w:r>
        <w:r>
          <w:rPr>
            <w:noProof/>
            <w:webHidden/>
          </w:rPr>
          <w:fldChar w:fldCharType="end"/>
        </w:r>
      </w:hyperlink>
    </w:p>
    <w:p w14:paraId="6931AE33" w14:textId="728F9B77" w:rsidR="00996064" w:rsidRDefault="00996064">
      <w:pPr>
        <w:pStyle w:val="TOC2"/>
        <w:rPr>
          <w:rFonts w:asciiTheme="minorHAnsi" w:eastAsiaTheme="minorEastAsia" w:hAnsiTheme="minorHAnsi" w:cstheme="minorBidi"/>
          <w:noProof/>
          <w:kern w:val="2"/>
          <w:lang w:eastAsia="en-NZ"/>
          <w14:ligatures w14:val="standardContextual"/>
        </w:rPr>
      </w:pPr>
      <w:hyperlink w:anchor="_Toc195709126" w:history="1">
        <w:r w:rsidRPr="00294721">
          <w:rPr>
            <w:rStyle w:val="Hyperlink"/>
            <w:noProof/>
          </w:rPr>
          <w:t>Appendix A - Document Information</w:t>
        </w:r>
        <w:r>
          <w:rPr>
            <w:noProof/>
            <w:webHidden/>
          </w:rPr>
          <w:tab/>
        </w:r>
        <w:r>
          <w:rPr>
            <w:noProof/>
            <w:webHidden/>
          </w:rPr>
          <w:fldChar w:fldCharType="begin"/>
        </w:r>
        <w:r>
          <w:rPr>
            <w:noProof/>
            <w:webHidden/>
          </w:rPr>
          <w:instrText xml:space="preserve"> PAGEREF _Toc195709126 \h </w:instrText>
        </w:r>
        <w:r>
          <w:rPr>
            <w:noProof/>
            <w:webHidden/>
          </w:rPr>
        </w:r>
        <w:r>
          <w:rPr>
            <w:noProof/>
            <w:webHidden/>
          </w:rPr>
          <w:fldChar w:fldCharType="separate"/>
        </w:r>
        <w:r w:rsidR="00C36D60">
          <w:rPr>
            <w:noProof/>
            <w:webHidden/>
          </w:rPr>
          <w:t>8</w:t>
        </w:r>
        <w:r>
          <w:rPr>
            <w:noProof/>
            <w:webHidden/>
          </w:rPr>
          <w:fldChar w:fldCharType="end"/>
        </w:r>
      </w:hyperlink>
    </w:p>
    <w:p w14:paraId="31F4BDA9" w14:textId="27469AD4"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27" w:history="1">
        <w:r w:rsidRPr="00294721">
          <w:rPr>
            <w:rStyle w:val="Hyperlink"/>
            <w:noProof/>
          </w:rPr>
          <w:t>Versions</w:t>
        </w:r>
        <w:r>
          <w:rPr>
            <w:noProof/>
            <w:webHidden/>
          </w:rPr>
          <w:tab/>
        </w:r>
        <w:r>
          <w:rPr>
            <w:noProof/>
            <w:webHidden/>
          </w:rPr>
          <w:fldChar w:fldCharType="begin"/>
        </w:r>
        <w:r>
          <w:rPr>
            <w:noProof/>
            <w:webHidden/>
          </w:rPr>
          <w:instrText xml:space="preserve"> PAGEREF _Toc195709127 \h </w:instrText>
        </w:r>
        <w:r>
          <w:rPr>
            <w:noProof/>
            <w:webHidden/>
          </w:rPr>
        </w:r>
        <w:r>
          <w:rPr>
            <w:noProof/>
            <w:webHidden/>
          </w:rPr>
          <w:fldChar w:fldCharType="separate"/>
        </w:r>
        <w:r w:rsidR="00C36D60">
          <w:rPr>
            <w:noProof/>
            <w:webHidden/>
          </w:rPr>
          <w:t>8</w:t>
        </w:r>
        <w:r>
          <w:rPr>
            <w:noProof/>
            <w:webHidden/>
          </w:rPr>
          <w:fldChar w:fldCharType="end"/>
        </w:r>
      </w:hyperlink>
    </w:p>
    <w:p w14:paraId="151CBBC9" w14:textId="71DEC26F"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28" w:history="1">
        <w:r w:rsidRPr="00294721">
          <w:rPr>
            <w:rStyle w:val="Hyperlink"/>
            <w:noProof/>
          </w:rPr>
          <w:t>Images</w:t>
        </w:r>
        <w:r>
          <w:rPr>
            <w:noProof/>
            <w:webHidden/>
          </w:rPr>
          <w:tab/>
        </w:r>
        <w:r>
          <w:rPr>
            <w:noProof/>
            <w:webHidden/>
          </w:rPr>
          <w:fldChar w:fldCharType="begin"/>
        </w:r>
        <w:r>
          <w:rPr>
            <w:noProof/>
            <w:webHidden/>
          </w:rPr>
          <w:instrText xml:space="preserve"> PAGEREF _Toc195709128 \h </w:instrText>
        </w:r>
        <w:r>
          <w:rPr>
            <w:noProof/>
            <w:webHidden/>
          </w:rPr>
        </w:r>
        <w:r>
          <w:rPr>
            <w:noProof/>
            <w:webHidden/>
          </w:rPr>
          <w:fldChar w:fldCharType="separate"/>
        </w:r>
        <w:r w:rsidR="00C36D60">
          <w:rPr>
            <w:noProof/>
            <w:webHidden/>
          </w:rPr>
          <w:t>8</w:t>
        </w:r>
        <w:r>
          <w:rPr>
            <w:noProof/>
            <w:webHidden/>
          </w:rPr>
          <w:fldChar w:fldCharType="end"/>
        </w:r>
      </w:hyperlink>
    </w:p>
    <w:p w14:paraId="0A5CDB20" w14:textId="7173CDDD"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29" w:history="1">
        <w:r w:rsidRPr="00294721">
          <w:rPr>
            <w:rStyle w:val="Hyperlink"/>
            <w:noProof/>
          </w:rPr>
          <w:t>Tables</w:t>
        </w:r>
        <w:r>
          <w:rPr>
            <w:noProof/>
            <w:webHidden/>
          </w:rPr>
          <w:tab/>
        </w:r>
        <w:r>
          <w:rPr>
            <w:noProof/>
            <w:webHidden/>
          </w:rPr>
          <w:fldChar w:fldCharType="begin"/>
        </w:r>
        <w:r>
          <w:rPr>
            <w:noProof/>
            <w:webHidden/>
          </w:rPr>
          <w:instrText xml:space="preserve"> PAGEREF _Toc195709129 \h </w:instrText>
        </w:r>
        <w:r>
          <w:rPr>
            <w:noProof/>
            <w:webHidden/>
          </w:rPr>
        </w:r>
        <w:r>
          <w:rPr>
            <w:noProof/>
            <w:webHidden/>
          </w:rPr>
          <w:fldChar w:fldCharType="separate"/>
        </w:r>
        <w:r w:rsidR="00C36D60">
          <w:rPr>
            <w:noProof/>
            <w:webHidden/>
          </w:rPr>
          <w:t>8</w:t>
        </w:r>
        <w:r>
          <w:rPr>
            <w:noProof/>
            <w:webHidden/>
          </w:rPr>
          <w:fldChar w:fldCharType="end"/>
        </w:r>
      </w:hyperlink>
    </w:p>
    <w:p w14:paraId="274F0A95" w14:textId="59657F0C"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0" w:history="1">
        <w:r w:rsidRPr="00294721">
          <w:rPr>
            <w:rStyle w:val="Hyperlink"/>
            <w:noProof/>
          </w:rPr>
          <w:t>References</w:t>
        </w:r>
        <w:r>
          <w:rPr>
            <w:noProof/>
            <w:webHidden/>
          </w:rPr>
          <w:tab/>
        </w:r>
        <w:r>
          <w:rPr>
            <w:noProof/>
            <w:webHidden/>
          </w:rPr>
          <w:fldChar w:fldCharType="begin"/>
        </w:r>
        <w:r>
          <w:rPr>
            <w:noProof/>
            <w:webHidden/>
          </w:rPr>
          <w:instrText xml:space="preserve"> PAGEREF _Toc195709130 \h </w:instrText>
        </w:r>
        <w:r>
          <w:rPr>
            <w:noProof/>
            <w:webHidden/>
          </w:rPr>
        </w:r>
        <w:r>
          <w:rPr>
            <w:noProof/>
            <w:webHidden/>
          </w:rPr>
          <w:fldChar w:fldCharType="separate"/>
        </w:r>
        <w:r w:rsidR="00C36D60">
          <w:rPr>
            <w:noProof/>
            <w:webHidden/>
          </w:rPr>
          <w:t>8</w:t>
        </w:r>
        <w:r>
          <w:rPr>
            <w:noProof/>
            <w:webHidden/>
          </w:rPr>
          <w:fldChar w:fldCharType="end"/>
        </w:r>
      </w:hyperlink>
    </w:p>
    <w:p w14:paraId="1E55B333" w14:textId="00A9023A"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1" w:history="1">
        <w:r w:rsidRPr="00294721">
          <w:rPr>
            <w:rStyle w:val="Hyperlink"/>
            <w:noProof/>
          </w:rPr>
          <w:t>Review Distribution</w:t>
        </w:r>
        <w:r>
          <w:rPr>
            <w:noProof/>
            <w:webHidden/>
          </w:rPr>
          <w:tab/>
        </w:r>
        <w:r>
          <w:rPr>
            <w:noProof/>
            <w:webHidden/>
          </w:rPr>
          <w:fldChar w:fldCharType="begin"/>
        </w:r>
        <w:r>
          <w:rPr>
            <w:noProof/>
            <w:webHidden/>
          </w:rPr>
          <w:instrText xml:space="preserve"> PAGEREF _Toc195709131 \h </w:instrText>
        </w:r>
        <w:r>
          <w:rPr>
            <w:noProof/>
            <w:webHidden/>
          </w:rPr>
        </w:r>
        <w:r>
          <w:rPr>
            <w:noProof/>
            <w:webHidden/>
          </w:rPr>
          <w:fldChar w:fldCharType="separate"/>
        </w:r>
        <w:r w:rsidR="00C36D60">
          <w:rPr>
            <w:noProof/>
            <w:webHidden/>
          </w:rPr>
          <w:t>8</w:t>
        </w:r>
        <w:r>
          <w:rPr>
            <w:noProof/>
            <w:webHidden/>
          </w:rPr>
          <w:fldChar w:fldCharType="end"/>
        </w:r>
      </w:hyperlink>
    </w:p>
    <w:p w14:paraId="58C8606D" w14:textId="67563941"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2" w:history="1">
        <w:r w:rsidRPr="00294721">
          <w:rPr>
            <w:rStyle w:val="Hyperlink"/>
            <w:noProof/>
          </w:rPr>
          <w:t>Audience</w:t>
        </w:r>
        <w:r>
          <w:rPr>
            <w:noProof/>
            <w:webHidden/>
          </w:rPr>
          <w:tab/>
        </w:r>
        <w:r>
          <w:rPr>
            <w:noProof/>
            <w:webHidden/>
          </w:rPr>
          <w:fldChar w:fldCharType="begin"/>
        </w:r>
        <w:r>
          <w:rPr>
            <w:noProof/>
            <w:webHidden/>
          </w:rPr>
          <w:instrText xml:space="preserve"> PAGEREF _Toc195709132 \h </w:instrText>
        </w:r>
        <w:r>
          <w:rPr>
            <w:noProof/>
            <w:webHidden/>
          </w:rPr>
        </w:r>
        <w:r>
          <w:rPr>
            <w:noProof/>
            <w:webHidden/>
          </w:rPr>
          <w:fldChar w:fldCharType="separate"/>
        </w:r>
        <w:r w:rsidR="00C36D60">
          <w:rPr>
            <w:noProof/>
            <w:webHidden/>
          </w:rPr>
          <w:t>8</w:t>
        </w:r>
        <w:r>
          <w:rPr>
            <w:noProof/>
            <w:webHidden/>
          </w:rPr>
          <w:fldChar w:fldCharType="end"/>
        </w:r>
      </w:hyperlink>
    </w:p>
    <w:p w14:paraId="1A281895" w14:textId="238C95E0"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3" w:history="1">
        <w:r w:rsidRPr="00294721">
          <w:rPr>
            <w:rStyle w:val="Hyperlink"/>
            <w:noProof/>
          </w:rPr>
          <w:t>Structure</w:t>
        </w:r>
        <w:r>
          <w:rPr>
            <w:noProof/>
            <w:webHidden/>
          </w:rPr>
          <w:tab/>
        </w:r>
        <w:r>
          <w:rPr>
            <w:noProof/>
            <w:webHidden/>
          </w:rPr>
          <w:fldChar w:fldCharType="begin"/>
        </w:r>
        <w:r>
          <w:rPr>
            <w:noProof/>
            <w:webHidden/>
          </w:rPr>
          <w:instrText xml:space="preserve"> PAGEREF _Toc195709133 \h </w:instrText>
        </w:r>
        <w:r>
          <w:rPr>
            <w:noProof/>
            <w:webHidden/>
          </w:rPr>
        </w:r>
        <w:r>
          <w:rPr>
            <w:noProof/>
            <w:webHidden/>
          </w:rPr>
          <w:fldChar w:fldCharType="separate"/>
        </w:r>
        <w:r w:rsidR="00C36D60">
          <w:rPr>
            <w:noProof/>
            <w:webHidden/>
          </w:rPr>
          <w:t>8</w:t>
        </w:r>
        <w:r>
          <w:rPr>
            <w:noProof/>
            <w:webHidden/>
          </w:rPr>
          <w:fldChar w:fldCharType="end"/>
        </w:r>
      </w:hyperlink>
    </w:p>
    <w:p w14:paraId="0F43BD96" w14:textId="3C727472"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4" w:history="1">
        <w:r w:rsidRPr="00294721">
          <w:rPr>
            <w:rStyle w:val="Hyperlink"/>
            <w:noProof/>
          </w:rPr>
          <w:t>Diagrams</w:t>
        </w:r>
        <w:r>
          <w:rPr>
            <w:noProof/>
            <w:webHidden/>
          </w:rPr>
          <w:tab/>
        </w:r>
        <w:r>
          <w:rPr>
            <w:noProof/>
            <w:webHidden/>
          </w:rPr>
          <w:fldChar w:fldCharType="begin"/>
        </w:r>
        <w:r>
          <w:rPr>
            <w:noProof/>
            <w:webHidden/>
          </w:rPr>
          <w:instrText xml:space="preserve"> PAGEREF _Toc195709134 \h </w:instrText>
        </w:r>
        <w:r>
          <w:rPr>
            <w:noProof/>
            <w:webHidden/>
          </w:rPr>
        </w:r>
        <w:r>
          <w:rPr>
            <w:noProof/>
            <w:webHidden/>
          </w:rPr>
          <w:fldChar w:fldCharType="separate"/>
        </w:r>
        <w:r w:rsidR="00C36D60">
          <w:rPr>
            <w:noProof/>
            <w:webHidden/>
          </w:rPr>
          <w:t>9</w:t>
        </w:r>
        <w:r>
          <w:rPr>
            <w:noProof/>
            <w:webHidden/>
          </w:rPr>
          <w:fldChar w:fldCharType="end"/>
        </w:r>
      </w:hyperlink>
    </w:p>
    <w:p w14:paraId="34CCD279" w14:textId="69A0A2E2"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5" w:history="1">
        <w:r w:rsidRPr="00294721">
          <w:rPr>
            <w:rStyle w:val="Hyperlink"/>
            <w:noProof/>
          </w:rPr>
          <w:t>Acronyms</w:t>
        </w:r>
        <w:r>
          <w:rPr>
            <w:noProof/>
            <w:webHidden/>
          </w:rPr>
          <w:tab/>
        </w:r>
        <w:r>
          <w:rPr>
            <w:noProof/>
            <w:webHidden/>
          </w:rPr>
          <w:fldChar w:fldCharType="begin"/>
        </w:r>
        <w:r>
          <w:rPr>
            <w:noProof/>
            <w:webHidden/>
          </w:rPr>
          <w:instrText xml:space="preserve"> PAGEREF _Toc195709135 \h </w:instrText>
        </w:r>
        <w:r>
          <w:rPr>
            <w:noProof/>
            <w:webHidden/>
          </w:rPr>
        </w:r>
        <w:r>
          <w:rPr>
            <w:noProof/>
            <w:webHidden/>
          </w:rPr>
          <w:fldChar w:fldCharType="separate"/>
        </w:r>
        <w:r w:rsidR="00C36D60">
          <w:rPr>
            <w:noProof/>
            <w:webHidden/>
          </w:rPr>
          <w:t>9</w:t>
        </w:r>
        <w:r>
          <w:rPr>
            <w:noProof/>
            <w:webHidden/>
          </w:rPr>
          <w:fldChar w:fldCharType="end"/>
        </w:r>
      </w:hyperlink>
    </w:p>
    <w:p w14:paraId="30B34187" w14:textId="54146249"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6" w:history="1">
        <w:r w:rsidRPr="00294721">
          <w:rPr>
            <w:rStyle w:val="Hyperlink"/>
            <w:noProof/>
          </w:rPr>
          <w:t>Terms</w:t>
        </w:r>
        <w:r>
          <w:rPr>
            <w:noProof/>
            <w:webHidden/>
          </w:rPr>
          <w:tab/>
        </w:r>
        <w:r>
          <w:rPr>
            <w:noProof/>
            <w:webHidden/>
          </w:rPr>
          <w:fldChar w:fldCharType="begin"/>
        </w:r>
        <w:r>
          <w:rPr>
            <w:noProof/>
            <w:webHidden/>
          </w:rPr>
          <w:instrText xml:space="preserve"> PAGEREF _Toc195709136 \h </w:instrText>
        </w:r>
        <w:r>
          <w:rPr>
            <w:noProof/>
            <w:webHidden/>
          </w:rPr>
        </w:r>
        <w:r>
          <w:rPr>
            <w:noProof/>
            <w:webHidden/>
          </w:rPr>
          <w:fldChar w:fldCharType="separate"/>
        </w:r>
        <w:r w:rsidR="00C36D60">
          <w:rPr>
            <w:noProof/>
            <w:webHidden/>
          </w:rPr>
          <w:t>9</w:t>
        </w:r>
        <w:r>
          <w:rPr>
            <w:noProof/>
            <w:webHidden/>
          </w:rPr>
          <w:fldChar w:fldCharType="end"/>
        </w:r>
      </w:hyperlink>
    </w:p>
    <w:p w14:paraId="67E59C27" w14:textId="284CB826" w:rsidR="00996064" w:rsidRDefault="00996064">
      <w:pPr>
        <w:pStyle w:val="TOC2"/>
        <w:rPr>
          <w:rFonts w:asciiTheme="minorHAnsi" w:eastAsiaTheme="minorEastAsia" w:hAnsiTheme="minorHAnsi" w:cstheme="minorBidi"/>
          <w:noProof/>
          <w:kern w:val="2"/>
          <w:lang w:eastAsia="en-NZ"/>
          <w14:ligatures w14:val="standardContextual"/>
        </w:rPr>
      </w:pPr>
      <w:hyperlink w:anchor="_Toc195709137" w:history="1">
        <w:r w:rsidRPr="00294721">
          <w:rPr>
            <w:rStyle w:val="Hyperlink"/>
            <w:noProof/>
          </w:rPr>
          <w:t>Appendix B - .NET Core Demonstration</w:t>
        </w:r>
        <w:r>
          <w:rPr>
            <w:noProof/>
            <w:webHidden/>
          </w:rPr>
          <w:tab/>
        </w:r>
        <w:r>
          <w:rPr>
            <w:noProof/>
            <w:webHidden/>
          </w:rPr>
          <w:fldChar w:fldCharType="begin"/>
        </w:r>
        <w:r>
          <w:rPr>
            <w:noProof/>
            <w:webHidden/>
          </w:rPr>
          <w:instrText xml:space="preserve"> PAGEREF _Toc195709137 \h </w:instrText>
        </w:r>
        <w:r>
          <w:rPr>
            <w:noProof/>
            <w:webHidden/>
          </w:rPr>
        </w:r>
        <w:r>
          <w:rPr>
            <w:noProof/>
            <w:webHidden/>
          </w:rPr>
          <w:fldChar w:fldCharType="separate"/>
        </w:r>
        <w:r w:rsidR="00C36D60">
          <w:rPr>
            <w:noProof/>
            <w:webHidden/>
          </w:rPr>
          <w:t>9</w:t>
        </w:r>
        <w:r>
          <w:rPr>
            <w:noProof/>
            <w:webHidden/>
          </w:rPr>
          <w:fldChar w:fldCharType="end"/>
        </w:r>
      </w:hyperlink>
    </w:p>
    <w:p w14:paraId="6EA46246" w14:textId="3EC42334"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8" w:history="1">
        <w:r w:rsidRPr="00294721">
          <w:rPr>
            <w:rStyle w:val="Hyperlink"/>
            <w:noProof/>
          </w:rPr>
          <w:t>Step 1: Develop Internal Entities</w:t>
        </w:r>
        <w:r>
          <w:rPr>
            <w:noProof/>
            <w:webHidden/>
          </w:rPr>
          <w:tab/>
        </w:r>
        <w:r>
          <w:rPr>
            <w:noProof/>
            <w:webHidden/>
          </w:rPr>
          <w:fldChar w:fldCharType="begin"/>
        </w:r>
        <w:r>
          <w:rPr>
            <w:noProof/>
            <w:webHidden/>
          </w:rPr>
          <w:instrText xml:space="preserve"> PAGEREF _Toc195709138 \h </w:instrText>
        </w:r>
        <w:r>
          <w:rPr>
            <w:noProof/>
            <w:webHidden/>
          </w:rPr>
        </w:r>
        <w:r>
          <w:rPr>
            <w:noProof/>
            <w:webHidden/>
          </w:rPr>
          <w:fldChar w:fldCharType="separate"/>
        </w:r>
        <w:r w:rsidR="00C36D60">
          <w:rPr>
            <w:noProof/>
            <w:webHidden/>
          </w:rPr>
          <w:t>9</w:t>
        </w:r>
        <w:r>
          <w:rPr>
            <w:noProof/>
            <w:webHidden/>
          </w:rPr>
          <w:fldChar w:fldCharType="end"/>
        </w:r>
      </w:hyperlink>
    </w:p>
    <w:p w14:paraId="335B1D07" w14:textId="352D22BA"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39" w:history="1">
        <w:r w:rsidRPr="00294721">
          <w:rPr>
            <w:rStyle w:val="Hyperlink"/>
            <w:noProof/>
          </w:rPr>
          <w:t>Step 2: Develop APIs to expose internal entities</w:t>
        </w:r>
        <w:r>
          <w:rPr>
            <w:noProof/>
            <w:webHidden/>
          </w:rPr>
          <w:tab/>
        </w:r>
        <w:r>
          <w:rPr>
            <w:noProof/>
            <w:webHidden/>
          </w:rPr>
          <w:fldChar w:fldCharType="begin"/>
        </w:r>
        <w:r>
          <w:rPr>
            <w:noProof/>
            <w:webHidden/>
          </w:rPr>
          <w:instrText xml:space="preserve"> PAGEREF _Toc195709139 \h </w:instrText>
        </w:r>
        <w:r>
          <w:rPr>
            <w:noProof/>
            <w:webHidden/>
          </w:rPr>
        </w:r>
        <w:r>
          <w:rPr>
            <w:noProof/>
            <w:webHidden/>
          </w:rPr>
          <w:fldChar w:fldCharType="separate"/>
        </w:r>
        <w:r w:rsidR="00C36D60">
          <w:rPr>
            <w:noProof/>
            <w:webHidden/>
          </w:rPr>
          <w:t>10</w:t>
        </w:r>
        <w:r>
          <w:rPr>
            <w:noProof/>
            <w:webHidden/>
          </w:rPr>
          <w:fldChar w:fldCharType="end"/>
        </w:r>
      </w:hyperlink>
    </w:p>
    <w:p w14:paraId="49756A49" w14:textId="738E8455"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40" w:history="1">
        <w:r w:rsidRPr="00294721">
          <w:rPr>
            <w:rStyle w:val="Hyperlink"/>
            <w:noProof/>
          </w:rPr>
          <w:t>Step 3: Develop DTOs</w:t>
        </w:r>
        <w:r>
          <w:rPr>
            <w:noProof/>
            <w:webHidden/>
          </w:rPr>
          <w:tab/>
        </w:r>
        <w:r>
          <w:rPr>
            <w:noProof/>
            <w:webHidden/>
          </w:rPr>
          <w:fldChar w:fldCharType="begin"/>
        </w:r>
        <w:r>
          <w:rPr>
            <w:noProof/>
            <w:webHidden/>
          </w:rPr>
          <w:instrText xml:space="preserve"> PAGEREF _Toc195709140 \h </w:instrText>
        </w:r>
        <w:r>
          <w:rPr>
            <w:noProof/>
            <w:webHidden/>
          </w:rPr>
        </w:r>
        <w:r>
          <w:rPr>
            <w:noProof/>
            <w:webHidden/>
          </w:rPr>
          <w:fldChar w:fldCharType="separate"/>
        </w:r>
        <w:r w:rsidR="00C36D60">
          <w:rPr>
            <w:noProof/>
            <w:webHidden/>
          </w:rPr>
          <w:t>10</w:t>
        </w:r>
        <w:r>
          <w:rPr>
            <w:noProof/>
            <w:webHidden/>
          </w:rPr>
          <w:fldChar w:fldCharType="end"/>
        </w:r>
      </w:hyperlink>
    </w:p>
    <w:p w14:paraId="387B5D11" w14:textId="331F0C65"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41" w:history="1">
        <w:r w:rsidRPr="00294721">
          <w:rPr>
            <w:rStyle w:val="Hyperlink"/>
            <w:noProof/>
          </w:rPr>
          <w:t>Step 4: Registering Mappings with AutoMapper</w:t>
        </w:r>
        <w:r>
          <w:rPr>
            <w:noProof/>
            <w:webHidden/>
          </w:rPr>
          <w:tab/>
        </w:r>
        <w:r>
          <w:rPr>
            <w:noProof/>
            <w:webHidden/>
          </w:rPr>
          <w:fldChar w:fldCharType="begin"/>
        </w:r>
        <w:r>
          <w:rPr>
            <w:noProof/>
            <w:webHidden/>
          </w:rPr>
          <w:instrText xml:space="preserve"> PAGEREF _Toc195709141 \h </w:instrText>
        </w:r>
        <w:r>
          <w:rPr>
            <w:noProof/>
            <w:webHidden/>
          </w:rPr>
        </w:r>
        <w:r>
          <w:rPr>
            <w:noProof/>
            <w:webHidden/>
          </w:rPr>
          <w:fldChar w:fldCharType="separate"/>
        </w:r>
        <w:r w:rsidR="00C36D60">
          <w:rPr>
            <w:noProof/>
            <w:webHidden/>
          </w:rPr>
          <w:t>11</w:t>
        </w:r>
        <w:r>
          <w:rPr>
            <w:noProof/>
            <w:webHidden/>
          </w:rPr>
          <w:fldChar w:fldCharType="end"/>
        </w:r>
      </w:hyperlink>
    </w:p>
    <w:p w14:paraId="6FAE3A40" w14:textId="1DF61655"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42" w:history="1">
        <w:r w:rsidRPr="00294721">
          <w:rPr>
            <w:rStyle w:val="Hyperlink"/>
            <w:noProof/>
          </w:rPr>
          <w:t>Step 5: Developing DTO API Endpoints</w:t>
        </w:r>
        <w:r>
          <w:rPr>
            <w:noProof/>
            <w:webHidden/>
          </w:rPr>
          <w:tab/>
        </w:r>
        <w:r>
          <w:rPr>
            <w:noProof/>
            <w:webHidden/>
          </w:rPr>
          <w:fldChar w:fldCharType="begin"/>
        </w:r>
        <w:r>
          <w:rPr>
            <w:noProof/>
            <w:webHidden/>
          </w:rPr>
          <w:instrText xml:space="preserve"> PAGEREF _Toc195709142 \h </w:instrText>
        </w:r>
        <w:r>
          <w:rPr>
            <w:noProof/>
            <w:webHidden/>
          </w:rPr>
        </w:r>
        <w:r>
          <w:rPr>
            <w:noProof/>
            <w:webHidden/>
          </w:rPr>
          <w:fldChar w:fldCharType="separate"/>
        </w:r>
        <w:r w:rsidR="00C36D60">
          <w:rPr>
            <w:noProof/>
            <w:webHidden/>
          </w:rPr>
          <w:t>12</w:t>
        </w:r>
        <w:r>
          <w:rPr>
            <w:noProof/>
            <w:webHidden/>
          </w:rPr>
          <w:fldChar w:fldCharType="end"/>
        </w:r>
      </w:hyperlink>
    </w:p>
    <w:p w14:paraId="09FDAABB" w14:textId="5A58F49D"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43" w:history="1">
        <w:r w:rsidRPr="00294721">
          <w:rPr>
            <w:rStyle w:val="Hyperlink"/>
            <w:noProof/>
          </w:rPr>
          <w:t>Step 4: Versioning DTOs</w:t>
        </w:r>
        <w:r>
          <w:rPr>
            <w:noProof/>
            <w:webHidden/>
          </w:rPr>
          <w:tab/>
        </w:r>
        <w:r>
          <w:rPr>
            <w:noProof/>
            <w:webHidden/>
          </w:rPr>
          <w:fldChar w:fldCharType="begin"/>
        </w:r>
        <w:r>
          <w:rPr>
            <w:noProof/>
            <w:webHidden/>
          </w:rPr>
          <w:instrText xml:space="preserve"> PAGEREF _Toc195709143 \h </w:instrText>
        </w:r>
        <w:r>
          <w:rPr>
            <w:noProof/>
            <w:webHidden/>
          </w:rPr>
        </w:r>
        <w:r>
          <w:rPr>
            <w:noProof/>
            <w:webHidden/>
          </w:rPr>
          <w:fldChar w:fldCharType="separate"/>
        </w:r>
        <w:r w:rsidR="00C36D60">
          <w:rPr>
            <w:noProof/>
            <w:webHidden/>
          </w:rPr>
          <w:t>12</w:t>
        </w:r>
        <w:r>
          <w:rPr>
            <w:noProof/>
            <w:webHidden/>
          </w:rPr>
          <w:fldChar w:fldCharType="end"/>
        </w:r>
      </w:hyperlink>
    </w:p>
    <w:p w14:paraId="638B769D" w14:textId="09300E0E" w:rsidR="00996064" w:rsidRDefault="0099606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144" w:history="1">
        <w:r w:rsidRPr="00294721">
          <w:rPr>
            <w:rStyle w:val="Hyperlink"/>
            <w:bCs/>
            <w:noProof/>
          </w:rPr>
          <w:t xml:space="preserve">Step 5: </w:t>
        </w:r>
        <w:r w:rsidRPr="00294721">
          <w:rPr>
            <w:rStyle w:val="Hyperlink"/>
            <w:noProof/>
          </w:rPr>
          <w:t>Upgrading</w:t>
        </w:r>
        <w:r w:rsidRPr="00294721">
          <w:rPr>
            <w:rStyle w:val="Hyperlink"/>
            <w:bCs/>
            <w:noProof/>
          </w:rPr>
          <w:t xml:space="preserve"> to an O</w:t>
        </w:r>
        <w:r w:rsidRPr="00294721">
          <w:rPr>
            <w:rStyle w:val="Hyperlink"/>
            <w:bCs/>
            <w:noProof/>
          </w:rPr>
          <w:t>D</w:t>
        </w:r>
        <w:r w:rsidRPr="00294721">
          <w:rPr>
            <w:rStyle w:val="Hyperlink"/>
            <w:bCs/>
            <w:noProof/>
          </w:rPr>
          <w:t>ata Controller</w:t>
        </w:r>
        <w:r>
          <w:rPr>
            <w:noProof/>
            <w:webHidden/>
          </w:rPr>
          <w:tab/>
        </w:r>
        <w:r>
          <w:rPr>
            <w:noProof/>
            <w:webHidden/>
          </w:rPr>
          <w:fldChar w:fldCharType="begin"/>
        </w:r>
        <w:r>
          <w:rPr>
            <w:noProof/>
            <w:webHidden/>
          </w:rPr>
          <w:instrText xml:space="preserve"> PAGEREF _Toc195709144 \h </w:instrText>
        </w:r>
        <w:r>
          <w:rPr>
            <w:noProof/>
            <w:webHidden/>
          </w:rPr>
        </w:r>
        <w:r>
          <w:rPr>
            <w:noProof/>
            <w:webHidden/>
          </w:rPr>
          <w:fldChar w:fldCharType="separate"/>
        </w:r>
        <w:r w:rsidR="00C36D60">
          <w:rPr>
            <w:noProof/>
            <w:webHidden/>
          </w:rPr>
          <w:t>13</w:t>
        </w:r>
        <w:r>
          <w:rPr>
            <w:noProof/>
            <w:webHidden/>
          </w:rPr>
          <w:fldChar w:fldCharType="end"/>
        </w:r>
      </w:hyperlink>
    </w:p>
    <w:p w14:paraId="78524517" w14:textId="447CA441" w:rsidR="00996064" w:rsidRDefault="00996064">
      <w:pPr>
        <w:pStyle w:val="TOC2"/>
        <w:rPr>
          <w:rFonts w:asciiTheme="minorHAnsi" w:eastAsiaTheme="minorEastAsia" w:hAnsiTheme="minorHAnsi" w:cstheme="minorBidi"/>
          <w:noProof/>
          <w:kern w:val="2"/>
          <w:lang w:eastAsia="en-NZ"/>
          <w14:ligatures w14:val="standardContextual"/>
        </w:rPr>
      </w:pPr>
      <w:hyperlink w:anchor="_Toc195709145" w:history="1">
        <w:r w:rsidRPr="00294721">
          <w:rPr>
            <w:rStyle w:val="Hyperlink"/>
            <w:noProof/>
          </w:rPr>
          <w:t>Appendix C –DTOs in no/low Code Environments</w:t>
        </w:r>
        <w:r>
          <w:rPr>
            <w:noProof/>
            <w:webHidden/>
          </w:rPr>
          <w:tab/>
        </w:r>
        <w:r>
          <w:rPr>
            <w:noProof/>
            <w:webHidden/>
          </w:rPr>
          <w:fldChar w:fldCharType="begin"/>
        </w:r>
        <w:r>
          <w:rPr>
            <w:noProof/>
            <w:webHidden/>
          </w:rPr>
          <w:instrText xml:space="preserve"> PAGEREF _Toc195709145 \h </w:instrText>
        </w:r>
        <w:r>
          <w:rPr>
            <w:noProof/>
            <w:webHidden/>
          </w:rPr>
        </w:r>
        <w:r>
          <w:rPr>
            <w:noProof/>
            <w:webHidden/>
          </w:rPr>
          <w:fldChar w:fldCharType="separate"/>
        </w:r>
        <w:r w:rsidR="00C36D60">
          <w:rPr>
            <w:noProof/>
            <w:webHidden/>
          </w:rPr>
          <w:t>15</w:t>
        </w:r>
        <w:r>
          <w:rPr>
            <w:noProof/>
            <w:webHidden/>
          </w:rPr>
          <w:fldChar w:fldCharType="end"/>
        </w:r>
      </w:hyperlink>
    </w:p>
    <w:p w14:paraId="37B28643" w14:textId="07317E51" w:rsidR="00C919E0" w:rsidRDefault="00E81E1C" w:rsidP="001E1B0A">
      <w:pPr>
        <w:pStyle w:val="Heading1"/>
      </w:pPr>
      <w:r>
        <w:rPr>
          <w:sz w:val="20"/>
        </w:rPr>
        <w:fldChar w:fldCharType="end"/>
      </w:r>
      <w:bookmarkStart w:id="4" w:name="_Toc195709114"/>
      <w:r w:rsidR="005B19C4">
        <w:t>I</w:t>
      </w:r>
      <w:r w:rsidR="005B19C4" w:rsidRPr="005B19C4">
        <w:t>ntroduction</w:t>
      </w:r>
      <w:bookmarkEnd w:id="4"/>
    </w:p>
    <w:p w14:paraId="1C5285A9" w14:textId="035763F4" w:rsidR="00305836" w:rsidRDefault="003349FF" w:rsidP="00305836">
      <w:pPr>
        <w:pStyle w:val="BodyText"/>
      </w:pPr>
      <w:r w:rsidRPr="003349FF">
        <w:t xml:space="preserve">As enterprise systems increasingly expose APIs to external consumers—ranging from internal teams to external partners and third-party developers—the need for clear, stable, and intentional data boundaries becomes critical. One of the most important tools for </w:t>
      </w:r>
      <w:r w:rsidRPr="003349FF">
        <w:lastRenderedPageBreak/>
        <w:t>enforcing these boundaries is the use of Data Transfer Objects (DTOs). DTOs provide a mechanism for encapsulating and shaping data specifically for external consumption, decoupling external interfaces from internal representations. This approach enables a clear distinction between the service’s internal model of the world and how it presents that model to others.</w:t>
      </w:r>
    </w:p>
    <w:p w14:paraId="69B2BB94" w14:textId="6984A084" w:rsidR="00C37514" w:rsidRDefault="00C37514" w:rsidP="00176E53">
      <w:pPr>
        <w:pStyle w:val="Heading1"/>
      </w:pPr>
      <w:bookmarkStart w:id="5" w:name="_Toc195709115"/>
      <w:r w:rsidRPr="00C37514">
        <w:t>Data Transfer Objects</w:t>
      </w:r>
      <w:r>
        <w:t xml:space="preserve"> (DTOs)</w:t>
      </w:r>
      <w:bookmarkEnd w:id="5"/>
      <w:r w:rsidRPr="00C37514">
        <w:t xml:space="preserve"> </w:t>
      </w:r>
    </w:p>
    <w:p w14:paraId="7F4C13A2" w14:textId="49728250" w:rsidR="00C37514" w:rsidRDefault="003349FF" w:rsidP="00C37514">
      <w:pPr>
        <w:pStyle w:val="BodyText"/>
      </w:pPr>
      <w:r w:rsidRPr="003349FF">
        <w:t>Data Transfer Object is a structured representation of data specifically designed for transfer across process boundaries. In the context of APIs, a DTO acts as an output-facing construct that is deliberately shaped for consumption by clients, whether they be other internal services, external partners, or user-facing applications. Unlike internal domain entities, DTOs are intentionally limited in scope. They usually contain only the fields required by the consumer, using simple types or flattened structures to facilitate compatibility, clarity, and ease of deserialization. DTOs help reduce cognitive and technical coupling between systems by limiting what is exposed and ensuring a stable, predictable contract.</w:t>
      </w:r>
    </w:p>
    <w:p w14:paraId="3CDF8808" w14:textId="77777777" w:rsidR="00C37514" w:rsidRDefault="00C37514" w:rsidP="00176E53">
      <w:pPr>
        <w:pStyle w:val="Heading1"/>
      </w:pPr>
      <w:bookmarkStart w:id="6" w:name="_Toc195709116"/>
      <w:r w:rsidRPr="00C37514">
        <w:t>Why Not Expose Internal Entities?</w:t>
      </w:r>
      <w:bookmarkEnd w:id="6"/>
      <w:r w:rsidRPr="00C37514">
        <w:t xml:space="preserve"> </w:t>
      </w:r>
    </w:p>
    <w:p w14:paraId="47C93925" w14:textId="001366B2" w:rsidR="00C37514" w:rsidRDefault="003349FF" w:rsidP="00C37514">
      <w:pPr>
        <w:pStyle w:val="BodyText"/>
      </w:pPr>
      <w:r w:rsidRPr="003349FF">
        <w:t>While modern development tools make it technically convenient to expose domain entities directly, this practice introduces several critical risks and should be avoided in all but the most limited and controlled cases. Internal entities are not designed with consumer requirements in mind—they often include system-specific metadata, internal identifiers, or navigation properties that are irrelevant or inappropriate for external users. Exposing entities directly can inadvertently disclose sensitive data or implementation details, increasing the attack surface and violating the principle of least privilege.</w:t>
      </w:r>
    </w:p>
    <w:p w14:paraId="1EE2CD94" w14:textId="77777777" w:rsidR="003349FF" w:rsidRPr="003349FF" w:rsidRDefault="003349FF" w:rsidP="003349FF">
      <w:pPr>
        <w:pStyle w:val="BodyText"/>
      </w:pPr>
      <w:r w:rsidRPr="003349FF">
        <w:t>Beyond security, exposing internal models creates fragile coupling between internal system logic and external consumers. This makes routine internal changes—such as renaming a field or optimising a relationship—far more costly, as such changes could break external integrations. In contrast, DTOs allow internal models to evolve freely, as long as the contract represented by the DTO remains intact. This encapsulation fosters greater flexibility and long-term maintainability while improving consumer trust and autonomy.</w:t>
      </w:r>
    </w:p>
    <w:p w14:paraId="73A348CC" w14:textId="77777777" w:rsidR="003349FF" w:rsidRDefault="003349FF" w:rsidP="00C37514">
      <w:pPr>
        <w:pStyle w:val="BodyText"/>
      </w:pPr>
    </w:p>
    <w:p w14:paraId="7FE34D04" w14:textId="77777777" w:rsidR="003349FF" w:rsidRDefault="003349FF" w:rsidP="00C37514">
      <w:pPr>
        <w:pStyle w:val="BodyText"/>
      </w:pPr>
    </w:p>
    <w:p w14:paraId="6B50850D" w14:textId="77777777" w:rsidR="00C37514" w:rsidRDefault="00C37514" w:rsidP="00176E53">
      <w:pPr>
        <w:pStyle w:val="Heading1"/>
      </w:pPr>
      <w:bookmarkStart w:id="7" w:name="_Toc195709117"/>
      <w:r w:rsidRPr="00C37514">
        <w:t>The Role of DTOs in System Design</w:t>
      </w:r>
      <w:bookmarkEnd w:id="7"/>
    </w:p>
    <w:p w14:paraId="5E9F2F13" w14:textId="4AA23E57" w:rsidR="00C37514" w:rsidRDefault="00501C00" w:rsidP="00C37514">
      <w:pPr>
        <w:pStyle w:val="BodyText"/>
      </w:pPr>
      <w:r w:rsidRPr="00501C00">
        <w:t xml:space="preserve">The Role of DTOs in System Design DTOs act as the formal boundary between the internal implementation of a service and the outside world. They are the basis of a </w:t>
      </w:r>
      <w:r w:rsidRPr="00501C00">
        <w:lastRenderedPageBreak/>
        <w:t xml:space="preserve">service’s public contract, which is why their design must be intentional, governed, and </w:t>
      </w:r>
      <w:proofErr w:type="gramStart"/>
      <w:r w:rsidRPr="00501C00">
        <w:t>version-controlled</w:t>
      </w:r>
      <w:proofErr w:type="gramEnd"/>
      <w:r w:rsidRPr="00501C00">
        <w:t>. By treating DTOs as a first-class artefact of system design, teams can better manage change, document functionality, and test interactions in isolation from business logic or storage models.</w:t>
      </w:r>
    </w:p>
    <w:p w14:paraId="411038BC" w14:textId="127DC8B7" w:rsidR="00501C00" w:rsidRDefault="00501C00" w:rsidP="00C37514">
      <w:pPr>
        <w:pStyle w:val="BodyText"/>
      </w:pPr>
      <w:r w:rsidRPr="00501C00">
        <w:t>This separation is critical in enabling scalable, service-oriented architectures. With DTOs, each service defines its interface clearly and independently, which reduces interdependencies and encourages modularity. When implemented consistently, DTOs allow changes in one part of the system to occur without unintended ripple effects elsewhere. Their presence also improves observability and auditability by enabling predictable payload structures, which simplifies logging, validation, and diagnostics.</w:t>
      </w:r>
    </w:p>
    <w:p w14:paraId="0979D592" w14:textId="77777777" w:rsidR="00501C00" w:rsidRDefault="00501C00" w:rsidP="00176E53">
      <w:pPr>
        <w:pStyle w:val="Heading1"/>
      </w:pPr>
      <w:bookmarkStart w:id="8" w:name="_Toc195709118"/>
      <w:r w:rsidRPr="00501C00">
        <w:t>Versioning DTOs</w:t>
      </w:r>
      <w:bookmarkEnd w:id="8"/>
      <w:r w:rsidRPr="00501C00">
        <w:t xml:space="preserve"> </w:t>
      </w:r>
    </w:p>
    <w:p w14:paraId="2D6CE902" w14:textId="05542E1E" w:rsidR="00501C00" w:rsidRPr="00501C00" w:rsidRDefault="00501C00" w:rsidP="00501C00">
      <w:pPr>
        <w:pStyle w:val="BodyText"/>
      </w:pPr>
      <w:r w:rsidRPr="00501C00">
        <w:t>DTOs must support the ability to evolve over time without disrupting existing consumers. Versioning is the mechanism that allows this. Several versioning strategies exist, including placing version numbers in URL paths (e.g., /v1/products), using custom media types to negotiate format versions via headers, or explicitly versioning the DTO class names within codebases (e.g., ProductV1Dto, ProductV2Dto).</w:t>
      </w:r>
    </w:p>
    <w:p w14:paraId="0369B4E6" w14:textId="7E89D6A3" w:rsidR="00501C00" w:rsidRDefault="00501C00" w:rsidP="00C37514">
      <w:pPr>
        <w:pStyle w:val="BodyText"/>
      </w:pPr>
      <w:r w:rsidRPr="00501C00">
        <w:t>The choice of strategy depends on the system’s design and governance model, but all approaches require consistent policy enforcement. Versioning enables services to introduce breaking changes in a controlled way, while still supporting clients that rely on older versions. It supports gradual migration and coexistence—essential in enterprises where consumers may have different release cadences or constrained ability to update.</w:t>
      </w:r>
    </w:p>
    <w:p w14:paraId="1E8B73ED" w14:textId="77777777" w:rsidR="00C37514" w:rsidRDefault="00C37514" w:rsidP="00176E53">
      <w:pPr>
        <w:pStyle w:val="Heading1"/>
      </w:pPr>
      <w:bookmarkStart w:id="9" w:name="_Toc195709119"/>
      <w:r w:rsidRPr="00C37514">
        <w:t>Mapping Between Entities and DTOs</w:t>
      </w:r>
      <w:bookmarkEnd w:id="9"/>
      <w:r w:rsidRPr="00C37514">
        <w:t xml:space="preserve"> </w:t>
      </w:r>
    </w:p>
    <w:p w14:paraId="48DF2788" w14:textId="00A0EC79" w:rsidR="00501C00" w:rsidRPr="00501C00" w:rsidRDefault="00501C00" w:rsidP="00501C00">
      <w:pPr>
        <w:pStyle w:val="BodyText"/>
      </w:pPr>
      <w:r w:rsidRPr="00501C00">
        <w:t>DTOs are often derived from internal entities or aggregates, but this mapping must be intentional and unidirectional. The process of mapping ensures that only the appropriate data is exposed and that it is shaped in a way that reflects consumer expectations. Mapping rules define how to project internal fields, transform values, and resolve nested structures or flattened outputs.</w:t>
      </w:r>
    </w:p>
    <w:p w14:paraId="3FD451A8" w14:textId="50326807" w:rsidR="00501C00" w:rsidRDefault="00501C00" w:rsidP="00501C00">
      <w:pPr>
        <w:pStyle w:val="BodyText"/>
      </w:pPr>
      <w:r w:rsidRPr="00501C00">
        <w:t>This mapping layer is also where developers can enforce domain boundaries, apply validation rules, and introduce derived fields that improve client usability. It should be automated wherever possible, using tools like AutoMapper or similar, but also be auditable and testable to prevent regressions. Mapping logic is not a trivial afterthought—it is the connective tissue between internal logic and external usability.</w:t>
      </w:r>
    </w:p>
    <w:p w14:paraId="0A48228F" w14:textId="77777777" w:rsidR="00501C00" w:rsidRPr="00501C00" w:rsidRDefault="00501C00" w:rsidP="00176E53">
      <w:pPr>
        <w:pStyle w:val="Heading1"/>
      </w:pPr>
      <w:bookmarkStart w:id="10" w:name="_Toc195709120"/>
      <w:r w:rsidRPr="00501C00">
        <w:t>Querying DTOs Dynamically</w:t>
      </w:r>
      <w:bookmarkEnd w:id="10"/>
      <w:r w:rsidRPr="00501C00">
        <w:t xml:space="preserve"> </w:t>
      </w:r>
    </w:p>
    <w:p w14:paraId="4224A5FE" w14:textId="78DAEB02" w:rsidR="00BF1C4E" w:rsidRPr="00BF1C4E" w:rsidRDefault="00BF1C4E" w:rsidP="00BF1C4E">
      <w:pPr>
        <w:pStyle w:val="BodyText"/>
      </w:pPr>
      <w:r w:rsidRPr="00BF1C4E">
        <w:t xml:space="preserve">In many enterprise scenarios, service consumers need to retrieve data in flexible and context-specific ways. Rather than building one-off endpoints for each new use case, </w:t>
      </w:r>
      <w:r w:rsidRPr="00BF1C4E">
        <w:lastRenderedPageBreak/>
        <w:t>systems can expose queryable DTOs using mechanisms like OData or GraphQL. These allow clients to filter, sort, paginate, and project only the data they need—without expanding the backend codebase.</w:t>
      </w:r>
    </w:p>
    <w:p w14:paraId="1300DDD0" w14:textId="77777777" w:rsidR="00BF1C4E" w:rsidRPr="00BF1C4E" w:rsidRDefault="00BF1C4E" w:rsidP="00BF1C4E">
      <w:pPr>
        <w:pStyle w:val="BodyText"/>
      </w:pPr>
      <w:r w:rsidRPr="00BF1C4E">
        <w:t>The .NET ecosystem, through its support for Language Integrated Query (LINQ), uniquely enables this pattern at scale. LINQ allows for client-composed queries to be expressed as strongly typed expression trees and then securely translated into database-level operations using OData. This deep integration eliminates boilerplate, simplifies DTO projection, and aligns closely with maintainable, typed development practices.</w:t>
      </w:r>
    </w:p>
    <w:p w14:paraId="234A348E" w14:textId="77777777" w:rsidR="00BF1C4E" w:rsidRPr="00BF1C4E" w:rsidRDefault="00BF1C4E" w:rsidP="00BF1C4E">
      <w:pPr>
        <w:pStyle w:val="BodyText"/>
      </w:pPr>
      <w:r w:rsidRPr="00BF1C4E">
        <w:t>In contrast, ecosystems without LINQ must often fall back on GraphQL to achieve equivalent flexibility. While GraphQL is powerful, it requires complex schema definitions, resolver infrastructure, and a disciplined governance model to enforce contract and performance controls. It also introduces runtime complexity that .NET avoids through native query translation and middleware constraints.</w:t>
      </w:r>
    </w:p>
    <w:p w14:paraId="70CEE3B4" w14:textId="77777777" w:rsidR="00BF1C4E" w:rsidRPr="00BF1C4E" w:rsidRDefault="00BF1C4E" w:rsidP="00BF1C4E">
      <w:pPr>
        <w:pStyle w:val="BodyText"/>
      </w:pPr>
      <w:r w:rsidRPr="00BF1C4E">
        <w:t>The absence of built-in, declarative, and safe querying features in most stacks explains why developers in non-.NET environments reach for GraphQL once REST becomes unsustainable. In .NET, this same problem space is addressed more naturally, without bespoke middleware or client-overburdening workarounds.</w:t>
      </w:r>
    </w:p>
    <w:p w14:paraId="4C027277" w14:textId="77777777" w:rsidR="00BF1C4E" w:rsidRPr="00BF1C4E" w:rsidRDefault="00BF1C4E" w:rsidP="00BF1C4E">
      <w:pPr>
        <w:pStyle w:val="BodyText"/>
      </w:pPr>
      <w:r w:rsidRPr="00BF1C4E">
        <w:t>This distinction has strategic consequences: it allows .NET-based APIs to expose DTOs that are both structured and deeply flexible. Teams can build one endpoint—governed, documented, and tested—and allow integrators, analysts, and third-party consumers to shape their own outputs within guardrails. This dramatically reduces delivery cycles, backlog volume, and integration friction.</w:t>
      </w:r>
    </w:p>
    <w:p w14:paraId="46873640" w14:textId="7833AF05" w:rsidR="003349FF" w:rsidRDefault="00BF1C4E" w:rsidP="00C37514">
      <w:pPr>
        <w:pStyle w:val="BodyText"/>
      </w:pPr>
      <w:r w:rsidRPr="00BF1C4E">
        <w:t xml:space="preserve">Contrary to persistent myths, </w:t>
      </w:r>
      <w:r>
        <w:t xml:space="preserve">neither </w:t>
      </w:r>
      <w:r w:rsidRPr="00BF1C4E">
        <w:t xml:space="preserve">OData </w:t>
      </w:r>
      <w:proofErr w:type="gramStart"/>
      <w:r w:rsidRPr="00BF1C4E">
        <w:t>and</w:t>
      </w:r>
      <w:proofErr w:type="gramEnd"/>
      <w:r w:rsidRPr="00BF1C4E">
        <w:t xml:space="preserve"> GraphQL inherently create security risks. Denial-of-service concerns raised about complex or deeply nested queries are readily addressable with straightforward configuration, such as maximum query complexity or server-side query validation. When implemented with proper controls, queryable DTOs represent one of the most effective tools for reducing API bloat and increasing consumer independence.</w:t>
      </w:r>
    </w:p>
    <w:p w14:paraId="4A850B70" w14:textId="77777777" w:rsidR="003349FF" w:rsidRDefault="003349FF" w:rsidP="00176E53">
      <w:pPr>
        <w:pStyle w:val="Heading1"/>
      </w:pPr>
      <w:bookmarkStart w:id="11" w:name="_Toc195709121"/>
      <w:r w:rsidRPr="003349FF">
        <w:t>Common Anti-Patterns</w:t>
      </w:r>
      <w:bookmarkEnd w:id="11"/>
    </w:p>
    <w:p w14:paraId="1EAEAC53" w14:textId="77777777" w:rsidR="00501C00" w:rsidRPr="00501C00" w:rsidRDefault="00501C00" w:rsidP="00501C00">
      <w:pPr>
        <w:pStyle w:val="BodyText"/>
      </w:pPr>
      <w:r w:rsidRPr="00501C00">
        <w:t>There are several recurring mistakes in the use of DTOs that weaken system boundaries and should be actively avoided. One is the direct exposure of internal entities via automated serialisation. This often begins innocently during prototyping but rapidly leads to entangled, brittle APIs.</w:t>
      </w:r>
    </w:p>
    <w:p w14:paraId="2E15BFEC" w14:textId="77777777" w:rsidR="00501C00" w:rsidRPr="00501C00" w:rsidRDefault="00501C00" w:rsidP="00501C00">
      <w:pPr>
        <w:pStyle w:val="BodyText"/>
      </w:pPr>
      <w:r w:rsidRPr="00501C00">
        <w:t>Another issue is the overloading of DTOs with internal logic or transformation code, which turns them into hybrids of model and service layer concerns. DTOs should remain passive data structures—not execution points for business logic.</w:t>
      </w:r>
    </w:p>
    <w:p w14:paraId="7D453BB0" w14:textId="19621544" w:rsidR="00501C00" w:rsidRPr="00501C00" w:rsidRDefault="00501C00" w:rsidP="00501C00">
      <w:pPr>
        <w:pStyle w:val="BodyText"/>
      </w:pPr>
      <w:r w:rsidRPr="00501C00">
        <w:lastRenderedPageBreak/>
        <w:t>Other anti-patterns include the use of DTOs as database projection models (bypassing proper mapping), ignoring validation on inbound DTOs, or creating DTOs that mirror internal structures without abstraction or user-focused shaping. These patterns erode the intended decoupling and undermine the reliability of public interfaces.</w:t>
      </w:r>
    </w:p>
    <w:p w14:paraId="789D5A56" w14:textId="77777777" w:rsidR="003349FF" w:rsidRPr="003349FF" w:rsidRDefault="003349FF" w:rsidP="00176E53">
      <w:pPr>
        <w:pStyle w:val="Heading1"/>
      </w:pPr>
      <w:bookmarkStart w:id="12" w:name="_Toc195709122"/>
      <w:r w:rsidRPr="003349FF">
        <w:t>When DTOs Aren’t Necessary</w:t>
      </w:r>
      <w:bookmarkEnd w:id="12"/>
      <w:r w:rsidRPr="003349FF">
        <w:t xml:space="preserve"> </w:t>
      </w:r>
    </w:p>
    <w:p w14:paraId="2492F04F" w14:textId="77777777" w:rsidR="00501C00" w:rsidRPr="00501C00" w:rsidRDefault="00501C00" w:rsidP="00501C00">
      <w:pPr>
        <w:pStyle w:val="BodyText"/>
      </w:pPr>
      <w:r w:rsidRPr="00501C00">
        <w:t>There are valid cases where DTOs may not be required. Internal microservices operating within a tightly coupled domain boundary, or systems where no external consumers are expected, may use shared models safely. However, this must be a conscious architectural decision, not a default.</w:t>
      </w:r>
    </w:p>
    <w:p w14:paraId="319C90F2" w14:textId="71CE59C2" w:rsidR="003349FF" w:rsidRDefault="00501C00" w:rsidP="003349FF">
      <w:pPr>
        <w:pStyle w:val="BodyText"/>
      </w:pPr>
      <w:r w:rsidRPr="00501C00">
        <w:t>As soon as a service boundary crosses team lines, exposes sensitive data, or risks unplanned schema evolution, DTOs become essential. Their introduction should be proactive, not reactive. The cost of introducing DTOs later—after coupling has taken hold—is far greater than defining them up front.</w:t>
      </w:r>
    </w:p>
    <w:p w14:paraId="13E161FA" w14:textId="77777777" w:rsidR="003349FF" w:rsidRDefault="003349FF" w:rsidP="00176E53">
      <w:pPr>
        <w:pStyle w:val="Heading1"/>
      </w:pPr>
      <w:bookmarkStart w:id="13" w:name="_Toc195709123"/>
      <w:r w:rsidRPr="003349FF">
        <w:t>Demonstration</w:t>
      </w:r>
      <w:bookmarkEnd w:id="13"/>
      <w:r w:rsidRPr="003349FF">
        <w:t xml:space="preserve"> </w:t>
      </w:r>
    </w:p>
    <w:p w14:paraId="51E7169B" w14:textId="2E8F0B7C" w:rsidR="003349FF" w:rsidRDefault="007613CC" w:rsidP="003349FF">
      <w:pPr>
        <w:pStyle w:val="BodyText"/>
      </w:pPr>
      <w:r w:rsidRPr="007613CC">
        <w:t xml:space="preserve">A basic illustrative example is included in Appendix B. It uses .NET Core and Entity Framework Core to demonstrate the conceptual parts of a DTO-based API pattern: how internal models are kept isolated, how mappings are registered, and how versioned DTOs can be exposed via an OData-enabled API. </w:t>
      </w:r>
      <w:r w:rsidR="001E1B0A" w:rsidRPr="001E1B0A">
        <w:t>This demonstration is skeletal, intended to illustrate key architectural concepts without full production readiness</w:t>
      </w:r>
      <w:r w:rsidR="001E1B0A">
        <w:t xml:space="preserve"> -- </w:t>
      </w:r>
      <w:r w:rsidRPr="007613CC">
        <w:t>it provides the structural outline needed to understand the rationale behind DTO usage in real-world systems.</w:t>
      </w:r>
    </w:p>
    <w:p w14:paraId="27FF4D42" w14:textId="77777777" w:rsidR="003349FF" w:rsidRPr="003349FF" w:rsidRDefault="003349FF" w:rsidP="003349FF">
      <w:pPr>
        <w:pStyle w:val="BodyText"/>
      </w:pPr>
      <w:r w:rsidRPr="003349FF">
        <w:t>This example illustrates:</w:t>
      </w:r>
    </w:p>
    <w:p w14:paraId="0843A177" w14:textId="77777777" w:rsidR="003349FF" w:rsidRPr="003349FF" w:rsidRDefault="003349FF" w:rsidP="003349FF">
      <w:pPr>
        <w:pStyle w:val="BodyText"/>
        <w:numPr>
          <w:ilvl w:val="0"/>
          <w:numId w:val="102"/>
        </w:numPr>
      </w:pPr>
      <w:r w:rsidRPr="003349FF">
        <w:t>Use of internal entity models</w:t>
      </w:r>
    </w:p>
    <w:p w14:paraId="25960675" w14:textId="77777777" w:rsidR="003349FF" w:rsidRPr="003349FF" w:rsidRDefault="003349FF" w:rsidP="003349FF">
      <w:pPr>
        <w:pStyle w:val="BodyText"/>
        <w:numPr>
          <w:ilvl w:val="0"/>
          <w:numId w:val="102"/>
        </w:numPr>
      </w:pPr>
      <w:r w:rsidRPr="003349FF">
        <w:t>Mapping logic (manual or using AutoMapper)</w:t>
      </w:r>
    </w:p>
    <w:p w14:paraId="07828123" w14:textId="77777777" w:rsidR="003349FF" w:rsidRPr="003349FF" w:rsidRDefault="003349FF" w:rsidP="003349FF">
      <w:pPr>
        <w:pStyle w:val="BodyText"/>
        <w:numPr>
          <w:ilvl w:val="0"/>
          <w:numId w:val="102"/>
        </w:numPr>
      </w:pPr>
      <w:r w:rsidRPr="003349FF">
        <w:t>Versioned controllers exposing DTOs</w:t>
      </w:r>
    </w:p>
    <w:p w14:paraId="34A0CBE5" w14:textId="77777777" w:rsidR="003349FF" w:rsidRPr="003349FF" w:rsidRDefault="003349FF" w:rsidP="003349FF">
      <w:pPr>
        <w:pStyle w:val="BodyText"/>
        <w:numPr>
          <w:ilvl w:val="0"/>
          <w:numId w:val="102"/>
        </w:numPr>
      </w:pPr>
      <w:r w:rsidRPr="003349FF">
        <w:t>Configuring OData filters and query limits</w:t>
      </w:r>
    </w:p>
    <w:p w14:paraId="2552B34C" w14:textId="5658A201" w:rsidR="003349FF" w:rsidRPr="003349FF" w:rsidRDefault="003349FF" w:rsidP="003349FF">
      <w:pPr>
        <w:pStyle w:val="BodyText"/>
      </w:pPr>
      <w:r w:rsidRPr="003349FF">
        <w:t>While implementation-specific, the principles shown are broadly applicable across platforms.</w:t>
      </w:r>
    </w:p>
    <w:p w14:paraId="261EFA14" w14:textId="0478BD72" w:rsidR="003349FF" w:rsidRDefault="003349FF" w:rsidP="003349FF">
      <w:pPr>
        <w:pStyle w:val="Heading1"/>
      </w:pPr>
      <w:bookmarkStart w:id="14" w:name="_Toc195709124"/>
      <w:r>
        <w:t>Conclusion</w:t>
      </w:r>
      <w:bookmarkEnd w:id="14"/>
    </w:p>
    <w:p w14:paraId="4C5246C9" w14:textId="77777777" w:rsidR="00501C00" w:rsidRPr="00501C00" w:rsidRDefault="00501C00" w:rsidP="00501C00">
      <w:pPr>
        <w:pStyle w:val="BodyText"/>
      </w:pPr>
      <w:r w:rsidRPr="00501C00">
        <w:t xml:space="preserve">DTOs are not an implementation detail—they are a strategic tool in building APIs that are secure, sustainable, and fit for long-term use. They formalise the boundary between internal models and external consumers, enabling clarity of contract, governance of </w:t>
      </w:r>
      <w:r w:rsidRPr="00501C00">
        <w:lastRenderedPageBreak/>
        <w:t>change, and separation of concerns. Properly applied, they reduce coupling, improve security, and support system adaptability.</w:t>
      </w:r>
    </w:p>
    <w:p w14:paraId="0B7278D8" w14:textId="77777777" w:rsidR="00501C00" w:rsidRPr="00501C00" w:rsidRDefault="00501C00" w:rsidP="00501C00">
      <w:pPr>
        <w:pStyle w:val="BodyText"/>
      </w:pPr>
      <w:r w:rsidRPr="00501C00">
        <w:t>The value of DTOs increases with system scale and lifespan. In environments where APIs must endure, evolve, and support multiple stakeholders over time, DTOs represent one of the most effective mechanisms for ensuring system health. They should be treated as first-class artefacts—reviewed, versioned, and governed alongside the code that depends on them.</w:t>
      </w:r>
    </w:p>
    <w:p w14:paraId="79D7DDA3" w14:textId="684F60FD" w:rsidR="003349FF" w:rsidRPr="003349FF" w:rsidRDefault="003349FF" w:rsidP="003349FF">
      <w:pPr>
        <w:pStyle w:val="BodyText"/>
      </w:pPr>
    </w:p>
    <w:p w14:paraId="00A602BD" w14:textId="77777777" w:rsidR="003349FF" w:rsidRPr="003349FF" w:rsidRDefault="003349FF" w:rsidP="003349FF">
      <w:pPr>
        <w:pStyle w:val="BodyText"/>
      </w:pPr>
    </w:p>
    <w:p w14:paraId="0BDA0B6A" w14:textId="77777777" w:rsidR="003349FF" w:rsidRPr="003349FF" w:rsidRDefault="003349FF" w:rsidP="003349FF">
      <w:pPr>
        <w:pStyle w:val="BodyText"/>
      </w:pPr>
    </w:p>
    <w:p w14:paraId="42B46629" w14:textId="77777777" w:rsidR="003349FF" w:rsidRPr="00C37514" w:rsidRDefault="003349FF" w:rsidP="00C37514">
      <w:pPr>
        <w:pStyle w:val="BodyText"/>
      </w:pPr>
    </w:p>
    <w:p w14:paraId="519815DD" w14:textId="77777777" w:rsidR="00C37514" w:rsidRPr="00C37514" w:rsidRDefault="00C37514" w:rsidP="00C37514">
      <w:pPr>
        <w:pStyle w:val="BodyText"/>
      </w:pPr>
    </w:p>
    <w:p w14:paraId="1537694C" w14:textId="77777777" w:rsidR="00C37514" w:rsidRPr="00C37514" w:rsidRDefault="00C37514" w:rsidP="00C37514">
      <w:pPr>
        <w:pStyle w:val="BodyText"/>
      </w:pPr>
    </w:p>
    <w:p w14:paraId="78B9A513" w14:textId="77777777" w:rsidR="00C37514" w:rsidRPr="00C37514" w:rsidRDefault="00C37514" w:rsidP="00C37514">
      <w:pPr>
        <w:pStyle w:val="BodyText"/>
      </w:pPr>
    </w:p>
    <w:p w14:paraId="1B6E4A90" w14:textId="77777777" w:rsidR="00C37514" w:rsidRPr="00C37514" w:rsidRDefault="00C37514" w:rsidP="00C37514">
      <w:pPr>
        <w:pStyle w:val="BodyText"/>
      </w:pPr>
    </w:p>
    <w:p w14:paraId="41A34F98" w14:textId="79C1A192" w:rsidR="00176E53" w:rsidRDefault="00176E53">
      <w:r>
        <w:br w:type="page"/>
      </w:r>
    </w:p>
    <w:p w14:paraId="0CEDF4A5" w14:textId="77777777" w:rsidR="005255FC" w:rsidRDefault="005255FC" w:rsidP="005255FC">
      <w:pPr>
        <w:pStyle w:val="Appendices"/>
      </w:pPr>
      <w:bookmarkStart w:id="15" w:name="Location_DocumentIndex"/>
      <w:bookmarkStart w:id="16" w:name="Location_Appendices"/>
      <w:bookmarkStart w:id="17" w:name="_Toc145049430"/>
      <w:bookmarkStart w:id="18" w:name="_Toc195709125"/>
      <w:bookmarkEnd w:id="15"/>
      <w:bookmarkEnd w:id="16"/>
      <w:r>
        <w:lastRenderedPageBreak/>
        <w:t>Appendices</w:t>
      </w:r>
      <w:bookmarkEnd w:id="17"/>
      <w:bookmarkEnd w:id="18"/>
    </w:p>
    <w:p w14:paraId="2F89881E" w14:textId="1FCDE4B2" w:rsidR="000D0A25" w:rsidRDefault="005255FC" w:rsidP="005C7C13">
      <w:pPr>
        <w:pStyle w:val="Appendix"/>
      </w:pPr>
      <w:bookmarkStart w:id="19" w:name="_Toc145049431"/>
      <w:bookmarkStart w:id="20" w:name="_Toc195709126"/>
      <w:r w:rsidRPr="005C7C13">
        <w:t xml:space="preserve">Appendix A - </w:t>
      </w:r>
      <w:r w:rsidR="008C39DC" w:rsidRPr="005C7C13">
        <w:t>Document</w:t>
      </w:r>
      <w:r w:rsidR="00DA59D0" w:rsidRPr="005C7C13">
        <w:t xml:space="preserve"> Information</w:t>
      </w:r>
      <w:bookmarkEnd w:id="19"/>
      <w:bookmarkEnd w:id="20"/>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21" w:name="_Toc195709127"/>
      <w:r>
        <w:t>Versions</w:t>
      </w:r>
      <w:bookmarkEnd w:id="21"/>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2B615CE7" w:rsidR="008C39DC" w:rsidRDefault="008C39DC" w:rsidP="00603F0A">
      <w:pPr>
        <w:pStyle w:val="Heading3"/>
        <w:tabs>
          <w:tab w:val="left" w:pos="4050"/>
        </w:tabs>
      </w:pPr>
      <w:bookmarkStart w:id="22" w:name="_Toc195709128"/>
      <w:r>
        <w:t>Images</w:t>
      </w:r>
      <w:bookmarkEnd w:id="22"/>
      <w:r w:rsidR="00603F0A">
        <w:tab/>
      </w:r>
    </w:p>
    <w:p w14:paraId="2DD82614" w14:textId="4A6B76DB" w:rsidR="008C39DC" w:rsidRDefault="008C39DC" w:rsidP="008C39DC">
      <w:r>
        <w:fldChar w:fldCharType="begin"/>
      </w:r>
      <w:r>
        <w:instrText xml:space="preserve"> TOC \h \z \c "Figure" </w:instrText>
      </w:r>
      <w:r>
        <w:fldChar w:fldCharType="separate"/>
      </w:r>
      <w:r w:rsidR="00176E53">
        <w:rPr>
          <w:b/>
          <w:bCs/>
          <w:noProof/>
          <w:lang w:val="en-US"/>
        </w:rPr>
        <w:t>No table of figures entries found.</w:t>
      </w:r>
      <w:r>
        <w:fldChar w:fldCharType="end"/>
      </w:r>
    </w:p>
    <w:p w14:paraId="5ED594EB" w14:textId="18C9D77A" w:rsidR="008C39DC" w:rsidRPr="001E2299" w:rsidRDefault="008C39DC" w:rsidP="001E2299">
      <w:pPr>
        <w:pStyle w:val="Heading3"/>
      </w:pPr>
      <w:bookmarkStart w:id="23" w:name="_Toc195709129"/>
      <w:r w:rsidRPr="001E2299">
        <w:t>Tables</w:t>
      </w:r>
      <w:bookmarkEnd w:id="23"/>
    </w:p>
    <w:p w14:paraId="125C1C6B" w14:textId="1EC66F6D" w:rsidR="008C39DC" w:rsidRDefault="008C39DC" w:rsidP="008C39DC">
      <w:r>
        <w:fldChar w:fldCharType="begin"/>
      </w:r>
      <w:r>
        <w:instrText xml:space="preserve"> TOC \h \z \c "Table" </w:instrText>
      </w:r>
      <w:r>
        <w:fldChar w:fldCharType="separate"/>
      </w:r>
      <w:r w:rsidR="00176E53">
        <w:rPr>
          <w:b/>
          <w:bCs/>
          <w:noProof/>
          <w:lang w:val="en-US"/>
        </w:rPr>
        <w:t>No table of figures entries found.</w:t>
      </w:r>
      <w:r>
        <w:fldChar w:fldCharType="end"/>
      </w:r>
    </w:p>
    <w:p w14:paraId="20825760" w14:textId="69F12EA0" w:rsidR="000F10AE" w:rsidRDefault="000F10AE" w:rsidP="00660C49">
      <w:pPr>
        <w:pStyle w:val="Heading3"/>
      </w:pPr>
      <w:bookmarkStart w:id="24" w:name="_Toc195709130"/>
      <w:r>
        <w:t>References</w:t>
      </w:r>
      <w:bookmarkEnd w:id="2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5" w:name="_Toc195709131"/>
      <w:r>
        <w:t>Review Distribution</w:t>
      </w:r>
      <w:bookmarkEnd w:id="2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CEA4A8E" w:rsidR="002031CE" w:rsidRDefault="009730C9"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F967D65" w:rsidR="002031CE" w:rsidRDefault="009730C9" w:rsidP="009E49C0">
            <w:pPr>
              <w:pStyle w:val="BodyText"/>
            </w:pPr>
            <w:r>
              <w:t>Carl Klitscher, Solution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706DD4C" w:rsidR="002031CE" w:rsidRDefault="009730C9" w:rsidP="009E49C0">
            <w:pPr>
              <w:pStyle w:val="BodyText"/>
            </w:pPr>
            <w:r>
              <w:t>Gareth Philpott, Solution Architect</w:t>
            </w:r>
          </w:p>
        </w:tc>
        <w:tc>
          <w:tcPr>
            <w:tcW w:w="4846" w:type="dxa"/>
          </w:tcPr>
          <w:p w14:paraId="0D83ED85" w14:textId="77777777" w:rsidR="002031CE" w:rsidRDefault="002031CE" w:rsidP="009E49C0">
            <w:pPr>
              <w:pStyle w:val="BodyText"/>
            </w:pPr>
          </w:p>
        </w:tc>
      </w:tr>
      <w:tr w:rsidR="009730C9" w14:paraId="748D74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F392E0B" w14:textId="1E917B5F" w:rsidR="009730C9" w:rsidRDefault="009730C9" w:rsidP="009E49C0">
            <w:pPr>
              <w:pStyle w:val="BodyText"/>
            </w:pPr>
            <w:r>
              <w:t>Vincent Wierdsma, Lead Developer</w:t>
            </w:r>
          </w:p>
        </w:tc>
        <w:tc>
          <w:tcPr>
            <w:tcW w:w="4846" w:type="dxa"/>
          </w:tcPr>
          <w:p w14:paraId="7FA83F33" w14:textId="77777777" w:rsidR="009730C9" w:rsidRDefault="009730C9" w:rsidP="009E49C0">
            <w:pPr>
              <w:pStyle w:val="BodyText"/>
            </w:pPr>
          </w:p>
        </w:tc>
      </w:tr>
      <w:tr w:rsidR="009730C9" w14:paraId="60818EE9"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E3CF5E" w14:textId="3F1D45E7" w:rsidR="009730C9" w:rsidRDefault="009730C9" w:rsidP="009E49C0">
            <w:pPr>
              <w:pStyle w:val="BodyText"/>
            </w:pPr>
            <w:r>
              <w:t>Chanaka Jayarathne, Senior Developer</w:t>
            </w:r>
          </w:p>
        </w:tc>
        <w:tc>
          <w:tcPr>
            <w:tcW w:w="4846" w:type="dxa"/>
          </w:tcPr>
          <w:p w14:paraId="4C973964" w14:textId="77777777" w:rsidR="009730C9" w:rsidRDefault="009730C9" w:rsidP="009E49C0">
            <w:pPr>
              <w:pStyle w:val="BodyText"/>
            </w:pPr>
          </w:p>
        </w:tc>
      </w:tr>
    </w:tbl>
    <w:p w14:paraId="4E821DAB" w14:textId="33F56047" w:rsidR="00660C49" w:rsidRDefault="00660C49" w:rsidP="00660C49">
      <w:pPr>
        <w:pStyle w:val="Heading3"/>
      </w:pPr>
      <w:bookmarkStart w:id="27" w:name="_Toc195709132"/>
      <w:bookmarkEnd w:id="26"/>
      <w:r>
        <w:t>Audience</w:t>
      </w:r>
      <w:bookmarkEnd w:id="2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8" w:name="_Toc195709133"/>
      <w:r>
        <w:t>Structure</w:t>
      </w:r>
      <w:bookmarkEnd w:id="2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9" w:name="_Toc195709134"/>
      <w:r>
        <w:lastRenderedPageBreak/>
        <w:t>Diagrams</w:t>
      </w:r>
      <w:bookmarkEnd w:id="29"/>
    </w:p>
    <w:p w14:paraId="65008B06" w14:textId="1507D50E" w:rsidR="00660C49" w:rsidRDefault="00660C49" w:rsidP="008C39DC">
      <w:pPr>
        <w:pStyle w:val="BodyText"/>
      </w:pPr>
      <w:bookmarkStart w:id="3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1" w:name="_Hlk174689663"/>
      <w:bookmarkStart w:id="32" w:name="_Toc195709135"/>
      <w:bookmarkEnd w:id="30"/>
      <w:r>
        <w:t>Acronyms</w:t>
      </w:r>
      <w:bookmarkEnd w:id="32"/>
    </w:p>
    <w:p w14:paraId="3FF05247" w14:textId="77777777" w:rsidR="00A8163B" w:rsidRPr="00A8163B" w:rsidRDefault="00A8163B" w:rsidP="00A8163B">
      <w:pPr>
        <w:pStyle w:val="Term-Def"/>
        <w:rPr>
          <w:vanish/>
          <w:specVanish/>
        </w:rPr>
      </w:pPr>
      <w:bookmarkStart w:id="33" w:name="Acronym_API"/>
      <w:bookmarkEnd w:id="33"/>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34" w:name="Acronym_GUI"/>
      <w:bookmarkEnd w:id="34"/>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4A0E8BA" w14:textId="77777777" w:rsidR="007409DD" w:rsidRPr="00EB4A97" w:rsidRDefault="007409DD" w:rsidP="007409DD">
      <w:pPr>
        <w:pStyle w:val="Term-Def"/>
        <w:rPr>
          <w:vanish/>
          <w:specVanish/>
        </w:rPr>
      </w:pPr>
      <w:bookmarkStart w:id="35" w:name="Acronym_UI"/>
      <w:bookmarkStart w:id="36" w:name="Acronym_ICT"/>
      <w:bookmarkStart w:id="37" w:name="Acronym_IT"/>
      <w:bookmarkEnd w:id="35"/>
      <w:bookmarkEnd w:id="36"/>
      <w:bookmarkEnd w:id="37"/>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52BC2532" w14:textId="69C63EFF" w:rsidR="00A8163B" w:rsidRPr="00A8163B" w:rsidRDefault="00A8163B" w:rsidP="00A8163B">
      <w:pPr>
        <w:pStyle w:val="BodyText"/>
      </w:pPr>
      <w:r>
        <w:t xml:space="preserve"> : User Interface. Contrast with </w:t>
      </w:r>
      <w:hyperlink w:anchor="Acronym_API" w:history="1">
        <w:r w:rsidRPr="00A8163B">
          <w:rPr>
            <w:rStyle w:val="Term-Use"/>
          </w:rPr>
          <w:t>API</w:t>
        </w:r>
      </w:hyperlink>
      <w:r>
        <w:t>.</w:t>
      </w:r>
    </w:p>
    <w:p w14:paraId="5851EE43" w14:textId="588D3CB8" w:rsidR="0012615C" w:rsidRDefault="0012615C" w:rsidP="0012615C">
      <w:pPr>
        <w:pStyle w:val="Heading3"/>
      </w:pPr>
      <w:bookmarkStart w:id="38" w:name="_Toc195709136"/>
      <w:r>
        <w:t>Terms</w:t>
      </w:r>
      <w:bookmarkEnd w:id="38"/>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9" w:name="Term_ApplicationProgrammingInterface"/>
      <w:bookmarkEnd w:id="39"/>
      <w:r>
        <w:t>Application Programming Interface</w:t>
      </w:r>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016EA72A" w14:textId="3D035709" w:rsidR="00A8163B" w:rsidRPr="00A8163B" w:rsidRDefault="00A8163B" w:rsidP="00A8163B">
      <w:pPr>
        <w:pStyle w:val="Term-Def"/>
        <w:rPr>
          <w:vanish/>
          <w:specVanish/>
        </w:rPr>
      </w:pPr>
      <w:bookmarkStart w:id="40" w:name="Term_User"/>
      <w:bookmarkStart w:id="41" w:name="Term_UserInterface"/>
      <w:bookmarkEnd w:id="40"/>
      <w:bookmarkEnd w:id="41"/>
      <w:r>
        <w:t>User Interface</w:t>
      </w:r>
    </w:p>
    <w:p w14:paraId="6C50A0A8" w14:textId="71EB4516" w:rsidR="003349FF"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p w14:paraId="5EC84FEE" w14:textId="77777777" w:rsidR="00056B90" w:rsidRDefault="003349FF" w:rsidP="003349FF">
      <w:pPr>
        <w:pStyle w:val="Appendix"/>
      </w:pPr>
      <w:bookmarkStart w:id="42" w:name="_Toc195709137"/>
      <w:r w:rsidRPr="005C7C13">
        <w:t xml:space="preserve">Appendix </w:t>
      </w:r>
      <w:r>
        <w:t>B</w:t>
      </w:r>
      <w:r w:rsidRPr="005C7C13">
        <w:t xml:space="preserve"> - </w:t>
      </w:r>
      <w:r>
        <w:t>.NET Core Demonstration</w:t>
      </w:r>
      <w:bookmarkEnd w:id="42"/>
    </w:p>
    <w:p w14:paraId="112148F0" w14:textId="17BB9E28" w:rsidR="00056B90" w:rsidRDefault="007613CC" w:rsidP="00056B90">
      <w:r w:rsidRPr="007613CC">
        <w:t>This demonstration walks through the common evolution of API design, beginning with the exposure of internal entities and culminating in a proper DTO-based design with mapping and transformation logic. The example is implemented in EF Core and .NET Core but is relevant to any enterprise-grade service platform.</w:t>
      </w:r>
    </w:p>
    <w:p w14:paraId="6906FB22" w14:textId="7D1271BA" w:rsidR="00E219F4" w:rsidRDefault="007613CC" w:rsidP="00E219F4">
      <w:pPr>
        <w:pStyle w:val="Heading3"/>
      </w:pPr>
      <w:bookmarkStart w:id="43" w:name="_Toc195709138"/>
      <w:r w:rsidRPr="007613CC">
        <w:t xml:space="preserve">Step 1: </w:t>
      </w:r>
      <w:r w:rsidR="00E219F4">
        <w:t xml:space="preserve">Develop </w:t>
      </w:r>
      <w:r w:rsidRPr="007613CC">
        <w:t>Internal Entities</w:t>
      </w:r>
      <w:bookmarkEnd w:id="43"/>
    </w:p>
    <w:p w14:paraId="184DD5AF" w14:textId="5F555E13" w:rsidR="007613CC" w:rsidRDefault="007613CC" w:rsidP="007613CC">
      <w:r w:rsidRPr="007613CC">
        <w:t>Assume an internal domain model for Person, which includes:</w:t>
      </w:r>
    </w:p>
    <w:p w14:paraId="6F680081" w14:textId="49F55170" w:rsidR="00E219F4" w:rsidRDefault="00E219F4" w:rsidP="00E219F4">
      <w:pPr>
        <w:pStyle w:val="Code"/>
      </w:pPr>
      <w:r>
        <w:t>public class Person {</w:t>
      </w:r>
    </w:p>
    <w:p w14:paraId="7F87E7C9" w14:textId="634212F9" w:rsidR="00E219F4" w:rsidRDefault="00E219F4" w:rsidP="00E219F4">
      <w:pPr>
        <w:pStyle w:val="Code"/>
      </w:pPr>
      <w:r>
        <w:t xml:space="preserve">    public int Id </w:t>
      </w:r>
      <w:proofErr w:type="gramStart"/>
      <w:r>
        <w:t>{ get</w:t>
      </w:r>
      <w:proofErr w:type="gramEnd"/>
      <w:r>
        <w:t>; set; }</w:t>
      </w:r>
    </w:p>
    <w:p w14:paraId="1BD40EA5" w14:textId="77777777" w:rsidR="00E219F4" w:rsidRDefault="00E219F4" w:rsidP="00E219F4">
      <w:pPr>
        <w:pStyle w:val="Code"/>
      </w:pPr>
      <w:r>
        <w:t xml:space="preserve">    // Internal naming convention; not aligned with external expectations</w:t>
      </w:r>
    </w:p>
    <w:p w14:paraId="314296E6" w14:textId="77777777" w:rsidR="00E219F4" w:rsidRDefault="00E219F4" w:rsidP="00E219F4">
      <w:pPr>
        <w:pStyle w:val="Code"/>
      </w:pPr>
      <w:r>
        <w:t xml:space="preserve">    public string FName </w:t>
      </w:r>
      <w:proofErr w:type="gramStart"/>
      <w:r>
        <w:t>{ get</w:t>
      </w:r>
      <w:proofErr w:type="gramEnd"/>
      <w:r>
        <w:t xml:space="preserve">; set; } </w:t>
      </w:r>
    </w:p>
    <w:p w14:paraId="416C4675" w14:textId="78DEB9C3" w:rsidR="00E219F4" w:rsidRDefault="00E219F4" w:rsidP="00E219F4">
      <w:pPr>
        <w:pStyle w:val="Code"/>
      </w:pPr>
      <w:r>
        <w:t xml:space="preserve">    public string </w:t>
      </w:r>
      <w:proofErr w:type="spellStart"/>
      <w:r>
        <w:t>LName</w:t>
      </w:r>
      <w:proofErr w:type="spellEnd"/>
      <w:r>
        <w:t xml:space="preserve"> </w:t>
      </w:r>
      <w:proofErr w:type="gramStart"/>
      <w:r>
        <w:t>{ get</w:t>
      </w:r>
      <w:proofErr w:type="gramEnd"/>
      <w:r>
        <w:t>; set; }</w:t>
      </w:r>
    </w:p>
    <w:p w14:paraId="71D7D968" w14:textId="77777777" w:rsidR="00E219F4" w:rsidRDefault="00E219F4" w:rsidP="00E219F4">
      <w:pPr>
        <w:pStyle w:val="Code"/>
      </w:pPr>
      <w:r>
        <w:t xml:space="preserve">    // Personal information that may be sensitive if exposed directly</w:t>
      </w:r>
    </w:p>
    <w:p w14:paraId="560826D0" w14:textId="13896FD8" w:rsidR="00E219F4" w:rsidRDefault="00E219F4" w:rsidP="00E219F4">
      <w:pPr>
        <w:pStyle w:val="Code"/>
      </w:pPr>
      <w:r>
        <w:t xml:space="preserve">    public </w:t>
      </w:r>
      <w:proofErr w:type="spellStart"/>
      <w:r>
        <w:t>DateTime</w:t>
      </w:r>
      <w:proofErr w:type="spellEnd"/>
      <w:r>
        <w:t xml:space="preserve"> DOB </w:t>
      </w:r>
      <w:proofErr w:type="gramStart"/>
      <w:r>
        <w:t>{ get</w:t>
      </w:r>
      <w:proofErr w:type="gramEnd"/>
      <w:r>
        <w:t>; set; }</w:t>
      </w:r>
    </w:p>
    <w:p w14:paraId="11C5D5BB" w14:textId="77777777" w:rsidR="00E219F4" w:rsidRDefault="00E219F4" w:rsidP="00E219F4">
      <w:pPr>
        <w:pStyle w:val="Code"/>
      </w:pPr>
      <w:r>
        <w:t xml:space="preserve">    // Navigation property tied to an internal classification </w:t>
      </w:r>
      <w:proofErr w:type="spellStart"/>
      <w:r>
        <w:t>enum</w:t>
      </w:r>
      <w:proofErr w:type="spellEnd"/>
    </w:p>
    <w:p w14:paraId="6DA50F8B" w14:textId="77777777" w:rsidR="00E219F4" w:rsidRDefault="00E219F4" w:rsidP="00E219F4">
      <w:pPr>
        <w:pStyle w:val="Code"/>
      </w:pPr>
      <w:r>
        <w:t xml:space="preserve">    public int </w:t>
      </w:r>
      <w:proofErr w:type="spellStart"/>
      <w:r>
        <w:t>CitizenshipTypeId</w:t>
      </w:r>
      <w:proofErr w:type="spellEnd"/>
      <w:r>
        <w:t xml:space="preserve"> </w:t>
      </w:r>
      <w:proofErr w:type="gramStart"/>
      <w:r>
        <w:t>{ get</w:t>
      </w:r>
      <w:proofErr w:type="gramEnd"/>
      <w:r>
        <w:t>; set; }</w:t>
      </w:r>
    </w:p>
    <w:p w14:paraId="1C6AD43F" w14:textId="1A946AA4" w:rsidR="00E219F4" w:rsidRDefault="00E219F4" w:rsidP="00E219F4">
      <w:pPr>
        <w:pStyle w:val="Code"/>
      </w:pPr>
      <w:r>
        <w:lastRenderedPageBreak/>
        <w:t xml:space="preserve">    public </w:t>
      </w:r>
      <w:proofErr w:type="spellStart"/>
      <w:r>
        <w:t>CitizenshipType</w:t>
      </w:r>
      <w:proofErr w:type="spellEnd"/>
      <w:r>
        <w:t xml:space="preserve"> </w:t>
      </w:r>
      <w:proofErr w:type="spellStart"/>
      <w:r>
        <w:t>CitizenshipType</w:t>
      </w:r>
      <w:proofErr w:type="spellEnd"/>
      <w:r>
        <w:t xml:space="preserve"> </w:t>
      </w:r>
      <w:proofErr w:type="gramStart"/>
      <w:r>
        <w:t>{ get</w:t>
      </w:r>
      <w:proofErr w:type="gramEnd"/>
      <w:r>
        <w:t>; set; }</w:t>
      </w:r>
    </w:p>
    <w:p w14:paraId="495D3A32" w14:textId="77777777" w:rsidR="00E219F4" w:rsidRDefault="00E219F4" w:rsidP="00E219F4">
      <w:pPr>
        <w:pStyle w:val="Code"/>
      </w:pPr>
      <w:r>
        <w:t xml:space="preserve">    // Many-to-many relation via membership table; implementation detail</w:t>
      </w:r>
    </w:p>
    <w:p w14:paraId="188E6AAE" w14:textId="77777777" w:rsidR="00E219F4" w:rsidRDefault="00E219F4" w:rsidP="00E219F4">
      <w:pPr>
        <w:pStyle w:val="Code"/>
      </w:pPr>
      <w:r>
        <w:t xml:space="preserve">    public </w:t>
      </w:r>
      <w:proofErr w:type="spellStart"/>
      <w:r>
        <w:t>ICollection</w:t>
      </w:r>
      <w:proofErr w:type="spellEnd"/>
      <w:r>
        <w:t>&lt;</w:t>
      </w:r>
      <w:proofErr w:type="spellStart"/>
      <w:r>
        <w:t>PersonGroupMembership</w:t>
      </w:r>
      <w:proofErr w:type="spellEnd"/>
      <w:r>
        <w:t xml:space="preserve">&gt; Memberships </w:t>
      </w:r>
      <w:proofErr w:type="gramStart"/>
      <w:r>
        <w:t>{ get</w:t>
      </w:r>
      <w:proofErr w:type="gramEnd"/>
      <w:r>
        <w:t>; set; }</w:t>
      </w:r>
    </w:p>
    <w:p w14:paraId="4520BF50" w14:textId="4ACBDFC2" w:rsidR="00E219F4" w:rsidRDefault="00E219F4" w:rsidP="00E219F4">
      <w:pPr>
        <w:pStyle w:val="Code"/>
      </w:pPr>
      <w:r>
        <w:t>}</w:t>
      </w:r>
    </w:p>
    <w:p w14:paraId="1916948E" w14:textId="257BB9E6" w:rsidR="00E219F4" w:rsidRDefault="00E219F4" w:rsidP="00E219F4">
      <w:pPr>
        <w:pStyle w:val="Code"/>
      </w:pPr>
      <w:r>
        <w:t xml:space="preserve">public class </w:t>
      </w:r>
      <w:proofErr w:type="spellStart"/>
      <w:r>
        <w:t>CitizenshipType</w:t>
      </w:r>
      <w:proofErr w:type="spellEnd"/>
      <w:r>
        <w:t xml:space="preserve"> {</w:t>
      </w:r>
    </w:p>
    <w:p w14:paraId="124DD8B1" w14:textId="77777777" w:rsidR="00E219F4" w:rsidRDefault="00E219F4" w:rsidP="00E219F4">
      <w:pPr>
        <w:pStyle w:val="Code"/>
      </w:pPr>
      <w:r>
        <w:t xml:space="preserve">    public int Id </w:t>
      </w:r>
      <w:proofErr w:type="gramStart"/>
      <w:r>
        <w:t>{ get</w:t>
      </w:r>
      <w:proofErr w:type="gramEnd"/>
      <w:r>
        <w:t>; set; }</w:t>
      </w:r>
    </w:p>
    <w:p w14:paraId="4F7EAE41" w14:textId="77777777" w:rsidR="00E219F4" w:rsidRDefault="00E219F4" w:rsidP="00E219F4">
      <w:pPr>
        <w:pStyle w:val="Code"/>
      </w:pPr>
      <w:r>
        <w:t xml:space="preserve">    public string Code </w:t>
      </w:r>
      <w:proofErr w:type="gramStart"/>
      <w:r>
        <w:t>{ get</w:t>
      </w:r>
      <w:proofErr w:type="gramEnd"/>
      <w:r>
        <w:t>; set; } // e.g., "NZ", "Other"</w:t>
      </w:r>
    </w:p>
    <w:p w14:paraId="49EFD70B" w14:textId="77777777" w:rsidR="00E219F4" w:rsidRDefault="00E219F4" w:rsidP="00E219F4">
      <w:pPr>
        <w:pStyle w:val="Code"/>
      </w:pPr>
      <w:r>
        <w:t xml:space="preserve">    public string Description </w:t>
      </w:r>
      <w:proofErr w:type="gramStart"/>
      <w:r>
        <w:t>{ get</w:t>
      </w:r>
      <w:proofErr w:type="gramEnd"/>
      <w:r>
        <w:t>; set; }</w:t>
      </w:r>
    </w:p>
    <w:p w14:paraId="1E8C72F6" w14:textId="0A53E893" w:rsidR="00E219F4" w:rsidRDefault="00E219F4" w:rsidP="00E219F4">
      <w:pPr>
        <w:pStyle w:val="Code"/>
      </w:pPr>
      <w:r>
        <w:t>}</w:t>
      </w:r>
    </w:p>
    <w:p w14:paraId="11B065A3" w14:textId="16DB524F" w:rsidR="00E219F4" w:rsidRDefault="00E219F4" w:rsidP="00E219F4">
      <w:pPr>
        <w:pStyle w:val="Code"/>
      </w:pPr>
      <w:r>
        <w:t xml:space="preserve">public class </w:t>
      </w:r>
      <w:proofErr w:type="spellStart"/>
      <w:r>
        <w:t>PersonGroupMembership</w:t>
      </w:r>
      <w:proofErr w:type="spellEnd"/>
      <w:r>
        <w:t xml:space="preserve"> {</w:t>
      </w:r>
    </w:p>
    <w:p w14:paraId="3737CD6C" w14:textId="77777777" w:rsidR="00E219F4" w:rsidRDefault="00E219F4" w:rsidP="00E219F4">
      <w:pPr>
        <w:pStyle w:val="Code"/>
      </w:pPr>
      <w:r>
        <w:t xml:space="preserve">    public int </w:t>
      </w:r>
      <w:proofErr w:type="spellStart"/>
      <w:r>
        <w:t>PersonId</w:t>
      </w:r>
      <w:proofErr w:type="spellEnd"/>
      <w:r>
        <w:t xml:space="preserve"> </w:t>
      </w:r>
      <w:proofErr w:type="gramStart"/>
      <w:r>
        <w:t>{ get</w:t>
      </w:r>
      <w:proofErr w:type="gramEnd"/>
      <w:r>
        <w:t>; set; }</w:t>
      </w:r>
    </w:p>
    <w:p w14:paraId="72D06C57" w14:textId="77777777" w:rsidR="00E219F4" w:rsidRDefault="00E219F4" w:rsidP="00E219F4">
      <w:pPr>
        <w:pStyle w:val="Code"/>
      </w:pPr>
      <w:r>
        <w:t xml:space="preserve">    public Person </w:t>
      </w:r>
      <w:proofErr w:type="spellStart"/>
      <w:r>
        <w:t>Person</w:t>
      </w:r>
      <w:proofErr w:type="spellEnd"/>
      <w:r>
        <w:t xml:space="preserve"> </w:t>
      </w:r>
      <w:proofErr w:type="gramStart"/>
      <w:r>
        <w:t>{ get</w:t>
      </w:r>
      <w:proofErr w:type="gramEnd"/>
      <w:r>
        <w:t>; set; }</w:t>
      </w:r>
    </w:p>
    <w:p w14:paraId="40D94A14" w14:textId="77777777" w:rsidR="00E219F4" w:rsidRDefault="00E219F4" w:rsidP="00E219F4">
      <w:pPr>
        <w:pStyle w:val="Code"/>
      </w:pPr>
      <w:r>
        <w:t xml:space="preserve">    public int </w:t>
      </w:r>
      <w:proofErr w:type="spellStart"/>
      <w:r>
        <w:t>GroupId</w:t>
      </w:r>
      <w:proofErr w:type="spellEnd"/>
      <w:r>
        <w:t xml:space="preserve"> </w:t>
      </w:r>
      <w:proofErr w:type="gramStart"/>
      <w:r>
        <w:t>{ get</w:t>
      </w:r>
      <w:proofErr w:type="gramEnd"/>
      <w:r>
        <w:t>; set; }</w:t>
      </w:r>
    </w:p>
    <w:p w14:paraId="6AFBC07F" w14:textId="77777777" w:rsidR="00E219F4" w:rsidRDefault="00E219F4" w:rsidP="00E219F4">
      <w:pPr>
        <w:pStyle w:val="Code"/>
      </w:pPr>
      <w:r>
        <w:t xml:space="preserve">    public Group </w:t>
      </w:r>
      <w:proofErr w:type="spellStart"/>
      <w:r>
        <w:t>Group</w:t>
      </w:r>
      <w:proofErr w:type="spellEnd"/>
      <w:r>
        <w:t xml:space="preserve"> </w:t>
      </w:r>
      <w:proofErr w:type="gramStart"/>
      <w:r>
        <w:t>{ get</w:t>
      </w:r>
      <w:proofErr w:type="gramEnd"/>
      <w:r>
        <w:t>; set; }</w:t>
      </w:r>
    </w:p>
    <w:p w14:paraId="52902C5A" w14:textId="500E13BC" w:rsidR="00E219F4" w:rsidRDefault="00E219F4" w:rsidP="00E219F4">
      <w:pPr>
        <w:pStyle w:val="Code"/>
      </w:pPr>
      <w:r>
        <w:t>}</w:t>
      </w:r>
    </w:p>
    <w:p w14:paraId="72C95316" w14:textId="0C34FEE1" w:rsidR="00E219F4" w:rsidRDefault="00E219F4" w:rsidP="00E219F4">
      <w:pPr>
        <w:pStyle w:val="Code"/>
      </w:pPr>
      <w:r>
        <w:t>public class Group {</w:t>
      </w:r>
    </w:p>
    <w:p w14:paraId="308572AC" w14:textId="77777777" w:rsidR="00E219F4" w:rsidRDefault="00E219F4" w:rsidP="00E219F4">
      <w:pPr>
        <w:pStyle w:val="Code"/>
      </w:pPr>
      <w:r>
        <w:t xml:space="preserve">    public int Id </w:t>
      </w:r>
      <w:proofErr w:type="gramStart"/>
      <w:r>
        <w:t>{ get</w:t>
      </w:r>
      <w:proofErr w:type="gramEnd"/>
      <w:r>
        <w:t>; set; }</w:t>
      </w:r>
    </w:p>
    <w:p w14:paraId="0A8D05AE" w14:textId="77777777" w:rsidR="00E219F4" w:rsidRDefault="00E219F4" w:rsidP="00E219F4">
      <w:pPr>
        <w:pStyle w:val="Code"/>
      </w:pPr>
      <w:r>
        <w:t xml:space="preserve">    public string Name </w:t>
      </w:r>
      <w:proofErr w:type="gramStart"/>
      <w:r>
        <w:t>{ get</w:t>
      </w:r>
      <w:proofErr w:type="gramEnd"/>
      <w:r>
        <w:t>; set; }</w:t>
      </w:r>
    </w:p>
    <w:p w14:paraId="5F1FABD7" w14:textId="77777777" w:rsidR="00E219F4" w:rsidRDefault="00E219F4" w:rsidP="00E219F4">
      <w:pPr>
        <w:pStyle w:val="Code"/>
      </w:pPr>
      <w:r>
        <w:t xml:space="preserve">    public string Type </w:t>
      </w:r>
      <w:proofErr w:type="gramStart"/>
      <w:r>
        <w:t>{ get</w:t>
      </w:r>
      <w:proofErr w:type="gramEnd"/>
      <w:r>
        <w:t>; set; } // e.g., "School"</w:t>
      </w:r>
    </w:p>
    <w:p w14:paraId="41508403" w14:textId="5D1049D2" w:rsidR="00E219F4" w:rsidRPr="007613CC" w:rsidRDefault="00E219F4" w:rsidP="00E219F4">
      <w:pPr>
        <w:pStyle w:val="Code"/>
      </w:pPr>
      <w:r>
        <w:t>}</w:t>
      </w:r>
    </w:p>
    <w:p w14:paraId="434D1402" w14:textId="77777777" w:rsidR="00E219F4" w:rsidRPr="00E219F4" w:rsidRDefault="00E219F4" w:rsidP="00E219F4"/>
    <w:p w14:paraId="09A1ECEB" w14:textId="33C5B8BE" w:rsidR="00E219F4" w:rsidRDefault="00E219F4" w:rsidP="00E219F4">
      <w:pPr>
        <w:pStyle w:val="Heading3"/>
      </w:pPr>
      <w:bookmarkStart w:id="44" w:name="_Toc195709139"/>
      <w:r>
        <w:t>Step 2: Develop APIs to expose internal entities</w:t>
      </w:r>
      <w:bookmarkEnd w:id="44"/>
    </w:p>
    <w:p w14:paraId="53592E94" w14:textId="2AF8109C" w:rsidR="007613CC" w:rsidRDefault="007613CC" w:rsidP="00E219F4">
      <w:r w:rsidRPr="007613CC">
        <w:t xml:space="preserve">An anti-pattern is to expose this model directly through the API. Doing so ties external consumers to internal naming (e.g., FName), structure (navigation properties, entity shape), and even logic (leaking internal </w:t>
      </w:r>
      <w:proofErr w:type="spellStart"/>
      <w:r w:rsidRPr="007613CC">
        <w:t>enums</w:t>
      </w:r>
      <w:proofErr w:type="spellEnd"/>
      <w:r w:rsidRPr="007613CC">
        <w:t xml:space="preserve"> or types).</w:t>
      </w:r>
    </w:p>
    <w:p w14:paraId="4D5488E0" w14:textId="77777777" w:rsidR="000B3FA9" w:rsidRDefault="007613CC" w:rsidP="007613CC">
      <w:r>
        <w:t>Not only is it a security concern, but it’s a contractual obligation risk in that if you correct the poor naming internally, all API consumers will have the link broken. Hence the code will probably never get updated or improved...</w:t>
      </w:r>
    </w:p>
    <w:p w14:paraId="4DB20A6A" w14:textId="77777777" w:rsidR="00E219F4" w:rsidRPr="007613CC" w:rsidRDefault="00E219F4" w:rsidP="00E219F4">
      <w:r w:rsidRPr="000B3FA9">
        <w:t xml:space="preserve">The first approach is to expose the internal object. </w:t>
      </w:r>
    </w:p>
    <w:p w14:paraId="42466A30" w14:textId="77777777" w:rsidR="00E219F4" w:rsidRPr="007613CC" w:rsidRDefault="00E219F4" w:rsidP="00E219F4">
      <w:pPr>
        <w:pStyle w:val="Code"/>
      </w:pPr>
      <w:r w:rsidRPr="007613CC">
        <w:t>GET /</w:t>
      </w:r>
      <w:proofErr w:type="spellStart"/>
      <w:r w:rsidRPr="007613CC">
        <w:t>api</w:t>
      </w:r>
      <w:proofErr w:type="spellEnd"/>
      <w:r w:rsidRPr="007613CC">
        <w:t>/people → returns raw Person entity</w:t>
      </w:r>
    </w:p>
    <w:p w14:paraId="76CDBBFF" w14:textId="77777777" w:rsidR="00E219F4" w:rsidRDefault="00E219F4" w:rsidP="007613CC"/>
    <w:p w14:paraId="69015A22" w14:textId="1F6B1E58" w:rsidR="000B3FA9" w:rsidRDefault="007613CC" w:rsidP="000B3FA9">
      <w:pPr>
        <w:pStyle w:val="Heading3"/>
      </w:pPr>
      <w:bookmarkStart w:id="45" w:name="_Toc195709140"/>
      <w:r w:rsidRPr="007613CC">
        <w:t xml:space="preserve">Step </w:t>
      </w:r>
      <w:r w:rsidR="00E219F4">
        <w:t>3</w:t>
      </w:r>
      <w:r w:rsidRPr="007613CC">
        <w:t xml:space="preserve">: </w:t>
      </w:r>
      <w:r w:rsidR="00E219F4">
        <w:t>Develop</w:t>
      </w:r>
      <w:r w:rsidRPr="007613CC">
        <w:t xml:space="preserve"> DTOs</w:t>
      </w:r>
      <w:bookmarkEnd w:id="45"/>
    </w:p>
    <w:p w14:paraId="326AAB2B" w14:textId="576E04C3" w:rsidR="00E219F4" w:rsidRDefault="007613CC" w:rsidP="007613CC">
      <w:r w:rsidRPr="007613CC">
        <w:t xml:space="preserve"> We define clean, stable DTOs aligned to consumer understanding and long-term usage needs:</w:t>
      </w:r>
    </w:p>
    <w:p w14:paraId="460C4B09" w14:textId="5CDBAA40" w:rsidR="00E219F4" w:rsidRDefault="00E219F4" w:rsidP="00E219F4">
      <w:pPr>
        <w:pStyle w:val="Code"/>
      </w:pPr>
      <w:r>
        <w:lastRenderedPageBreak/>
        <w:t xml:space="preserve">public class </w:t>
      </w:r>
      <w:proofErr w:type="spellStart"/>
      <w:r>
        <w:t>StudentDto</w:t>
      </w:r>
      <w:proofErr w:type="spellEnd"/>
      <w:r>
        <w:t xml:space="preserve"> {</w:t>
      </w:r>
    </w:p>
    <w:p w14:paraId="60A767B1" w14:textId="77777777" w:rsidR="00E219F4" w:rsidRDefault="00E219F4" w:rsidP="00E219F4">
      <w:pPr>
        <w:pStyle w:val="Code"/>
      </w:pPr>
      <w:r>
        <w:t xml:space="preserve">    public string </w:t>
      </w:r>
      <w:proofErr w:type="spellStart"/>
      <w:r>
        <w:t>GivenName</w:t>
      </w:r>
      <w:proofErr w:type="spellEnd"/>
      <w:r>
        <w:t xml:space="preserve"> </w:t>
      </w:r>
      <w:proofErr w:type="gramStart"/>
      <w:r>
        <w:t>{ get</w:t>
      </w:r>
      <w:proofErr w:type="gramEnd"/>
      <w:r>
        <w:t>; set; } // Exposed from internal FName</w:t>
      </w:r>
    </w:p>
    <w:p w14:paraId="2734520F" w14:textId="721F4A8A" w:rsidR="00E219F4" w:rsidRDefault="00E219F4" w:rsidP="00E219F4">
      <w:pPr>
        <w:pStyle w:val="Code"/>
      </w:pPr>
      <w:r>
        <w:t xml:space="preserve">    public string Surname </w:t>
      </w:r>
      <w:proofErr w:type="gramStart"/>
      <w:r>
        <w:t>{ get</w:t>
      </w:r>
      <w:proofErr w:type="gramEnd"/>
      <w:r>
        <w:t xml:space="preserve">; set; }   // Exposed from internal </w:t>
      </w:r>
      <w:proofErr w:type="spellStart"/>
      <w:r>
        <w:t>LName</w:t>
      </w:r>
      <w:proofErr w:type="spellEnd"/>
    </w:p>
    <w:p w14:paraId="1D3CC9F7" w14:textId="77777777" w:rsidR="00E219F4" w:rsidRDefault="00E219F4" w:rsidP="00E219F4">
      <w:pPr>
        <w:pStyle w:val="Code"/>
      </w:pPr>
      <w:r>
        <w:t xml:space="preserve">    // Derived flags replace DOB for privacy-conscious eligibility logic</w:t>
      </w:r>
    </w:p>
    <w:p w14:paraId="401CCB44" w14:textId="77777777" w:rsidR="00E219F4" w:rsidRDefault="00E219F4" w:rsidP="00E219F4">
      <w:pPr>
        <w:pStyle w:val="Code"/>
      </w:pPr>
      <w:r>
        <w:t xml:space="preserve">    public bool </w:t>
      </w:r>
      <w:proofErr w:type="spellStart"/>
      <w:r>
        <w:t>EligibleForCompulsoryEducation</w:t>
      </w:r>
      <w:proofErr w:type="spellEnd"/>
      <w:r>
        <w:t xml:space="preserve"> </w:t>
      </w:r>
      <w:proofErr w:type="gramStart"/>
      <w:r>
        <w:t>{ get</w:t>
      </w:r>
      <w:proofErr w:type="gramEnd"/>
      <w:r>
        <w:t xml:space="preserve">; set; } </w:t>
      </w:r>
    </w:p>
    <w:p w14:paraId="6D2B9782" w14:textId="357B828D" w:rsidR="00E219F4" w:rsidRDefault="00E219F4" w:rsidP="00E219F4">
      <w:pPr>
        <w:pStyle w:val="Code"/>
      </w:pPr>
      <w:r>
        <w:t xml:space="preserve">    public bool </w:t>
      </w:r>
      <w:proofErr w:type="spellStart"/>
      <w:r>
        <w:t>EligibleForFreeCompulsoryEducation</w:t>
      </w:r>
      <w:proofErr w:type="spellEnd"/>
      <w:r>
        <w:t xml:space="preserve"> </w:t>
      </w:r>
      <w:proofErr w:type="gramStart"/>
      <w:r>
        <w:t>{ get</w:t>
      </w:r>
      <w:proofErr w:type="gramEnd"/>
      <w:r>
        <w:t>; set; }</w:t>
      </w:r>
    </w:p>
    <w:p w14:paraId="3C604964" w14:textId="77777777" w:rsidR="00E219F4" w:rsidRDefault="00E219F4" w:rsidP="00E219F4">
      <w:pPr>
        <w:pStyle w:val="Code"/>
      </w:pPr>
      <w:r>
        <w:t xml:space="preserve">    public List&lt;</w:t>
      </w:r>
      <w:proofErr w:type="spellStart"/>
      <w:r>
        <w:t>EnrolmentDto</w:t>
      </w:r>
      <w:proofErr w:type="spellEnd"/>
      <w:r>
        <w:t xml:space="preserve">&gt; Enrolments </w:t>
      </w:r>
      <w:proofErr w:type="gramStart"/>
      <w:r>
        <w:t>{ get</w:t>
      </w:r>
      <w:proofErr w:type="gramEnd"/>
      <w:r>
        <w:t>; set; }</w:t>
      </w:r>
    </w:p>
    <w:p w14:paraId="0B808624" w14:textId="20542722" w:rsidR="00E219F4" w:rsidRDefault="00E219F4" w:rsidP="00E219F4">
      <w:pPr>
        <w:pStyle w:val="Code"/>
      </w:pPr>
      <w:r>
        <w:t>}</w:t>
      </w:r>
    </w:p>
    <w:p w14:paraId="047B0E81" w14:textId="28F92263" w:rsidR="00E219F4" w:rsidRDefault="00E219F4" w:rsidP="00E219F4">
      <w:pPr>
        <w:pStyle w:val="Code"/>
      </w:pPr>
      <w:r>
        <w:t xml:space="preserve">public class </w:t>
      </w:r>
      <w:proofErr w:type="spellStart"/>
      <w:r>
        <w:t>SchoolDto</w:t>
      </w:r>
      <w:proofErr w:type="spellEnd"/>
      <w:r>
        <w:t xml:space="preserve"> {</w:t>
      </w:r>
    </w:p>
    <w:p w14:paraId="7FE81E7C" w14:textId="77777777" w:rsidR="00E219F4" w:rsidRDefault="00E219F4" w:rsidP="00E219F4">
      <w:pPr>
        <w:pStyle w:val="Code"/>
      </w:pPr>
      <w:r>
        <w:t xml:space="preserve">    public string Name </w:t>
      </w:r>
      <w:proofErr w:type="gramStart"/>
      <w:r>
        <w:t>{ get</w:t>
      </w:r>
      <w:proofErr w:type="gramEnd"/>
      <w:r>
        <w:t>; set; }</w:t>
      </w:r>
    </w:p>
    <w:p w14:paraId="06E68106" w14:textId="77777777" w:rsidR="00E219F4" w:rsidRDefault="00E219F4" w:rsidP="00E219F4">
      <w:pPr>
        <w:pStyle w:val="Code"/>
      </w:pPr>
      <w:r>
        <w:t xml:space="preserve">    public string Location </w:t>
      </w:r>
      <w:proofErr w:type="gramStart"/>
      <w:r>
        <w:t>{ get</w:t>
      </w:r>
      <w:proofErr w:type="gramEnd"/>
      <w:r>
        <w:t>; set; }</w:t>
      </w:r>
    </w:p>
    <w:p w14:paraId="49B76BB4" w14:textId="78A901DC" w:rsidR="00E219F4" w:rsidRDefault="00E219F4" w:rsidP="00E219F4">
      <w:pPr>
        <w:pStyle w:val="Code"/>
      </w:pPr>
      <w:r>
        <w:t>}</w:t>
      </w:r>
    </w:p>
    <w:p w14:paraId="0476755D" w14:textId="0C547D36" w:rsidR="00E219F4" w:rsidRDefault="00E219F4" w:rsidP="00E219F4">
      <w:pPr>
        <w:pStyle w:val="Code"/>
      </w:pPr>
      <w:r>
        <w:t xml:space="preserve">public class </w:t>
      </w:r>
      <w:proofErr w:type="spellStart"/>
      <w:r>
        <w:t>EnrolmentDto</w:t>
      </w:r>
      <w:proofErr w:type="spellEnd"/>
      <w:r>
        <w:t xml:space="preserve"> {</w:t>
      </w:r>
    </w:p>
    <w:p w14:paraId="4F812F0D" w14:textId="77777777" w:rsidR="00E219F4" w:rsidRDefault="00E219F4" w:rsidP="00E219F4">
      <w:pPr>
        <w:pStyle w:val="Code"/>
      </w:pPr>
      <w:r>
        <w:t xml:space="preserve">    public string </w:t>
      </w:r>
      <w:proofErr w:type="spellStart"/>
      <w:r>
        <w:t>SchoolName</w:t>
      </w:r>
      <w:proofErr w:type="spellEnd"/>
      <w:r>
        <w:t xml:space="preserve"> </w:t>
      </w:r>
      <w:proofErr w:type="gramStart"/>
      <w:r>
        <w:t>{ get</w:t>
      </w:r>
      <w:proofErr w:type="gramEnd"/>
      <w:r>
        <w:t>; set; }</w:t>
      </w:r>
    </w:p>
    <w:p w14:paraId="29F6DD64" w14:textId="77777777" w:rsidR="00E219F4" w:rsidRDefault="00E219F4" w:rsidP="00E219F4">
      <w:pPr>
        <w:pStyle w:val="Code"/>
      </w:pPr>
      <w:r>
        <w:t xml:space="preserve">    public </w:t>
      </w:r>
      <w:proofErr w:type="spellStart"/>
      <w:r>
        <w:t>DateTime</w:t>
      </w:r>
      <w:proofErr w:type="spellEnd"/>
      <w:r>
        <w:t xml:space="preserve">? </w:t>
      </w:r>
      <w:proofErr w:type="spellStart"/>
      <w:r>
        <w:t>DateEnrolled</w:t>
      </w:r>
      <w:proofErr w:type="spellEnd"/>
      <w:r>
        <w:t xml:space="preserve"> </w:t>
      </w:r>
      <w:proofErr w:type="gramStart"/>
      <w:r>
        <w:t>{ get</w:t>
      </w:r>
      <w:proofErr w:type="gramEnd"/>
      <w:r>
        <w:t>; set; } // Optional metadata</w:t>
      </w:r>
    </w:p>
    <w:p w14:paraId="7E980CBB" w14:textId="77777777" w:rsidR="00E219F4" w:rsidRDefault="00E219F4" w:rsidP="00E219F4">
      <w:pPr>
        <w:pStyle w:val="Code"/>
      </w:pPr>
      <w:r>
        <w:t xml:space="preserve">    public bool </w:t>
      </w:r>
      <w:proofErr w:type="spellStart"/>
      <w:r>
        <w:t>IsActive</w:t>
      </w:r>
      <w:proofErr w:type="spellEnd"/>
      <w:r>
        <w:t xml:space="preserve"> </w:t>
      </w:r>
      <w:proofErr w:type="gramStart"/>
      <w:r>
        <w:t>{ get</w:t>
      </w:r>
      <w:proofErr w:type="gramEnd"/>
      <w:r>
        <w:t>; set; }</w:t>
      </w:r>
    </w:p>
    <w:p w14:paraId="39D49BF2" w14:textId="2A2D661C" w:rsidR="00E219F4" w:rsidRPr="007613CC" w:rsidRDefault="00E219F4" w:rsidP="00E219F4">
      <w:pPr>
        <w:pStyle w:val="Code"/>
      </w:pPr>
      <w:r>
        <w:t>}</w:t>
      </w:r>
    </w:p>
    <w:p w14:paraId="6FBB0C3F" w14:textId="7F93858B" w:rsidR="007613CC" w:rsidRPr="007613CC" w:rsidRDefault="006865AC" w:rsidP="007613CC">
      <w:r>
        <w:t>T</w:t>
      </w:r>
      <w:r w:rsidRPr="006865AC">
        <w:t xml:space="preserve">hese DTOs isolate external contracts from internal structures. Field naming is aligned with consumer expectations and international conventions (e.g. </w:t>
      </w:r>
      <w:proofErr w:type="spellStart"/>
      <w:r w:rsidRPr="006865AC">
        <w:t>GivenName</w:t>
      </w:r>
      <w:proofErr w:type="spellEnd"/>
      <w:r w:rsidRPr="006865AC">
        <w:t>, Surname). Computed values such as eligibility flags help meet privacy-by-design principles, removing the need to expose raw personal data (DOB).</w:t>
      </w:r>
    </w:p>
    <w:p w14:paraId="1DE06750" w14:textId="37A94871" w:rsidR="000B3FA9" w:rsidRDefault="007613CC" w:rsidP="000B3FA9">
      <w:pPr>
        <w:pStyle w:val="Heading3"/>
      </w:pPr>
      <w:bookmarkStart w:id="46" w:name="_Toc195709141"/>
      <w:r>
        <w:t>S</w:t>
      </w:r>
      <w:r w:rsidRPr="007613CC">
        <w:t xml:space="preserve">tep </w:t>
      </w:r>
      <w:r w:rsidR="00E219F4">
        <w:t>4</w:t>
      </w:r>
      <w:r w:rsidRPr="007613CC">
        <w:t>: Registering Mappings with AutoMapper</w:t>
      </w:r>
      <w:bookmarkEnd w:id="46"/>
      <w:r w:rsidRPr="007613CC">
        <w:t xml:space="preserve"> </w:t>
      </w:r>
    </w:p>
    <w:p w14:paraId="2194C7A7" w14:textId="08EA372C" w:rsidR="00E219F4" w:rsidRDefault="00E219F4" w:rsidP="007613CC">
      <w:r>
        <w:t xml:space="preserve">To use DTOs via APIs first Mapping is required. </w:t>
      </w:r>
    </w:p>
    <w:p w14:paraId="714B8BE9" w14:textId="2016B119" w:rsidR="007613CC" w:rsidRPr="007613CC" w:rsidRDefault="007613CC" w:rsidP="007613CC">
      <w:r w:rsidRPr="007613CC">
        <w:t>Mapping is defined unidirectionally using AutoMapper profiles:</w:t>
      </w:r>
    </w:p>
    <w:p w14:paraId="7A4366C6" w14:textId="77777777" w:rsidR="007613CC" w:rsidRPr="007613CC" w:rsidRDefault="007613CC" w:rsidP="007613CC">
      <w:pPr>
        <w:pStyle w:val="Code"/>
      </w:pPr>
      <w:proofErr w:type="spellStart"/>
      <w:r w:rsidRPr="007613CC">
        <w:t>CreateMap</w:t>
      </w:r>
      <w:proofErr w:type="spellEnd"/>
      <w:r w:rsidRPr="007613CC">
        <w:t xml:space="preserve">&lt;Person, </w:t>
      </w:r>
      <w:proofErr w:type="spellStart"/>
      <w:r w:rsidRPr="007613CC">
        <w:t>StudentDto</w:t>
      </w:r>
      <w:proofErr w:type="spellEnd"/>
      <w:proofErr w:type="gramStart"/>
      <w:r w:rsidRPr="007613CC">
        <w:t>&gt;(</w:t>
      </w:r>
      <w:proofErr w:type="gramEnd"/>
      <w:r w:rsidRPr="007613CC">
        <w:t>)</w:t>
      </w:r>
    </w:p>
    <w:p w14:paraId="06CAA0F6" w14:textId="77777777" w:rsidR="007613CC" w:rsidRPr="007613CC" w:rsidRDefault="007613CC" w:rsidP="007613CC">
      <w:pPr>
        <w:pStyle w:val="Code"/>
      </w:pPr>
      <w:r w:rsidRPr="007613CC">
        <w:t xml:space="preserve">    </w:t>
      </w:r>
      <w:proofErr w:type="gramStart"/>
      <w:r w:rsidRPr="007613CC">
        <w:t>.</w:t>
      </w:r>
      <w:proofErr w:type="spellStart"/>
      <w:r w:rsidRPr="007613CC">
        <w:t>ForMember</w:t>
      </w:r>
      <w:proofErr w:type="spellEnd"/>
      <w:proofErr w:type="gramEnd"/>
      <w:r w:rsidRPr="007613CC">
        <w:t>(</w:t>
      </w:r>
      <w:proofErr w:type="spellStart"/>
      <w:r w:rsidRPr="007613CC">
        <w:t>dest</w:t>
      </w:r>
      <w:proofErr w:type="spellEnd"/>
      <w:r w:rsidRPr="007613CC">
        <w:t xml:space="preserve"> =&gt; </w:t>
      </w:r>
      <w:proofErr w:type="spellStart"/>
      <w:r w:rsidRPr="007613CC">
        <w:t>dest.GivenName</w:t>
      </w:r>
      <w:proofErr w:type="spellEnd"/>
      <w:r w:rsidRPr="007613CC">
        <w:t xml:space="preserve">, opt =&gt; </w:t>
      </w:r>
      <w:proofErr w:type="spellStart"/>
      <w:r w:rsidRPr="007613CC">
        <w:t>opt.MapFrom</w:t>
      </w:r>
      <w:proofErr w:type="spellEnd"/>
      <w:r w:rsidRPr="007613CC">
        <w:t>(</w:t>
      </w:r>
      <w:proofErr w:type="spellStart"/>
      <w:r w:rsidRPr="007613CC">
        <w:t>src</w:t>
      </w:r>
      <w:proofErr w:type="spellEnd"/>
      <w:r w:rsidRPr="007613CC">
        <w:t xml:space="preserve"> =&gt; </w:t>
      </w:r>
      <w:proofErr w:type="spellStart"/>
      <w:r w:rsidRPr="007613CC">
        <w:t>src.FName</w:t>
      </w:r>
      <w:proofErr w:type="spellEnd"/>
      <w:r w:rsidRPr="007613CC">
        <w:t>))</w:t>
      </w:r>
    </w:p>
    <w:p w14:paraId="268DA78E" w14:textId="77777777" w:rsidR="007613CC" w:rsidRPr="007613CC" w:rsidRDefault="007613CC" w:rsidP="007613CC">
      <w:pPr>
        <w:pStyle w:val="Code"/>
      </w:pPr>
      <w:r w:rsidRPr="007613CC">
        <w:t xml:space="preserve">    </w:t>
      </w:r>
      <w:proofErr w:type="gramStart"/>
      <w:r w:rsidRPr="007613CC">
        <w:t>.</w:t>
      </w:r>
      <w:proofErr w:type="spellStart"/>
      <w:r w:rsidRPr="007613CC">
        <w:t>ForMember</w:t>
      </w:r>
      <w:proofErr w:type="spellEnd"/>
      <w:proofErr w:type="gramEnd"/>
      <w:r w:rsidRPr="007613CC">
        <w:t>(</w:t>
      </w:r>
      <w:proofErr w:type="spellStart"/>
      <w:r w:rsidRPr="007613CC">
        <w:t>dest</w:t>
      </w:r>
      <w:proofErr w:type="spellEnd"/>
      <w:r w:rsidRPr="007613CC">
        <w:t xml:space="preserve"> =&gt; </w:t>
      </w:r>
      <w:proofErr w:type="spellStart"/>
      <w:r w:rsidRPr="007613CC">
        <w:t>dest.Surname</w:t>
      </w:r>
      <w:proofErr w:type="spellEnd"/>
      <w:r w:rsidRPr="007613CC">
        <w:t xml:space="preserve">, opt =&gt; </w:t>
      </w:r>
      <w:proofErr w:type="spellStart"/>
      <w:r w:rsidRPr="007613CC">
        <w:t>opt.MapFrom</w:t>
      </w:r>
      <w:proofErr w:type="spellEnd"/>
      <w:r w:rsidRPr="007613CC">
        <w:t>(</w:t>
      </w:r>
      <w:proofErr w:type="spellStart"/>
      <w:r w:rsidRPr="007613CC">
        <w:t>src</w:t>
      </w:r>
      <w:proofErr w:type="spellEnd"/>
      <w:r w:rsidRPr="007613CC">
        <w:t xml:space="preserve"> =&gt; </w:t>
      </w:r>
      <w:proofErr w:type="spellStart"/>
      <w:r w:rsidRPr="007613CC">
        <w:t>src.LName</w:t>
      </w:r>
      <w:proofErr w:type="spellEnd"/>
      <w:r w:rsidRPr="007613CC">
        <w:t>))</w:t>
      </w:r>
    </w:p>
    <w:p w14:paraId="2361B02E" w14:textId="77777777" w:rsidR="007613CC" w:rsidRPr="007613CC" w:rsidRDefault="007613CC" w:rsidP="007613CC">
      <w:pPr>
        <w:pStyle w:val="Code"/>
      </w:pPr>
      <w:r w:rsidRPr="007613CC">
        <w:t xml:space="preserve">    </w:t>
      </w:r>
      <w:proofErr w:type="gramStart"/>
      <w:r w:rsidRPr="007613CC">
        <w:t>.</w:t>
      </w:r>
      <w:proofErr w:type="spellStart"/>
      <w:r w:rsidRPr="007613CC">
        <w:t>ForMember</w:t>
      </w:r>
      <w:proofErr w:type="spellEnd"/>
      <w:proofErr w:type="gramEnd"/>
      <w:r w:rsidRPr="007613CC">
        <w:t>(</w:t>
      </w:r>
      <w:proofErr w:type="spellStart"/>
      <w:r w:rsidRPr="007613CC">
        <w:t>dest</w:t>
      </w:r>
      <w:proofErr w:type="spellEnd"/>
      <w:r w:rsidRPr="007613CC">
        <w:t xml:space="preserve"> =&gt; </w:t>
      </w:r>
      <w:proofErr w:type="spellStart"/>
      <w:r w:rsidRPr="007613CC">
        <w:t>dest.EligibleForCompulsoryEducation</w:t>
      </w:r>
      <w:proofErr w:type="spellEnd"/>
      <w:r w:rsidRPr="007613CC">
        <w:t xml:space="preserve">, opt =&gt; </w:t>
      </w:r>
      <w:proofErr w:type="spellStart"/>
      <w:r w:rsidRPr="007613CC">
        <w:t>opt.MapFrom</w:t>
      </w:r>
      <w:proofErr w:type="spellEnd"/>
      <w:r w:rsidRPr="007613CC">
        <w:t>(</w:t>
      </w:r>
      <w:proofErr w:type="spellStart"/>
      <w:r w:rsidRPr="007613CC">
        <w:t>src</w:t>
      </w:r>
      <w:proofErr w:type="spellEnd"/>
      <w:r w:rsidRPr="007613CC">
        <w:t xml:space="preserve"> =&gt; </w:t>
      </w:r>
      <w:proofErr w:type="spellStart"/>
      <w:r w:rsidRPr="007613CC">
        <w:t>AgeBetween</w:t>
      </w:r>
      <w:proofErr w:type="spellEnd"/>
      <w:r w:rsidRPr="007613CC">
        <w:t>(</w:t>
      </w:r>
      <w:proofErr w:type="spellStart"/>
      <w:r w:rsidRPr="007613CC">
        <w:t>src.DOB</w:t>
      </w:r>
      <w:proofErr w:type="spellEnd"/>
      <w:r w:rsidRPr="007613CC">
        <w:t>, 5, 19)))</w:t>
      </w:r>
    </w:p>
    <w:p w14:paraId="75B09406" w14:textId="77777777" w:rsidR="007613CC" w:rsidRPr="007613CC" w:rsidRDefault="007613CC" w:rsidP="007613CC">
      <w:pPr>
        <w:pStyle w:val="Code"/>
      </w:pPr>
      <w:r w:rsidRPr="007613CC">
        <w:t xml:space="preserve">    </w:t>
      </w:r>
      <w:proofErr w:type="gramStart"/>
      <w:r w:rsidRPr="007613CC">
        <w:t>.</w:t>
      </w:r>
      <w:proofErr w:type="spellStart"/>
      <w:r w:rsidRPr="007613CC">
        <w:t>ForMember</w:t>
      </w:r>
      <w:proofErr w:type="spellEnd"/>
      <w:proofErr w:type="gramEnd"/>
      <w:r w:rsidRPr="007613CC">
        <w:t>(</w:t>
      </w:r>
      <w:proofErr w:type="spellStart"/>
      <w:r w:rsidRPr="007613CC">
        <w:t>dest</w:t>
      </w:r>
      <w:proofErr w:type="spellEnd"/>
      <w:r w:rsidRPr="007613CC">
        <w:t xml:space="preserve"> =&gt; </w:t>
      </w:r>
      <w:proofErr w:type="spellStart"/>
      <w:r w:rsidRPr="007613CC">
        <w:t>dest.EligibleForFreeCompulsoryEducation</w:t>
      </w:r>
      <w:proofErr w:type="spellEnd"/>
      <w:r w:rsidRPr="007613CC">
        <w:t xml:space="preserve">, opt =&gt; </w:t>
      </w:r>
      <w:proofErr w:type="spellStart"/>
      <w:r w:rsidRPr="007613CC">
        <w:t>opt.MapFrom</w:t>
      </w:r>
      <w:proofErr w:type="spellEnd"/>
      <w:r w:rsidRPr="007613CC">
        <w:t>(</w:t>
      </w:r>
      <w:proofErr w:type="spellStart"/>
      <w:r w:rsidRPr="007613CC">
        <w:t>src</w:t>
      </w:r>
      <w:proofErr w:type="spellEnd"/>
      <w:r w:rsidRPr="007613CC">
        <w:t xml:space="preserve"> =&gt; </w:t>
      </w:r>
      <w:proofErr w:type="spellStart"/>
      <w:r w:rsidRPr="007613CC">
        <w:t>src.CitizenshipType.Code</w:t>
      </w:r>
      <w:proofErr w:type="spellEnd"/>
      <w:r w:rsidRPr="007613CC">
        <w:t xml:space="preserve"> == "NZ" &amp;&amp; </w:t>
      </w:r>
      <w:proofErr w:type="spellStart"/>
      <w:r w:rsidRPr="007613CC">
        <w:t>AgeBetween</w:t>
      </w:r>
      <w:proofErr w:type="spellEnd"/>
      <w:r w:rsidRPr="007613CC">
        <w:t>(</w:t>
      </w:r>
      <w:proofErr w:type="spellStart"/>
      <w:r w:rsidRPr="007613CC">
        <w:t>src.DOB</w:t>
      </w:r>
      <w:proofErr w:type="spellEnd"/>
      <w:r w:rsidRPr="007613CC">
        <w:t>, 5, 18)))</w:t>
      </w:r>
    </w:p>
    <w:p w14:paraId="122B96AE" w14:textId="77777777" w:rsidR="007613CC" w:rsidRPr="007613CC" w:rsidRDefault="007613CC" w:rsidP="007613CC">
      <w:pPr>
        <w:pStyle w:val="Code"/>
      </w:pPr>
      <w:r w:rsidRPr="007613CC">
        <w:t xml:space="preserve">    </w:t>
      </w:r>
      <w:proofErr w:type="gramStart"/>
      <w:r w:rsidRPr="007613CC">
        <w:t>.</w:t>
      </w:r>
      <w:proofErr w:type="spellStart"/>
      <w:r w:rsidRPr="007613CC">
        <w:t>ForMember</w:t>
      </w:r>
      <w:proofErr w:type="spellEnd"/>
      <w:proofErr w:type="gramEnd"/>
      <w:r w:rsidRPr="007613CC">
        <w:t>(</w:t>
      </w:r>
      <w:proofErr w:type="spellStart"/>
      <w:r w:rsidRPr="007613CC">
        <w:t>dest</w:t>
      </w:r>
      <w:proofErr w:type="spellEnd"/>
      <w:r w:rsidRPr="007613CC">
        <w:t xml:space="preserve"> =&gt; </w:t>
      </w:r>
      <w:proofErr w:type="spellStart"/>
      <w:r w:rsidRPr="007613CC">
        <w:t>dest.Enrolments</w:t>
      </w:r>
      <w:proofErr w:type="spellEnd"/>
      <w:r w:rsidRPr="007613CC">
        <w:t xml:space="preserve">, opt =&gt; </w:t>
      </w:r>
      <w:proofErr w:type="spellStart"/>
      <w:r w:rsidRPr="007613CC">
        <w:t>opt.MapFrom</w:t>
      </w:r>
      <w:proofErr w:type="spellEnd"/>
      <w:r w:rsidRPr="007613CC">
        <w:t>(</w:t>
      </w:r>
      <w:proofErr w:type="spellStart"/>
      <w:r w:rsidRPr="007613CC">
        <w:t>src</w:t>
      </w:r>
      <w:proofErr w:type="spellEnd"/>
      <w:r w:rsidRPr="007613CC">
        <w:t xml:space="preserve"> =&gt; </w:t>
      </w:r>
      <w:proofErr w:type="spellStart"/>
      <w:r w:rsidRPr="007613CC">
        <w:t>src.Memberships.Where</w:t>
      </w:r>
      <w:proofErr w:type="spellEnd"/>
      <w:r w:rsidRPr="007613CC">
        <w:t xml:space="preserve">(m =&gt; </w:t>
      </w:r>
      <w:proofErr w:type="spellStart"/>
      <w:r w:rsidRPr="007613CC">
        <w:t>m.Group.Type</w:t>
      </w:r>
      <w:proofErr w:type="spellEnd"/>
      <w:r w:rsidRPr="007613CC">
        <w:t xml:space="preserve"> == "School")));</w:t>
      </w:r>
    </w:p>
    <w:p w14:paraId="1F0EB36B" w14:textId="77777777" w:rsidR="007613CC" w:rsidRDefault="007613CC" w:rsidP="00056B90">
      <w:pPr>
        <w:rPr>
          <w:b/>
          <w:bCs/>
        </w:rPr>
      </w:pPr>
    </w:p>
    <w:p w14:paraId="6C12E9F5" w14:textId="3A91A1AF" w:rsidR="000B3FA9" w:rsidRDefault="000B3FA9" w:rsidP="000B3FA9">
      <w:pPr>
        <w:pStyle w:val="Heading3"/>
      </w:pPr>
      <w:bookmarkStart w:id="47" w:name="_Toc195709142"/>
      <w:r>
        <w:lastRenderedPageBreak/>
        <w:t xml:space="preserve">Step </w:t>
      </w:r>
      <w:r w:rsidR="00E219F4">
        <w:t>5</w:t>
      </w:r>
      <w:r>
        <w:t xml:space="preserve">: Developing </w:t>
      </w:r>
      <w:r w:rsidR="00E219F4">
        <w:t xml:space="preserve">DTO </w:t>
      </w:r>
      <w:r>
        <w:t>API Endpoints</w:t>
      </w:r>
      <w:bookmarkEnd w:id="47"/>
      <w:r>
        <w:t xml:space="preserve"> </w:t>
      </w:r>
    </w:p>
    <w:p w14:paraId="363EEB0F" w14:textId="77777777" w:rsidR="006865AC" w:rsidRDefault="006865AC" w:rsidP="006865AC">
      <w:r w:rsidRPr="006865AC">
        <w:t>We refactor the APIs to expose DTOs instead of the entities. The corrected solution now exposes stable and secure DTOs rather than leaking internal structures.</w:t>
      </w:r>
    </w:p>
    <w:p w14:paraId="7D4EFCA7" w14:textId="77777777" w:rsidR="006865AC" w:rsidRDefault="006865AC" w:rsidP="006865AC">
      <w:pPr>
        <w:pStyle w:val="Code"/>
      </w:pPr>
      <w:r>
        <w:t>[</w:t>
      </w:r>
      <w:proofErr w:type="spellStart"/>
      <w:r>
        <w:t>ApiController</w:t>
      </w:r>
      <w:proofErr w:type="spellEnd"/>
      <w:r>
        <w:t>]</w:t>
      </w:r>
    </w:p>
    <w:p w14:paraId="5A3F83E2" w14:textId="77777777" w:rsidR="006865AC" w:rsidRDefault="006865AC" w:rsidP="006865AC">
      <w:pPr>
        <w:pStyle w:val="Code"/>
      </w:pPr>
      <w:r>
        <w:t>[</w:t>
      </w:r>
      <w:proofErr w:type="spellStart"/>
      <w:proofErr w:type="gramStart"/>
      <w:r>
        <w:t>ApiVersion</w:t>
      </w:r>
      <w:proofErr w:type="spellEnd"/>
      <w:r>
        <w:t>(</w:t>
      </w:r>
      <w:proofErr w:type="gramEnd"/>
      <w:r>
        <w:t>"1.0")]</w:t>
      </w:r>
    </w:p>
    <w:p w14:paraId="51B3609F" w14:textId="77777777" w:rsidR="006865AC" w:rsidRDefault="006865AC" w:rsidP="006865AC">
      <w:pPr>
        <w:pStyle w:val="Code"/>
      </w:pPr>
      <w:r>
        <w:t>[Route("</w:t>
      </w:r>
      <w:proofErr w:type="spellStart"/>
      <w:r>
        <w:t>api</w:t>
      </w:r>
      <w:proofErr w:type="spellEnd"/>
      <w:r>
        <w:t>/v{</w:t>
      </w:r>
      <w:proofErr w:type="spellStart"/>
      <w:proofErr w:type="gramStart"/>
      <w:r>
        <w:t>version:apiVersion</w:t>
      </w:r>
      <w:proofErr w:type="spellEnd"/>
      <w:proofErr w:type="gramEnd"/>
      <w:r>
        <w:t>}/students")]</w:t>
      </w:r>
    </w:p>
    <w:p w14:paraId="209E134C" w14:textId="3D0FD966" w:rsidR="006865AC" w:rsidRDefault="006865AC" w:rsidP="006865AC">
      <w:pPr>
        <w:pStyle w:val="Code"/>
      </w:pPr>
      <w:r>
        <w:t xml:space="preserve">public class </w:t>
      </w:r>
      <w:proofErr w:type="spellStart"/>
      <w:proofErr w:type="gramStart"/>
      <w:r>
        <w:t>StudentsController</w:t>
      </w:r>
      <w:proofErr w:type="spellEnd"/>
      <w:r>
        <w:t xml:space="preserve"> :</w:t>
      </w:r>
      <w:proofErr w:type="gramEnd"/>
      <w:r>
        <w:t xml:space="preserve"> </w:t>
      </w:r>
      <w:proofErr w:type="spellStart"/>
      <w:r>
        <w:t>ControllerBase</w:t>
      </w:r>
      <w:proofErr w:type="spellEnd"/>
      <w:r>
        <w:t xml:space="preserve"> {</w:t>
      </w:r>
    </w:p>
    <w:p w14:paraId="6B56FE28" w14:textId="77777777" w:rsidR="006865AC" w:rsidRDefault="006865AC" w:rsidP="006865AC">
      <w:pPr>
        <w:pStyle w:val="Code"/>
      </w:pPr>
      <w:r>
        <w:t xml:space="preserve">    private </w:t>
      </w:r>
      <w:proofErr w:type="spellStart"/>
      <w:r>
        <w:t>readonly</w:t>
      </w:r>
      <w:proofErr w:type="spellEnd"/>
      <w:r>
        <w:t xml:space="preserve"> </w:t>
      </w:r>
      <w:proofErr w:type="spellStart"/>
      <w:r>
        <w:t>IMapper</w:t>
      </w:r>
      <w:proofErr w:type="spellEnd"/>
      <w:r>
        <w:t xml:space="preserve"> _</w:t>
      </w:r>
      <w:proofErr w:type="gramStart"/>
      <w:r>
        <w:t>mapper;</w:t>
      </w:r>
      <w:proofErr w:type="gramEnd"/>
    </w:p>
    <w:p w14:paraId="4568B41D" w14:textId="2413EB02" w:rsidR="006865AC" w:rsidRDefault="006865AC" w:rsidP="006865AC">
      <w:pPr>
        <w:pStyle w:val="Code"/>
      </w:pPr>
      <w:r>
        <w:t xml:space="preserve">    private </w:t>
      </w:r>
      <w:proofErr w:type="spellStart"/>
      <w:r>
        <w:t>readonly</w:t>
      </w:r>
      <w:proofErr w:type="spellEnd"/>
      <w:r>
        <w:t xml:space="preserve"> </w:t>
      </w:r>
      <w:proofErr w:type="spellStart"/>
      <w:r>
        <w:t>IPersonRepository</w:t>
      </w:r>
      <w:proofErr w:type="spellEnd"/>
      <w:r>
        <w:t xml:space="preserve"> _</w:t>
      </w:r>
      <w:proofErr w:type="spellStart"/>
      <w:proofErr w:type="gramStart"/>
      <w:r>
        <w:t>personRepository</w:t>
      </w:r>
      <w:proofErr w:type="spellEnd"/>
      <w:r>
        <w:t>;</w:t>
      </w:r>
      <w:proofErr w:type="gramEnd"/>
    </w:p>
    <w:p w14:paraId="153BD9EC" w14:textId="7F3B12E9" w:rsidR="006865AC" w:rsidRDefault="006865AC" w:rsidP="006865AC">
      <w:pPr>
        <w:pStyle w:val="Code"/>
      </w:pPr>
      <w:r>
        <w:t xml:space="preserve">    public </w:t>
      </w:r>
      <w:proofErr w:type="spellStart"/>
      <w:proofErr w:type="gramStart"/>
      <w:r>
        <w:t>StudentsController</w:t>
      </w:r>
      <w:proofErr w:type="spellEnd"/>
      <w:r>
        <w:t>(</w:t>
      </w:r>
      <w:proofErr w:type="spellStart"/>
      <w:proofErr w:type="gramEnd"/>
      <w:r>
        <w:t>IMapper</w:t>
      </w:r>
      <w:proofErr w:type="spellEnd"/>
      <w:r>
        <w:t xml:space="preserve"> mapper, </w:t>
      </w:r>
      <w:proofErr w:type="spellStart"/>
      <w:r>
        <w:t>IPersonRepository</w:t>
      </w:r>
      <w:proofErr w:type="spellEnd"/>
      <w:r>
        <w:t xml:space="preserve"> </w:t>
      </w:r>
      <w:proofErr w:type="spellStart"/>
      <w:r>
        <w:t>personRepository</w:t>
      </w:r>
      <w:proofErr w:type="spellEnd"/>
      <w:r>
        <w:t>) {</w:t>
      </w:r>
    </w:p>
    <w:p w14:paraId="3423EA7B" w14:textId="77777777" w:rsidR="006865AC" w:rsidRDefault="006865AC" w:rsidP="006865AC">
      <w:pPr>
        <w:pStyle w:val="Code"/>
      </w:pPr>
      <w:r>
        <w:t xml:space="preserve">        _mapper = </w:t>
      </w:r>
      <w:proofErr w:type="gramStart"/>
      <w:r>
        <w:t>mapper;</w:t>
      </w:r>
      <w:proofErr w:type="gramEnd"/>
    </w:p>
    <w:p w14:paraId="60E74FEA" w14:textId="77777777" w:rsidR="006865AC" w:rsidRDefault="006865AC" w:rsidP="006865AC">
      <w:pPr>
        <w:pStyle w:val="Code"/>
      </w:pPr>
      <w:r>
        <w:t xml:space="preserve">        _</w:t>
      </w:r>
      <w:proofErr w:type="spellStart"/>
      <w:r>
        <w:t>personRepository</w:t>
      </w:r>
      <w:proofErr w:type="spellEnd"/>
      <w:r>
        <w:t xml:space="preserve"> = </w:t>
      </w:r>
      <w:proofErr w:type="spellStart"/>
      <w:proofErr w:type="gramStart"/>
      <w:r>
        <w:t>personRepository</w:t>
      </w:r>
      <w:proofErr w:type="spellEnd"/>
      <w:r>
        <w:t>;</w:t>
      </w:r>
      <w:proofErr w:type="gramEnd"/>
    </w:p>
    <w:p w14:paraId="693AC636" w14:textId="18516976" w:rsidR="006865AC" w:rsidRDefault="006865AC" w:rsidP="006865AC">
      <w:pPr>
        <w:pStyle w:val="Code"/>
      </w:pPr>
      <w:r>
        <w:t xml:space="preserve">    }</w:t>
      </w:r>
    </w:p>
    <w:p w14:paraId="0ED2EED2" w14:textId="77777777" w:rsidR="006865AC" w:rsidRDefault="006865AC" w:rsidP="006865AC">
      <w:pPr>
        <w:pStyle w:val="Code"/>
      </w:pPr>
      <w:r>
        <w:t xml:space="preserve">    [</w:t>
      </w:r>
      <w:proofErr w:type="spellStart"/>
      <w:r>
        <w:t>HttpGet</w:t>
      </w:r>
      <w:proofErr w:type="spellEnd"/>
      <w:r>
        <w:t>]</w:t>
      </w:r>
    </w:p>
    <w:p w14:paraId="780D2C52" w14:textId="66DFD6E8" w:rsidR="006865AC" w:rsidRDefault="006865AC" w:rsidP="006865AC">
      <w:pPr>
        <w:pStyle w:val="Code"/>
      </w:pPr>
      <w:r>
        <w:t xml:space="preserve">    public </w:t>
      </w:r>
      <w:proofErr w:type="spellStart"/>
      <w:r>
        <w:t>ActionResult</w:t>
      </w:r>
      <w:proofErr w:type="spellEnd"/>
      <w:r>
        <w:t>&lt;</w:t>
      </w:r>
      <w:proofErr w:type="spellStart"/>
      <w:r>
        <w:t>IEnumerable</w:t>
      </w:r>
      <w:proofErr w:type="spellEnd"/>
      <w:r>
        <w:t>&lt;</w:t>
      </w:r>
      <w:proofErr w:type="spellStart"/>
      <w:r>
        <w:t>StudentDto</w:t>
      </w:r>
      <w:proofErr w:type="spellEnd"/>
      <w:r>
        <w:t xml:space="preserve">&gt;&gt; </w:t>
      </w:r>
      <w:proofErr w:type="gramStart"/>
      <w:r>
        <w:t>Get(</w:t>
      </w:r>
      <w:proofErr w:type="gramEnd"/>
      <w:r>
        <w:t>) {</w:t>
      </w:r>
    </w:p>
    <w:p w14:paraId="2C6A3A74" w14:textId="77777777" w:rsidR="006865AC" w:rsidRDefault="006865AC" w:rsidP="006865AC">
      <w:pPr>
        <w:pStyle w:val="Code"/>
      </w:pPr>
      <w:r>
        <w:t xml:space="preserve">        var people = _</w:t>
      </w:r>
      <w:proofErr w:type="spellStart"/>
      <w:r>
        <w:t>personRepository.GetAll</w:t>
      </w:r>
      <w:proofErr w:type="spellEnd"/>
      <w:r>
        <w:t>(</w:t>
      </w:r>
      <w:proofErr w:type="gramStart"/>
      <w:r>
        <w:t>);</w:t>
      </w:r>
      <w:proofErr w:type="gramEnd"/>
    </w:p>
    <w:p w14:paraId="025146F1" w14:textId="77777777" w:rsidR="006865AC" w:rsidRDefault="006865AC" w:rsidP="006865AC">
      <w:pPr>
        <w:pStyle w:val="Code"/>
      </w:pPr>
      <w:r>
        <w:t xml:space="preserve">        var students = _</w:t>
      </w:r>
      <w:proofErr w:type="spellStart"/>
      <w:proofErr w:type="gramStart"/>
      <w:r>
        <w:t>mapper.Map</w:t>
      </w:r>
      <w:proofErr w:type="spellEnd"/>
      <w:proofErr w:type="gramEnd"/>
      <w:r>
        <w:t>&lt;List&lt;</w:t>
      </w:r>
      <w:proofErr w:type="spellStart"/>
      <w:r>
        <w:t>StudentDto</w:t>
      </w:r>
      <w:proofErr w:type="spellEnd"/>
      <w:r>
        <w:t>&gt;&gt;(people);</w:t>
      </w:r>
    </w:p>
    <w:p w14:paraId="031B3404" w14:textId="77777777" w:rsidR="006865AC" w:rsidRDefault="006865AC" w:rsidP="006865AC">
      <w:pPr>
        <w:pStyle w:val="Code"/>
      </w:pPr>
      <w:r>
        <w:t xml:space="preserve">        return Ok(students</w:t>
      </w:r>
      <w:proofErr w:type="gramStart"/>
      <w:r>
        <w:t>);</w:t>
      </w:r>
      <w:proofErr w:type="gramEnd"/>
    </w:p>
    <w:p w14:paraId="45A7343A" w14:textId="77777777" w:rsidR="006865AC" w:rsidRDefault="006865AC" w:rsidP="006865AC">
      <w:pPr>
        <w:pStyle w:val="Code"/>
      </w:pPr>
      <w:r>
        <w:t xml:space="preserve">    }</w:t>
      </w:r>
    </w:p>
    <w:p w14:paraId="5E277033" w14:textId="3A8B7D71" w:rsidR="006865AC" w:rsidRPr="006865AC" w:rsidRDefault="006865AC" w:rsidP="006865AC">
      <w:pPr>
        <w:pStyle w:val="Code"/>
      </w:pPr>
      <w:r>
        <w:t>}</w:t>
      </w:r>
    </w:p>
    <w:p w14:paraId="483F1EED" w14:textId="77777777" w:rsidR="006865AC" w:rsidRDefault="006865AC" w:rsidP="007613CC"/>
    <w:p w14:paraId="2259AC7A" w14:textId="77777777" w:rsidR="006865AC" w:rsidRDefault="006865AC" w:rsidP="007613CC">
      <w:r w:rsidRPr="006865AC">
        <w:t xml:space="preserve">This separation allows internal structures (e.g. Person) to evolve independently of external contracts (e.g. </w:t>
      </w:r>
      <w:proofErr w:type="spellStart"/>
      <w:r w:rsidRPr="006865AC">
        <w:t>StudentDto</w:t>
      </w:r>
      <w:proofErr w:type="spellEnd"/>
      <w:r w:rsidRPr="006865AC">
        <w:t>). The controller only concerns itself with delivering the externally expected shape, ensuring that internal models can change without breaking public interfaces.</w:t>
      </w:r>
    </w:p>
    <w:p w14:paraId="2B52E0DD" w14:textId="58432119" w:rsidR="007613CC" w:rsidRPr="007613CC" w:rsidRDefault="000B3FA9" w:rsidP="007613CC">
      <w:r w:rsidRPr="000B3FA9">
        <w:t>The correct</w:t>
      </w:r>
      <w:r w:rsidR="00E219F4">
        <w:t>ed</w:t>
      </w:r>
      <w:r w:rsidRPr="000B3FA9">
        <w:t xml:space="preserve"> solution </w:t>
      </w:r>
      <w:r w:rsidR="00E219F4">
        <w:t xml:space="preserve">now </w:t>
      </w:r>
      <w:proofErr w:type="gramStart"/>
      <w:r w:rsidRPr="000B3FA9">
        <w:t>expose</w:t>
      </w:r>
      <w:proofErr w:type="gramEnd"/>
      <w:r w:rsidRPr="000B3FA9">
        <w:t xml:space="preserve"> </w:t>
      </w:r>
      <w:r w:rsidR="00E219F4">
        <w:t xml:space="preserve">stable and secure </w:t>
      </w:r>
      <w:r w:rsidRPr="000B3FA9">
        <w:t>DTOs</w:t>
      </w:r>
      <w:r w:rsidR="00E219F4">
        <w:t xml:space="preserve"> instead of exposing internal entities.</w:t>
      </w:r>
    </w:p>
    <w:p w14:paraId="25893A28" w14:textId="77777777" w:rsidR="007613CC" w:rsidRPr="007613CC" w:rsidRDefault="007613CC" w:rsidP="007613CC">
      <w:pPr>
        <w:pStyle w:val="Code"/>
      </w:pPr>
      <w:r w:rsidRPr="007613CC">
        <w:t>GET /</w:t>
      </w:r>
      <w:proofErr w:type="spellStart"/>
      <w:r w:rsidRPr="007613CC">
        <w:t>api</w:t>
      </w:r>
      <w:proofErr w:type="spellEnd"/>
      <w:r w:rsidRPr="007613CC">
        <w:t xml:space="preserve">/students → returns list of </w:t>
      </w:r>
      <w:proofErr w:type="spellStart"/>
      <w:r w:rsidRPr="007613CC">
        <w:t>StudentDto</w:t>
      </w:r>
      <w:proofErr w:type="spellEnd"/>
    </w:p>
    <w:p w14:paraId="69D539A0" w14:textId="77777777" w:rsidR="000B3FA9" w:rsidRDefault="000B3FA9" w:rsidP="000B3FA9">
      <w:pPr>
        <w:pStyle w:val="Heading3"/>
      </w:pPr>
      <w:bookmarkStart w:id="48" w:name="_Toc195709143"/>
      <w:r>
        <w:t xml:space="preserve">Step 4: </w:t>
      </w:r>
      <w:r w:rsidR="007613CC" w:rsidRPr="007613CC">
        <w:t>Versioning DTOs</w:t>
      </w:r>
      <w:bookmarkEnd w:id="48"/>
      <w:r w:rsidR="007613CC" w:rsidRPr="007613CC">
        <w:t xml:space="preserve"> </w:t>
      </w:r>
    </w:p>
    <w:p w14:paraId="3D426DC8" w14:textId="6F980CB7" w:rsidR="007613CC" w:rsidRPr="007613CC" w:rsidRDefault="006865AC" w:rsidP="007613CC">
      <w:r w:rsidRPr="006865AC">
        <w:t xml:space="preserve">If a field such as </w:t>
      </w:r>
      <w:proofErr w:type="spellStart"/>
      <w:r w:rsidRPr="006865AC">
        <w:t>GivenName</w:t>
      </w:r>
      <w:proofErr w:type="spellEnd"/>
      <w:r w:rsidRPr="006865AC">
        <w:t xml:space="preserve"> changes meaning, we create a StudentV2Dto and expose it through a versioned endpoint</w:t>
      </w:r>
      <w:r>
        <w:t xml:space="preserve"> one now would have two endpoints:</w:t>
      </w:r>
    </w:p>
    <w:p w14:paraId="387A6A09" w14:textId="77777777" w:rsidR="007613CC" w:rsidRPr="007613CC" w:rsidRDefault="007613CC" w:rsidP="007613CC">
      <w:pPr>
        <w:pStyle w:val="Code"/>
      </w:pPr>
      <w:r w:rsidRPr="007613CC">
        <w:t>GET /</w:t>
      </w:r>
      <w:proofErr w:type="spellStart"/>
      <w:r w:rsidRPr="007613CC">
        <w:t>api</w:t>
      </w:r>
      <w:proofErr w:type="spellEnd"/>
      <w:r w:rsidRPr="007613CC">
        <w:t>/v1/students</w:t>
      </w:r>
    </w:p>
    <w:p w14:paraId="2034E160" w14:textId="2FC7E7FA" w:rsidR="007613CC" w:rsidRDefault="007613CC" w:rsidP="007613CC">
      <w:r>
        <w:t>And</w:t>
      </w:r>
    </w:p>
    <w:p w14:paraId="4B42AB4B" w14:textId="63B48A92" w:rsidR="007613CC" w:rsidRPr="007613CC" w:rsidRDefault="007613CC" w:rsidP="007613CC">
      <w:pPr>
        <w:pStyle w:val="Code"/>
      </w:pPr>
      <w:r w:rsidRPr="007613CC">
        <w:t>GET /</w:t>
      </w:r>
      <w:proofErr w:type="spellStart"/>
      <w:r w:rsidRPr="007613CC">
        <w:t>api</w:t>
      </w:r>
      <w:proofErr w:type="spellEnd"/>
      <w:r w:rsidRPr="007613CC">
        <w:t>/v2/students</w:t>
      </w:r>
    </w:p>
    <w:p w14:paraId="57B235C9" w14:textId="77777777" w:rsidR="007613CC" w:rsidRPr="007613CC" w:rsidRDefault="007613CC" w:rsidP="007613CC">
      <w:r w:rsidRPr="007613CC">
        <w:lastRenderedPageBreak/>
        <w:t>By using DTOs and versioned APIs, internal refactors (e.g., renaming FName to FirstName) do not break consuming systems.</w:t>
      </w:r>
    </w:p>
    <w:p w14:paraId="039477F9" w14:textId="36DDD822" w:rsidR="007613CC" w:rsidRDefault="007613CC" w:rsidP="00056B90">
      <w:r w:rsidRPr="007613CC">
        <w:t>This approach enforces contract stability, privacy, and long-term service adaptability—goals which are difficult or impossible to sustain when using internal entities as API contracts.</w:t>
      </w:r>
    </w:p>
    <w:p w14:paraId="1E308D3A" w14:textId="77777777" w:rsidR="006865AC" w:rsidRDefault="006865AC" w:rsidP="006865AC">
      <w:pPr>
        <w:pStyle w:val="Code"/>
      </w:pPr>
      <w:r>
        <w:t>The following shows an example of second API, with second API, using a different map, but querying the same person table:</w:t>
      </w:r>
      <w:r>
        <w:br/>
      </w:r>
      <w:r>
        <w:br/>
        <w:t>[</w:t>
      </w:r>
      <w:proofErr w:type="spellStart"/>
      <w:r>
        <w:t>ApiController</w:t>
      </w:r>
      <w:proofErr w:type="spellEnd"/>
      <w:r>
        <w:t>]</w:t>
      </w:r>
    </w:p>
    <w:p w14:paraId="47A6AA6F" w14:textId="77777777" w:rsidR="006865AC" w:rsidRDefault="006865AC" w:rsidP="006865AC">
      <w:pPr>
        <w:pStyle w:val="Code"/>
      </w:pPr>
      <w:r>
        <w:t>[</w:t>
      </w:r>
      <w:proofErr w:type="spellStart"/>
      <w:proofErr w:type="gramStart"/>
      <w:r>
        <w:t>ApiVersion</w:t>
      </w:r>
      <w:proofErr w:type="spellEnd"/>
      <w:r>
        <w:t>(</w:t>
      </w:r>
      <w:proofErr w:type="gramEnd"/>
      <w:r>
        <w:t>"2.0")]</w:t>
      </w:r>
    </w:p>
    <w:p w14:paraId="5FE53F49" w14:textId="77777777" w:rsidR="006865AC" w:rsidRDefault="006865AC" w:rsidP="006865AC">
      <w:pPr>
        <w:pStyle w:val="Code"/>
      </w:pPr>
      <w:r>
        <w:t>[Route("</w:t>
      </w:r>
      <w:proofErr w:type="spellStart"/>
      <w:r>
        <w:t>api</w:t>
      </w:r>
      <w:proofErr w:type="spellEnd"/>
      <w:r>
        <w:t>/v{</w:t>
      </w:r>
      <w:proofErr w:type="spellStart"/>
      <w:proofErr w:type="gramStart"/>
      <w:r>
        <w:t>version:apiVersion</w:t>
      </w:r>
      <w:proofErr w:type="spellEnd"/>
      <w:proofErr w:type="gramEnd"/>
      <w:r>
        <w:t>}/students")]</w:t>
      </w:r>
    </w:p>
    <w:p w14:paraId="092D9237" w14:textId="490E5F12" w:rsidR="006865AC" w:rsidRDefault="006865AC" w:rsidP="006865AC">
      <w:pPr>
        <w:pStyle w:val="Code"/>
      </w:pPr>
      <w:r>
        <w:t>public class StudentsV2</w:t>
      </w:r>
      <w:proofErr w:type="gramStart"/>
      <w:r>
        <w:t>Controller :</w:t>
      </w:r>
      <w:proofErr w:type="gramEnd"/>
      <w:r>
        <w:t xml:space="preserve"> </w:t>
      </w:r>
      <w:proofErr w:type="spellStart"/>
      <w:r>
        <w:t>ControllerBase</w:t>
      </w:r>
      <w:proofErr w:type="spellEnd"/>
      <w:r>
        <w:t xml:space="preserve"> {</w:t>
      </w:r>
    </w:p>
    <w:p w14:paraId="344EF577" w14:textId="77777777" w:rsidR="006865AC" w:rsidRDefault="006865AC" w:rsidP="006865AC">
      <w:pPr>
        <w:pStyle w:val="Code"/>
      </w:pPr>
      <w:r>
        <w:t xml:space="preserve">    private </w:t>
      </w:r>
      <w:proofErr w:type="spellStart"/>
      <w:r>
        <w:t>readonly</w:t>
      </w:r>
      <w:proofErr w:type="spellEnd"/>
      <w:r>
        <w:t xml:space="preserve"> </w:t>
      </w:r>
      <w:proofErr w:type="spellStart"/>
      <w:r>
        <w:t>IMapper</w:t>
      </w:r>
      <w:proofErr w:type="spellEnd"/>
      <w:r>
        <w:t xml:space="preserve"> _</w:t>
      </w:r>
      <w:proofErr w:type="gramStart"/>
      <w:r>
        <w:t>mapper;</w:t>
      </w:r>
      <w:proofErr w:type="gramEnd"/>
    </w:p>
    <w:p w14:paraId="542B9385" w14:textId="77777777" w:rsidR="006865AC" w:rsidRDefault="006865AC" w:rsidP="006865AC">
      <w:pPr>
        <w:pStyle w:val="Code"/>
      </w:pPr>
      <w:r>
        <w:t xml:space="preserve">    private </w:t>
      </w:r>
      <w:proofErr w:type="spellStart"/>
      <w:r>
        <w:t>readonly</w:t>
      </w:r>
      <w:proofErr w:type="spellEnd"/>
      <w:r>
        <w:t xml:space="preserve"> </w:t>
      </w:r>
      <w:proofErr w:type="spellStart"/>
      <w:r>
        <w:t>IPersonRepository</w:t>
      </w:r>
      <w:proofErr w:type="spellEnd"/>
      <w:r>
        <w:t xml:space="preserve"> _</w:t>
      </w:r>
      <w:proofErr w:type="spellStart"/>
      <w:proofErr w:type="gramStart"/>
      <w:r>
        <w:t>personRepository</w:t>
      </w:r>
      <w:proofErr w:type="spellEnd"/>
      <w:r>
        <w:t>;</w:t>
      </w:r>
      <w:proofErr w:type="gramEnd"/>
    </w:p>
    <w:p w14:paraId="2AD85EB3" w14:textId="373A4E52" w:rsidR="006865AC" w:rsidRDefault="006865AC" w:rsidP="006865AC">
      <w:pPr>
        <w:pStyle w:val="Code"/>
      </w:pPr>
      <w:r>
        <w:t xml:space="preserve">    public StudentsV2</w:t>
      </w:r>
      <w:proofErr w:type="gramStart"/>
      <w:r>
        <w:t>Controller(</w:t>
      </w:r>
      <w:proofErr w:type="spellStart"/>
      <w:proofErr w:type="gramEnd"/>
      <w:r>
        <w:t>IMapper</w:t>
      </w:r>
      <w:proofErr w:type="spellEnd"/>
      <w:r>
        <w:t xml:space="preserve"> mapper, </w:t>
      </w:r>
      <w:proofErr w:type="spellStart"/>
      <w:r>
        <w:t>IPersonRepository</w:t>
      </w:r>
      <w:proofErr w:type="spellEnd"/>
      <w:r>
        <w:t xml:space="preserve"> </w:t>
      </w:r>
      <w:proofErr w:type="spellStart"/>
      <w:r>
        <w:t>personRepository</w:t>
      </w:r>
      <w:proofErr w:type="spellEnd"/>
      <w:r>
        <w:t>){</w:t>
      </w:r>
    </w:p>
    <w:p w14:paraId="49B5C3CE" w14:textId="77777777" w:rsidR="006865AC" w:rsidRDefault="006865AC" w:rsidP="006865AC">
      <w:pPr>
        <w:pStyle w:val="Code"/>
      </w:pPr>
      <w:r>
        <w:t xml:space="preserve">        _mapper = </w:t>
      </w:r>
      <w:proofErr w:type="gramStart"/>
      <w:r>
        <w:t>mapper;</w:t>
      </w:r>
      <w:proofErr w:type="gramEnd"/>
    </w:p>
    <w:p w14:paraId="5D259A50" w14:textId="77777777" w:rsidR="006865AC" w:rsidRDefault="006865AC" w:rsidP="006865AC">
      <w:pPr>
        <w:pStyle w:val="Code"/>
      </w:pPr>
      <w:r>
        <w:t xml:space="preserve">        _</w:t>
      </w:r>
      <w:proofErr w:type="spellStart"/>
      <w:r>
        <w:t>personRepository</w:t>
      </w:r>
      <w:proofErr w:type="spellEnd"/>
      <w:r>
        <w:t xml:space="preserve"> = </w:t>
      </w:r>
      <w:proofErr w:type="spellStart"/>
      <w:proofErr w:type="gramStart"/>
      <w:r>
        <w:t>personRepository</w:t>
      </w:r>
      <w:proofErr w:type="spellEnd"/>
      <w:r>
        <w:t>;</w:t>
      </w:r>
      <w:proofErr w:type="gramEnd"/>
    </w:p>
    <w:p w14:paraId="069DDF29" w14:textId="77777777" w:rsidR="006865AC" w:rsidRDefault="006865AC" w:rsidP="006865AC">
      <w:pPr>
        <w:pStyle w:val="Code"/>
      </w:pPr>
      <w:r>
        <w:t xml:space="preserve">    }</w:t>
      </w:r>
    </w:p>
    <w:p w14:paraId="5C13AEC5" w14:textId="77777777" w:rsidR="006865AC" w:rsidRDefault="006865AC" w:rsidP="006865AC">
      <w:pPr>
        <w:pStyle w:val="Code"/>
      </w:pPr>
      <w:r>
        <w:t xml:space="preserve">    [</w:t>
      </w:r>
      <w:proofErr w:type="spellStart"/>
      <w:r>
        <w:t>HttpGet</w:t>
      </w:r>
      <w:proofErr w:type="spellEnd"/>
      <w:r>
        <w:t>]</w:t>
      </w:r>
    </w:p>
    <w:p w14:paraId="6BF9E09E" w14:textId="0A69CB10" w:rsidR="006865AC" w:rsidRDefault="006865AC" w:rsidP="006865AC">
      <w:pPr>
        <w:pStyle w:val="Code"/>
      </w:pPr>
      <w:r>
        <w:t xml:space="preserve">    public </w:t>
      </w:r>
      <w:proofErr w:type="spellStart"/>
      <w:r>
        <w:t>ActionResult</w:t>
      </w:r>
      <w:proofErr w:type="spellEnd"/>
      <w:r>
        <w:t>&lt;</w:t>
      </w:r>
      <w:proofErr w:type="spellStart"/>
      <w:r>
        <w:t>IEnumerable</w:t>
      </w:r>
      <w:proofErr w:type="spellEnd"/>
      <w:r>
        <w:t xml:space="preserve">&lt;StudentV2Dto&gt;&gt; </w:t>
      </w:r>
      <w:proofErr w:type="gramStart"/>
      <w:r>
        <w:t>Get(</w:t>
      </w:r>
      <w:proofErr w:type="gramEnd"/>
      <w:r>
        <w:t>) {</w:t>
      </w:r>
    </w:p>
    <w:p w14:paraId="6C2B0A00" w14:textId="77777777" w:rsidR="006865AC" w:rsidRDefault="006865AC" w:rsidP="006865AC">
      <w:pPr>
        <w:pStyle w:val="Code"/>
      </w:pPr>
      <w:r>
        <w:t xml:space="preserve">        var people = _</w:t>
      </w:r>
      <w:proofErr w:type="spellStart"/>
      <w:r>
        <w:t>personRepository.GetAll</w:t>
      </w:r>
      <w:proofErr w:type="spellEnd"/>
      <w:r>
        <w:t>(</w:t>
      </w:r>
      <w:proofErr w:type="gramStart"/>
      <w:r>
        <w:t>);</w:t>
      </w:r>
      <w:proofErr w:type="gramEnd"/>
    </w:p>
    <w:p w14:paraId="4A2BA4E6" w14:textId="77777777" w:rsidR="006865AC" w:rsidRDefault="006865AC" w:rsidP="006865AC">
      <w:pPr>
        <w:pStyle w:val="Code"/>
      </w:pPr>
      <w:r>
        <w:t xml:space="preserve">        var students = _</w:t>
      </w:r>
      <w:proofErr w:type="spellStart"/>
      <w:proofErr w:type="gramStart"/>
      <w:r>
        <w:t>mapper.Map</w:t>
      </w:r>
      <w:proofErr w:type="spellEnd"/>
      <w:proofErr w:type="gramEnd"/>
      <w:r>
        <w:t>&lt;List&lt;StudentV2Dto&gt;&gt;(people);</w:t>
      </w:r>
    </w:p>
    <w:p w14:paraId="0761F1FC" w14:textId="77777777" w:rsidR="006865AC" w:rsidRDefault="006865AC" w:rsidP="006865AC">
      <w:pPr>
        <w:pStyle w:val="Code"/>
      </w:pPr>
      <w:r>
        <w:t xml:space="preserve">        return Ok(students</w:t>
      </w:r>
      <w:proofErr w:type="gramStart"/>
      <w:r>
        <w:t>);</w:t>
      </w:r>
      <w:proofErr w:type="gramEnd"/>
    </w:p>
    <w:p w14:paraId="538D0FA3" w14:textId="77777777" w:rsidR="006865AC" w:rsidRDefault="006865AC" w:rsidP="006865AC">
      <w:pPr>
        <w:pStyle w:val="Code"/>
      </w:pPr>
      <w:r>
        <w:t xml:space="preserve">    }</w:t>
      </w:r>
    </w:p>
    <w:p w14:paraId="4BC57733" w14:textId="659DB7CE" w:rsidR="006865AC" w:rsidRDefault="006865AC" w:rsidP="006865AC">
      <w:pPr>
        <w:pStyle w:val="Code"/>
      </w:pPr>
      <w:r>
        <w:t>}</w:t>
      </w:r>
    </w:p>
    <w:p w14:paraId="2AA39A1F" w14:textId="0B4B2CA8" w:rsidR="000B3FA9" w:rsidRDefault="000B3FA9" w:rsidP="006865AC">
      <w:pPr>
        <w:pStyle w:val="Heading3"/>
      </w:pPr>
      <w:bookmarkStart w:id="49" w:name="_Toc195709144"/>
      <w:r w:rsidRPr="000B3FA9">
        <w:rPr>
          <w:bCs/>
        </w:rPr>
        <w:t xml:space="preserve">Step </w:t>
      </w:r>
      <w:r w:rsidR="006865AC">
        <w:rPr>
          <w:bCs/>
        </w:rPr>
        <w:t>5</w:t>
      </w:r>
      <w:r w:rsidRPr="000B3FA9">
        <w:rPr>
          <w:bCs/>
        </w:rPr>
        <w:t xml:space="preserve">: </w:t>
      </w:r>
      <w:r w:rsidRPr="000B3FA9">
        <w:t>Upgrading</w:t>
      </w:r>
      <w:r w:rsidRPr="000B3FA9">
        <w:rPr>
          <w:bCs/>
        </w:rPr>
        <w:t xml:space="preserve"> to an OData Controller</w:t>
      </w:r>
      <w:bookmarkEnd w:id="49"/>
      <w:r w:rsidRPr="000B3FA9">
        <w:t xml:space="preserve"> </w:t>
      </w:r>
    </w:p>
    <w:p w14:paraId="254BBC4E" w14:textId="77777777" w:rsidR="00BF1C4E" w:rsidRPr="00BF1C4E" w:rsidRDefault="00BF1C4E" w:rsidP="00BF1C4E">
      <w:r w:rsidRPr="00BF1C4E">
        <w:t xml:space="preserve">However, while versioning adds value, there is a tremendous amount of functionality that is still not delivered by conventional REST endpoints alone. For example, if you want the students to come back with or without enrolments and associated schools, you </w:t>
      </w:r>
      <w:proofErr w:type="gramStart"/>
      <w:r w:rsidRPr="00BF1C4E">
        <w:t>would</w:t>
      </w:r>
      <w:proofErr w:type="gramEnd"/>
      <w:r w:rsidRPr="00BF1C4E">
        <w:t xml:space="preserve"> typically need to define two different endpoints or response modes. You’re also missing capabilities for clients to define how the data should be filtered, sorted, projected, or paged. Each additional use case introduces more endpoint complexity, business analysis, and test coverage. Most projects either never complete this work or draw an arbitrary line—resulting in a backlog of unresolved requests and frustrated consumers.</w:t>
      </w:r>
    </w:p>
    <w:p w14:paraId="6583C5EA" w14:textId="77777777" w:rsidR="00BF1C4E" w:rsidRPr="00BF1C4E" w:rsidRDefault="00BF1C4E" w:rsidP="00BF1C4E">
      <w:r w:rsidRPr="00BF1C4E">
        <w:t xml:space="preserve">There is a more powerful, standardised approach. To enable consumer-driven filtering, sorting, projection, and paging, the DTO endpoint can be upgraded to an OData controller. This capability is rarely matched in other frameworks and is uniquely enabled </w:t>
      </w:r>
      <w:r w:rsidRPr="00BF1C4E">
        <w:lastRenderedPageBreak/>
        <w:t>in .NET by its integration with Language Integrated Query (LINQ). LINQ allows expression trees defined by clients to be transformed directly into backend queries with security, type safety, and runtime efficiency. Other ecosystems lacking LINQ must rely on more complex, boilerplate-heavy solutions such as GraphQL, which—while powerful—require explicit schema authoring, resolver logic, and additional validation mechanisms.</w:t>
      </w:r>
    </w:p>
    <w:p w14:paraId="0B4C8A16" w14:textId="77777777" w:rsidR="00BF1C4E" w:rsidRPr="00BF1C4E" w:rsidRDefault="00BF1C4E" w:rsidP="00BF1C4E">
      <w:r w:rsidRPr="00BF1C4E">
        <w:t>The absence of native, safe, and declarative querying in most stacks is the reason developers gravitate toward GraphQL when basic API endpoints become unscalable. .NET’s OData support addresses the same problem space with less ceremony and better alignment with existing code. Rather than building new endpoints for every reporting or filtering requirement, queryable DTOs shift power to consumers while reducing backend maintenance. This drastically changes the development model: teams can deliver more value with fewer iterations, and consumers gain autonomy without introducing risk.</w:t>
      </w:r>
    </w:p>
    <w:p w14:paraId="125A2CEF" w14:textId="77777777" w:rsidR="00BF1C4E" w:rsidRPr="00BF1C4E" w:rsidRDefault="00BF1C4E" w:rsidP="00BF1C4E">
      <w:r w:rsidRPr="00BF1C4E">
        <w:t xml:space="preserve">For example: To enable consumer-driven filtering, sorting, projection, and paging, the DTO endpoint can be upgraded to an OData controller. </w:t>
      </w:r>
    </w:p>
    <w:p w14:paraId="45AA2059" w14:textId="22B3B04B" w:rsidR="000B3FA9" w:rsidRPr="000B3FA9" w:rsidRDefault="000B3FA9" w:rsidP="000B3FA9">
      <w:r w:rsidRPr="000B3FA9">
        <w:t>For example:</w:t>
      </w:r>
    </w:p>
    <w:p w14:paraId="2AA7DD96" w14:textId="77777777" w:rsidR="000B3FA9" w:rsidRPr="000B3FA9" w:rsidRDefault="000B3FA9" w:rsidP="000B3FA9">
      <w:pPr>
        <w:pStyle w:val="Code"/>
      </w:pPr>
      <w:r w:rsidRPr="000B3FA9">
        <w:t>[</w:t>
      </w:r>
      <w:proofErr w:type="spellStart"/>
      <w:proofErr w:type="gramStart"/>
      <w:r w:rsidRPr="000B3FA9">
        <w:t>EnableQuery</w:t>
      </w:r>
      <w:proofErr w:type="spellEnd"/>
      <w:r w:rsidRPr="000B3FA9">
        <w:t>(</w:t>
      </w:r>
      <w:proofErr w:type="gramEnd"/>
      <w:r w:rsidRPr="000B3FA9">
        <w:t>PageSize = 50)]</w:t>
      </w:r>
    </w:p>
    <w:p w14:paraId="04EC8283" w14:textId="77777777" w:rsidR="000B3FA9" w:rsidRPr="000B3FA9" w:rsidRDefault="000B3FA9" w:rsidP="000B3FA9">
      <w:pPr>
        <w:pStyle w:val="Code"/>
      </w:pPr>
      <w:r w:rsidRPr="000B3FA9">
        <w:t>[</w:t>
      </w:r>
      <w:proofErr w:type="spellStart"/>
      <w:proofErr w:type="gramStart"/>
      <w:r w:rsidRPr="000B3FA9">
        <w:t>ApiVersion</w:t>
      </w:r>
      <w:proofErr w:type="spellEnd"/>
      <w:r w:rsidRPr="000B3FA9">
        <w:t>(</w:t>
      </w:r>
      <w:proofErr w:type="gramEnd"/>
      <w:r w:rsidRPr="000B3FA9">
        <w:t>"1.0")]</w:t>
      </w:r>
    </w:p>
    <w:p w14:paraId="005785DB" w14:textId="77777777" w:rsidR="000B3FA9" w:rsidRPr="000B3FA9" w:rsidRDefault="000B3FA9" w:rsidP="000B3FA9">
      <w:pPr>
        <w:pStyle w:val="Code"/>
      </w:pPr>
      <w:r w:rsidRPr="000B3FA9">
        <w:t>[Route("</w:t>
      </w:r>
      <w:proofErr w:type="spellStart"/>
      <w:r w:rsidRPr="000B3FA9">
        <w:t>api</w:t>
      </w:r>
      <w:proofErr w:type="spellEnd"/>
      <w:r w:rsidRPr="000B3FA9">
        <w:t>/v{</w:t>
      </w:r>
      <w:proofErr w:type="spellStart"/>
      <w:proofErr w:type="gramStart"/>
      <w:r w:rsidRPr="000B3FA9">
        <w:t>version:apiVersion</w:t>
      </w:r>
      <w:proofErr w:type="spellEnd"/>
      <w:proofErr w:type="gramEnd"/>
      <w:r w:rsidRPr="000B3FA9">
        <w:t>}/students")]</w:t>
      </w:r>
    </w:p>
    <w:p w14:paraId="560D8DAC" w14:textId="3EDC5890" w:rsidR="000B3FA9" w:rsidRPr="000B3FA9" w:rsidRDefault="000B3FA9" w:rsidP="000B3FA9">
      <w:pPr>
        <w:pStyle w:val="Code"/>
      </w:pPr>
      <w:r w:rsidRPr="000B3FA9">
        <w:t xml:space="preserve">public class </w:t>
      </w:r>
      <w:proofErr w:type="spellStart"/>
      <w:proofErr w:type="gramStart"/>
      <w:r w:rsidRPr="000B3FA9">
        <w:t>StudentsController</w:t>
      </w:r>
      <w:proofErr w:type="spellEnd"/>
      <w:r w:rsidRPr="000B3FA9">
        <w:t xml:space="preserve"> :</w:t>
      </w:r>
      <w:proofErr w:type="gramEnd"/>
      <w:r w:rsidRPr="000B3FA9">
        <w:t xml:space="preserve"> </w:t>
      </w:r>
      <w:proofErr w:type="spellStart"/>
      <w:r w:rsidRPr="000B3FA9">
        <w:t>ODataController</w:t>
      </w:r>
      <w:proofErr w:type="spellEnd"/>
      <w:r>
        <w:t xml:space="preserve"> </w:t>
      </w:r>
      <w:r w:rsidRPr="000B3FA9">
        <w:t>{</w:t>
      </w:r>
    </w:p>
    <w:p w14:paraId="6100D460" w14:textId="77777777" w:rsidR="000B3FA9" w:rsidRPr="000B3FA9" w:rsidRDefault="000B3FA9" w:rsidP="000B3FA9">
      <w:pPr>
        <w:pStyle w:val="Code"/>
      </w:pPr>
      <w:r w:rsidRPr="000B3FA9">
        <w:t xml:space="preserve">    private </w:t>
      </w:r>
      <w:proofErr w:type="spellStart"/>
      <w:r w:rsidRPr="000B3FA9">
        <w:t>readonly</w:t>
      </w:r>
      <w:proofErr w:type="spellEnd"/>
      <w:r w:rsidRPr="000B3FA9">
        <w:t xml:space="preserve"> </w:t>
      </w:r>
      <w:proofErr w:type="spellStart"/>
      <w:r w:rsidRPr="000B3FA9">
        <w:t>IMapper</w:t>
      </w:r>
      <w:proofErr w:type="spellEnd"/>
      <w:r w:rsidRPr="000B3FA9">
        <w:t xml:space="preserve"> _</w:t>
      </w:r>
      <w:proofErr w:type="gramStart"/>
      <w:r w:rsidRPr="000B3FA9">
        <w:t>mapper;</w:t>
      </w:r>
      <w:proofErr w:type="gramEnd"/>
    </w:p>
    <w:p w14:paraId="75B72941" w14:textId="263E5FEF" w:rsidR="000B3FA9" w:rsidRPr="000B3FA9" w:rsidRDefault="000B3FA9" w:rsidP="000B3FA9">
      <w:pPr>
        <w:pStyle w:val="Code"/>
      </w:pPr>
      <w:r w:rsidRPr="000B3FA9">
        <w:t xml:space="preserve">    private </w:t>
      </w:r>
      <w:proofErr w:type="spellStart"/>
      <w:r w:rsidRPr="000B3FA9">
        <w:t>readonly</w:t>
      </w:r>
      <w:proofErr w:type="spellEnd"/>
      <w:r w:rsidRPr="000B3FA9">
        <w:t xml:space="preserve"> </w:t>
      </w:r>
      <w:proofErr w:type="spellStart"/>
      <w:r w:rsidRPr="000B3FA9">
        <w:t>DbContext</w:t>
      </w:r>
      <w:proofErr w:type="spellEnd"/>
      <w:r w:rsidRPr="000B3FA9">
        <w:t xml:space="preserve"> _</w:t>
      </w:r>
      <w:proofErr w:type="spellStart"/>
      <w:proofErr w:type="gramStart"/>
      <w:r w:rsidRPr="000B3FA9">
        <w:t>db</w:t>
      </w:r>
      <w:proofErr w:type="spellEnd"/>
      <w:r w:rsidRPr="000B3FA9">
        <w:t>;</w:t>
      </w:r>
      <w:proofErr w:type="gramEnd"/>
    </w:p>
    <w:p w14:paraId="0FE17A0E" w14:textId="62691EA5" w:rsidR="000B3FA9" w:rsidRPr="000B3FA9" w:rsidRDefault="000B3FA9" w:rsidP="000B3FA9">
      <w:pPr>
        <w:pStyle w:val="Code"/>
      </w:pPr>
      <w:r w:rsidRPr="000B3FA9">
        <w:t xml:space="preserve">    public </w:t>
      </w:r>
      <w:proofErr w:type="spellStart"/>
      <w:proofErr w:type="gramStart"/>
      <w:r w:rsidRPr="000B3FA9">
        <w:t>StudentsController</w:t>
      </w:r>
      <w:proofErr w:type="spellEnd"/>
      <w:r w:rsidRPr="000B3FA9">
        <w:t>(</w:t>
      </w:r>
      <w:proofErr w:type="spellStart"/>
      <w:proofErr w:type="gramEnd"/>
      <w:r w:rsidRPr="000B3FA9">
        <w:t>IMapper</w:t>
      </w:r>
      <w:proofErr w:type="spellEnd"/>
      <w:r w:rsidRPr="000B3FA9">
        <w:t xml:space="preserve"> mapper, </w:t>
      </w:r>
      <w:proofErr w:type="spellStart"/>
      <w:r w:rsidRPr="000B3FA9">
        <w:t>DbContext</w:t>
      </w:r>
      <w:proofErr w:type="spellEnd"/>
      <w:r w:rsidRPr="000B3FA9">
        <w:t xml:space="preserve"> </w:t>
      </w:r>
      <w:proofErr w:type="spellStart"/>
      <w:r w:rsidRPr="000B3FA9">
        <w:t>db</w:t>
      </w:r>
      <w:proofErr w:type="spellEnd"/>
      <w:r w:rsidRPr="000B3FA9">
        <w:t>) {</w:t>
      </w:r>
    </w:p>
    <w:p w14:paraId="581424C8" w14:textId="77777777" w:rsidR="000B3FA9" w:rsidRPr="000B3FA9" w:rsidRDefault="000B3FA9" w:rsidP="000B3FA9">
      <w:pPr>
        <w:pStyle w:val="Code"/>
      </w:pPr>
      <w:r w:rsidRPr="000B3FA9">
        <w:t xml:space="preserve">        _mapper = </w:t>
      </w:r>
      <w:proofErr w:type="gramStart"/>
      <w:r w:rsidRPr="000B3FA9">
        <w:t>mapper;</w:t>
      </w:r>
      <w:proofErr w:type="gramEnd"/>
    </w:p>
    <w:p w14:paraId="17D3E141" w14:textId="77777777" w:rsidR="000B3FA9" w:rsidRPr="000B3FA9" w:rsidRDefault="000B3FA9" w:rsidP="000B3FA9">
      <w:pPr>
        <w:pStyle w:val="Code"/>
      </w:pPr>
      <w:r w:rsidRPr="000B3FA9">
        <w:t xml:space="preserve">        _</w:t>
      </w:r>
      <w:proofErr w:type="spellStart"/>
      <w:r w:rsidRPr="000B3FA9">
        <w:t>db</w:t>
      </w:r>
      <w:proofErr w:type="spellEnd"/>
      <w:r w:rsidRPr="000B3FA9">
        <w:t xml:space="preserve"> = </w:t>
      </w:r>
      <w:proofErr w:type="spellStart"/>
      <w:proofErr w:type="gramStart"/>
      <w:r w:rsidRPr="000B3FA9">
        <w:t>db</w:t>
      </w:r>
      <w:proofErr w:type="spellEnd"/>
      <w:r w:rsidRPr="000B3FA9">
        <w:t>;</w:t>
      </w:r>
      <w:proofErr w:type="gramEnd"/>
    </w:p>
    <w:p w14:paraId="367530DD" w14:textId="77777777" w:rsidR="000B3FA9" w:rsidRPr="000B3FA9" w:rsidRDefault="000B3FA9" w:rsidP="000B3FA9">
      <w:pPr>
        <w:pStyle w:val="Code"/>
      </w:pPr>
      <w:r w:rsidRPr="000B3FA9">
        <w:t xml:space="preserve">    }</w:t>
      </w:r>
    </w:p>
    <w:p w14:paraId="613305E3" w14:textId="77777777" w:rsidR="000B3FA9" w:rsidRPr="000B3FA9" w:rsidRDefault="000B3FA9" w:rsidP="000B3FA9">
      <w:pPr>
        <w:pStyle w:val="Code"/>
      </w:pPr>
      <w:r w:rsidRPr="000B3FA9">
        <w:t xml:space="preserve">    [</w:t>
      </w:r>
      <w:proofErr w:type="spellStart"/>
      <w:r w:rsidRPr="000B3FA9">
        <w:t>HttpGet</w:t>
      </w:r>
      <w:proofErr w:type="spellEnd"/>
      <w:r w:rsidRPr="000B3FA9">
        <w:t>]</w:t>
      </w:r>
    </w:p>
    <w:p w14:paraId="27295121" w14:textId="30554F71" w:rsidR="000B3FA9" w:rsidRPr="000B3FA9" w:rsidRDefault="000B3FA9" w:rsidP="000B3FA9">
      <w:pPr>
        <w:pStyle w:val="Code"/>
      </w:pPr>
      <w:r w:rsidRPr="000B3FA9">
        <w:t xml:space="preserve">    public </w:t>
      </w:r>
      <w:proofErr w:type="spellStart"/>
      <w:r w:rsidRPr="000B3FA9">
        <w:t>IQueryable</w:t>
      </w:r>
      <w:proofErr w:type="spellEnd"/>
      <w:r w:rsidRPr="000B3FA9">
        <w:t>&lt;</w:t>
      </w:r>
      <w:proofErr w:type="spellStart"/>
      <w:r w:rsidRPr="000B3FA9">
        <w:t>StudentDto</w:t>
      </w:r>
      <w:proofErr w:type="spellEnd"/>
      <w:r w:rsidRPr="000B3FA9">
        <w:t xml:space="preserve">&gt; </w:t>
      </w:r>
      <w:proofErr w:type="gramStart"/>
      <w:r w:rsidRPr="000B3FA9">
        <w:t>Get(</w:t>
      </w:r>
      <w:proofErr w:type="gramEnd"/>
      <w:r w:rsidRPr="000B3FA9">
        <w:t>)</w:t>
      </w:r>
      <w:r>
        <w:t xml:space="preserve"> </w:t>
      </w:r>
      <w:r w:rsidRPr="000B3FA9">
        <w:t>{</w:t>
      </w:r>
    </w:p>
    <w:p w14:paraId="771A2FD5" w14:textId="77777777" w:rsidR="000B3FA9" w:rsidRPr="000B3FA9" w:rsidRDefault="000B3FA9" w:rsidP="000B3FA9">
      <w:pPr>
        <w:pStyle w:val="Code"/>
      </w:pPr>
      <w:r w:rsidRPr="000B3FA9">
        <w:t xml:space="preserve">        return _</w:t>
      </w:r>
      <w:proofErr w:type="spellStart"/>
      <w:proofErr w:type="gramStart"/>
      <w:r w:rsidRPr="000B3FA9">
        <w:t>mapper.ProjectTo</w:t>
      </w:r>
      <w:proofErr w:type="spellEnd"/>
      <w:proofErr w:type="gramEnd"/>
      <w:r w:rsidRPr="000B3FA9">
        <w:t>&lt;</w:t>
      </w:r>
      <w:proofErr w:type="spellStart"/>
      <w:r w:rsidRPr="000B3FA9">
        <w:t>StudentDto</w:t>
      </w:r>
      <w:proofErr w:type="spellEnd"/>
      <w:r w:rsidRPr="000B3FA9">
        <w:t>&gt;(_</w:t>
      </w:r>
      <w:proofErr w:type="spellStart"/>
      <w:r w:rsidRPr="000B3FA9">
        <w:t>db.Set</w:t>
      </w:r>
      <w:proofErr w:type="spellEnd"/>
      <w:r w:rsidRPr="000B3FA9">
        <w:t>&lt;Person&gt;());</w:t>
      </w:r>
    </w:p>
    <w:p w14:paraId="42A9FE35" w14:textId="77777777" w:rsidR="000B3FA9" w:rsidRPr="000B3FA9" w:rsidRDefault="000B3FA9" w:rsidP="000B3FA9">
      <w:pPr>
        <w:pStyle w:val="Code"/>
      </w:pPr>
      <w:r w:rsidRPr="000B3FA9">
        <w:t xml:space="preserve">    }</w:t>
      </w:r>
    </w:p>
    <w:p w14:paraId="0E8A0C9A" w14:textId="77777777" w:rsidR="000B3FA9" w:rsidRPr="000B3FA9" w:rsidRDefault="000B3FA9" w:rsidP="000B3FA9">
      <w:pPr>
        <w:pStyle w:val="Code"/>
      </w:pPr>
      <w:r w:rsidRPr="000B3FA9">
        <w:t>}</w:t>
      </w:r>
    </w:p>
    <w:p w14:paraId="61121F26" w14:textId="77777777" w:rsidR="000B3FA9" w:rsidRPr="000B3FA9" w:rsidRDefault="000B3FA9" w:rsidP="000B3FA9">
      <w:r w:rsidRPr="000B3FA9">
        <w:t>This enables clients to use query strings to tailor the response:</w:t>
      </w:r>
    </w:p>
    <w:p w14:paraId="0F41DF48" w14:textId="77777777" w:rsidR="000B3FA9" w:rsidRPr="000B3FA9" w:rsidRDefault="000B3FA9" w:rsidP="000B3FA9">
      <w:pPr>
        <w:pStyle w:val="Code"/>
      </w:pPr>
      <w:r w:rsidRPr="000B3FA9">
        <w:t>GET /</w:t>
      </w:r>
      <w:proofErr w:type="spellStart"/>
      <w:r w:rsidRPr="000B3FA9">
        <w:t>api</w:t>
      </w:r>
      <w:proofErr w:type="spellEnd"/>
      <w:r w:rsidRPr="000B3FA9">
        <w:t>/v1/</w:t>
      </w:r>
      <w:proofErr w:type="gramStart"/>
      <w:r w:rsidRPr="000B3FA9">
        <w:t>students?$</w:t>
      </w:r>
      <w:proofErr w:type="gramEnd"/>
      <w:r w:rsidRPr="000B3FA9">
        <w:t>filter=</w:t>
      </w:r>
      <w:proofErr w:type="spellStart"/>
      <w:r w:rsidRPr="000B3FA9">
        <w:t>EligibleForFreeCompulsoryEducation</w:t>
      </w:r>
      <w:proofErr w:type="spellEnd"/>
      <w:r w:rsidRPr="000B3FA9">
        <w:t xml:space="preserve"> </w:t>
      </w:r>
      <w:proofErr w:type="spellStart"/>
      <w:r w:rsidRPr="000B3FA9">
        <w:t>eq</w:t>
      </w:r>
      <w:proofErr w:type="spellEnd"/>
      <w:r w:rsidRPr="000B3FA9">
        <w:t xml:space="preserve"> true&amp;$</w:t>
      </w:r>
      <w:proofErr w:type="spellStart"/>
      <w:r w:rsidRPr="000B3FA9">
        <w:t>orderby</w:t>
      </w:r>
      <w:proofErr w:type="spellEnd"/>
      <w:r w:rsidRPr="000B3FA9">
        <w:t>=Surname&amp;$select=</w:t>
      </w:r>
      <w:proofErr w:type="spellStart"/>
      <w:r w:rsidRPr="000B3FA9">
        <w:t>GivenName,Surname</w:t>
      </w:r>
      <w:proofErr w:type="spellEnd"/>
      <w:r w:rsidRPr="000B3FA9">
        <w:t>&amp;$top=10</w:t>
      </w:r>
    </w:p>
    <w:p w14:paraId="6D1F84E7" w14:textId="77777777" w:rsidR="000B3FA9" w:rsidRPr="000B3FA9" w:rsidRDefault="000B3FA9" w:rsidP="000B3FA9">
      <w:r w:rsidRPr="000B3FA9">
        <w:t xml:space="preserve">With the appropriate </w:t>
      </w:r>
      <w:proofErr w:type="spellStart"/>
      <w:proofErr w:type="gramStart"/>
      <w:r w:rsidRPr="000B3FA9">
        <w:t>AddOData</w:t>
      </w:r>
      <w:proofErr w:type="spellEnd"/>
      <w:r w:rsidRPr="000B3FA9">
        <w:t>(</w:t>
      </w:r>
      <w:proofErr w:type="gramEnd"/>
      <w:r w:rsidRPr="000B3FA9">
        <w:t xml:space="preserve">) and model configuration in </w:t>
      </w:r>
      <w:proofErr w:type="spellStart"/>
      <w:r w:rsidRPr="000B3FA9">
        <w:t>Startup.cs</w:t>
      </w:r>
      <w:proofErr w:type="spellEnd"/>
      <w:r w:rsidRPr="000B3FA9">
        <w:t xml:space="preserve">, the API becomes queryable while preserving DTO abstraction. This dramatically shifts the service's capability profile: consumers can retrieve tailored data slices through a single endpoint, </w:t>
      </w:r>
      <w:r w:rsidRPr="000B3FA9">
        <w:lastRenderedPageBreak/>
        <w:t>without requiring additional development, deployment, or interface negotiation. It eliminates the overhead of defining, testing, and maintaining countless bespoke endpoints for each query permutation.</w:t>
      </w:r>
    </w:p>
    <w:p w14:paraId="6D3A7126" w14:textId="77777777" w:rsidR="000B3FA9" w:rsidRPr="000B3FA9" w:rsidRDefault="000B3FA9" w:rsidP="000B3FA9">
      <w:r w:rsidRPr="000B3FA9">
        <w:t>The result is transformative. Teams can deliver broader functionality with less code, while external consumers gain control over how they interact with data. Filtering, sorting, projection, and pagination become dynamic features—not static releases. Combined with proper DTO design, queryable APIs give integrators, analysts, and partners a safe, governed, and scalable way to access structured data at depth and at speed.</w:t>
      </w:r>
    </w:p>
    <w:p w14:paraId="7613B9E9" w14:textId="77777777" w:rsidR="000B3FA9" w:rsidRPr="000B3FA9" w:rsidRDefault="000B3FA9" w:rsidP="000B3FA9">
      <w:r w:rsidRPr="000B3FA9">
        <w:t xml:space="preserve">This model not only reduces delivery overhead, </w:t>
      </w:r>
      <w:proofErr w:type="gramStart"/>
      <w:r w:rsidRPr="000B3FA9">
        <w:t>it fundamentally</w:t>
      </w:r>
      <w:proofErr w:type="gramEnd"/>
      <w:r w:rsidRPr="000B3FA9">
        <w:t xml:space="preserve"> enhances the adaptability and service value of the API, enabling long-lived public contracts to serve a wide and evolving range of consumers—without constant redevelopment.</w:t>
      </w:r>
    </w:p>
    <w:p w14:paraId="6DD00A44" w14:textId="77777777" w:rsidR="000B3FA9" w:rsidRPr="000B3FA9" w:rsidRDefault="000B3FA9" w:rsidP="000B3FA9">
      <w:r w:rsidRPr="000B3FA9">
        <w:t>What makes this approach even more significant is that, to our knowledge, no other mainstream framework or language ecosystem delivers this level of seamless, type-safe, end-to-end queryability. This capability is enabled by the unique integration of .NET’s Language Integrated Query (LINQ) with its OData infrastructure and expression tree capabilities. These allow client-defined queries to be safely translated into database-level operations with minimal code and maximal safety.</w:t>
      </w:r>
    </w:p>
    <w:p w14:paraId="6126BED3" w14:textId="77777777" w:rsidR="000B3FA9" w:rsidRPr="000B3FA9" w:rsidRDefault="000B3FA9" w:rsidP="000B3FA9">
      <w:r w:rsidRPr="000B3FA9">
        <w:t>Other ecosystems attempt to achieve a similar outcome—most commonly through GraphQL—but require significantly more effort, boilerplate, and specialised schema and resolver management. While GraphQL is a powerful option, it often introduces greater operational and cognitive complexity, especially when paired with DTO versioning, validation, and access controls.</w:t>
      </w:r>
    </w:p>
    <w:p w14:paraId="267382B0" w14:textId="77777777" w:rsidR="000B3FA9" w:rsidRPr="000B3FA9" w:rsidRDefault="000B3FA9" w:rsidP="000B3FA9">
      <w:r w:rsidRPr="000B3FA9">
        <w:t xml:space="preserve">By contrast, .NET’s OData pipeline allows APIs to remain lean and versioned, while still offering highly flexible access to consumers. This makes the platform exceptionally well-suited to systems that must support external reporting, integration, and analytics without constant developer intervention. The team can move on to new capabilities while the existing APIs remain adaptive, governed, and </w:t>
      </w:r>
      <w:proofErr w:type="gramStart"/>
      <w:r w:rsidRPr="000B3FA9">
        <w:t>high-performing</w:t>
      </w:r>
      <w:proofErr w:type="gramEnd"/>
      <w:r w:rsidRPr="000B3FA9">
        <w:t>.</w:t>
      </w:r>
    </w:p>
    <w:p w14:paraId="38697234" w14:textId="77777777" w:rsidR="000B3FA9" w:rsidRPr="000B3FA9" w:rsidRDefault="000B3FA9" w:rsidP="000B3FA9">
      <w:r w:rsidRPr="000B3FA9">
        <w:t>This is one of the clearest demonstrations of the value of a complete, mature application platform: not just in enabling functionality, but in enabling architectural patterns that reduce ongoing cost and risk while increasing delivered value over time.</w:t>
      </w:r>
    </w:p>
    <w:p w14:paraId="4FC070DA" w14:textId="77777777" w:rsidR="000B3FA9" w:rsidRPr="00056B90" w:rsidRDefault="000B3FA9" w:rsidP="00056B90"/>
    <w:p w14:paraId="3C22CD0C" w14:textId="5BFC2B09" w:rsidR="003349FF" w:rsidRDefault="00056B90" w:rsidP="003349FF">
      <w:pPr>
        <w:pStyle w:val="Appendix"/>
      </w:pPr>
      <w:bookmarkStart w:id="50" w:name="_Toc195709145"/>
      <w:r>
        <w:t>Appendix C –DTOs in no/low Code Environments</w:t>
      </w:r>
      <w:bookmarkEnd w:id="50"/>
    </w:p>
    <w:bookmarkEnd w:id="31"/>
    <w:p w14:paraId="0DEF9048" w14:textId="77777777" w:rsidR="00056B90" w:rsidRPr="00056B90" w:rsidRDefault="00056B90" w:rsidP="00056B90">
      <w:pPr>
        <w:pStyle w:val="BodyText"/>
      </w:pPr>
      <w:r w:rsidRPr="00056B90">
        <w:t xml:space="preserve">Low-code and integration platforms often claim to support API design that aligns with enterprise-grade best practices, including structured data exchange and entity abstraction. While it is technically possible to implement DTOs within these platforms, they do not offer native, idiomatic, or first-class support for the DTO pattern as defined in robust software architecture. Their emphasis remains on reducing delivery time, </w:t>
      </w:r>
      <w:r w:rsidRPr="00056B90">
        <w:lastRenderedPageBreak/>
        <w:t>automating integration steps, and abstracting away system complexity—at the expense of long-term control over internal versus external system boundaries.</w:t>
      </w:r>
    </w:p>
    <w:p w14:paraId="3A7EE563" w14:textId="77777777" w:rsidR="00056B90" w:rsidRPr="00056B90" w:rsidRDefault="00056B90" w:rsidP="00056B90">
      <w:pPr>
        <w:pStyle w:val="BodyText"/>
      </w:pPr>
      <w:r w:rsidRPr="00056B90">
        <w:t xml:space="preserve">Salesforce, for example, is centred around Apex classes and platform-managed data models like </w:t>
      </w:r>
      <w:proofErr w:type="spellStart"/>
      <w:r w:rsidRPr="00056B90">
        <w:t>SObjects</w:t>
      </w:r>
      <w:proofErr w:type="spellEnd"/>
      <w:r w:rsidRPr="00056B90">
        <w:t xml:space="preserve">. While developers can manually create DTO-style classes and perform custom transformations, these steps are not supported by default tooling or encouraged by platform workflows. Instead, it is common for </w:t>
      </w:r>
      <w:proofErr w:type="spellStart"/>
      <w:r w:rsidRPr="00056B90">
        <w:t>SObjects</w:t>
      </w:r>
      <w:proofErr w:type="spellEnd"/>
      <w:r w:rsidRPr="00056B90">
        <w:t xml:space="preserve"> to be directly exposed through REST endpoints, binding internal representations to external contracts. Versioning support is limited and lacks formal enforcement. This turns DTO use into an optional and unsupported pattern, implemented only through custom workarounds. For any meaningful separation of contracts, the developer must sacrifice the platform's low-code advantages and revert to extensive custom Apex code within a constrained IDE.</w:t>
      </w:r>
    </w:p>
    <w:p w14:paraId="3132C887" w14:textId="77777777" w:rsidR="00056B90" w:rsidRPr="00056B90" w:rsidRDefault="00056B90" w:rsidP="00056B90">
      <w:pPr>
        <w:pStyle w:val="BodyText"/>
      </w:pPr>
      <w:r w:rsidRPr="00056B90">
        <w:t xml:space="preserve">In MuleSoft, a more middleware-oriented integration platform, DTO principles are not enforced by design. RAML-based schemas and </w:t>
      </w:r>
      <w:proofErr w:type="spellStart"/>
      <w:r w:rsidRPr="00056B90">
        <w:t>DataWeave</w:t>
      </w:r>
      <w:proofErr w:type="spellEnd"/>
      <w:r w:rsidRPr="00056B90">
        <w:t xml:space="preserve"> mappings can technically implement a form of DTO translation, but they are entirely manual and must be defined and governed by the team. Templates and tutorials frequently promote straight-through mapping from source to target, which undermines the boundary between internal structure and external interface. The platform does not support or promote lifecycle management of </w:t>
      </w:r>
      <w:proofErr w:type="gramStart"/>
      <w:r w:rsidRPr="00056B90">
        <w:t>externally-facing</w:t>
      </w:r>
      <w:proofErr w:type="gramEnd"/>
      <w:r w:rsidRPr="00056B90">
        <w:t xml:space="preserve"> models; versioning and structural abstraction are the responsibility of developers and architects. Any robust DTO usage nullifies the core premise of MuleSoft’s convenience and instead introduces a level of complexity usually handled more effectively in full-code platforms.</w:t>
      </w:r>
    </w:p>
    <w:p w14:paraId="0443BA6A" w14:textId="77777777" w:rsidR="00056B90" w:rsidRPr="00056B90" w:rsidRDefault="00056B90" w:rsidP="00056B90">
      <w:pPr>
        <w:pStyle w:val="BodyText"/>
      </w:pPr>
      <w:r w:rsidRPr="00056B90">
        <w:t xml:space="preserve">In Azure Logic Apps and AWS Step Functions, integration workflows favour pass-through data shaping between cloud connectors or function invocations. Payloads are typically treated as ungoverned JSON, derived from upstream services or storage accounts. Mapping can be inserted via Functions or Lambdas, but this is not part of the standard low-code flow. Instead, any attempt to enforce DTO shaping, contract isolation, or versioning consistency must be implemented manually in external code, detached from the platform’s orchestration model. The more structure and discipline one </w:t>
      </w:r>
      <w:proofErr w:type="gramStart"/>
      <w:r w:rsidRPr="00056B90">
        <w:t>tries</w:t>
      </w:r>
      <w:proofErr w:type="gramEnd"/>
      <w:r w:rsidRPr="00056B90">
        <w:t xml:space="preserve"> to impose, the more one abandons the platform's value proposition.</w:t>
      </w:r>
    </w:p>
    <w:p w14:paraId="3553200B" w14:textId="77777777" w:rsidR="00056B90" w:rsidRPr="00056B90" w:rsidRDefault="00056B90" w:rsidP="00056B90">
      <w:pPr>
        <w:pStyle w:val="BodyText"/>
      </w:pPr>
      <w:r w:rsidRPr="00056B90">
        <w:t>This leads to the central observation: implementing DTOs within these platforms is possible, but not natural. None of these platforms offer:</w:t>
      </w:r>
    </w:p>
    <w:p w14:paraId="51010DED" w14:textId="77777777" w:rsidR="00056B90" w:rsidRPr="00056B90" w:rsidRDefault="00056B90" w:rsidP="00056B90">
      <w:pPr>
        <w:pStyle w:val="BodyText"/>
        <w:numPr>
          <w:ilvl w:val="0"/>
          <w:numId w:val="108"/>
        </w:numPr>
      </w:pPr>
      <w:r w:rsidRPr="00056B90">
        <w:t>built-in support for DTO definition,</w:t>
      </w:r>
    </w:p>
    <w:p w14:paraId="30802553" w14:textId="77777777" w:rsidR="00056B90" w:rsidRPr="00056B90" w:rsidRDefault="00056B90" w:rsidP="00056B90">
      <w:pPr>
        <w:pStyle w:val="BodyText"/>
        <w:numPr>
          <w:ilvl w:val="0"/>
          <w:numId w:val="108"/>
        </w:numPr>
      </w:pPr>
      <w:r w:rsidRPr="00056B90">
        <w:t>automatic mapping utilities aligned to DTO conventions,</w:t>
      </w:r>
    </w:p>
    <w:p w14:paraId="3F24AE07" w14:textId="77777777" w:rsidR="00056B90" w:rsidRPr="00056B90" w:rsidRDefault="00056B90" w:rsidP="00056B90">
      <w:pPr>
        <w:pStyle w:val="BodyText"/>
        <w:numPr>
          <w:ilvl w:val="0"/>
          <w:numId w:val="108"/>
        </w:numPr>
      </w:pPr>
      <w:r w:rsidRPr="00056B90">
        <w:t>lifecycle or versioning enforcement for external contracts,</w:t>
      </w:r>
    </w:p>
    <w:p w14:paraId="7D352A51" w14:textId="77777777" w:rsidR="00056B90" w:rsidRPr="00056B90" w:rsidRDefault="00056B90" w:rsidP="00056B90">
      <w:pPr>
        <w:pStyle w:val="BodyText"/>
        <w:numPr>
          <w:ilvl w:val="0"/>
          <w:numId w:val="108"/>
        </w:numPr>
      </w:pPr>
      <w:r w:rsidRPr="00056B90">
        <w:t>nor platform tooling to identify and manage internal–external model drift.</w:t>
      </w:r>
    </w:p>
    <w:p w14:paraId="7BA55537" w14:textId="77777777" w:rsidR="00056B90" w:rsidRPr="00056B90" w:rsidRDefault="00056B90" w:rsidP="00056B90">
      <w:pPr>
        <w:pStyle w:val="BodyText"/>
      </w:pPr>
      <w:r w:rsidRPr="00056B90">
        <w:t xml:space="preserve">To implement DTOs rigorously, developers must circumvent the low-code path entirely, building and maintaining manual transformation layers that are neither transparent nor easily governed. The result is a contradiction: the very effort to establish proper interface discipline strips away the advertised benefits of the platform. Instead of reducing </w:t>
      </w:r>
      <w:r w:rsidRPr="00056B90">
        <w:lastRenderedPageBreak/>
        <w:t>development overhead, it increases it. Instead of accelerating delivery, it introduces brittleness and opaque complexity. Instead of improving maintainability, it creates new layers that are hard to audit, test, and evolve.</w:t>
      </w:r>
    </w:p>
    <w:p w14:paraId="10C31F7C" w14:textId="77777777" w:rsidR="00056B90" w:rsidRPr="00056B90" w:rsidRDefault="00056B90" w:rsidP="00056B90">
      <w:pPr>
        <w:pStyle w:val="BodyText"/>
      </w:pPr>
      <w:r w:rsidRPr="00056B90">
        <w:t>In practice, organisations are often left with a poor compromise—superficially fast delivery but structurally weak systems. The appearance of simplicity conceals the reality of ungoverned interfaces and unstable contracts. This is not a matter of capability, but of architectural fit. These platforms were designed for integration speed, not for software boundary definition. Where external interfaces must be versioned, secured, governed, and modelled cleanly—DTOs are essential. But where DTOs are essential, low-code platforms rarely offer the tooling or patterns to support them without significant manual work and compromise.</w:t>
      </w:r>
    </w:p>
    <w:p w14:paraId="289B9F4E" w14:textId="77777777" w:rsidR="00056B90" w:rsidRPr="00056B90" w:rsidRDefault="00056B90" w:rsidP="00056B90">
      <w:pPr>
        <w:pStyle w:val="BodyText"/>
      </w:pPr>
      <w:r w:rsidRPr="00056B90">
        <w:t xml:space="preserve">In conclusion, while low-code integration platforms may allow for DTOs to be implemented, they do so only through non-native patterns, manual configuration, and a level of customisation that erodes their central value proposition. In enterprise systems with long-term obligations to stability, auditability, and external integration, these trade-offs should be recognised clearly. Without architectural counterweights and committed discipline, the promise of </w:t>
      </w:r>
      <w:proofErr w:type="gramStart"/>
      <w:r w:rsidRPr="00056B90">
        <w:t>low-code</w:t>
      </w:r>
      <w:proofErr w:type="gramEnd"/>
      <w:r w:rsidRPr="00056B90">
        <w:t xml:space="preserve"> too often becomes a path to technical debt, not long-term value.</w:t>
      </w: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1FA54" w14:textId="77777777" w:rsidR="00D013DD" w:rsidRDefault="00D013DD" w:rsidP="0021141C">
      <w:pPr>
        <w:spacing w:before="0" w:after="0" w:line="240" w:lineRule="auto"/>
      </w:pPr>
      <w:r>
        <w:separator/>
      </w:r>
    </w:p>
    <w:p w14:paraId="0A6D5577" w14:textId="77777777" w:rsidR="00D013DD" w:rsidRDefault="00D013DD"/>
  </w:endnote>
  <w:endnote w:type="continuationSeparator" w:id="0">
    <w:p w14:paraId="50A90F2F" w14:textId="77777777" w:rsidR="00D013DD" w:rsidRDefault="00D013DD" w:rsidP="0021141C">
      <w:pPr>
        <w:spacing w:before="0" w:after="0" w:line="240" w:lineRule="auto"/>
      </w:pPr>
      <w:r>
        <w:continuationSeparator/>
      </w:r>
    </w:p>
    <w:p w14:paraId="00B856DE" w14:textId="77777777" w:rsidR="00D013DD" w:rsidRDefault="00D013DD"/>
  </w:endnote>
  <w:endnote w:type="continuationNotice" w:id="1">
    <w:p w14:paraId="21358B22" w14:textId="77777777" w:rsidR="00D013DD" w:rsidRDefault="00D013DD">
      <w:pPr>
        <w:spacing w:before="0" w:after="0" w:line="240" w:lineRule="auto"/>
      </w:pPr>
    </w:p>
    <w:p w14:paraId="1E276BCC" w14:textId="77777777" w:rsidR="00D013DD" w:rsidRDefault="00D01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A96C" w14:textId="77777777" w:rsidR="00D013DD" w:rsidRDefault="00D013DD" w:rsidP="0021141C">
      <w:pPr>
        <w:spacing w:before="0" w:after="0" w:line="240" w:lineRule="auto"/>
      </w:pPr>
      <w:r>
        <w:separator/>
      </w:r>
    </w:p>
    <w:p w14:paraId="48556F92" w14:textId="77777777" w:rsidR="00D013DD" w:rsidRDefault="00D013DD"/>
  </w:footnote>
  <w:footnote w:type="continuationSeparator" w:id="0">
    <w:p w14:paraId="4FD9469B" w14:textId="77777777" w:rsidR="00D013DD" w:rsidRDefault="00D013DD" w:rsidP="0021141C">
      <w:pPr>
        <w:spacing w:before="0" w:after="0" w:line="240" w:lineRule="auto"/>
      </w:pPr>
      <w:r>
        <w:continuationSeparator/>
      </w:r>
    </w:p>
    <w:p w14:paraId="5D767E06" w14:textId="77777777" w:rsidR="00D013DD" w:rsidRDefault="00D013DD"/>
  </w:footnote>
  <w:footnote w:type="continuationNotice" w:id="1">
    <w:p w14:paraId="5D300AB9" w14:textId="77777777" w:rsidR="00D013DD" w:rsidRDefault="00D013DD">
      <w:pPr>
        <w:spacing w:before="0" w:after="0" w:line="240" w:lineRule="auto"/>
      </w:pPr>
    </w:p>
    <w:p w14:paraId="17183B31" w14:textId="77777777" w:rsidR="00D013DD" w:rsidRDefault="00D013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41EF5"/>
    <w:multiLevelType w:val="multilevel"/>
    <w:tmpl w:val="846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54AC5"/>
    <w:multiLevelType w:val="multilevel"/>
    <w:tmpl w:val="345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1356772A"/>
    <w:multiLevelType w:val="multilevel"/>
    <w:tmpl w:val="96F0F1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96161"/>
    <w:multiLevelType w:val="multilevel"/>
    <w:tmpl w:val="2E1E9F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CD52C3"/>
    <w:multiLevelType w:val="multilevel"/>
    <w:tmpl w:val="88A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B1AD7"/>
    <w:multiLevelType w:val="multilevel"/>
    <w:tmpl w:val="C3CABD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76668"/>
    <w:multiLevelType w:val="multilevel"/>
    <w:tmpl w:val="03D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854F40"/>
    <w:multiLevelType w:val="multilevel"/>
    <w:tmpl w:val="08423E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CE6614"/>
    <w:multiLevelType w:val="multilevel"/>
    <w:tmpl w:val="BB0C36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0D3222"/>
    <w:multiLevelType w:val="multilevel"/>
    <w:tmpl w:val="F85A3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240FC6"/>
    <w:multiLevelType w:val="multilevel"/>
    <w:tmpl w:val="C24C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124C5C"/>
    <w:multiLevelType w:val="multilevel"/>
    <w:tmpl w:val="3588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F90C93"/>
    <w:multiLevelType w:val="multilevel"/>
    <w:tmpl w:val="3132A8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911B6E"/>
    <w:multiLevelType w:val="multilevel"/>
    <w:tmpl w:val="DFC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50"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31203F"/>
    <w:multiLevelType w:val="multilevel"/>
    <w:tmpl w:val="8E2CB9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7334F2"/>
    <w:multiLevelType w:val="multilevel"/>
    <w:tmpl w:val="EA08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AC30BF"/>
    <w:multiLevelType w:val="multilevel"/>
    <w:tmpl w:val="B6D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C9771F"/>
    <w:multiLevelType w:val="multilevel"/>
    <w:tmpl w:val="4322D0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C5787"/>
    <w:multiLevelType w:val="multilevel"/>
    <w:tmpl w:val="26887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781699"/>
    <w:multiLevelType w:val="multilevel"/>
    <w:tmpl w:val="3B28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25418F"/>
    <w:multiLevelType w:val="multilevel"/>
    <w:tmpl w:val="BBDEA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C06EA1"/>
    <w:multiLevelType w:val="multilevel"/>
    <w:tmpl w:val="BDA4B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8A175E"/>
    <w:multiLevelType w:val="multilevel"/>
    <w:tmpl w:val="3E0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9"/>
  </w:num>
  <w:num w:numId="2" w16cid:durableId="249000370">
    <w:abstractNumId w:val="3"/>
  </w:num>
  <w:num w:numId="3" w16cid:durableId="1391419759">
    <w:abstractNumId w:val="1"/>
  </w:num>
  <w:num w:numId="4" w16cid:durableId="154560335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4"/>
  </w:num>
  <w:num w:numId="8" w16cid:durableId="1687560567">
    <w:abstractNumId w:val="12"/>
  </w:num>
  <w:num w:numId="9" w16cid:durableId="1510289661">
    <w:abstractNumId w:val="12"/>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2"/>
  </w:num>
  <w:num w:numId="11" w16cid:durableId="744450714">
    <w:abstractNumId w:val="12"/>
  </w:num>
  <w:num w:numId="12" w16cid:durableId="1423449734">
    <w:abstractNumId w:val="12"/>
  </w:num>
  <w:num w:numId="13" w16cid:durableId="1589845151">
    <w:abstractNumId w:val="12"/>
  </w:num>
  <w:num w:numId="14" w16cid:durableId="1133642848">
    <w:abstractNumId w:val="12"/>
  </w:num>
  <w:num w:numId="15" w16cid:durableId="1826772538">
    <w:abstractNumId w:val="12"/>
  </w:num>
  <w:num w:numId="16" w16cid:durableId="2051803497">
    <w:abstractNumId w:val="12"/>
  </w:num>
  <w:num w:numId="17" w16cid:durableId="257180540">
    <w:abstractNumId w:val="12"/>
  </w:num>
  <w:num w:numId="18" w16cid:durableId="1276055249">
    <w:abstractNumId w:val="12"/>
  </w:num>
  <w:num w:numId="19" w16cid:durableId="2078166840">
    <w:abstractNumId w:val="12"/>
  </w:num>
  <w:num w:numId="20" w16cid:durableId="566182645">
    <w:abstractNumId w:val="12"/>
  </w:num>
  <w:num w:numId="21" w16cid:durableId="1183278483">
    <w:abstractNumId w:val="12"/>
  </w:num>
  <w:num w:numId="22" w16cid:durableId="382363146">
    <w:abstractNumId w:val="12"/>
  </w:num>
  <w:num w:numId="23" w16cid:durableId="804349903">
    <w:abstractNumId w:val="12"/>
  </w:num>
  <w:num w:numId="24" w16cid:durableId="2142073494">
    <w:abstractNumId w:val="12"/>
  </w:num>
  <w:num w:numId="25" w16cid:durableId="1616135296">
    <w:abstractNumId w:val="12"/>
  </w:num>
  <w:num w:numId="26" w16cid:durableId="1274097434">
    <w:abstractNumId w:val="12"/>
  </w:num>
  <w:num w:numId="27" w16cid:durableId="1591698597">
    <w:abstractNumId w:val="12"/>
  </w:num>
  <w:num w:numId="28" w16cid:durableId="1256356598">
    <w:abstractNumId w:val="12"/>
  </w:num>
  <w:num w:numId="29" w16cid:durableId="973372100">
    <w:abstractNumId w:val="12"/>
  </w:num>
  <w:num w:numId="30" w16cid:durableId="1691754506">
    <w:abstractNumId w:val="12"/>
  </w:num>
  <w:num w:numId="31" w16cid:durableId="1927492136">
    <w:abstractNumId w:val="12"/>
  </w:num>
  <w:num w:numId="32" w16cid:durableId="1869294999">
    <w:abstractNumId w:val="12"/>
  </w:num>
  <w:num w:numId="33" w16cid:durableId="1580628228">
    <w:abstractNumId w:val="12"/>
  </w:num>
  <w:num w:numId="34" w16cid:durableId="2007513129">
    <w:abstractNumId w:val="58"/>
  </w:num>
  <w:num w:numId="35" w16cid:durableId="1956790793">
    <w:abstractNumId w:val="59"/>
  </w:num>
  <w:num w:numId="36" w16cid:durableId="1230728832">
    <w:abstractNumId w:val="46"/>
  </w:num>
  <w:num w:numId="37" w16cid:durableId="135488627">
    <w:abstractNumId w:val="71"/>
  </w:num>
  <w:num w:numId="38" w16cid:durableId="1172531409">
    <w:abstractNumId w:val="57"/>
  </w:num>
  <w:num w:numId="39" w16cid:durableId="1081635254">
    <w:abstractNumId w:val="60"/>
  </w:num>
  <w:num w:numId="40" w16cid:durableId="843596559">
    <w:abstractNumId w:val="22"/>
  </w:num>
  <w:num w:numId="41" w16cid:durableId="880941136">
    <w:abstractNumId w:val="48"/>
  </w:num>
  <w:num w:numId="42" w16cid:durableId="1389189158">
    <w:abstractNumId w:val="66"/>
  </w:num>
  <w:num w:numId="43" w16cid:durableId="482741102">
    <w:abstractNumId w:val="77"/>
  </w:num>
  <w:num w:numId="44" w16cid:durableId="535191796">
    <w:abstractNumId w:val="74"/>
  </w:num>
  <w:num w:numId="45" w16cid:durableId="598490581">
    <w:abstractNumId w:val="15"/>
  </w:num>
  <w:num w:numId="46" w16cid:durableId="1365518760">
    <w:abstractNumId w:val="35"/>
  </w:num>
  <w:num w:numId="47" w16cid:durableId="1093357206">
    <w:abstractNumId w:val="81"/>
  </w:num>
  <w:num w:numId="48" w16cid:durableId="1247108757">
    <w:abstractNumId w:val="4"/>
  </w:num>
  <w:num w:numId="49" w16cid:durableId="1667782311">
    <w:abstractNumId w:val="9"/>
  </w:num>
  <w:num w:numId="50" w16cid:durableId="626857001">
    <w:abstractNumId w:val="44"/>
  </w:num>
  <w:num w:numId="51" w16cid:durableId="656568208">
    <w:abstractNumId w:val="5"/>
  </w:num>
  <w:num w:numId="52" w16cid:durableId="1870878167">
    <w:abstractNumId w:val="34"/>
  </w:num>
  <w:num w:numId="53" w16cid:durableId="1084187519">
    <w:abstractNumId w:val="53"/>
  </w:num>
  <w:num w:numId="54" w16cid:durableId="2025012605">
    <w:abstractNumId w:val="79"/>
  </w:num>
  <w:num w:numId="55" w16cid:durableId="101457076">
    <w:abstractNumId w:val="68"/>
  </w:num>
  <w:num w:numId="56" w16cid:durableId="242180137">
    <w:abstractNumId w:val="50"/>
  </w:num>
  <w:num w:numId="57" w16cid:durableId="609821561">
    <w:abstractNumId w:val="40"/>
  </w:num>
  <w:num w:numId="58" w16cid:durableId="1564639027">
    <w:abstractNumId w:val="24"/>
  </w:num>
  <w:num w:numId="59" w16cid:durableId="1585794279">
    <w:abstractNumId w:val="63"/>
  </w:num>
  <w:num w:numId="60" w16cid:durableId="824395266">
    <w:abstractNumId w:val="80"/>
  </w:num>
  <w:num w:numId="61" w16cid:durableId="176234507">
    <w:abstractNumId w:val="51"/>
  </w:num>
  <w:num w:numId="62" w16cid:durableId="28065684">
    <w:abstractNumId w:val="83"/>
  </w:num>
  <w:num w:numId="63" w16cid:durableId="594094606">
    <w:abstractNumId w:val="64"/>
  </w:num>
  <w:num w:numId="64" w16cid:durableId="2082679771">
    <w:abstractNumId w:val="25"/>
  </w:num>
  <w:num w:numId="65" w16cid:durableId="101606625">
    <w:abstractNumId w:val="20"/>
  </w:num>
  <w:num w:numId="66" w16cid:durableId="127480371">
    <w:abstractNumId w:val="54"/>
  </w:num>
  <w:num w:numId="67" w16cid:durableId="347754345">
    <w:abstractNumId w:val="6"/>
  </w:num>
  <w:num w:numId="68" w16cid:durableId="351343450">
    <w:abstractNumId w:val="32"/>
  </w:num>
  <w:num w:numId="69" w16cid:durableId="1026440479">
    <w:abstractNumId w:val="10"/>
  </w:num>
  <w:num w:numId="70" w16cid:durableId="1537625135">
    <w:abstractNumId w:val="18"/>
  </w:num>
  <w:num w:numId="71" w16cid:durableId="434635620">
    <w:abstractNumId w:val="61"/>
  </w:num>
  <w:num w:numId="72" w16cid:durableId="1159421111">
    <w:abstractNumId w:val="47"/>
  </w:num>
  <w:num w:numId="73" w16cid:durableId="313528018">
    <w:abstractNumId w:val="23"/>
  </w:num>
  <w:num w:numId="74" w16cid:durableId="948006823">
    <w:abstractNumId w:val="41"/>
  </w:num>
  <w:num w:numId="75" w16cid:durableId="927349636">
    <w:abstractNumId w:val="33"/>
  </w:num>
  <w:num w:numId="76" w16cid:durableId="1727755542">
    <w:abstractNumId w:val="70"/>
  </w:num>
  <w:num w:numId="77" w16cid:durableId="434401298">
    <w:abstractNumId w:val="29"/>
  </w:num>
  <w:num w:numId="78" w16cid:durableId="1546991926">
    <w:abstractNumId w:val="37"/>
  </w:num>
  <w:num w:numId="79" w16cid:durableId="1889562695">
    <w:abstractNumId w:val="19"/>
  </w:num>
  <w:num w:numId="80" w16cid:durableId="924150056">
    <w:abstractNumId w:val="75"/>
  </w:num>
  <w:num w:numId="81" w16cid:durableId="951521509">
    <w:abstractNumId w:val="78"/>
  </w:num>
  <w:num w:numId="82" w16cid:durableId="464397885">
    <w:abstractNumId w:val="42"/>
  </w:num>
  <w:num w:numId="83" w16cid:durableId="1436898129">
    <w:abstractNumId w:val="30"/>
  </w:num>
  <w:num w:numId="84" w16cid:durableId="711077960">
    <w:abstractNumId w:val="8"/>
  </w:num>
  <w:num w:numId="85" w16cid:durableId="1666082763">
    <w:abstractNumId w:val="62"/>
  </w:num>
  <w:num w:numId="86" w16cid:durableId="757094216">
    <w:abstractNumId w:val="14"/>
  </w:num>
  <w:num w:numId="87" w16cid:durableId="1485122586">
    <w:abstractNumId w:val="27"/>
  </w:num>
  <w:num w:numId="88" w16cid:durableId="955865734">
    <w:abstractNumId w:val="76"/>
  </w:num>
  <w:num w:numId="89" w16cid:durableId="1863782437">
    <w:abstractNumId w:val="56"/>
  </w:num>
  <w:num w:numId="90" w16cid:durableId="1090855384">
    <w:abstractNumId w:val="67"/>
  </w:num>
  <w:num w:numId="91" w16cid:durableId="1796025060">
    <w:abstractNumId w:val="17"/>
  </w:num>
  <w:num w:numId="92" w16cid:durableId="1595629792">
    <w:abstractNumId w:val="43"/>
  </w:num>
  <w:num w:numId="93" w16cid:durableId="1748847639">
    <w:abstractNumId w:val="45"/>
  </w:num>
  <w:num w:numId="94" w16cid:durableId="1229148599">
    <w:abstractNumId w:val="69"/>
  </w:num>
  <w:num w:numId="95" w16cid:durableId="75447491">
    <w:abstractNumId w:val="52"/>
  </w:num>
  <w:num w:numId="96" w16cid:durableId="1876917026">
    <w:abstractNumId w:val="55"/>
  </w:num>
  <w:num w:numId="97" w16cid:durableId="975990074">
    <w:abstractNumId w:val="16"/>
  </w:num>
  <w:num w:numId="98" w16cid:durableId="1414008248">
    <w:abstractNumId w:val="21"/>
  </w:num>
  <w:num w:numId="99" w16cid:durableId="1388918770">
    <w:abstractNumId w:val="82"/>
  </w:num>
  <w:num w:numId="100" w16cid:durableId="1541042841">
    <w:abstractNumId w:val="31"/>
  </w:num>
  <w:num w:numId="101" w16cid:durableId="182671943">
    <w:abstractNumId w:val="7"/>
  </w:num>
  <w:num w:numId="102" w16cid:durableId="518852677">
    <w:abstractNumId w:val="39"/>
  </w:num>
  <w:num w:numId="103" w16cid:durableId="1156148977">
    <w:abstractNumId w:val="11"/>
  </w:num>
  <w:num w:numId="104" w16cid:durableId="604116038">
    <w:abstractNumId w:val="28"/>
  </w:num>
  <w:num w:numId="105" w16cid:durableId="1406025890">
    <w:abstractNumId w:val="36"/>
  </w:num>
  <w:num w:numId="106" w16cid:durableId="2070685624">
    <w:abstractNumId w:val="65"/>
  </w:num>
  <w:num w:numId="107" w16cid:durableId="224730811">
    <w:abstractNumId w:val="72"/>
  </w:num>
  <w:num w:numId="108" w16cid:durableId="865018881">
    <w:abstractNumId w:val="38"/>
  </w:num>
  <w:num w:numId="109" w16cid:durableId="37701720">
    <w:abstractNumId w:val="26"/>
  </w:num>
  <w:num w:numId="110" w16cid:durableId="927805946">
    <w:abstractNumId w:val="73"/>
  </w:num>
  <w:num w:numId="111" w16cid:durableId="19063795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56973"/>
    <w:rsid w:val="00056B90"/>
    <w:rsid w:val="000708F4"/>
    <w:rsid w:val="00087BBD"/>
    <w:rsid w:val="00092DFD"/>
    <w:rsid w:val="00095D25"/>
    <w:rsid w:val="000B104B"/>
    <w:rsid w:val="000B3FA9"/>
    <w:rsid w:val="000C59D1"/>
    <w:rsid w:val="000D0A25"/>
    <w:rsid w:val="000F10AE"/>
    <w:rsid w:val="00106AA0"/>
    <w:rsid w:val="0011016B"/>
    <w:rsid w:val="00114111"/>
    <w:rsid w:val="00117A5F"/>
    <w:rsid w:val="00120B89"/>
    <w:rsid w:val="00126099"/>
    <w:rsid w:val="0012615C"/>
    <w:rsid w:val="00176E53"/>
    <w:rsid w:val="00184008"/>
    <w:rsid w:val="001927A5"/>
    <w:rsid w:val="001A233C"/>
    <w:rsid w:val="001A5907"/>
    <w:rsid w:val="001B51F2"/>
    <w:rsid w:val="001E1230"/>
    <w:rsid w:val="001E1564"/>
    <w:rsid w:val="001E1B0A"/>
    <w:rsid w:val="001E2299"/>
    <w:rsid w:val="001F35A9"/>
    <w:rsid w:val="001F5EF1"/>
    <w:rsid w:val="001F62DD"/>
    <w:rsid w:val="00201C1F"/>
    <w:rsid w:val="002031CE"/>
    <w:rsid w:val="0021141C"/>
    <w:rsid w:val="00213DAA"/>
    <w:rsid w:val="0021547D"/>
    <w:rsid w:val="00223763"/>
    <w:rsid w:val="00233BDC"/>
    <w:rsid w:val="0024225D"/>
    <w:rsid w:val="00242D7F"/>
    <w:rsid w:val="00252D75"/>
    <w:rsid w:val="0029311E"/>
    <w:rsid w:val="002A26D7"/>
    <w:rsid w:val="002A52D1"/>
    <w:rsid w:val="002B1109"/>
    <w:rsid w:val="002B7AFC"/>
    <w:rsid w:val="002C004F"/>
    <w:rsid w:val="002D18E9"/>
    <w:rsid w:val="002D1D53"/>
    <w:rsid w:val="002E5B94"/>
    <w:rsid w:val="00305836"/>
    <w:rsid w:val="0031118F"/>
    <w:rsid w:val="00331BC9"/>
    <w:rsid w:val="003349FF"/>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01C00"/>
    <w:rsid w:val="005255FC"/>
    <w:rsid w:val="005432E3"/>
    <w:rsid w:val="005571FD"/>
    <w:rsid w:val="005604D5"/>
    <w:rsid w:val="00560A3D"/>
    <w:rsid w:val="00563AF9"/>
    <w:rsid w:val="00594C1D"/>
    <w:rsid w:val="005A54A0"/>
    <w:rsid w:val="005B19C4"/>
    <w:rsid w:val="005C7C13"/>
    <w:rsid w:val="005F0A38"/>
    <w:rsid w:val="005F0DC4"/>
    <w:rsid w:val="005F792B"/>
    <w:rsid w:val="00603F0A"/>
    <w:rsid w:val="00612935"/>
    <w:rsid w:val="006143DD"/>
    <w:rsid w:val="00637D43"/>
    <w:rsid w:val="00650EDA"/>
    <w:rsid w:val="00660C49"/>
    <w:rsid w:val="006646CD"/>
    <w:rsid w:val="00674A30"/>
    <w:rsid w:val="00675068"/>
    <w:rsid w:val="006865AC"/>
    <w:rsid w:val="0069602E"/>
    <w:rsid w:val="006A2843"/>
    <w:rsid w:val="006D5B4C"/>
    <w:rsid w:val="006E0BDE"/>
    <w:rsid w:val="00702ADE"/>
    <w:rsid w:val="0071118C"/>
    <w:rsid w:val="007409DD"/>
    <w:rsid w:val="007414F0"/>
    <w:rsid w:val="00753774"/>
    <w:rsid w:val="007613CC"/>
    <w:rsid w:val="0077333E"/>
    <w:rsid w:val="00777D1C"/>
    <w:rsid w:val="00784B4F"/>
    <w:rsid w:val="00784C1E"/>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E2E19"/>
    <w:rsid w:val="008F1CA3"/>
    <w:rsid w:val="009116EA"/>
    <w:rsid w:val="00914742"/>
    <w:rsid w:val="00921365"/>
    <w:rsid w:val="00921A51"/>
    <w:rsid w:val="00942F16"/>
    <w:rsid w:val="009730C9"/>
    <w:rsid w:val="009824E0"/>
    <w:rsid w:val="00996064"/>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5178"/>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BF1C4E"/>
    <w:rsid w:val="00C06696"/>
    <w:rsid w:val="00C074FC"/>
    <w:rsid w:val="00C13001"/>
    <w:rsid w:val="00C242AF"/>
    <w:rsid w:val="00C343D3"/>
    <w:rsid w:val="00C36D60"/>
    <w:rsid w:val="00C37514"/>
    <w:rsid w:val="00C43885"/>
    <w:rsid w:val="00C512D1"/>
    <w:rsid w:val="00C559C1"/>
    <w:rsid w:val="00C60968"/>
    <w:rsid w:val="00C72A06"/>
    <w:rsid w:val="00C736AE"/>
    <w:rsid w:val="00C919E0"/>
    <w:rsid w:val="00CA0CF5"/>
    <w:rsid w:val="00CA1319"/>
    <w:rsid w:val="00CA1795"/>
    <w:rsid w:val="00CC05A0"/>
    <w:rsid w:val="00CC11BA"/>
    <w:rsid w:val="00CD5A39"/>
    <w:rsid w:val="00D013DD"/>
    <w:rsid w:val="00D227BE"/>
    <w:rsid w:val="00D37061"/>
    <w:rsid w:val="00D44A12"/>
    <w:rsid w:val="00D7253D"/>
    <w:rsid w:val="00D812C7"/>
    <w:rsid w:val="00D8584C"/>
    <w:rsid w:val="00D85D97"/>
    <w:rsid w:val="00DA59D0"/>
    <w:rsid w:val="00DC2141"/>
    <w:rsid w:val="00DC254E"/>
    <w:rsid w:val="00DD01A9"/>
    <w:rsid w:val="00DD4CA2"/>
    <w:rsid w:val="00DE19E5"/>
    <w:rsid w:val="00DF71CF"/>
    <w:rsid w:val="00DF7966"/>
    <w:rsid w:val="00E07FDB"/>
    <w:rsid w:val="00E14448"/>
    <w:rsid w:val="00E219F4"/>
    <w:rsid w:val="00E33E50"/>
    <w:rsid w:val="00E5045D"/>
    <w:rsid w:val="00E66BA2"/>
    <w:rsid w:val="00E81E1C"/>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0ADD"/>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76E5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76E5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996064"/>
    <w:rPr>
      <w:b/>
      <w:color w:val="1F3864" w:themeColor="accent1" w:themeShade="80"/>
    </w:rPr>
  </w:style>
  <w:style w:type="character" w:customStyle="1" w:styleId="Term-DefChar">
    <w:name w:val="Term-Def Char"/>
    <w:basedOn w:val="Heading4Char"/>
    <w:link w:val="Term-Def"/>
    <w:rsid w:val="00996064"/>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customStyle="1" w:styleId="Code">
    <w:name w:val="Code"/>
    <w:basedOn w:val="Normal"/>
    <w:link w:val="CodeChar"/>
    <w:qFormat/>
    <w:rsid w:val="007613CC"/>
    <w:pPr>
      <w:pBdr>
        <w:top w:val="single" w:sz="4" w:space="1" w:color="1F3864" w:themeColor="accent1" w:themeShade="80"/>
        <w:left w:val="single" w:sz="4" w:space="4" w:color="1F3864" w:themeColor="accent1" w:themeShade="80"/>
        <w:bottom w:val="single" w:sz="4" w:space="1" w:color="1F3864" w:themeColor="accent1" w:themeShade="80"/>
        <w:right w:val="single" w:sz="4" w:space="4" w:color="1F3864" w:themeColor="accent1" w:themeShade="80"/>
      </w:pBdr>
    </w:pPr>
    <w:rPr>
      <w:rFonts w:ascii="Consolas" w:hAnsi="Consolas"/>
      <w:color w:val="1F3864" w:themeColor="accent1" w:themeShade="80"/>
      <w:sz w:val="20"/>
    </w:rPr>
  </w:style>
  <w:style w:type="character" w:customStyle="1" w:styleId="CodeChar">
    <w:name w:val="Code Char"/>
    <w:basedOn w:val="DefaultParagraphFont"/>
    <w:link w:val="Code"/>
    <w:rsid w:val="007613CC"/>
    <w:rPr>
      <w:rFonts w:ascii="Consolas" w:hAnsi="Consolas"/>
      <w:color w:val="1F3864" w:themeColor="accent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644">
      <w:bodyDiv w:val="1"/>
      <w:marLeft w:val="0"/>
      <w:marRight w:val="0"/>
      <w:marTop w:val="0"/>
      <w:marBottom w:val="0"/>
      <w:divBdr>
        <w:top w:val="none" w:sz="0" w:space="0" w:color="auto"/>
        <w:left w:val="none" w:sz="0" w:space="0" w:color="auto"/>
        <w:bottom w:val="none" w:sz="0" w:space="0" w:color="auto"/>
        <w:right w:val="none" w:sz="0" w:space="0" w:color="auto"/>
      </w:divBdr>
    </w:div>
    <w:div w:id="13194582">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37895829">
      <w:bodyDiv w:val="1"/>
      <w:marLeft w:val="0"/>
      <w:marRight w:val="0"/>
      <w:marTop w:val="0"/>
      <w:marBottom w:val="0"/>
      <w:divBdr>
        <w:top w:val="none" w:sz="0" w:space="0" w:color="auto"/>
        <w:left w:val="none" w:sz="0" w:space="0" w:color="auto"/>
        <w:bottom w:val="none" w:sz="0" w:space="0" w:color="auto"/>
        <w:right w:val="none" w:sz="0" w:space="0" w:color="auto"/>
      </w:divBdr>
    </w:div>
    <w:div w:id="48497787">
      <w:bodyDiv w:val="1"/>
      <w:marLeft w:val="0"/>
      <w:marRight w:val="0"/>
      <w:marTop w:val="0"/>
      <w:marBottom w:val="0"/>
      <w:divBdr>
        <w:top w:val="none" w:sz="0" w:space="0" w:color="auto"/>
        <w:left w:val="none" w:sz="0" w:space="0" w:color="auto"/>
        <w:bottom w:val="none" w:sz="0" w:space="0" w:color="auto"/>
        <w:right w:val="none" w:sz="0" w:space="0" w:color="auto"/>
      </w:divBdr>
    </w:div>
    <w:div w:id="85929562">
      <w:bodyDiv w:val="1"/>
      <w:marLeft w:val="0"/>
      <w:marRight w:val="0"/>
      <w:marTop w:val="0"/>
      <w:marBottom w:val="0"/>
      <w:divBdr>
        <w:top w:val="none" w:sz="0" w:space="0" w:color="auto"/>
        <w:left w:val="none" w:sz="0" w:space="0" w:color="auto"/>
        <w:bottom w:val="none" w:sz="0" w:space="0" w:color="auto"/>
        <w:right w:val="none" w:sz="0" w:space="0" w:color="auto"/>
      </w:divBdr>
    </w:div>
    <w:div w:id="8724062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535787">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49296730">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7333151">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606813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2041383">
      <w:bodyDiv w:val="1"/>
      <w:marLeft w:val="0"/>
      <w:marRight w:val="0"/>
      <w:marTop w:val="0"/>
      <w:marBottom w:val="0"/>
      <w:divBdr>
        <w:top w:val="none" w:sz="0" w:space="0" w:color="auto"/>
        <w:left w:val="none" w:sz="0" w:space="0" w:color="auto"/>
        <w:bottom w:val="none" w:sz="0" w:space="0" w:color="auto"/>
        <w:right w:val="none" w:sz="0" w:space="0" w:color="auto"/>
      </w:divBdr>
    </w:div>
    <w:div w:id="21805271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6598832">
      <w:bodyDiv w:val="1"/>
      <w:marLeft w:val="0"/>
      <w:marRight w:val="0"/>
      <w:marTop w:val="0"/>
      <w:marBottom w:val="0"/>
      <w:divBdr>
        <w:top w:val="none" w:sz="0" w:space="0" w:color="auto"/>
        <w:left w:val="none" w:sz="0" w:space="0" w:color="auto"/>
        <w:bottom w:val="none" w:sz="0" w:space="0" w:color="auto"/>
        <w:right w:val="none" w:sz="0" w:space="0" w:color="auto"/>
      </w:divBdr>
    </w:div>
    <w:div w:id="260841613">
      <w:bodyDiv w:val="1"/>
      <w:marLeft w:val="0"/>
      <w:marRight w:val="0"/>
      <w:marTop w:val="0"/>
      <w:marBottom w:val="0"/>
      <w:divBdr>
        <w:top w:val="none" w:sz="0" w:space="0" w:color="auto"/>
        <w:left w:val="none" w:sz="0" w:space="0" w:color="auto"/>
        <w:bottom w:val="none" w:sz="0" w:space="0" w:color="auto"/>
        <w:right w:val="none" w:sz="0" w:space="0" w:color="auto"/>
      </w:divBdr>
    </w:div>
    <w:div w:id="263612892">
      <w:bodyDiv w:val="1"/>
      <w:marLeft w:val="0"/>
      <w:marRight w:val="0"/>
      <w:marTop w:val="0"/>
      <w:marBottom w:val="0"/>
      <w:divBdr>
        <w:top w:val="none" w:sz="0" w:space="0" w:color="auto"/>
        <w:left w:val="none" w:sz="0" w:space="0" w:color="auto"/>
        <w:bottom w:val="none" w:sz="0" w:space="0" w:color="auto"/>
        <w:right w:val="none" w:sz="0" w:space="0" w:color="auto"/>
      </w:divBdr>
    </w:div>
    <w:div w:id="264962501">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295182430">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2879048">
      <w:bodyDiv w:val="1"/>
      <w:marLeft w:val="0"/>
      <w:marRight w:val="0"/>
      <w:marTop w:val="0"/>
      <w:marBottom w:val="0"/>
      <w:divBdr>
        <w:top w:val="none" w:sz="0" w:space="0" w:color="auto"/>
        <w:left w:val="none" w:sz="0" w:space="0" w:color="auto"/>
        <w:bottom w:val="none" w:sz="0" w:space="0" w:color="auto"/>
        <w:right w:val="none" w:sz="0" w:space="0" w:color="auto"/>
      </w:divBdr>
    </w:div>
    <w:div w:id="313872062">
      <w:bodyDiv w:val="1"/>
      <w:marLeft w:val="0"/>
      <w:marRight w:val="0"/>
      <w:marTop w:val="0"/>
      <w:marBottom w:val="0"/>
      <w:divBdr>
        <w:top w:val="none" w:sz="0" w:space="0" w:color="auto"/>
        <w:left w:val="none" w:sz="0" w:space="0" w:color="auto"/>
        <w:bottom w:val="none" w:sz="0" w:space="0" w:color="auto"/>
        <w:right w:val="none" w:sz="0" w:space="0" w:color="auto"/>
      </w:divBdr>
    </w:div>
    <w:div w:id="314069587">
      <w:bodyDiv w:val="1"/>
      <w:marLeft w:val="0"/>
      <w:marRight w:val="0"/>
      <w:marTop w:val="0"/>
      <w:marBottom w:val="0"/>
      <w:divBdr>
        <w:top w:val="none" w:sz="0" w:space="0" w:color="auto"/>
        <w:left w:val="none" w:sz="0" w:space="0" w:color="auto"/>
        <w:bottom w:val="none" w:sz="0" w:space="0" w:color="auto"/>
        <w:right w:val="none" w:sz="0" w:space="0" w:color="auto"/>
      </w:divBdr>
    </w:div>
    <w:div w:id="314920589">
      <w:bodyDiv w:val="1"/>
      <w:marLeft w:val="0"/>
      <w:marRight w:val="0"/>
      <w:marTop w:val="0"/>
      <w:marBottom w:val="0"/>
      <w:divBdr>
        <w:top w:val="none" w:sz="0" w:space="0" w:color="auto"/>
        <w:left w:val="none" w:sz="0" w:space="0" w:color="auto"/>
        <w:bottom w:val="none" w:sz="0" w:space="0" w:color="auto"/>
        <w:right w:val="none" w:sz="0" w:space="0" w:color="auto"/>
      </w:divBdr>
    </w:div>
    <w:div w:id="327947245">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56270204">
      <w:bodyDiv w:val="1"/>
      <w:marLeft w:val="0"/>
      <w:marRight w:val="0"/>
      <w:marTop w:val="0"/>
      <w:marBottom w:val="0"/>
      <w:divBdr>
        <w:top w:val="none" w:sz="0" w:space="0" w:color="auto"/>
        <w:left w:val="none" w:sz="0" w:space="0" w:color="auto"/>
        <w:bottom w:val="none" w:sz="0" w:space="0" w:color="auto"/>
        <w:right w:val="none" w:sz="0" w:space="0" w:color="auto"/>
      </w:divBdr>
    </w:div>
    <w:div w:id="358359019">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59165059">
      <w:bodyDiv w:val="1"/>
      <w:marLeft w:val="0"/>
      <w:marRight w:val="0"/>
      <w:marTop w:val="0"/>
      <w:marBottom w:val="0"/>
      <w:divBdr>
        <w:top w:val="none" w:sz="0" w:space="0" w:color="auto"/>
        <w:left w:val="none" w:sz="0" w:space="0" w:color="auto"/>
        <w:bottom w:val="none" w:sz="0" w:space="0" w:color="auto"/>
        <w:right w:val="none" w:sz="0" w:space="0" w:color="auto"/>
      </w:divBdr>
    </w:div>
    <w:div w:id="367024670">
      <w:bodyDiv w:val="1"/>
      <w:marLeft w:val="0"/>
      <w:marRight w:val="0"/>
      <w:marTop w:val="0"/>
      <w:marBottom w:val="0"/>
      <w:divBdr>
        <w:top w:val="none" w:sz="0" w:space="0" w:color="auto"/>
        <w:left w:val="none" w:sz="0" w:space="0" w:color="auto"/>
        <w:bottom w:val="none" w:sz="0" w:space="0" w:color="auto"/>
        <w:right w:val="none" w:sz="0" w:space="0" w:color="auto"/>
      </w:divBdr>
    </w:div>
    <w:div w:id="375587619">
      <w:bodyDiv w:val="1"/>
      <w:marLeft w:val="0"/>
      <w:marRight w:val="0"/>
      <w:marTop w:val="0"/>
      <w:marBottom w:val="0"/>
      <w:divBdr>
        <w:top w:val="none" w:sz="0" w:space="0" w:color="auto"/>
        <w:left w:val="none" w:sz="0" w:space="0" w:color="auto"/>
        <w:bottom w:val="none" w:sz="0" w:space="0" w:color="auto"/>
        <w:right w:val="none" w:sz="0" w:space="0" w:color="auto"/>
      </w:divBdr>
    </w:div>
    <w:div w:id="386031329">
      <w:bodyDiv w:val="1"/>
      <w:marLeft w:val="0"/>
      <w:marRight w:val="0"/>
      <w:marTop w:val="0"/>
      <w:marBottom w:val="0"/>
      <w:divBdr>
        <w:top w:val="none" w:sz="0" w:space="0" w:color="auto"/>
        <w:left w:val="none" w:sz="0" w:space="0" w:color="auto"/>
        <w:bottom w:val="none" w:sz="0" w:space="0" w:color="auto"/>
        <w:right w:val="none" w:sz="0" w:space="0" w:color="auto"/>
      </w:divBdr>
    </w:div>
    <w:div w:id="412549124">
      <w:bodyDiv w:val="1"/>
      <w:marLeft w:val="0"/>
      <w:marRight w:val="0"/>
      <w:marTop w:val="0"/>
      <w:marBottom w:val="0"/>
      <w:divBdr>
        <w:top w:val="none" w:sz="0" w:space="0" w:color="auto"/>
        <w:left w:val="none" w:sz="0" w:space="0" w:color="auto"/>
        <w:bottom w:val="none" w:sz="0" w:space="0" w:color="auto"/>
        <w:right w:val="none" w:sz="0" w:space="0" w:color="auto"/>
      </w:divBdr>
    </w:div>
    <w:div w:id="41976428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855195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5123179">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3377448">
      <w:bodyDiv w:val="1"/>
      <w:marLeft w:val="0"/>
      <w:marRight w:val="0"/>
      <w:marTop w:val="0"/>
      <w:marBottom w:val="0"/>
      <w:divBdr>
        <w:top w:val="none" w:sz="0" w:space="0" w:color="auto"/>
        <w:left w:val="none" w:sz="0" w:space="0" w:color="auto"/>
        <w:bottom w:val="none" w:sz="0" w:space="0" w:color="auto"/>
        <w:right w:val="none" w:sz="0" w:space="0" w:color="auto"/>
      </w:divBdr>
    </w:div>
    <w:div w:id="480850713">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5851759">
      <w:bodyDiv w:val="1"/>
      <w:marLeft w:val="0"/>
      <w:marRight w:val="0"/>
      <w:marTop w:val="0"/>
      <w:marBottom w:val="0"/>
      <w:divBdr>
        <w:top w:val="none" w:sz="0" w:space="0" w:color="auto"/>
        <w:left w:val="none" w:sz="0" w:space="0" w:color="auto"/>
        <w:bottom w:val="none" w:sz="0" w:space="0" w:color="auto"/>
        <w:right w:val="none" w:sz="0" w:space="0" w:color="auto"/>
      </w:divBdr>
    </w:div>
    <w:div w:id="497581866">
      <w:bodyDiv w:val="1"/>
      <w:marLeft w:val="0"/>
      <w:marRight w:val="0"/>
      <w:marTop w:val="0"/>
      <w:marBottom w:val="0"/>
      <w:divBdr>
        <w:top w:val="none" w:sz="0" w:space="0" w:color="auto"/>
        <w:left w:val="none" w:sz="0" w:space="0" w:color="auto"/>
        <w:bottom w:val="none" w:sz="0" w:space="0" w:color="auto"/>
        <w:right w:val="none" w:sz="0" w:space="0" w:color="auto"/>
      </w:divBdr>
    </w:div>
    <w:div w:id="510681583">
      <w:bodyDiv w:val="1"/>
      <w:marLeft w:val="0"/>
      <w:marRight w:val="0"/>
      <w:marTop w:val="0"/>
      <w:marBottom w:val="0"/>
      <w:divBdr>
        <w:top w:val="none" w:sz="0" w:space="0" w:color="auto"/>
        <w:left w:val="none" w:sz="0" w:space="0" w:color="auto"/>
        <w:bottom w:val="none" w:sz="0" w:space="0" w:color="auto"/>
        <w:right w:val="none" w:sz="0" w:space="0" w:color="auto"/>
      </w:divBdr>
    </w:div>
    <w:div w:id="514000454">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39628656">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4581166">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8075183">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6767085">
      <w:bodyDiv w:val="1"/>
      <w:marLeft w:val="0"/>
      <w:marRight w:val="0"/>
      <w:marTop w:val="0"/>
      <w:marBottom w:val="0"/>
      <w:divBdr>
        <w:top w:val="none" w:sz="0" w:space="0" w:color="auto"/>
        <w:left w:val="none" w:sz="0" w:space="0" w:color="auto"/>
        <w:bottom w:val="none" w:sz="0" w:space="0" w:color="auto"/>
        <w:right w:val="none" w:sz="0" w:space="0" w:color="auto"/>
      </w:divBdr>
    </w:div>
    <w:div w:id="587469113">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9144835">
      <w:bodyDiv w:val="1"/>
      <w:marLeft w:val="0"/>
      <w:marRight w:val="0"/>
      <w:marTop w:val="0"/>
      <w:marBottom w:val="0"/>
      <w:divBdr>
        <w:top w:val="none" w:sz="0" w:space="0" w:color="auto"/>
        <w:left w:val="none" w:sz="0" w:space="0" w:color="auto"/>
        <w:bottom w:val="none" w:sz="0" w:space="0" w:color="auto"/>
        <w:right w:val="none" w:sz="0" w:space="0" w:color="auto"/>
      </w:divBdr>
    </w:div>
    <w:div w:id="621154896">
      <w:bodyDiv w:val="1"/>
      <w:marLeft w:val="0"/>
      <w:marRight w:val="0"/>
      <w:marTop w:val="0"/>
      <w:marBottom w:val="0"/>
      <w:divBdr>
        <w:top w:val="none" w:sz="0" w:space="0" w:color="auto"/>
        <w:left w:val="none" w:sz="0" w:space="0" w:color="auto"/>
        <w:bottom w:val="none" w:sz="0" w:space="0" w:color="auto"/>
        <w:right w:val="none" w:sz="0" w:space="0" w:color="auto"/>
      </w:divBdr>
    </w:div>
    <w:div w:id="628822402">
      <w:bodyDiv w:val="1"/>
      <w:marLeft w:val="0"/>
      <w:marRight w:val="0"/>
      <w:marTop w:val="0"/>
      <w:marBottom w:val="0"/>
      <w:divBdr>
        <w:top w:val="none" w:sz="0" w:space="0" w:color="auto"/>
        <w:left w:val="none" w:sz="0" w:space="0" w:color="auto"/>
        <w:bottom w:val="none" w:sz="0" w:space="0" w:color="auto"/>
        <w:right w:val="none" w:sz="0" w:space="0" w:color="auto"/>
      </w:divBdr>
    </w:div>
    <w:div w:id="629870592">
      <w:bodyDiv w:val="1"/>
      <w:marLeft w:val="0"/>
      <w:marRight w:val="0"/>
      <w:marTop w:val="0"/>
      <w:marBottom w:val="0"/>
      <w:divBdr>
        <w:top w:val="none" w:sz="0" w:space="0" w:color="auto"/>
        <w:left w:val="none" w:sz="0" w:space="0" w:color="auto"/>
        <w:bottom w:val="none" w:sz="0" w:space="0" w:color="auto"/>
        <w:right w:val="none" w:sz="0" w:space="0" w:color="auto"/>
      </w:divBdr>
    </w:div>
    <w:div w:id="630668809">
      <w:bodyDiv w:val="1"/>
      <w:marLeft w:val="0"/>
      <w:marRight w:val="0"/>
      <w:marTop w:val="0"/>
      <w:marBottom w:val="0"/>
      <w:divBdr>
        <w:top w:val="none" w:sz="0" w:space="0" w:color="auto"/>
        <w:left w:val="none" w:sz="0" w:space="0" w:color="auto"/>
        <w:bottom w:val="none" w:sz="0" w:space="0" w:color="auto"/>
        <w:right w:val="none" w:sz="0" w:space="0" w:color="auto"/>
      </w:divBdr>
    </w:div>
    <w:div w:id="632180432">
      <w:bodyDiv w:val="1"/>
      <w:marLeft w:val="0"/>
      <w:marRight w:val="0"/>
      <w:marTop w:val="0"/>
      <w:marBottom w:val="0"/>
      <w:divBdr>
        <w:top w:val="none" w:sz="0" w:space="0" w:color="auto"/>
        <w:left w:val="none" w:sz="0" w:space="0" w:color="auto"/>
        <w:bottom w:val="none" w:sz="0" w:space="0" w:color="auto"/>
        <w:right w:val="none" w:sz="0" w:space="0" w:color="auto"/>
      </w:divBdr>
    </w:div>
    <w:div w:id="668096650">
      <w:bodyDiv w:val="1"/>
      <w:marLeft w:val="0"/>
      <w:marRight w:val="0"/>
      <w:marTop w:val="0"/>
      <w:marBottom w:val="0"/>
      <w:divBdr>
        <w:top w:val="none" w:sz="0" w:space="0" w:color="auto"/>
        <w:left w:val="none" w:sz="0" w:space="0" w:color="auto"/>
        <w:bottom w:val="none" w:sz="0" w:space="0" w:color="auto"/>
        <w:right w:val="none" w:sz="0" w:space="0" w:color="auto"/>
      </w:divBdr>
    </w:div>
    <w:div w:id="698356948">
      <w:bodyDiv w:val="1"/>
      <w:marLeft w:val="0"/>
      <w:marRight w:val="0"/>
      <w:marTop w:val="0"/>
      <w:marBottom w:val="0"/>
      <w:divBdr>
        <w:top w:val="none" w:sz="0" w:space="0" w:color="auto"/>
        <w:left w:val="none" w:sz="0" w:space="0" w:color="auto"/>
        <w:bottom w:val="none" w:sz="0" w:space="0" w:color="auto"/>
        <w:right w:val="none" w:sz="0" w:space="0" w:color="auto"/>
      </w:divBdr>
      <w:divsChild>
        <w:div w:id="1631858582">
          <w:marLeft w:val="0"/>
          <w:marRight w:val="0"/>
          <w:marTop w:val="0"/>
          <w:marBottom w:val="0"/>
          <w:divBdr>
            <w:top w:val="none" w:sz="0" w:space="0" w:color="auto"/>
            <w:left w:val="none" w:sz="0" w:space="0" w:color="auto"/>
            <w:bottom w:val="none" w:sz="0" w:space="0" w:color="auto"/>
            <w:right w:val="none" w:sz="0" w:space="0" w:color="auto"/>
          </w:divBdr>
          <w:divsChild>
            <w:div w:id="904418518">
              <w:marLeft w:val="0"/>
              <w:marRight w:val="0"/>
              <w:marTop w:val="0"/>
              <w:marBottom w:val="0"/>
              <w:divBdr>
                <w:top w:val="none" w:sz="0" w:space="0" w:color="auto"/>
                <w:left w:val="none" w:sz="0" w:space="0" w:color="auto"/>
                <w:bottom w:val="none" w:sz="0" w:space="0" w:color="auto"/>
                <w:right w:val="none" w:sz="0" w:space="0" w:color="auto"/>
              </w:divBdr>
            </w:div>
            <w:div w:id="805974505">
              <w:marLeft w:val="0"/>
              <w:marRight w:val="0"/>
              <w:marTop w:val="0"/>
              <w:marBottom w:val="0"/>
              <w:divBdr>
                <w:top w:val="none" w:sz="0" w:space="0" w:color="auto"/>
                <w:left w:val="none" w:sz="0" w:space="0" w:color="auto"/>
                <w:bottom w:val="none" w:sz="0" w:space="0" w:color="auto"/>
                <w:right w:val="none" w:sz="0" w:space="0" w:color="auto"/>
              </w:divBdr>
              <w:divsChild>
                <w:div w:id="122114312">
                  <w:marLeft w:val="0"/>
                  <w:marRight w:val="0"/>
                  <w:marTop w:val="0"/>
                  <w:marBottom w:val="0"/>
                  <w:divBdr>
                    <w:top w:val="none" w:sz="0" w:space="0" w:color="auto"/>
                    <w:left w:val="none" w:sz="0" w:space="0" w:color="auto"/>
                    <w:bottom w:val="none" w:sz="0" w:space="0" w:color="auto"/>
                    <w:right w:val="none" w:sz="0" w:space="0" w:color="auto"/>
                  </w:divBdr>
                  <w:divsChild>
                    <w:div w:id="12291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62863">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38864167">
      <w:bodyDiv w:val="1"/>
      <w:marLeft w:val="0"/>
      <w:marRight w:val="0"/>
      <w:marTop w:val="0"/>
      <w:marBottom w:val="0"/>
      <w:divBdr>
        <w:top w:val="none" w:sz="0" w:space="0" w:color="auto"/>
        <w:left w:val="none" w:sz="0" w:space="0" w:color="auto"/>
        <w:bottom w:val="none" w:sz="0" w:space="0" w:color="auto"/>
        <w:right w:val="none" w:sz="0" w:space="0" w:color="auto"/>
      </w:divBdr>
    </w:div>
    <w:div w:id="75301398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9711401">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12872598">
      <w:bodyDiv w:val="1"/>
      <w:marLeft w:val="0"/>
      <w:marRight w:val="0"/>
      <w:marTop w:val="0"/>
      <w:marBottom w:val="0"/>
      <w:divBdr>
        <w:top w:val="none" w:sz="0" w:space="0" w:color="auto"/>
        <w:left w:val="none" w:sz="0" w:space="0" w:color="auto"/>
        <w:bottom w:val="none" w:sz="0" w:space="0" w:color="auto"/>
        <w:right w:val="none" w:sz="0" w:space="0" w:color="auto"/>
      </w:divBdr>
    </w:div>
    <w:div w:id="833186911">
      <w:bodyDiv w:val="1"/>
      <w:marLeft w:val="0"/>
      <w:marRight w:val="0"/>
      <w:marTop w:val="0"/>
      <w:marBottom w:val="0"/>
      <w:divBdr>
        <w:top w:val="none" w:sz="0" w:space="0" w:color="auto"/>
        <w:left w:val="none" w:sz="0" w:space="0" w:color="auto"/>
        <w:bottom w:val="none" w:sz="0" w:space="0" w:color="auto"/>
        <w:right w:val="none" w:sz="0" w:space="0" w:color="auto"/>
      </w:divBdr>
    </w:div>
    <w:div w:id="856578865">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2593931">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6993854">
      <w:bodyDiv w:val="1"/>
      <w:marLeft w:val="0"/>
      <w:marRight w:val="0"/>
      <w:marTop w:val="0"/>
      <w:marBottom w:val="0"/>
      <w:divBdr>
        <w:top w:val="none" w:sz="0" w:space="0" w:color="auto"/>
        <w:left w:val="none" w:sz="0" w:space="0" w:color="auto"/>
        <w:bottom w:val="none" w:sz="0" w:space="0" w:color="auto"/>
        <w:right w:val="none" w:sz="0" w:space="0" w:color="auto"/>
      </w:divBdr>
    </w:div>
    <w:div w:id="890188726">
      <w:bodyDiv w:val="1"/>
      <w:marLeft w:val="0"/>
      <w:marRight w:val="0"/>
      <w:marTop w:val="0"/>
      <w:marBottom w:val="0"/>
      <w:divBdr>
        <w:top w:val="none" w:sz="0" w:space="0" w:color="auto"/>
        <w:left w:val="none" w:sz="0" w:space="0" w:color="auto"/>
        <w:bottom w:val="none" w:sz="0" w:space="0" w:color="auto"/>
        <w:right w:val="none" w:sz="0" w:space="0" w:color="auto"/>
      </w:divBdr>
    </w:div>
    <w:div w:id="89339046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6209281">
      <w:bodyDiv w:val="1"/>
      <w:marLeft w:val="0"/>
      <w:marRight w:val="0"/>
      <w:marTop w:val="0"/>
      <w:marBottom w:val="0"/>
      <w:divBdr>
        <w:top w:val="none" w:sz="0" w:space="0" w:color="auto"/>
        <w:left w:val="none" w:sz="0" w:space="0" w:color="auto"/>
        <w:bottom w:val="none" w:sz="0" w:space="0" w:color="auto"/>
        <w:right w:val="none" w:sz="0" w:space="0" w:color="auto"/>
      </w:divBdr>
    </w:div>
    <w:div w:id="925190899">
      <w:bodyDiv w:val="1"/>
      <w:marLeft w:val="0"/>
      <w:marRight w:val="0"/>
      <w:marTop w:val="0"/>
      <w:marBottom w:val="0"/>
      <w:divBdr>
        <w:top w:val="none" w:sz="0" w:space="0" w:color="auto"/>
        <w:left w:val="none" w:sz="0" w:space="0" w:color="auto"/>
        <w:bottom w:val="none" w:sz="0" w:space="0" w:color="auto"/>
        <w:right w:val="none" w:sz="0" w:space="0" w:color="auto"/>
      </w:divBdr>
    </w:div>
    <w:div w:id="948514781">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75381137">
      <w:bodyDiv w:val="1"/>
      <w:marLeft w:val="0"/>
      <w:marRight w:val="0"/>
      <w:marTop w:val="0"/>
      <w:marBottom w:val="0"/>
      <w:divBdr>
        <w:top w:val="none" w:sz="0" w:space="0" w:color="auto"/>
        <w:left w:val="none" w:sz="0" w:space="0" w:color="auto"/>
        <w:bottom w:val="none" w:sz="0" w:space="0" w:color="auto"/>
        <w:right w:val="none" w:sz="0" w:space="0" w:color="auto"/>
      </w:divBdr>
    </w:div>
    <w:div w:id="983855700">
      <w:bodyDiv w:val="1"/>
      <w:marLeft w:val="0"/>
      <w:marRight w:val="0"/>
      <w:marTop w:val="0"/>
      <w:marBottom w:val="0"/>
      <w:divBdr>
        <w:top w:val="none" w:sz="0" w:space="0" w:color="auto"/>
        <w:left w:val="none" w:sz="0" w:space="0" w:color="auto"/>
        <w:bottom w:val="none" w:sz="0" w:space="0" w:color="auto"/>
        <w:right w:val="none" w:sz="0" w:space="0" w:color="auto"/>
      </w:divBdr>
    </w:div>
    <w:div w:id="984814773">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66996649">
      <w:bodyDiv w:val="1"/>
      <w:marLeft w:val="0"/>
      <w:marRight w:val="0"/>
      <w:marTop w:val="0"/>
      <w:marBottom w:val="0"/>
      <w:divBdr>
        <w:top w:val="none" w:sz="0" w:space="0" w:color="auto"/>
        <w:left w:val="none" w:sz="0" w:space="0" w:color="auto"/>
        <w:bottom w:val="none" w:sz="0" w:space="0" w:color="auto"/>
        <w:right w:val="none" w:sz="0" w:space="0" w:color="auto"/>
      </w:divBdr>
    </w:div>
    <w:div w:id="1089883280">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4369538">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2114820">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8327226">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0004865">
      <w:bodyDiv w:val="1"/>
      <w:marLeft w:val="0"/>
      <w:marRight w:val="0"/>
      <w:marTop w:val="0"/>
      <w:marBottom w:val="0"/>
      <w:divBdr>
        <w:top w:val="none" w:sz="0" w:space="0" w:color="auto"/>
        <w:left w:val="none" w:sz="0" w:space="0" w:color="auto"/>
        <w:bottom w:val="none" w:sz="0" w:space="0" w:color="auto"/>
        <w:right w:val="none" w:sz="0" w:space="0" w:color="auto"/>
      </w:divBdr>
    </w:div>
    <w:div w:id="1202520381">
      <w:bodyDiv w:val="1"/>
      <w:marLeft w:val="0"/>
      <w:marRight w:val="0"/>
      <w:marTop w:val="0"/>
      <w:marBottom w:val="0"/>
      <w:divBdr>
        <w:top w:val="none" w:sz="0" w:space="0" w:color="auto"/>
        <w:left w:val="none" w:sz="0" w:space="0" w:color="auto"/>
        <w:bottom w:val="none" w:sz="0" w:space="0" w:color="auto"/>
        <w:right w:val="none" w:sz="0" w:space="0" w:color="auto"/>
      </w:divBdr>
    </w:div>
    <w:div w:id="1202785122">
      <w:bodyDiv w:val="1"/>
      <w:marLeft w:val="0"/>
      <w:marRight w:val="0"/>
      <w:marTop w:val="0"/>
      <w:marBottom w:val="0"/>
      <w:divBdr>
        <w:top w:val="none" w:sz="0" w:space="0" w:color="auto"/>
        <w:left w:val="none" w:sz="0" w:space="0" w:color="auto"/>
        <w:bottom w:val="none" w:sz="0" w:space="0" w:color="auto"/>
        <w:right w:val="none" w:sz="0" w:space="0" w:color="auto"/>
      </w:divBdr>
    </w:div>
    <w:div w:id="1219047671">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4798818">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6378404">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61985876">
      <w:bodyDiv w:val="1"/>
      <w:marLeft w:val="0"/>
      <w:marRight w:val="0"/>
      <w:marTop w:val="0"/>
      <w:marBottom w:val="0"/>
      <w:divBdr>
        <w:top w:val="none" w:sz="0" w:space="0" w:color="auto"/>
        <w:left w:val="none" w:sz="0" w:space="0" w:color="auto"/>
        <w:bottom w:val="none" w:sz="0" w:space="0" w:color="auto"/>
        <w:right w:val="none" w:sz="0" w:space="0" w:color="auto"/>
      </w:divBdr>
    </w:div>
    <w:div w:id="1289775760">
      <w:bodyDiv w:val="1"/>
      <w:marLeft w:val="0"/>
      <w:marRight w:val="0"/>
      <w:marTop w:val="0"/>
      <w:marBottom w:val="0"/>
      <w:divBdr>
        <w:top w:val="none" w:sz="0" w:space="0" w:color="auto"/>
        <w:left w:val="none" w:sz="0" w:space="0" w:color="auto"/>
        <w:bottom w:val="none" w:sz="0" w:space="0" w:color="auto"/>
        <w:right w:val="none" w:sz="0" w:space="0" w:color="auto"/>
      </w:divBdr>
    </w:div>
    <w:div w:id="1298216345">
      <w:bodyDiv w:val="1"/>
      <w:marLeft w:val="0"/>
      <w:marRight w:val="0"/>
      <w:marTop w:val="0"/>
      <w:marBottom w:val="0"/>
      <w:divBdr>
        <w:top w:val="none" w:sz="0" w:space="0" w:color="auto"/>
        <w:left w:val="none" w:sz="0" w:space="0" w:color="auto"/>
        <w:bottom w:val="none" w:sz="0" w:space="0" w:color="auto"/>
        <w:right w:val="none" w:sz="0" w:space="0" w:color="auto"/>
      </w:divBdr>
    </w:div>
    <w:div w:id="1318732149">
      <w:bodyDiv w:val="1"/>
      <w:marLeft w:val="0"/>
      <w:marRight w:val="0"/>
      <w:marTop w:val="0"/>
      <w:marBottom w:val="0"/>
      <w:divBdr>
        <w:top w:val="none" w:sz="0" w:space="0" w:color="auto"/>
        <w:left w:val="none" w:sz="0" w:space="0" w:color="auto"/>
        <w:bottom w:val="none" w:sz="0" w:space="0" w:color="auto"/>
        <w:right w:val="none" w:sz="0" w:space="0" w:color="auto"/>
      </w:divBdr>
    </w:div>
    <w:div w:id="1322386581">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4429912">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1010720">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2244317">
      <w:bodyDiv w:val="1"/>
      <w:marLeft w:val="0"/>
      <w:marRight w:val="0"/>
      <w:marTop w:val="0"/>
      <w:marBottom w:val="0"/>
      <w:divBdr>
        <w:top w:val="none" w:sz="0" w:space="0" w:color="auto"/>
        <w:left w:val="none" w:sz="0" w:space="0" w:color="auto"/>
        <w:bottom w:val="none" w:sz="0" w:space="0" w:color="auto"/>
        <w:right w:val="none" w:sz="0" w:space="0" w:color="auto"/>
      </w:divBdr>
    </w:div>
    <w:div w:id="1396471391">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07916293">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28964072">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9490222">
      <w:bodyDiv w:val="1"/>
      <w:marLeft w:val="0"/>
      <w:marRight w:val="0"/>
      <w:marTop w:val="0"/>
      <w:marBottom w:val="0"/>
      <w:divBdr>
        <w:top w:val="none" w:sz="0" w:space="0" w:color="auto"/>
        <w:left w:val="none" w:sz="0" w:space="0" w:color="auto"/>
        <w:bottom w:val="none" w:sz="0" w:space="0" w:color="auto"/>
        <w:right w:val="none" w:sz="0" w:space="0" w:color="auto"/>
      </w:divBdr>
    </w:div>
    <w:div w:id="1461417420">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46789756">
      <w:bodyDiv w:val="1"/>
      <w:marLeft w:val="0"/>
      <w:marRight w:val="0"/>
      <w:marTop w:val="0"/>
      <w:marBottom w:val="0"/>
      <w:divBdr>
        <w:top w:val="none" w:sz="0" w:space="0" w:color="auto"/>
        <w:left w:val="none" w:sz="0" w:space="0" w:color="auto"/>
        <w:bottom w:val="none" w:sz="0" w:space="0" w:color="auto"/>
        <w:right w:val="none" w:sz="0" w:space="0" w:color="auto"/>
      </w:divBdr>
    </w:div>
    <w:div w:id="1546940656">
      <w:bodyDiv w:val="1"/>
      <w:marLeft w:val="0"/>
      <w:marRight w:val="0"/>
      <w:marTop w:val="0"/>
      <w:marBottom w:val="0"/>
      <w:divBdr>
        <w:top w:val="none" w:sz="0" w:space="0" w:color="auto"/>
        <w:left w:val="none" w:sz="0" w:space="0" w:color="auto"/>
        <w:bottom w:val="none" w:sz="0" w:space="0" w:color="auto"/>
        <w:right w:val="none" w:sz="0" w:space="0" w:color="auto"/>
      </w:divBdr>
    </w:div>
    <w:div w:id="1550650723">
      <w:bodyDiv w:val="1"/>
      <w:marLeft w:val="0"/>
      <w:marRight w:val="0"/>
      <w:marTop w:val="0"/>
      <w:marBottom w:val="0"/>
      <w:divBdr>
        <w:top w:val="none" w:sz="0" w:space="0" w:color="auto"/>
        <w:left w:val="none" w:sz="0" w:space="0" w:color="auto"/>
        <w:bottom w:val="none" w:sz="0" w:space="0" w:color="auto"/>
        <w:right w:val="none" w:sz="0" w:space="0" w:color="auto"/>
      </w:divBdr>
    </w:div>
    <w:div w:id="1551191077">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295797">
      <w:bodyDiv w:val="1"/>
      <w:marLeft w:val="0"/>
      <w:marRight w:val="0"/>
      <w:marTop w:val="0"/>
      <w:marBottom w:val="0"/>
      <w:divBdr>
        <w:top w:val="none" w:sz="0" w:space="0" w:color="auto"/>
        <w:left w:val="none" w:sz="0" w:space="0" w:color="auto"/>
        <w:bottom w:val="none" w:sz="0" w:space="0" w:color="auto"/>
        <w:right w:val="none" w:sz="0" w:space="0" w:color="auto"/>
      </w:divBdr>
      <w:divsChild>
        <w:div w:id="1891963371">
          <w:marLeft w:val="0"/>
          <w:marRight w:val="0"/>
          <w:marTop w:val="0"/>
          <w:marBottom w:val="0"/>
          <w:divBdr>
            <w:top w:val="none" w:sz="0" w:space="0" w:color="auto"/>
            <w:left w:val="none" w:sz="0" w:space="0" w:color="auto"/>
            <w:bottom w:val="none" w:sz="0" w:space="0" w:color="auto"/>
            <w:right w:val="none" w:sz="0" w:space="0" w:color="auto"/>
          </w:divBdr>
          <w:divsChild>
            <w:div w:id="1190527848">
              <w:marLeft w:val="0"/>
              <w:marRight w:val="0"/>
              <w:marTop w:val="0"/>
              <w:marBottom w:val="0"/>
              <w:divBdr>
                <w:top w:val="none" w:sz="0" w:space="0" w:color="auto"/>
                <w:left w:val="none" w:sz="0" w:space="0" w:color="auto"/>
                <w:bottom w:val="none" w:sz="0" w:space="0" w:color="auto"/>
                <w:right w:val="none" w:sz="0" w:space="0" w:color="auto"/>
              </w:divBdr>
            </w:div>
            <w:div w:id="124927453">
              <w:marLeft w:val="0"/>
              <w:marRight w:val="0"/>
              <w:marTop w:val="0"/>
              <w:marBottom w:val="0"/>
              <w:divBdr>
                <w:top w:val="none" w:sz="0" w:space="0" w:color="auto"/>
                <w:left w:val="none" w:sz="0" w:space="0" w:color="auto"/>
                <w:bottom w:val="none" w:sz="0" w:space="0" w:color="auto"/>
                <w:right w:val="none" w:sz="0" w:space="0" w:color="auto"/>
              </w:divBdr>
              <w:divsChild>
                <w:div w:id="1973056113">
                  <w:marLeft w:val="0"/>
                  <w:marRight w:val="0"/>
                  <w:marTop w:val="0"/>
                  <w:marBottom w:val="0"/>
                  <w:divBdr>
                    <w:top w:val="none" w:sz="0" w:space="0" w:color="auto"/>
                    <w:left w:val="none" w:sz="0" w:space="0" w:color="auto"/>
                    <w:bottom w:val="none" w:sz="0" w:space="0" w:color="auto"/>
                    <w:right w:val="none" w:sz="0" w:space="0" w:color="auto"/>
                  </w:divBdr>
                  <w:divsChild>
                    <w:div w:id="7551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11217">
      <w:bodyDiv w:val="1"/>
      <w:marLeft w:val="0"/>
      <w:marRight w:val="0"/>
      <w:marTop w:val="0"/>
      <w:marBottom w:val="0"/>
      <w:divBdr>
        <w:top w:val="none" w:sz="0" w:space="0" w:color="auto"/>
        <w:left w:val="none" w:sz="0" w:space="0" w:color="auto"/>
        <w:bottom w:val="none" w:sz="0" w:space="0" w:color="auto"/>
        <w:right w:val="none" w:sz="0" w:space="0" w:color="auto"/>
      </w:divBdr>
    </w:div>
    <w:div w:id="1658223620">
      <w:bodyDiv w:val="1"/>
      <w:marLeft w:val="0"/>
      <w:marRight w:val="0"/>
      <w:marTop w:val="0"/>
      <w:marBottom w:val="0"/>
      <w:divBdr>
        <w:top w:val="none" w:sz="0" w:space="0" w:color="auto"/>
        <w:left w:val="none" w:sz="0" w:space="0" w:color="auto"/>
        <w:bottom w:val="none" w:sz="0" w:space="0" w:color="auto"/>
        <w:right w:val="none" w:sz="0" w:space="0" w:color="auto"/>
      </w:divBdr>
    </w:div>
    <w:div w:id="1661811800">
      <w:bodyDiv w:val="1"/>
      <w:marLeft w:val="0"/>
      <w:marRight w:val="0"/>
      <w:marTop w:val="0"/>
      <w:marBottom w:val="0"/>
      <w:divBdr>
        <w:top w:val="none" w:sz="0" w:space="0" w:color="auto"/>
        <w:left w:val="none" w:sz="0" w:space="0" w:color="auto"/>
        <w:bottom w:val="none" w:sz="0" w:space="0" w:color="auto"/>
        <w:right w:val="none" w:sz="0" w:space="0" w:color="auto"/>
      </w:divBdr>
    </w:div>
    <w:div w:id="1668287211">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4407911">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4591357">
      <w:bodyDiv w:val="1"/>
      <w:marLeft w:val="0"/>
      <w:marRight w:val="0"/>
      <w:marTop w:val="0"/>
      <w:marBottom w:val="0"/>
      <w:divBdr>
        <w:top w:val="none" w:sz="0" w:space="0" w:color="auto"/>
        <w:left w:val="none" w:sz="0" w:space="0" w:color="auto"/>
        <w:bottom w:val="none" w:sz="0" w:space="0" w:color="auto"/>
        <w:right w:val="none" w:sz="0" w:space="0" w:color="auto"/>
      </w:divBdr>
    </w:div>
    <w:div w:id="1784155552">
      <w:bodyDiv w:val="1"/>
      <w:marLeft w:val="0"/>
      <w:marRight w:val="0"/>
      <w:marTop w:val="0"/>
      <w:marBottom w:val="0"/>
      <w:divBdr>
        <w:top w:val="none" w:sz="0" w:space="0" w:color="auto"/>
        <w:left w:val="none" w:sz="0" w:space="0" w:color="auto"/>
        <w:bottom w:val="none" w:sz="0" w:space="0" w:color="auto"/>
        <w:right w:val="none" w:sz="0" w:space="0" w:color="auto"/>
      </w:divBdr>
    </w:div>
    <w:div w:id="1786579796">
      <w:bodyDiv w:val="1"/>
      <w:marLeft w:val="0"/>
      <w:marRight w:val="0"/>
      <w:marTop w:val="0"/>
      <w:marBottom w:val="0"/>
      <w:divBdr>
        <w:top w:val="none" w:sz="0" w:space="0" w:color="auto"/>
        <w:left w:val="none" w:sz="0" w:space="0" w:color="auto"/>
        <w:bottom w:val="none" w:sz="0" w:space="0" w:color="auto"/>
        <w:right w:val="none" w:sz="0" w:space="0" w:color="auto"/>
      </w:divBdr>
    </w:div>
    <w:div w:id="1794399283">
      <w:bodyDiv w:val="1"/>
      <w:marLeft w:val="0"/>
      <w:marRight w:val="0"/>
      <w:marTop w:val="0"/>
      <w:marBottom w:val="0"/>
      <w:divBdr>
        <w:top w:val="none" w:sz="0" w:space="0" w:color="auto"/>
        <w:left w:val="none" w:sz="0" w:space="0" w:color="auto"/>
        <w:bottom w:val="none" w:sz="0" w:space="0" w:color="auto"/>
        <w:right w:val="none" w:sz="0" w:space="0" w:color="auto"/>
      </w:divBdr>
    </w:div>
    <w:div w:id="1816945724">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8307588">
      <w:bodyDiv w:val="1"/>
      <w:marLeft w:val="0"/>
      <w:marRight w:val="0"/>
      <w:marTop w:val="0"/>
      <w:marBottom w:val="0"/>
      <w:divBdr>
        <w:top w:val="none" w:sz="0" w:space="0" w:color="auto"/>
        <w:left w:val="none" w:sz="0" w:space="0" w:color="auto"/>
        <w:bottom w:val="none" w:sz="0" w:space="0" w:color="auto"/>
        <w:right w:val="none" w:sz="0" w:space="0" w:color="auto"/>
      </w:divBdr>
    </w:div>
    <w:div w:id="1839076643">
      <w:bodyDiv w:val="1"/>
      <w:marLeft w:val="0"/>
      <w:marRight w:val="0"/>
      <w:marTop w:val="0"/>
      <w:marBottom w:val="0"/>
      <w:divBdr>
        <w:top w:val="none" w:sz="0" w:space="0" w:color="auto"/>
        <w:left w:val="none" w:sz="0" w:space="0" w:color="auto"/>
        <w:bottom w:val="none" w:sz="0" w:space="0" w:color="auto"/>
        <w:right w:val="none" w:sz="0" w:space="0" w:color="auto"/>
      </w:divBdr>
    </w:div>
    <w:div w:id="1853106944">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1449317">
      <w:bodyDiv w:val="1"/>
      <w:marLeft w:val="0"/>
      <w:marRight w:val="0"/>
      <w:marTop w:val="0"/>
      <w:marBottom w:val="0"/>
      <w:divBdr>
        <w:top w:val="none" w:sz="0" w:space="0" w:color="auto"/>
        <w:left w:val="none" w:sz="0" w:space="0" w:color="auto"/>
        <w:bottom w:val="none" w:sz="0" w:space="0" w:color="auto"/>
        <w:right w:val="none" w:sz="0" w:space="0" w:color="auto"/>
      </w:divBdr>
    </w:div>
    <w:div w:id="1884243778">
      <w:bodyDiv w:val="1"/>
      <w:marLeft w:val="0"/>
      <w:marRight w:val="0"/>
      <w:marTop w:val="0"/>
      <w:marBottom w:val="0"/>
      <w:divBdr>
        <w:top w:val="none" w:sz="0" w:space="0" w:color="auto"/>
        <w:left w:val="none" w:sz="0" w:space="0" w:color="auto"/>
        <w:bottom w:val="none" w:sz="0" w:space="0" w:color="auto"/>
        <w:right w:val="none" w:sz="0" w:space="0" w:color="auto"/>
      </w:divBdr>
    </w:div>
    <w:div w:id="1894147710">
      <w:bodyDiv w:val="1"/>
      <w:marLeft w:val="0"/>
      <w:marRight w:val="0"/>
      <w:marTop w:val="0"/>
      <w:marBottom w:val="0"/>
      <w:divBdr>
        <w:top w:val="none" w:sz="0" w:space="0" w:color="auto"/>
        <w:left w:val="none" w:sz="0" w:space="0" w:color="auto"/>
        <w:bottom w:val="none" w:sz="0" w:space="0" w:color="auto"/>
        <w:right w:val="none" w:sz="0" w:space="0" w:color="auto"/>
      </w:divBdr>
    </w:div>
    <w:div w:id="1915235480">
      <w:bodyDiv w:val="1"/>
      <w:marLeft w:val="0"/>
      <w:marRight w:val="0"/>
      <w:marTop w:val="0"/>
      <w:marBottom w:val="0"/>
      <w:divBdr>
        <w:top w:val="none" w:sz="0" w:space="0" w:color="auto"/>
        <w:left w:val="none" w:sz="0" w:space="0" w:color="auto"/>
        <w:bottom w:val="none" w:sz="0" w:space="0" w:color="auto"/>
        <w:right w:val="none" w:sz="0" w:space="0" w:color="auto"/>
      </w:divBdr>
    </w:div>
    <w:div w:id="1918052680">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5898732">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0740009">
      <w:bodyDiv w:val="1"/>
      <w:marLeft w:val="0"/>
      <w:marRight w:val="0"/>
      <w:marTop w:val="0"/>
      <w:marBottom w:val="0"/>
      <w:divBdr>
        <w:top w:val="none" w:sz="0" w:space="0" w:color="auto"/>
        <w:left w:val="none" w:sz="0" w:space="0" w:color="auto"/>
        <w:bottom w:val="none" w:sz="0" w:space="0" w:color="auto"/>
        <w:right w:val="none" w:sz="0" w:space="0" w:color="auto"/>
      </w:divBdr>
    </w:div>
    <w:div w:id="1972906087">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754085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24818479">
      <w:bodyDiv w:val="1"/>
      <w:marLeft w:val="0"/>
      <w:marRight w:val="0"/>
      <w:marTop w:val="0"/>
      <w:marBottom w:val="0"/>
      <w:divBdr>
        <w:top w:val="none" w:sz="0" w:space="0" w:color="auto"/>
        <w:left w:val="none" w:sz="0" w:space="0" w:color="auto"/>
        <w:bottom w:val="none" w:sz="0" w:space="0" w:color="auto"/>
        <w:right w:val="none" w:sz="0" w:space="0" w:color="auto"/>
      </w:divBdr>
    </w:div>
    <w:div w:id="2026396563">
      <w:bodyDiv w:val="1"/>
      <w:marLeft w:val="0"/>
      <w:marRight w:val="0"/>
      <w:marTop w:val="0"/>
      <w:marBottom w:val="0"/>
      <w:divBdr>
        <w:top w:val="none" w:sz="0" w:space="0" w:color="auto"/>
        <w:left w:val="none" w:sz="0" w:space="0" w:color="auto"/>
        <w:bottom w:val="none" w:sz="0" w:space="0" w:color="auto"/>
        <w:right w:val="none" w:sz="0" w:space="0" w:color="auto"/>
      </w:divBdr>
    </w:div>
    <w:div w:id="2046975577">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002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17</Pages>
  <Words>5016</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49</cp:revision>
  <cp:lastPrinted>2025-04-16T03:20:00Z</cp:lastPrinted>
  <dcterms:created xsi:type="dcterms:W3CDTF">2023-09-07T03:51:00Z</dcterms:created>
  <dcterms:modified xsi:type="dcterms:W3CDTF">2025-04-16T03:21:00Z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