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64BE388D" w:rsidR="008C39DC" w:rsidRDefault="00813161" w:rsidP="008C39DC">
      <w:pPr>
        <w:pStyle w:val="Title"/>
      </w:pPr>
      <w:r>
        <w:t xml:space="preserve">DRAFT - </w:t>
      </w:r>
      <w:r w:rsidR="008C39DC">
        <w:t>IT Project</w:t>
      </w:r>
    </w:p>
    <w:p w14:paraId="39614DFE" w14:textId="15D8BB9D" w:rsidR="008C39DC" w:rsidRDefault="00E4114D" w:rsidP="008C39DC">
      <w:pPr>
        <w:pStyle w:val="Subtitle"/>
      </w:pPr>
      <w:r>
        <w:t>Evolving Service Delivery Framework (ESDF)</w:t>
      </w:r>
      <w:r>
        <w:br/>
        <w:t>Operational Overview</w:t>
      </w:r>
    </w:p>
    <w:p w14:paraId="297082E7" w14:textId="5ED3092D" w:rsidR="00813161" w:rsidRPr="00813161" w:rsidRDefault="00813161" w:rsidP="00406FE9">
      <w:pPr>
        <w:pStyle w:val="NotContents-Heading3"/>
        <w:rPr>
          <w:vanish/>
          <w:specVanish/>
        </w:rPr>
      </w:pPr>
      <w:r>
        <w:t xml:space="preserve">Version: </w:t>
      </w:r>
    </w:p>
    <w:p w14:paraId="4CA5917F" w14:textId="40631546" w:rsidR="000848D8" w:rsidRDefault="00813161" w:rsidP="000848D8">
      <w:r>
        <w:t xml:space="preserve"> </w:t>
      </w:r>
      <w:r w:rsidRPr="00813161">
        <w:t>0.1</w:t>
      </w:r>
    </w:p>
    <w:p w14:paraId="5F0901CD" w14:textId="77777777" w:rsidR="000848D8" w:rsidRDefault="000848D8" w:rsidP="000848D8">
      <w:pPr>
        <w:pStyle w:val="BodyText"/>
      </w:pPr>
    </w:p>
    <w:p w14:paraId="0E35A88E" w14:textId="77777777" w:rsidR="000848D8" w:rsidRDefault="000848D8" w:rsidP="000848D8">
      <w:pPr>
        <w:pStyle w:val="Heading2"/>
      </w:pPr>
      <w:bookmarkStart w:id="0" w:name="_Toc195791704"/>
      <w:r>
        <w:t>Purpose</w:t>
      </w:r>
      <w:bookmarkEnd w:id="0"/>
    </w:p>
    <w:p w14:paraId="3B900370" w14:textId="77777777" w:rsidR="000848D8" w:rsidRDefault="000848D8" w:rsidP="000848D8">
      <w:pPr>
        <w:pStyle w:val="BodyText"/>
      </w:pPr>
      <w:r w:rsidRPr="007E0DFA">
        <w:t xml:space="preserve">This document </w:t>
      </w:r>
      <w:r>
        <w:t xml:space="preserve">describes </w:t>
      </w:r>
      <w:r w:rsidRPr="007E0DFA">
        <w:t xml:space="preserve">a coherent, extensible system for organising artefacts, documents, decisions, and models across the entire service lifecycle of a digital system. SELF provides a consistent structure from the earliest strategic conception through to operational delivery, continuous improvement, and eventual decommissioning. </w:t>
      </w:r>
    </w:p>
    <w:p w14:paraId="1EE0ADD7" w14:textId="77777777" w:rsidR="000848D8" w:rsidRDefault="000848D8" w:rsidP="000848D8">
      <w:pPr>
        <w:pStyle w:val="BodyText"/>
      </w:pPr>
      <w:r w:rsidRPr="00CA28CA">
        <w:t xml:space="preserve">It is intended for use by any organisation that must manage complex, long-lived services, and is designed to integrate naturally with government agency practices, investment processes, and operational accountability requirements. </w:t>
      </w:r>
      <w:r>
        <w:t>The sequential organisation framework</w:t>
      </w:r>
      <w:r w:rsidRPr="00CA28CA">
        <w:t xml:space="preserve"> addresses the longstanding problem of fragmentation caused by unstructured documentation and inconsistent handovers between phases, supporting services being deliberately enabled and sustained, not just delivered.</w:t>
      </w:r>
    </w:p>
    <w:p w14:paraId="2C79D5E4" w14:textId="77777777" w:rsidR="000848D8" w:rsidRDefault="000848D8" w:rsidP="000848D8">
      <w:pPr>
        <w:pStyle w:val="Heading2"/>
      </w:pPr>
      <w:bookmarkStart w:id="1" w:name="_Toc195791705"/>
      <w:r>
        <w:t>Synopsis</w:t>
      </w:r>
      <w:bookmarkEnd w:id="1"/>
    </w:p>
    <w:p w14:paraId="49243C99" w14:textId="469F9E9D" w:rsidR="000848D8" w:rsidRPr="000848D8" w:rsidRDefault="000848D8" w:rsidP="000848D8">
      <w:pPr>
        <w:pStyle w:val="BodyText"/>
      </w:pPr>
      <w:r w:rsidRPr="00D0121D">
        <w:t>Many digital service</w:t>
      </w:r>
      <w:r>
        <w:t xml:space="preserve"> deliveries </w:t>
      </w:r>
      <w:r w:rsidRPr="00D0121D">
        <w:t xml:space="preserve">lack </w:t>
      </w:r>
      <w:r>
        <w:t xml:space="preserve">organisation </w:t>
      </w:r>
      <w:r w:rsidRPr="00D0121D">
        <w:t>that persist from early strategic sensing through to long-term operational maintenance and eventual closure. Artefacts are often misplaced, recreated, or abandoned entirely, causing wasted effort, strategic drift, and operational risk.</w:t>
      </w:r>
      <w:r w:rsidRPr="00D0121D">
        <w:br/>
        <w:t>The</w:t>
      </w:r>
      <w:r>
        <w:t xml:space="preserve"> framework</w:t>
      </w:r>
      <w:r>
        <w:rPr>
          <w:b/>
          <w:bCs/>
        </w:rPr>
        <w:t xml:space="preserve"> </w:t>
      </w:r>
      <w:r>
        <w:t>provides</w:t>
      </w:r>
      <w:r w:rsidRPr="00D0121D">
        <w:t xml:space="preserve"> a structured, durable, and extensible numbering model that reflects the </w:t>
      </w:r>
      <w:proofErr w:type="gramStart"/>
      <w:r w:rsidRPr="00D0121D">
        <w:t>full</w:t>
      </w:r>
      <w:r w:rsidR="00393441">
        <w:t xml:space="preserve"> </w:t>
      </w:r>
      <w:r w:rsidRPr="00D0121D">
        <w:t>service</w:t>
      </w:r>
      <w:proofErr w:type="gramEnd"/>
      <w:r w:rsidRPr="00D0121D">
        <w:t xml:space="preserve"> lifecycle. It enables improved continuity, governance oversight, traceability, and seamless handovers between teams, projects, and operational phases over the life of the service. Although general in design, it fully supports agency environments where formal accountability, investment justification, and ongoing assurance are required.</w:t>
      </w:r>
    </w:p>
    <w:p w14:paraId="491132A4" w14:textId="7F3C50DC" w:rsidR="00921365" w:rsidRPr="00921365" w:rsidRDefault="00921365" w:rsidP="00921365">
      <w:pPr>
        <w:pStyle w:val="BodyText"/>
      </w:pP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lastRenderedPageBreak/>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5" w:history="1">
        <w:r w:rsidR="00EC1D47" w:rsidRPr="00BD219D">
          <w:rPr>
            <w:rStyle w:val="Hyperlink"/>
            <w:noProof/>
          </w:rPr>
          <w:t>Synopsis</w:t>
        </w:r>
        <w:r w:rsidR="00EC1D47">
          <w:rPr>
            <w:noProof/>
            <w:webHidden/>
          </w:rPr>
          <w:tab/>
        </w:r>
        <w:r w:rsidR="00EC1D47">
          <w:rPr>
            <w:noProof/>
            <w:webHidden/>
          </w:rPr>
          <w:fldChar w:fldCharType="begin"/>
        </w:r>
        <w:r w:rsidR="00EC1D47">
          <w:rPr>
            <w:noProof/>
            <w:webHidden/>
          </w:rPr>
          <w:instrText xml:space="preserve"> PAGEREF _Toc195791705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4AA0F76" w14:textId="56658A78"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6" w:history="1">
        <w:r w:rsidR="00EC1D47" w:rsidRPr="00BD219D">
          <w:rPr>
            <w:rStyle w:val="Hyperlink"/>
            <w:noProof/>
          </w:rPr>
          <w:t>Contents</w:t>
        </w:r>
        <w:r w:rsidR="00EC1D47">
          <w:rPr>
            <w:noProof/>
            <w:webHidden/>
          </w:rPr>
          <w:tab/>
        </w:r>
        <w:r w:rsidR="00EC1D47">
          <w:rPr>
            <w:noProof/>
            <w:webHidden/>
          </w:rPr>
          <w:fldChar w:fldCharType="begin"/>
        </w:r>
        <w:r w:rsidR="00EC1D47">
          <w:rPr>
            <w:noProof/>
            <w:webHidden/>
          </w:rPr>
          <w:instrText xml:space="preserve"> PAGEREF _Toc195791706 \h </w:instrText>
        </w:r>
        <w:r w:rsidR="00EC1D47">
          <w:rPr>
            <w:noProof/>
            <w:webHidden/>
          </w:rPr>
        </w:r>
        <w:r w:rsidR="00EC1D47">
          <w:rPr>
            <w:noProof/>
            <w:webHidden/>
          </w:rPr>
          <w:fldChar w:fldCharType="separate"/>
        </w:r>
        <w:r w:rsidR="00EC1D47">
          <w:rPr>
            <w:noProof/>
            <w:webHidden/>
          </w:rPr>
          <w:t>2</w:t>
        </w:r>
        <w:r w:rsidR="00EC1D47">
          <w:rPr>
            <w:noProof/>
            <w:webHidden/>
          </w:rPr>
          <w:fldChar w:fldCharType="end"/>
        </w:r>
      </w:hyperlink>
    </w:p>
    <w:p w14:paraId="5B1FD93D" w14:textId="053ADD48"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00EC1D47" w:rsidRPr="00BD219D">
          <w:rPr>
            <w:rStyle w:val="Hyperlink"/>
            <w:noProof/>
          </w:rPr>
          <w:t>Introduction</w:t>
        </w:r>
        <w:r w:rsidR="00EC1D47">
          <w:rPr>
            <w:noProof/>
            <w:webHidden/>
          </w:rPr>
          <w:tab/>
        </w:r>
        <w:r w:rsidR="00EC1D47">
          <w:rPr>
            <w:noProof/>
            <w:webHidden/>
          </w:rPr>
          <w:fldChar w:fldCharType="begin"/>
        </w:r>
        <w:r w:rsidR="00EC1D47">
          <w:rPr>
            <w:noProof/>
            <w:webHidden/>
          </w:rPr>
          <w:instrText xml:space="preserve"> PAGEREF _Toc195791707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6FDDDBEA" w14:textId="20167349"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00EC1D47" w:rsidRPr="00BD219D">
          <w:rPr>
            <w:rStyle w:val="Hyperlink"/>
            <w:noProof/>
          </w:rPr>
          <w:t>Background of this work</w:t>
        </w:r>
        <w:r w:rsidR="00EC1D47">
          <w:rPr>
            <w:noProof/>
            <w:webHidden/>
          </w:rPr>
          <w:tab/>
        </w:r>
        <w:r w:rsidR="00EC1D47">
          <w:rPr>
            <w:noProof/>
            <w:webHidden/>
          </w:rPr>
          <w:fldChar w:fldCharType="begin"/>
        </w:r>
        <w:r w:rsidR="00EC1D47">
          <w:rPr>
            <w:noProof/>
            <w:webHidden/>
          </w:rPr>
          <w:instrText xml:space="preserve"> PAGEREF _Toc195791708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2D4A8949" w14:textId="29A7D910"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00EC1D47" w:rsidRPr="00BD219D">
          <w:rPr>
            <w:rStyle w:val="Hyperlink"/>
            <w:noProof/>
          </w:rPr>
          <w:t>Context</w:t>
        </w:r>
        <w:r w:rsidR="00EC1D47">
          <w:rPr>
            <w:noProof/>
            <w:webHidden/>
          </w:rPr>
          <w:tab/>
        </w:r>
        <w:r w:rsidR="00EC1D47">
          <w:rPr>
            <w:noProof/>
            <w:webHidden/>
          </w:rPr>
          <w:fldChar w:fldCharType="begin"/>
        </w:r>
        <w:r w:rsidR="00EC1D47">
          <w:rPr>
            <w:noProof/>
            <w:webHidden/>
          </w:rPr>
          <w:instrText xml:space="preserve"> PAGEREF _Toc195791709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F8170F1" w14:textId="26014CC7"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0" w:history="1">
        <w:r w:rsidR="00EC1D47" w:rsidRPr="00BD219D">
          <w:rPr>
            <w:rStyle w:val="Hyperlink"/>
            <w:noProof/>
          </w:rPr>
          <w:t>Background of issue</w:t>
        </w:r>
        <w:r w:rsidR="00EC1D47">
          <w:rPr>
            <w:noProof/>
            <w:webHidden/>
          </w:rPr>
          <w:tab/>
        </w:r>
        <w:r w:rsidR="00EC1D47">
          <w:rPr>
            <w:noProof/>
            <w:webHidden/>
          </w:rPr>
          <w:fldChar w:fldCharType="begin"/>
        </w:r>
        <w:r w:rsidR="00EC1D47">
          <w:rPr>
            <w:noProof/>
            <w:webHidden/>
          </w:rPr>
          <w:instrText xml:space="preserve"> PAGEREF _Toc195791710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43D6829A" w14:textId="5FDE81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1" w:history="1">
        <w:r w:rsidR="00EC1D47" w:rsidRPr="00BD219D">
          <w:rPr>
            <w:rStyle w:val="Hyperlink"/>
            <w:noProof/>
          </w:rPr>
          <w:t>Problem Statement</w:t>
        </w:r>
        <w:r w:rsidR="00EC1D47">
          <w:rPr>
            <w:noProof/>
            <w:webHidden/>
          </w:rPr>
          <w:tab/>
        </w:r>
        <w:r w:rsidR="00EC1D47">
          <w:rPr>
            <w:noProof/>
            <w:webHidden/>
          </w:rPr>
          <w:fldChar w:fldCharType="begin"/>
        </w:r>
        <w:r w:rsidR="00EC1D47">
          <w:rPr>
            <w:noProof/>
            <w:webHidden/>
          </w:rPr>
          <w:instrText xml:space="preserve"> PAGEREF _Toc195791711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75D1880" w14:textId="269E63E1"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00EC1D47" w:rsidRPr="00BD219D">
          <w:rPr>
            <w:rStyle w:val="Hyperlink"/>
            <w:noProof/>
          </w:rPr>
          <w:t>H3</w:t>
        </w:r>
        <w:r w:rsidR="00EC1D47">
          <w:rPr>
            <w:noProof/>
            <w:webHidden/>
          </w:rPr>
          <w:tab/>
        </w:r>
        <w:r w:rsidR="00EC1D47">
          <w:rPr>
            <w:noProof/>
            <w:webHidden/>
          </w:rPr>
          <w:fldChar w:fldCharType="begin"/>
        </w:r>
        <w:r w:rsidR="00EC1D47">
          <w:rPr>
            <w:noProof/>
            <w:webHidden/>
          </w:rPr>
          <w:instrText xml:space="preserve"> PAGEREF _Toc195791712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6981B612" w14:textId="3A4E6EEF" w:rsidR="00EC1D47" w:rsidRDefault="00000000">
      <w:pPr>
        <w:pStyle w:val="TOC4"/>
        <w:rPr>
          <w:rFonts w:asciiTheme="minorHAnsi" w:eastAsiaTheme="minorEastAsia" w:hAnsiTheme="minorHAnsi" w:cstheme="minorBidi"/>
          <w:noProof/>
          <w:kern w:val="2"/>
          <w:sz w:val="24"/>
          <w:lang w:eastAsia="en-NZ"/>
          <w14:ligatures w14:val="standardContextual"/>
        </w:rPr>
      </w:pPr>
      <w:hyperlink w:anchor="_Toc195791713" w:history="1">
        <w:r w:rsidR="00EC1D47" w:rsidRPr="00BD219D">
          <w:rPr>
            <w:rStyle w:val="Hyperlink"/>
            <w:noProof/>
          </w:rPr>
          <w:t>H4</w:t>
        </w:r>
        <w:r w:rsidR="00EC1D47">
          <w:rPr>
            <w:noProof/>
            <w:webHidden/>
          </w:rPr>
          <w:tab/>
        </w:r>
        <w:r w:rsidR="00EC1D47">
          <w:rPr>
            <w:noProof/>
            <w:webHidden/>
          </w:rPr>
          <w:fldChar w:fldCharType="begin"/>
        </w:r>
        <w:r w:rsidR="00EC1D47">
          <w:rPr>
            <w:noProof/>
            <w:webHidden/>
          </w:rPr>
          <w:instrText xml:space="preserve"> PAGEREF _Toc195791713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3032CCFF" w14:textId="1E005294"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00EC1D47" w:rsidRPr="00BD219D">
          <w:rPr>
            <w:rStyle w:val="Hyperlink"/>
            <w:noProof/>
          </w:rPr>
          <w:t>Appendices</w:t>
        </w:r>
        <w:r w:rsidR="00EC1D47">
          <w:rPr>
            <w:noProof/>
            <w:webHidden/>
          </w:rPr>
          <w:tab/>
        </w:r>
        <w:r w:rsidR="00EC1D47">
          <w:rPr>
            <w:noProof/>
            <w:webHidden/>
          </w:rPr>
          <w:fldChar w:fldCharType="begin"/>
        </w:r>
        <w:r w:rsidR="00EC1D47">
          <w:rPr>
            <w:noProof/>
            <w:webHidden/>
          </w:rPr>
          <w:instrText xml:space="preserve"> PAGEREF _Toc195791714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7EF212A" w14:textId="11EEE2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5" w:history="1">
        <w:r w:rsidR="00EC1D47" w:rsidRPr="00BD219D">
          <w:rPr>
            <w:rStyle w:val="Hyperlink"/>
            <w:noProof/>
          </w:rPr>
          <w:t>Appendix A - Document Information</w:t>
        </w:r>
        <w:r w:rsidR="00EC1D47">
          <w:rPr>
            <w:noProof/>
            <w:webHidden/>
          </w:rPr>
          <w:tab/>
        </w:r>
        <w:r w:rsidR="00EC1D47">
          <w:rPr>
            <w:noProof/>
            <w:webHidden/>
          </w:rPr>
          <w:fldChar w:fldCharType="begin"/>
        </w:r>
        <w:r w:rsidR="00EC1D47">
          <w:rPr>
            <w:noProof/>
            <w:webHidden/>
          </w:rPr>
          <w:instrText xml:space="preserve"> PAGEREF _Toc195791715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1BD80986" w14:textId="0C7A9CC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00EC1D47" w:rsidRPr="00BD219D">
          <w:rPr>
            <w:rStyle w:val="Hyperlink"/>
            <w:noProof/>
          </w:rPr>
          <w:t>Versions</w:t>
        </w:r>
        <w:r w:rsidR="00EC1D47">
          <w:rPr>
            <w:noProof/>
            <w:webHidden/>
          </w:rPr>
          <w:tab/>
        </w:r>
        <w:r w:rsidR="00EC1D47">
          <w:rPr>
            <w:noProof/>
            <w:webHidden/>
          </w:rPr>
          <w:fldChar w:fldCharType="begin"/>
        </w:r>
        <w:r w:rsidR="00EC1D47">
          <w:rPr>
            <w:noProof/>
            <w:webHidden/>
          </w:rPr>
          <w:instrText xml:space="preserve"> PAGEREF _Toc195791716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9F2152C" w14:textId="2D5C75B2"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00EC1D47" w:rsidRPr="00BD219D">
          <w:rPr>
            <w:rStyle w:val="Hyperlink"/>
            <w:noProof/>
          </w:rPr>
          <w:t>Images</w:t>
        </w:r>
        <w:r w:rsidR="00EC1D47">
          <w:rPr>
            <w:noProof/>
            <w:webHidden/>
          </w:rPr>
          <w:tab/>
        </w:r>
        <w:r w:rsidR="00EC1D47">
          <w:rPr>
            <w:noProof/>
            <w:webHidden/>
          </w:rPr>
          <w:fldChar w:fldCharType="begin"/>
        </w:r>
        <w:r w:rsidR="00EC1D47">
          <w:rPr>
            <w:noProof/>
            <w:webHidden/>
          </w:rPr>
          <w:instrText xml:space="preserve"> PAGEREF _Toc195791717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67231B5D" w14:textId="5A6B47C8"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00EC1D47" w:rsidRPr="00BD219D">
          <w:rPr>
            <w:rStyle w:val="Hyperlink"/>
            <w:noProof/>
          </w:rPr>
          <w:t>Tables</w:t>
        </w:r>
        <w:r w:rsidR="00EC1D47">
          <w:rPr>
            <w:noProof/>
            <w:webHidden/>
          </w:rPr>
          <w:tab/>
        </w:r>
        <w:r w:rsidR="00EC1D47">
          <w:rPr>
            <w:noProof/>
            <w:webHidden/>
          </w:rPr>
          <w:fldChar w:fldCharType="begin"/>
        </w:r>
        <w:r w:rsidR="00EC1D47">
          <w:rPr>
            <w:noProof/>
            <w:webHidden/>
          </w:rPr>
          <w:instrText xml:space="preserve"> PAGEREF _Toc195791718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8DDAB95" w14:textId="29808AD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00EC1D47" w:rsidRPr="00BD219D">
          <w:rPr>
            <w:rStyle w:val="Hyperlink"/>
            <w:noProof/>
          </w:rPr>
          <w:t>References</w:t>
        </w:r>
        <w:r w:rsidR="00EC1D47">
          <w:rPr>
            <w:noProof/>
            <w:webHidden/>
          </w:rPr>
          <w:tab/>
        </w:r>
        <w:r w:rsidR="00EC1D47">
          <w:rPr>
            <w:noProof/>
            <w:webHidden/>
          </w:rPr>
          <w:fldChar w:fldCharType="begin"/>
        </w:r>
        <w:r w:rsidR="00EC1D47">
          <w:rPr>
            <w:noProof/>
            <w:webHidden/>
          </w:rPr>
          <w:instrText xml:space="preserve"> PAGEREF _Toc195791719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B0C4313" w14:textId="0518B0FA"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00EC1D47" w:rsidRPr="00BD219D">
          <w:rPr>
            <w:rStyle w:val="Hyperlink"/>
            <w:noProof/>
          </w:rPr>
          <w:t>Review Distribution</w:t>
        </w:r>
        <w:r w:rsidR="00EC1D47">
          <w:rPr>
            <w:noProof/>
            <w:webHidden/>
          </w:rPr>
          <w:tab/>
        </w:r>
        <w:r w:rsidR="00EC1D47">
          <w:rPr>
            <w:noProof/>
            <w:webHidden/>
          </w:rPr>
          <w:fldChar w:fldCharType="begin"/>
        </w:r>
        <w:r w:rsidR="00EC1D47">
          <w:rPr>
            <w:noProof/>
            <w:webHidden/>
          </w:rPr>
          <w:instrText xml:space="preserve"> PAGEREF _Toc195791720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07628D7" w14:textId="50B4AF20"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00EC1D47" w:rsidRPr="00BD219D">
          <w:rPr>
            <w:rStyle w:val="Hyperlink"/>
            <w:noProof/>
          </w:rPr>
          <w:t>Audience</w:t>
        </w:r>
        <w:r w:rsidR="00EC1D47">
          <w:rPr>
            <w:noProof/>
            <w:webHidden/>
          </w:rPr>
          <w:tab/>
        </w:r>
        <w:r w:rsidR="00EC1D47">
          <w:rPr>
            <w:noProof/>
            <w:webHidden/>
          </w:rPr>
          <w:fldChar w:fldCharType="begin"/>
        </w:r>
        <w:r w:rsidR="00EC1D47">
          <w:rPr>
            <w:noProof/>
            <w:webHidden/>
          </w:rPr>
          <w:instrText xml:space="preserve"> PAGEREF _Toc195791721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0097A2C" w14:textId="75AC56ED"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00EC1D47" w:rsidRPr="00BD219D">
          <w:rPr>
            <w:rStyle w:val="Hyperlink"/>
            <w:noProof/>
          </w:rPr>
          <w:t>Structure</w:t>
        </w:r>
        <w:r w:rsidR="00EC1D47">
          <w:rPr>
            <w:noProof/>
            <w:webHidden/>
          </w:rPr>
          <w:tab/>
        </w:r>
        <w:r w:rsidR="00EC1D47">
          <w:rPr>
            <w:noProof/>
            <w:webHidden/>
          </w:rPr>
          <w:fldChar w:fldCharType="begin"/>
        </w:r>
        <w:r w:rsidR="00EC1D47">
          <w:rPr>
            <w:noProof/>
            <w:webHidden/>
          </w:rPr>
          <w:instrText xml:space="preserve"> PAGEREF _Toc195791722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36A0E16C" w14:textId="47C59F7B"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00EC1D47" w:rsidRPr="00BD219D">
          <w:rPr>
            <w:rStyle w:val="Hyperlink"/>
            <w:noProof/>
          </w:rPr>
          <w:t>Diagrams</w:t>
        </w:r>
        <w:r w:rsidR="00EC1D47">
          <w:rPr>
            <w:noProof/>
            <w:webHidden/>
          </w:rPr>
          <w:tab/>
        </w:r>
        <w:r w:rsidR="00EC1D47">
          <w:rPr>
            <w:noProof/>
            <w:webHidden/>
          </w:rPr>
          <w:fldChar w:fldCharType="begin"/>
        </w:r>
        <w:r w:rsidR="00EC1D47">
          <w:rPr>
            <w:noProof/>
            <w:webHidden/>
          </w:rPr>
          <w:instrText xml:space="preserve"> PAGEREF _Toc195791723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54F4B464" w14:textId="4DE46B2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00EC1D47" w:rsidRPr="00BD219D">
          <w:rPr>
            <w:rStyle w:val="Hyperlink"/>
            <w:noProof/>
          </w:rPr>
          <w:t>Acronyms</w:t>
        </w:r>
        <w:r w:rsidR="00EC1D47">
          <w:rPr>
            <w:noProof/>
            <w:webHidden/>
          </w:rPr>
          <w:tab/>
        </w:r>
        <w:r w:rsidR="00EC1D47">
          <w:rPr>
            <w:noProof/>
            <w:webHidden/>
          </w:rPr>
          <w:fldChar w:fldCharType="begin"/>
        </w:r>
        <w:r w:rsidR="00EC1D47">
          <w:rPr>
            <w:noProof/>
            <w:webHidden/>
          </w:rPr>
          <w:instrText xml:space="preserve"> PAGEREF _Toc195791724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4AB93718" w14:textId="0ECCDA9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00EC1D47" w:rsidRPr="00BD219D">
          <w:rPr>
            <w:rStyle w:val="Hyperlink"/>
            <w:noProof/>
          </w:rPr>
          <w:t>Terms</w:t>
        </w:r>
        <w:r w:rsidR="00EC1D47">
          <w:rPr>
            <w:noProof/>
            <w:webHidden/>
          </w:rPr>
          <w:tab/>
        </w:r>
        <w:r w:rsidR="00EC1D47">
          <w:rPr>
            <w:noProof/>
            <w:webHidden/>
          </w:rPr>
          <w:fldChar w:fldCharType="begin"/>
        </w:r>
        <w:r w:rsidR="00EC1D47">
          <w:rPr>
            <w:noProof/>
            <w:webHidden/>
          </w:rPr>
          <w:instrText xml:space="preserve"> PAGEREF _Toc195791725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4EB39EAE" w:rsidR="00C919E0" w:rsidRDefault="00EC1D47" w:rsidP="00C919E0">
      <w:pPr>
        <w:pStyle w:val="Heading1"/>
      </w:pPr>
      <w:bookmarkStart w:id="4" w:name="_Toc195791707"/>
      <w:r>
        <w:lastRenderedPageBreak/>
        <w:t>Introduction</w:t>
      </w:r>
      <w:bookmarkEnd w:id="4"/>
    </w:p>
    <w:p w14:paraId="4C498E1C" w14:textId="6B629842" w:rsidR="00EC1D47" w:rsidRPr="00EC1D47" w:rsidRDefault="00EC1D47" w:rsidP="00EC1D47">
      <w:pPr>
        <w:pStyle w:val="BodyText"/>
      </w:pPr>
      <w:r w:rsidRPr="00EC1D47">
        <w:t>This document provides structure and terminology that can be used directly or by reference in related work. It introduces concepts progressively, allowing readers to dip into relevant sections or follow a complete path from foundational principles to worked examples.</w:t>
      </w:r>
    </w:p>
    <w:p w14:paraId="4BECF4EC" w14:textId="77145B35" w:rsidR="00EC1D47" w:rsidRPr="00EC1D47" w:rsidRDefault="00EC1D47" w:rsidP="00EC1D47">
      <w:pPr>
        <w:pStyle w:val="BodyText"/>
      </w:pPr>
      <w:r w:rsidRPr="00EC1D47">
        <w:t>It is designed to assist both technical and non-technical audiences. Where appropriate, definitions and models are intended to be reused without needing to be re-explained in future documents. The appendices include cross-references, terminology, and supporting material.</w:t>
      </w:r>
    </w:p>
    <w:p w14:paraId="21A7206A" w14:textId="5F33F248" w:rsidR="00A35493" w:rsidRDefault="00A35493" w:rsidP="007942F2">
      <w:pPr>
        <w:pStyle w:val="Heading2"/>
      </w:pPr>
      <w:bookmarkStart w:id="5" w:name="Location_DocumentIndex"/>
      <w:bookmarkEnd w:id="5"/>
      <w:r>
        <w:br w:type="page"/>
      </w:r>
    </w:p>
    <w:p w14:paraId="0CEDF4A5" w14:textId="77777777" w:rsidR="005255FC" w:rsidRDefault="005255FC" w:rsidP="005255FC">
      <w:pPr>
        <w:pStyle w:val="Appendices"/>
      </w:pPr>
      <w:bookmarkStart w:id="6" w:name="Location_Appendices"/>
      <w:bookmarkStart w:id="7" w:name="_Toc145049430"/>
      <w:bookmarkStart w:id="8" w:name="_Toc195791714"/>
      <w:bookmarkEnd w:id="6"/>
      <w:r>
        <w:lastRenderedPageBreak/>
        <w:t>Appendices</w:t>
      </w:r>
      <w:bookmarkEnd w:id="7"/>
      <w:bookmarkEnd w:id="8"/>
    </w:p>
    <w:p w14:paraId="2F89881E" w14:textId="1FCDE4B2" w:rsidR="000D0A25" w:rsidRDefault="005255FC" w:rsidP="005C7C13">
      <w:pPr>
        <w:pStyle w:val="Appendix"/>
      </w:pPr>
      <w:bookmarkStart w:id="9" w:name="_Toc145049431"/>
      <w:bookmarkStart w:id="10" w:name="_Toc195791715"/>
      <w:r w:rsidRPr="005C7C13">
        <w:t xml:space="preserve">Appendix A - </w:t>
      </w:r>
      <w:r w:rsidR="008C39DC" w:rsidRPr="005C7C13">
        <w:t>Document</w:t>
      </w:r>
      <w:r w:rsidR="00DA59D0" w:rsidRPr="005C7C13">
        <w:t xml:space="preserve"> Information</w:t>
      </w:r>
      <w:bookmarkEnd w:id="9"/>
      <w:bookmarkEnd w:id="10"/>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1" w:name="_Toc195791716"/>
      <w:r>
        <w:t>Versions</w:t>
      </w:r>
      <w:bookmarkEnd w:id="11"/>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2" w:name="_Toc195791717"/>
      <w:r>
        <w:t>Images</w:t>
      </w:r>
      <w:bookmarkEnd w:id="12"/>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3" w:name="_Toc195791718"/>
      <w:r w:rsidRPr="001E2299">
        <w:t>Tables</w:t>
      </w:r>
      <w:bookmarkEnd w:id="13"/>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4" w:name="_Toc195791719"/>
      <w:r>
        <w:t>References</w:t>
      </w:r>
      <w:bookmarkEnd w:id="1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5" w:name="_Toc195791720"/>
      <w:r>
        <w:t>Review Distribution</w:t>
      </w:r>
      <w:bookmarkEnd w:id="1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7" w:name="_Toc195791721"/>
      <w:bookmarkEnd w:id="16"/>
      <w:r>
        <w:t>Audience</w:t>
      </w:r>
      <w:bookmarkEnd w:id="1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8" w:name="_Toc195791722"/>
      <w:r>
        <w:t>Structure</w:t>
      </w:r>
      <w:bookmarkEnd w:id="1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9" w:name="_Toc195791723"/>
      <w:r>
        <w:lastRenderedPageBreak/>
        <w:t>Diagrams</w:t>
      </w:r>
      <w:bookmarkEnd w:id="19"/>
    </w:p>
    <w:p w14:paraId="65008B06" w14:textId="1507D50E" w:rsidR="00660C49" w:rsidRDefault="00660C49" w:rsidP="008C39DC">
      <w:pPr>
        <w:pStyle w:val="BodyText"/>
      </w:pPr>
      <w:bookmarkStart w:id="2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1" w:name="_Toc195791724"/>
      <w:bookmarkStart w:id="22" w:name="_Hlk174689663"/>
      <w:bookmarkEnd w:id="20"/>
      <w:r>
        <w:t>Acronyms</w:t>
      </w:r>
      <w:bookmarkEnd w:id="21"/>
    </w:p>
    <w:p w14:paraId="3FF05247" w14:textId="77777777" w:rsidR="00A8163B" w:rsidRPr="00A8163B" w:rsidRDefault="00A8163B" w:rsidP="006D133E">
      <w:pPr>
        <w:pStyle w:val="Term-Def"/>
        <w:rPr>
          <w:vanish/>
          <w:specVanish/>
        </w:rPr>
      </w:pPr>
      <w:bookmarkStart w:id="23" w:name="Acronym_API"/>
      <w:bookmarkEnd w:id="23"/>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4" w:name="Acronym_GUI"/>
      <w:bookmarkEnd w:id="24"/>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5" w:name="Acronym_UI"/>
      <w:bookmarkStart w:id="26" w:name="Acronym_ICT"/>
      <w:bookmarkEnd w:id="25"/>
      <w:bookmarkEnd w:id="26"/>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7" w:name="Acronym_IT"/>
      <w:bookmarkEnd w:id="27"/>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8" w:name="_Toc195791725"/>
      <w:r>
        <w:t>Terms</w:t>
      </w:r>
      <w:bookmarkEnd w:id="28"/>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29" w:name="Term_ApplicationProgrammingInterface"/>
      <w:bookmarkEnd w:id="29"/>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30" w:name="Term_User"/>
      <w:bookmarkEnd w:id="30"/>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1" w:name="Term_UserInterface"/>
      <w:bookmarkEnd w:id="31"/>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2"/>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0105E" w14:textId="77777777" w:rsidR="004D4C27" w:rsidRDefault="004D4C27" w:rsidP="0021141C">
      <w:pPr>
        <w:spacing w:before="0" w:after="0" w:line="240" w:lineRule="auto"/>
      </w:pPr>
      <w:r>
        <w:separator/>
      </w:r>
    </w:p>
    <w:p w14:paraId="60009EB8" w14:textId="77777777" w:rsidR="004D4C27" w:rsidRDefault="004D4C27"/>
  </w:endnote>
  <w:endnote w:type="continuationSeparator" w:id="0">
    <w:p w14:paraId="30CC6C11" w14:textId="77777777" w:rsidR="004D4C27" w:rsidRDefault="004D4C27" w:rsidP="0021141C">
      <w:pPr>
        <w:spacing w:before="0" w:after="0" w:line="240" w:lineRule="auto"/>
      </w:pPr>
      <w:r>
        <w:continuationSeparator/>
      </w:r>
    </w:p>
    <w:p w14:paraId="2D5A8984" w14:textId="77777777" w:rsidR="004D4C27" w:rsidRDefault="004D4C27"/>
  </w:endnote>
  <w:endnote w:type="continuationNotice" w:id="1">
    <w:p w14:paraId="74A573C4" w14:textId="77777777" w:rsidR="004D4C27" w:rsidRDefault="004D4C27">
      <w:pPr>
        <w:spacing w:before="0" w:after="0" w:line="240" w:lineRule="auto"/>
      </w:pPr>
    </w:p>
    <w:p w14:paraId="0A571361" w14:textId="77777777" w:rsidR="004D4C27" w:rsidRDefault="004D4C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C7CFD" w14:textId="77777777" w:rsidR="004D4C27" w:rsidRDefault="004D4C27" w:rsidP="0021141C">
      <w:pPr>
        <w:spacing w:before="0" w:after="0" w:line="240" w:lineRule="auto"/>
      </w:pPr>
      <w:r>
        <w:separator/>
      </w:r>
    </w:p>
    <w:p w14:paraId="5073B752" w14:textId="77777777" w:rsidR="004D4C27" w:rsidRDefault="004D4C27"/>
  </w:footnote>
  <w:footnote w:type="continuationSeparator" w:id="0">
    <w:p w14:paraId="53B89244" w14:textId="77777777" w:rsidR="004D4C27" w:rsidRDefault="004D4C27" w:rsidP="0021141C">
      <w:pPr>
        <w:spacing w:before="0" w:after="0" w:line="240" w:lineRule="auto"/>
      </w:pPr>
      <w:r>
        <w:continuationSeparator/>
      </w:r>
    </w:p>
    <w:p w14:paraId="6AD02840" w14:textId="77777777" w:rsidR="004D4C27" w:rsidRDefault="004D4C27"/>
  </w:footnote>
  <w:footnote w:type="continuationNotice" w:id="1">
    <w:p w14:paraId="2ADD8E8E" w14:textId="77777777" w:rsidR="004D4C27" w:rsidRDefault="004D4C27">
      <w:pPr>
        <w:spacing w:before="0" w:after="0" w:line="240" w:lineRule="auto"/>
      </w:pPr>
    </w:p>
    <w:p w14:paraId="10B29C14" w14:textId="77777777" w:rsidR="004D4C27" w:rsidRDefault="004D4C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1"/>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1"/>
  </w:num>
  <w:num w:numId="35" w16cid:durableId="1956790793">
    <w:abstractNumId w:val="42"/>
  </w:num>
  <w:num w:numId="36" w16cid:durableId="1230728832">
    <w:abstractNumId w:val="32"/>
  </w:num>
  <w:num w:numId="37" w16cid:durableId="135488627">
    <w:abstractNumId w:val="51"/>
  </w:num>
  <w:num w:numId="38" w16cid:durableId="1172531409">
    <w:abstractNumId w:val="40"/>
  </w:num>
  <w:num w:numId="39" w16cid:durableId="1081635254">
    <w:abstractNumId w:val="43"/>
  </w:num>
  <w:num w:numId="40" w16cid:durableId="843596559">
    <w:abstractNumId w:val="16"/>
  </w:num>
  <w:num w:numId="41" w16cid:durableId="880941136">
    <w:abstractNumId w:val="34"/>
  </w:num>
  <w:num w:numId="42" w16cid:durableId="1389189158">
    <w:abstractNumId w:val="48"/>
  </w:num>
  <w:num w:numId="43" w16cid:durableId="482741102">
    <w:abstractNumId w:val="55"/>
  </w:num>
  <w:num w:numId="44" w16cid:durableId="535191796">
    <w:abstractNumId w:val="52"/>
  </w:num>
  <w:num w:numId="45" w16cid:durableId="598490581">
    <w:abstractNumId w:val="12"/>
  </w:num>
  <w:num w:numId="46" w16cid:durableId="1365518760">
    <w:abstractNumId w:val="26"/>
  </w:num>
  <w:num w:numId="47" w16cid:durableId="1093357206">
    <w:abstractNumId w:val="59"/>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8"/>
  </w:num>
  <w:num w:numId="54" w16cid:durableId="2025012605">
    <w:abstractNumId w:val="57"/>
  </w:num>
  <w:num w:numId="55" w16cid:durableId="101457076">
    <w:abstractNumId w:val="49"/>
  </w:num>
  <w:num w:numId="56" w16cid:durableId="242180137">
    <w:abstractNumId w:val="36"/>
  </w:num>
  <w:num w:numId="57" w16cid:durableId="609821561">
    <w:abstractNumId w:val="28"/>
  </w:num>
  <w:num w:numId="58" w16cid:durableId="1564639027">
    <w:abstractNumId w:val="18"/>
  </w:num>
  <w:num w:numId="59" w16cid:durableId="1585794279">
    <w:abstractNumId w:val="46"/>
  </w:num>
  <w:num w:numId="60" w16cid:durableId="824395266">
    <w:abstractNumId w:val="58"/>
  </w:num>
  <w:num w:numId="61" w16cid:durableId="176234507">
    <w:abstractNumId w:val="37"/>
  </w:num>
  <w:num w:numId="62" w16cid:durableId="28065684">
    <w:abstractNumId w:val="60"/>
  </w:num>
  <w:num w:numId="63" w16cid:durableId="594094606">
    <w:abstractNumId w:val="47"/>
  </w:num>
  <w:num w:numId="64" w16cid:durableId="2082679771">
    <w:abstractNumId w:val="19"/>
  </w:num>
  <w:num w:numId="65" w16cid:durableId="101606625">
    <w:abstractNumId w:val="15"/>
  </w:num>
  <w:num w:numId="66" w16cid:durableId="127480371">
    <w:abstractNumId w:val="39"/>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4"/>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0"/>
  </w:num>
  <w:num w:numId="77" w16cid:durableId="434401298">
    <w:abstractNumId w:val="21"/>
  </w:num>
  <w:num w:numId="78" w16cid:durableId="1546991926">
    <w:abstractNumId w:val="27"/>
  </w:num>
  <w:num w:numId="79" w16cid:durableId="1889562695">
    <w:abstractNumId w:val="14"/>
  </w:num>
  <w:num w:numId="80" w16cid:durableId="924150056">
    <w:abstractNumId w:val="53"/>
  </w:num>
  <w:num w:numId="81" w16cid:durableId="951521509">
    <w:abstractNumId w:val="56"/>
  </w:num>
  <w:num w:numId="82" w16cid:durableId="464397885">
    <w:abstractNumId w:val="30"/>
  </w:num>
  <w:num w:numId="83" w16cid:durableId="1436898129">
    <w:abstractNumId w:val="22"/>
  </w:num>
  <w:num w:numId="84" w16cid:durableId="711077960">
    <w:abstractNumId w:val="7"/>
  </w:num>
  <w:num w:numId="85" w16cid:durableId="1666082763">
    <w:abstractNumId w:val="45"/>
  </w:num>
  <w:num w:numId="86" w16cid:durableId="757094216">
    <w:abstractNumId w:val="11"/>
  </w:num>
  <w:num w:numId="87" w16cid:durableId="1485122586">
    <w:abstractNumId w:val="20"/>
  </w:num>
  <w:num w:numId="88" w16cid:durableId="95586573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48D8"/>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80E56"/>
    <w:rsid w:val="003900D6"/>
    <w:rsid w:val="00393441"/>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6B4D"/>
    <w:rsid w:val="00491255"/>
    <w:rsid w:val="00491649"/>
    <w:rsid w:val="004B03AD"/>
    <w:rsid w:val="004D1F0C"/>
    <w:rsid w:val="004D4C27"/>
    <w:rsid w:val="004D5390"/>
    <w:rsid w:val="0050196C"/>
    <w:rsid w:val="005255FC"/>
    <w:rsid w:val="005432E3"/>
    <w:rsid w:val="005571FD"/>
    <w:rsid w:val="005604D5"/>
    <w:rsid w:val="00560A3D"/>
    <w:rsid w:val="00563AF9"/>
    <w:rsid w:val="00594C1D"/>
    <w:rsid w:val="005A54A0"/>
    <w:rsid w:val="005B19C4"/>
    <w:rsid w:val="005C7C13"/>
    <w:rsid w:val="005F0A38"/>
    <w:rsid w:val="005F0DC4"/>
    <w:rsid w:val="005F792B"/>
    <w:rsid w:val="00612935"/>
    <w:rsid w:val="006143DD"/>
    <w:rsid w:val="00637D43"/>
    <w:rsid w:val="00650EDA"/>
    <w:rsid w:val="00660C49"/>
    <w:rsid w:val="006646CD"/>
    <w:rsid w:val="00674A30"/>
    <w:rsid w:val="00675068"/>
    <w:rsid w:val="0069602E"/>
    <w:rsid w:val="006A2843"/>
    <w:rsid w:val="006C4C9A"/>
    <w:rsid w:val="006D133E"/>
    <w:rsid w:val="006D5B4C"/>
    <w:rsid w:val="006E0BDE"/>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248C3"/>
    <w:rsid w:val="00C27CF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CE6929"/>
    <w:rsid w:val="00D227BE"/>
    <w:rsid w:val="00D37061"/>
    <w:rsid w:val="00D44A12"/>
    <w:rsid w:val="00D7253D"/>
    <w:rsid w:val="00D812C7"/>
    <w:rsid w:val="00D8584C"/>
    <w:rsid w:val="00D85D97"/>
    <w:rsid w:val="00DA59D0"/>
    <w:rsid w:val="00DC2141"/>
    <w:rsid w:val="00DC254E"/>
    <w:rsid w:val="00DD01A9"/>
    <w:rsid w:val="00DD40E3"/>
    <w:rsid w:val="00DD4CA2"/>
    <w:rsid w:val="00DE19E5"/>
    <w:rsid w:val="00DF7966"/>
    <w:rsid w:val="00E07FDB"/>
    <w:rsid w:val="00E14448"/>
    <w:rsid w:val="00E33E50"/>
    <w:rsid w:val="00E4114D"/>
    <w:rsid w:val="00E5045D"/>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1460E"/>
    <w:rsid w:val="00F30649"/>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7</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52</cp:revision>
  <cp:lastPrinted>2022-08-02T15:33:00Z</cp:lastPrinted>
  <dcterms:created xsi:type="dcterms:W3CDTF">2023-09-07T03:51:00Z</dcterms:created>
  <dcterms:modified xsi:type="dcterms:W3CDTF">2025-05-05T21:07:00Z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