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0FC7EFFA" w14:textId="0591B125" w:rsidR="00F726FF" w:rsidRDefault="00F726FF" w:rsidP="00F726FF">
      <w:pPr>
        <w:pStyle w:val="Heading1"/>
      </w:pPr>
      <w:r>
        <w:lastRenderedPageBreak/>
        <w:t>Desires</w:t>
      </w:r>
    </w:p>
    <w:p w14:paraId="6F8CA54F" w14:textId="5EC1B371" w:rsidR="00F726FF" w:rsidRDefault="00F726FF"/>
    <w:tbl>
      <w:tblPr>
        <w:tblStyle w:val="Table-Default-Blue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726FF" w:rsidRPr="00F726FF" w14:paraId="4E09EBB6" w14:textId="77777777" w:rsidTr="00F7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</w:tcPr>
          <w:p w14:paraId="7A69F5DC" w14:textId="15F12268" w:rsidR="00F726FF" w:rsidRPr="00F726FF" w:rsidRDefault="00F726FF" w:rsidP="00F726FF">
            <w:pPr>
              <w:rPr>
                <w:lang w:eastAsia="en-NZ"/>
              </w:rPr>
            </w:pPr>
            <w:r>
              <w:rPr>
                <w:lang w:eastAsia="en-NZ"/>
              </w:rPr>
              <w:t>Desires</w:t>
            </w:r>
          </w:p>
        </w:tc>
      </w:tr>
      <w:tr w:rsidR="00F726FF" w:rsidRPr="00F726FF" w14:paraId="6AFD4010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52037DC8" w14:textId="485B3EFF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meet its Security Obligations</w:t>
            </w:r>
          </w:p>
        </w:tc>
      </w:tr>
      <w:tr w:rsidR="00F726FF" w:rsidRPr="00F726FF" w14:paraId="711D41FE" w14:textId="77777777" w:rsidTr="00F72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108FA0EC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do not contravene Privacy Laws, Regulations, Policies, Principles and/or Norms of the country in which they are offered</w:t>
            </w:r>
          </w:p>
        </w:tc>
      </w:tr>
      <w:tr w:rsidR="00F726FF" w:rsidRPr="00F726FF" w14:paraId="75FBB5ED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0A799953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 xml:space="preserve">As a Legal SME, I Desire the Service meets its obligations under </w:t>
            </w:r>
            <w:proofErr w:type="gramStart"/>
            <w:r w:rsidRPr="00F726FF">
              <w:rPr>
                <w:lang w:eastAsia="en-NZ"/>
              </w:rPr>
              <w:t>the  Privacy</w:t>
            </w:r>
            <w:proofErr w:type="gramEnd"/>
            <w:r w:rsidRPr="00F726FF">
              <w:rPr>
                <w:lang w:eastAsia="en-NZ"/>
              </w:rPr>
              <w:t xml:space="preserve"> regulations of the countries it is offered within.</w:t>
            </w:r>
          </w:p>
        </w:tc>
      </w:tr>
      <w:tr w:rsidR="00F726FF" w:rsidRPr="00F726FF" w14:paraId="32FF7C5F" w14:textId="77777777" w:rsidTr="00F72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547F4ED1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all Organisations and People working on this project meet their obligations under the procuring country's privacy regulations</w:t>
            </w:r>
          </w:p>
        </w:tc>
      </w:tr>
      <w:tr w:rsidR="00F726FF" w:rsidRPr="00F726FF" w14:paraId="24AD5BA4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0E531731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all Services can deliver privacy protecting reports as required to meet obligations due to OIA requests</w:t>
            </w:r>
          </w:p>
        </w:tc>
      </w:tr>
      <w:tr w:rsidR="00F726FF" w:rsidRPr="00F726FF" w14:paraId="2D668926" w14:textId="77777777" w:rsidTr="00F72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29A155D5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meets its archiving obligations (by not physically deleting any records -- only Logically)</w:t>
            </w:r>
          </w:p>
        </w:tc>
      </w:tr>
      <w:tr w:rsidR="00F726FF" w:rsidRPr="00F726FF" w14:paraId="3D33E944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51A83631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do not contravene Transparency Laws, Regulations, Policies, Principles and/or Norms of the country in which they are offered</w:t>
            </w:r>
          </w:p>
        </w:tc>
      </w:tr>
      <w:tr w:rsidR="00F726FF" w:rsidRPr="00F726FF" w14:paraId="153C1F40" w14:textId="77777777" w:rsidTr="00F72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0B88AC06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do not contravene Accessibility Regulations of the country in which they are offered</w:t>
            </w:r>
          </w:p>
        </w:tc>
      </w:tr>
      <w:tr w:rsidR="00F726FF" w:rsidRPr="00F726FF" w14:paraId="718B87C8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3E878F26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 be available in all written National Languages of the countries it is made available</w:t>
            </w:r>
          </w:p>
        </w:tc>
      </w:tr>
      <w:tr w:rsidR="00F726FF" w:rsidRPr="00F726FF" w14:paraId="3C844416" w14:textId="77777777" w:rsidTr="00F72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10E501D7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the Service advances the source country's commitment to its UN Obligations on Open [Government] Data</w:t>
            </w:r>
          </w:p>
        </w:tc>
      </w:tr>
      <w:tr w:rsidR="00F726FF" w:rsidRPr="00F726FF" w14:paraId="3AF1B96C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3934D590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do not contravene Copyright Laws, Regulations, Policies, Principles and/or Norms of the country in which they are offered</w:t>
            </w:r>
          </w:p>
        </w:tc>
      </w:tr>
      <w:tr w:rsidR="00F726FF" w:rsidRPr="00F726FF" w14:paraId="08F50935" w14:textId="77777777" w:rsidTr="00F72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66634258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t>As a Legal SME, I Desire our Services do not contravene Procurement Laws, Regulations, Policies, Principles and/or Norms</w:t>
            </w:r>
          </w:p>
        </w:tc>
      </w:tr>
      <w:tr w:rsidR="00F726FF" w:rsidRPr="00F726FF" w14:paraId="28432588" w14:textId="77777777" w:rsidTr="00F7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072" w:type="dxa"/>
            <w:noWrap/>
            <w:hideMark/>
          </w:tcPr>
          <w:p w14:paraId="3B6EE48F" w14:textId="77777777" w:rsidR="00F726FF" w:rsidRPr="00F726FF" w:rsidRDefault="00F726FF" w:rsidP="00F726FF">
            <w:pPr>
              <w:rPr>
                <w:lang w:eastAsia="en-NZ"/>
              </w:rPr>
            </w:pPr>
            <w:r w:rsidRPr="00F726FF">
              <w:rPr>
                <w:lang w:eastAsia="en-NZ"/>
              </w:rPr>
              <w:lastRenderedPageBreak/>
              <w:t>As a Legal SME, I Desire our Services do not contravene Probity Laws, Regulations, Policies, Principles and/or Norms</w:t>
            </w:r>
          </w:p>
        </w:tc>
      </w:tr>
    </w:tbl>
    <w:p w14:paraId="4615C466" w14:textId="600C7AC8" w:rsidR="00E8314C" w:rsidRPr="00F726FF" w:rsidRDefault="00E8314C" w:rsidP="00F726FF"/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CC2E" w14:textId="77777777" w:rsidR="005759CC" w:rsidRDefault="005759CC" w:rsidP="0021141C">
      <w:pPr>
        <w:spacing w:before="0" w:after="0" w:line="240" w:lineRule="auto"/>
      </w:pPr>
      <w:r>
        <w:separator/>
      </w:r>
    </w:p>
    <w:p w14:paraId="4D330077" w14:textId="77777777" w:rsidR="005759CC" w:rsidRDefault="005759CC"/>
  </w:endnote>
  <w:endnote w:type="continuationSeparator" w:id="0">
    <w:p w14:paraId="457F6B21" w14:textId="77777777" w:rsidR="005759CC" w:rsidRDefault="005759CC" w:rsidP="0021141C">
      <w:pPr>
        <w:spacing w:before="0" w:after="0" w:line="240" w:lineRule="auto"/>
      </w:pPr>
      <w:r>
        <w:continuationSeparator/>
      </w:r>
    </w:p>
    <w:p w14:paraId="443D98D8" w14:textId="77777777" w:rsidR="005759CC" w:rsidRDefault="005759CC"/>
  </w:endnote>
  <w:endnote w:type="continuationNotice" w:id="1">
    <w:p w14:paraId="2786EB92" w14:textId="77777777" w:rsidR="005759CC" w:rsidRDefault="005759CC">
      <w:pPr>
        <w:spacing w:before="0" w:after="0" w:line="240" w:lineRule="auto"/>
      </w:pPr>
    </w:p>
    <w:p w14:paraId="7E080113" w14:textId="77777777" w:rsidR="005759CC" w:rsidRDefault="00575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BCA7" w14:textId="77777777" w:rsidR="005759CC" w:rsidRDefault="005759CC" w:rsidP="0021141C">
      <w:pPr>
        <w:spacing w:before="0" w:after="0" w:line="240" w:lineRule="auto"/>
      </w:pPr>
      <w:r>
        <w:separator/>
      </w:r>
    </w:p>
    <w:p w14:paraId="669017C0" w14:textId="77777777" w:rsidR="005759CC" w:rsidRDefault="005759CC"/>
  </w:footnote>
  <w:footnote w:type="continuationSeparator" w:id="0">
    <w:p w14:paraId="3AB0E53B" w14:textId="77777777" w:rsidR="005759CC" w:rsidRDefault="005759CC" w:rsidP="0021141C">
      <w:pPr>
        <w:spacing w:before="0" w:after="0" w:line="240" w:lineRule="auto"/>
      </w:pPr>
      <w:r>
        <w:continuationSeparator/>
      </w:r>
    </w:p>
    <w:p w14:paraId="2F56E1F9" w14:textId="77777777" w:rsidR="005759CC" w:rsidRDefault="005759CC"/>
  </w:footnote>
  <w:footnote w:type="continuationNotice" w:id="1">
    <w:p w14:paraId="1D3A3C46" w14:textId="77777777" w:rsidR="005759CC" w:rsidRDefault="005759CC">
      <w:pPr>
        <w:spacing w:before="0" w:after="0" w:line="240" w:lineRule="auto"/>
      </w:pPr>
    </w:p>
    <w:p w14:paraId="5E271628" w14:textId="77777777" w:rsidR="005759CC" w:rsidRDefault="005759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759CC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26FF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2023-10-10T02:37:00Z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