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CEB47C3" w:rsidR="008C39DC" w:rsidRDefault="008C39DC" w:rsidP="008C39DC">
      <w:pPr>
        <w:pStyle w:val="Title"/>
      </w:pPr>
      <w:r>
        <w:t>ICT Project Guidance</w:t>
      </w:r>
    </w:p>
    <w:p w14:paraId="39614DFE" w14:textId="5E6E1982" w:rsidR="008C39DC" w:rsidRDefault="00E227F4" w:rsidP="008C39DC">
      <w:pPr>
        <w:pStyle w:val="Subtitle"/>
      </w:pPr>
      <w:r>
        <w:t>Definition:</w:t>
      </w:r>
      <w:r>
        <w:br/>
        <w:t xml:space="preserve">Requirements Development - </w:t>
      </w:r>
      <w:r>
        <w:br/>
        <w:t xml:space="preserve">Transitional Requirements </w:t>
      </w:r>
      <w:r>
        <w:br/>
        <w:t>[DRAFT]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43B3CF6" w:rsidR="00921365" w:rsidRPr="00921365" w:rsidRDefault="00F929E7" w:rsidP="00921365">
      <w:pPr>
        <w:pStyle w:val="BodyText"/>
      </w:pPr>
      <w:r>
        <w:t xml:space="preserve"> </w:t>
      </w:r>
      <w:r w:rsidR="00E227F4">
        <w:t>Sky Sigal</w:t>
      </w:r>
      <w:r w:rsidR="00921365">
        <w:t xml:space="preserve">, </w:t>
      </w:r>
      <w:r w:rsidR="00E227F4">
        <w:t>Solution Architect</w:t>
      </w:r>
    </w:p>
    <w:p w14:paraId="4CA5917F" w14:textId="5B795792" w:rsidR="00921365" w:rsidRDefault="00921365" w:rsidP="00921365">
      <w:pPr>
        <w:pStyle w:val="Heading2"/>
      </w:pPr>
      <w:r>
        <w:br/>
      </w:r>
      <w:r w:rsidR="00E227F4">
        <w:t>Purpose</w:t>
      </w:r>
    </w:p>
    <w:p w14:paraId="370D2396" w14:textId="79426E97" w:rsidR="00AE2E49" w:rsidRDefault="00E227F4" w:rsidP="00921365">
      <w:pPr>
        <w:pStyle w:val="BodyText"/>
      </w:pPr>
      <w:r>
        <w:t xml:space="preserve">To reduce project delivery risk by providing guidance on the development of Transitional Requirements, as defined by the International Institute of Business Analysis (IIBA) in the Business Analysts Body of </w:t>
      </w:r>
      <w:proofErr w:type="spellStart"/>
      <w:r>
        <w:t>Knowkedge</w:t>
      </w:r>
      <w:proofErr w:type="spellEnd"/>
      <w:r>
        <w:t xml:space="preserve"> (BABOK).</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45232974"/>
      <w:r>
        <w:t>Synopsis</w:t>
      </w:r>
      <w:bookmarkEnd w:id="0"/>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45232975"/>
      <w:r>
        <w:lastRenderedPageBreak/>
        <w:t>Contents</w:t>
      </w:r>
      <w:bookmarkEnd w:id="1"/>
      <w:bookmarkEnd w:id="2"/>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3" w:name="_Toc145049429"/>
      <w:bookmarkStart w:id="4" w:name="_Toc145232977"/>
      <w:r w:rsidRPr="00F929E7">
        <w:lastRenderedPageBreak/>
        <w:t>Introduction</w:t>
      </w:r>
      <w:bookmarkEnd w:id="3"/>
      <w:bookmarkEnd w:id="4"/>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r w:rsidR="00660C49">
        <w:t>Scope</w:t>
      </w:r>
      <w:r>
        <w:t>[In/Out]</w:t>
      </w:r>
      <w:r w:rsidR="00660C49">
        <w:t xml:space="preserve">, Stakeholders [Users], Constraints, </w:t>
      </w:r>
      <w:r w:rsidR="00B02745">
        <w:t xml:space="preserve">Assumptions, Risks, </w:t>
      </w:r>
      <w:r>
        <w:t xml:space="preserve">Dependencies, Decisions, </w:t>
      </w:r>
      <w:r w:rsidR="00B02745">
        <w:t xml:space="preserve">Deliverables. </w:t>
      </w:r>
    </w:p>
    <w:p w14:paraId="5E754D2A" w14:textId="21720B78" w:rsidR="00F929E7" w:rsidRDefault="00F929E7" w:rsidP="00FF0FB8">
      <w:pPr>
        <w:pStyle w:val="BodyText"/>
      </w:pPr>
      <w:bookmarkStart w:id="5" w:name="_Toc144995112"/>
    </w:p>
    <w:bookmarkEnd w:id="5"/>
    <w:p w14:paraId="0440E3A5" w14:textId="4DD619A6" w:rsidR="00FF0FB8" w:rsidRDefault="00FF0FB8" w:rsidP="00FF0FB8">
      <w:pPr>
        <w:pStyle w:val="Heading1"/>
      </w:pPr>
      <w:r>
        <w:lastRenderedPageBreak/>
        <w:t>Transitional Requirements</w:t>
      </w:r>
    </w:p>
    <w:p w14:paraId="3097024C" w14:textId="4D0A09D1" w:rsidR="00FF0FB8" w:rsidRDefault="00FF0FB8" w:rsidP="00FF0FB8">
      <w:pPr>
        <w:pStyle w:val="BodyText"/>
      </w:pPr>
      <w:r>
        <w:t xml:space="preserve">Functional and Non-Functional Requirements are System or Solution </w:t>
      </w:r>
      <w:r w:rsidR="00AD7950">
        <w:t>Requirements and</w:t>
      </w:r>
      <w:r>
        <w:t xml:space="preserve"> describe the system as it is desired to be in a future state.</w:t>
      </w:r>
    </w:p>
    <w:p w14:paraId="21385D14" w14:textId="4A90636F" w:rsidR="00FF0FB8" w:rsidRDefault="00FF0FB8" w:rsidP="00FF0FB8">
      <w:pPr>
        <w:pStyle w:val="BodyText"/>
      </w:pPr>
      <w:r>
        <w:t xml:space="preserve">Transitional Requirements on the other hand </w:t>
      </w:r>
      <w:r>
        <w:t>focus on the activities, processes, tasks necessary to transition from a current state within a project lifecycle, to the desire future state.</w:t>
      </w:r>
    </w:p>
    <w:p w14:paraId="2C03FA09" w14:textId="455242D7" w:rsidR="00FF0FB8" w:rsidRDefault="00FF0FB8" w:rsidP="00FF0FB8">
      <w:pPr>
        <w:pStyle w:val="Heading2"/>
      </w:pPr>
      <w:r>
        <w:t>Delineation</w:t>
      </w:r>
    </w:p>
    <w:p w14:paraId="55DF8CDA" w14:textId="3323A9B5" w:rsidR="00FF0FB8" w:rsidRDefault="00FF0FB8" w:rsidP="00FF0FB8">
      <w:pPr>
        <w:pStyle w:val="BodyText"/>
      </w:pPr>
      <w:r>
        <w:t>Due to the closeness of Non-Functional and Transitional Requirements, there often are occasions where uncertainty arises as to where a new requirement should be developed.</w:t>
      </w:r>
    </w:p>
    <w:p w14:paraId="757B6BE5" w14:textId="3E5EF37A" w:rsidR="00FF0FB8" w:rsidRDefault="00FF0FB8" w:rsidP="00FF0FB8">
      <w:pPr>
        <w:pStyle w:val="BodyText"/>
      </w:pPr>
      <w:r>
        <w:t xml:space="preserve">Common examples include ETL operations, which are often </w:t>
      </w:r>
      <w:r w:rsidR="00AD7950">
        <w:t xml:space="preserve">involve the development of small-scale </w:t>
      </w:r>
      <w:r>
        <w:t xml:space="preserve">custom supporting automation developed outside of a solution’s systems, in between </w:t>
      </w:r>
      <w:r w:rsidR="00AD7950">
        <w:t>new systems</w:t>
      </w:r>
      <w:r>
        <w:t xml:space="preserve"> and legacy systems or data warehouses.</w:t>
      </w:r>
    </w:p>
    <w:p w14:paraId="704AEAC1" w14:textId="74DF294A" w:rsidR="00FF0FB8" w:rsidRDefault="00FF0FB8" w:rsidP="00FF0FB8">
      <w:pPr>
        <w:pStyle w:val="BodyText"/>
      </w:pPr>
      <w:r>
        <w:t xml:space="preserve">If the ETL automation is to provide assistance with migration from a legacy system and probably will be turned off at some point, then it should </w:t>
      </w:r>
      <w:r w:rsidR="00AD7950">
        <w:t>be considered</w:t>
      </w:r>
      <w:r>
        <w:t xml:space="preserve"> as a change activity, and be described as a Transitional Requirement.</w:t>
      </w:r>
    </w:p>
    <w:p w14:paraId="5843082B" w14:textId="1E9D32CA" w:rsidR="003451B9" w:rsidRDefault="00FF0FB8" w:rsidP="00FF0FB8">
      <w:pPr>
        <w:pStyle w:val="BodyText"/>
      </w:pPr>
      <w:r>
        <w:t xml:space="preserve">If the ETL automation is to export data from the system to a data warehouse and be run every night for as long as the service is made available to users, then the requirement is </w:t>
      </w:r>
      <w:r w:rsidR="003451B9">
        <w:t>probably more of a solution Non-Functional Requirement.</w:t>
      </w:r>
    </w:p>
    <w:p w14:paraId="39E4804E" w14:textId="28A2497D" w:rsidR="00FF0FB8" w:rsidRDefault="003451B9" w:rsidP="00FF0FB8">
      <w:pPr>
        <w:pStyle w:val="BodyText"/>
      </w:pPr>
      <w:r>
        <w:t xml:space="preserve">Another example case might be when media resources need to be developed and fed into the </w:t>
      </w:r>
      <w:r w:rsidR="00AD7950">
        <w:t>system but</w:t>
      </w:r>
      <w:r>
        <w:t xml:space="preserve"> will be developed by another group. In such cases, the requirement is a solution requirement – but might need to belong to another RFx.</w:t>
      </w:r>
    </w:p>
    <w:p w14:paraId="081C1765" w14:textId="77777777" w:rsidR="00AD7950" w:rsidRDefault="00AD7950" w:rsidP="00FF0FB8">
      <w:pPr>
        <w:pStyle w:val="BodyText"/>
      </w:pPr>
    </w:p>
    <w:p w14:paraId="57FD6750" w14:textId="21D4631C" w:rsidR="00AD7950" w:rsidRDefault="00AD7950" w:rsidP="00AD7950">
      <w:pPr>
        <w:pStyle w:val="Heading2"/>
      </w:pPr>
      <w:r>
        <w:t>Responsibility</w:t>
      </w:r>
    </w:p>
    <w:p w14:paraId="313003A7" w14:textId="7A0A2D39" w:rsidR="00AD7950" w:rsidRDefault="00AD7950" w:rsidP="00FF0FB8">
      <w:pPr>
        <w:pStyle w:val="BodyText"/>
      </w:pPr>
      <w:r>
        <w:t>Whereas a solution’s service(s) Functional (FR) and Non-Functional Requirements (NFRs) are clearly the responsibility of the SaaS or SaaP vendor, Transitional Requirements (TR) often involve the resources of both vendor and sponsor.</w:t>
      </w:r>
    </w:p>
    <w:p w14:paraId="162FB4CB" w14:textId="5E8560E3" w:rsidR="00AD7950" w:rsidRDefault="00AD7950" w:rsidP="00FF0FB8">
      <w:pPr>
        <w:pStyle w:val="BodyText"/>
      </w:pPr>
      <w:r>
        <w:t>As to presentation, two options present themselves: develop two different Transitional Requirement documents, one for the vendor, and one for the sponsor, or use one document for both, with requirements having an extra column indicating whom is responsible for their delivery.</w:t>
      </w:r>
    </w:p>
    <w:p w14:paraId="6AFC2C37" w14:textId="31714D9C" w:rsidR="00AD7950" w:rsidRDefault="00AD7950" w:rsidP="00AD7950">
      <w:pPr>
        <w:pStyle w:val="Note"/>
      </w:pPr>
      <w:r>
        <w:t>Note:</w:t>
      </w:r>
      <w:r>
        <w:br/>
        <w:t>Our recommendation is to use a single document for both parties, providing an overall view, with less potential for requirements being omitted.</w:t>
      </w:r>
    </w:p>
    <w:p w14:paraId="26E26823" w14:textId="77777777" w:rsidR="003451B9" w:rsidRDefault="003451B9" w:rsidP="00FF0FB8">
      <w:pPr>
        <w:pStyle w:val="BodyText"/>
      </w:pPr>
    </w:p>
    <w:p w14:paraId="4F392045" w14:textId="1823F6D4" w:rsidR="00FF0FB8" w:rsidRDefault="003451B9" w:rsidP="003451B9">
      <w:pPr>
        <w:pStyle w:val="Heading2"/>
      </w:pPr>
      <w:r>
        <w:lastRenderedPageBreak/>
        <w:t>Subjects</w:t>
      </w:r>
    </w:p>
    <w:p w14:paraId="0D2AA9A4" w14:textId="77777777" w:rsidR="003451B9" w:rsidRDefault="003451B9" w:rsidP="003451B9">
      <w:pPr>
        <w:pStyle w:val="BodyText"/>
      </w:pPr>
      <w:r>
        <w:t xml:space="preserve">Unlike Non-Functional Requirements, there is no International Standards Organisation (ISO) available to guide the development of Transitional Requirements.  </w:t>
      </w:r>
    </w:p>
    <w:p w14:paraId="487A5BAF" w14:textId="33F872C5" w:rsidR="003451B9" w:rsidRDefault="00AD7950" w:rsidP="00AD7950">
      <w:pPr>
        <w:pStyle w:val="BodyText"/>
      </w:pPr>
      <w:r>
        <w:t xml:space="preserve">However, while reviewing domain literature, a common set of concerns were observable, and the </w:t>
      </w:r>
      <w:r w:rsidR="003451B9">
        <w:t xml:space="preserve">following are </w:t>
      </w:r>
      <w:r>
        <w:t xml:space="preserve">therefore </w:t>
      </w:r>
      <w:r w:rsidR="003451B9">
        <w:t>proposed as being valuable areas to define</w:t>
      </w:r>
      <w:r>
        <w:t xml:space="preserve"> early.</w:t>
      </w:r>
    </w:p>
    <w:p w14:paraId="409FC386" w14:textId="4705E6F7" w:rsidR="003451B9" w:rsidRPr="003451B9" w:rsidRDefault="003451B9" w:rsidP="003451B9">
      <w:pPr>
        <w:pStyle w:val="BodyText"/>
      </w:pPr>
      <w:r>
        <w:t xml:space="preserve"> </w:t>
      </w:r>
    </w:p>
    <w:p w14:paraId="351DF644" w14:textId="77777777" w:rsidR="000E1A2B" w:rsidRDefault="000E1A2B" w:rsidP="003451B9">
      <w:pPr>
        <w:pStyle w:val="ListParagraph"/>
        <w:numPr>
          <w:ilvl w:val="0"/>
          <w:numId w:val="36"/>
        </w:numPr>
      </w:pPr>
      <w:r>
        <w:t>Discovery</w:t>
      </w:r>
    </w:p>
    <w:p w14:paraId="3BBE870E" w14:textId="73431977" w:rsidR="000E1A2B" w:rsidRDefault="000E1A2B" w:rsidP="000E1A2B">
      <w:pPr>
        <w:pStyle w:val="ListParagraph"/>
        <w:numPr>
          <w:ilvl w:val="1"/>
          <w:numId w:val="36"/>
        </w:numPr>
      </w:pPr>
      <w:r>
        <w:t>HR</w:t>
      </w:r>
    </w:p>
    <w:p w14:paraId="36AE31B1" w14:textId="0E4C995F" w:rsidR="000E1A2B" w:rsidRDefault="000E1A2B" w:rsidP="000E1A2B">
      <w:pPr>
        <w:pStyle w:val="ListParagraph"/>
        <w:numPr>
          <w:ilvl w:val="1"/>
          <w:numId w:val="36"/>
        </w:numPr>
      </w:pPr>
      <w:r>
        <w:t>Legal</w:t>
      </w:r>
    </w:p>
    <w:p w14:paraId="2B938B7D" w14:textId="77777777" w:rsidR="000E1A2B" w:rsidRDefault="000E1A2B" w:rsidP="000E1A2B">
      <w:pPr>
        <w:pStyle w:val="ListParagraph"/>
        <w:numPr>
          <w:ilvl w:val="1"/>
          <w:numId w:val="36"/>
        </w:numPr>
      </w:pPr>
      <w:r>
        <w:t>Privacy</w:t>
      </w:r>
    </w:p>
    <w:p w14:paraId="62A2A32A" w14:textId="295E8EA8" w:rsidR="000E1A2B" w:rsidRDefault="000E1A2B" w:rsidP="000E1A2B">
      <w:pPr>
        <w:pStyle w:val="ListParagraph"/>
        <w:numPr>
          <w:ilvl w:val="1"/>
          <w:numId w:val="36"/>
        </w:numPr>
      </w:pPr>
      <w:r>
        <w:t>Accreditation</w:t>
      </w:r>
    </w:p>
    <w:p w14:paraId="7FE65544" w14:textId="1195A66A" w:rsidR="000E1A2B" w:rsidRDefault="000E1A2B" w:rsidP="003451B9">
      <w:pPr>
        <w:pStyle w:val="ListParagraph"/>
        <w:numPr>
          <w:ilvl w:val="0"/>
          <w:numId w:val="36"/>
        </w:numPr>
      </w:pPr>
      <w:r>
        <w:t>Procurement</w:t>
      </w:r>
    </w:p>
    <w:p w14:paraId="13B6082A" w14:textId="67C48CFA" w:rsidR="000E1A2B" w:rsidRDefault="000E1A2B" w:rsidP="000E1A2B">
      <w:pPr>
        <w:pStyle w:val="ListParagraph"/>
        <w:numPr>
          <w:ilvl w:val="1"/>
          <w:numId w:val="36"/>
        </w:numPr>
      </w:pPr>
      <w:r>
        <w:t>Licenses or purchases:</w:t>
      </w:r>
    </w:p>
    <w:p w14:paraId="2E6B531A" w14:textId="4AC07455" w:rsidR="000E1A2B" w:rsidRDefault="000E1A2B" w:rsidP="000E1A2B">
      <w:pPr>
        <w:pStyle w:val="ListParagraph"/>
        <w:numPr>
          <w:ilvl w:val="2"/>
          <w:numId w:val="36"/>
        </w:numPr>
      </w:pPr>
      <w:r>
        <w:t>Feedback Services</w:t>
      </w:r>
    </w:p>
    <w:p w14:paraId="2BFBFB39" w14:textId="54D1E19F" w:rsidR="000E1A2B" w:rsidRDefault="000E1A2B" w:rsidP="000E1A2B">
      <w:pPr>
        <w:pStyle w:val="ListParagraph"/>
        <w:numPr>
          <w:ilvl w:val="2"/>
          <w:numId w:val="36"/>
        </w:numPr>
      </w:pPr>
      <w:r>
        <w:t>Work Environment Services</w:t>
      </w:r>
    </w:p>
    <w:p w14:paraId="44681305" w14:textId="0E0AADF6" w:rsidR="000E1A2B" w:rsidRDefault="000E1A2B" w:rsidP="000E1A2B">
      <w:pPr>
        <w:pStyle w:val="ListParagraph"/>
        <w:numPr>
          <w:ilvl w:val="3"/>
          <w:numId w:val="36"/>
        </w:numPr>
      </w:pPr>
      <w:r>
        <w:t xml:space="preserve">Collaboration communication Platform (e.g., Teams) </w:t>
      </w:r>
    </w:p>
    <w:p w14:paraId="0B17E017" w14:textId="5DE75091" w:rsidR="000E1A2B" w:rsidRDefault="000E1A2B" w:rsidP="000E1A2B">
      <w:pPr>
        <w:pStyle w:val="ListParagraph"/>
        <w:numPr>
          <w:ilvl w:val="3"/>
          <w:numId w:val="36"/>
        </w:numPr>
      </w:pPr>
      <w:r>
        <w:t>Electronic Document Management Service (e.g., SharePoint)</w:t>
      </w:r>
    </w:p>
    <w:p w14:paraId="54562441" w14:textId="6B7BE548" w:rsidR="000E1A2B" w:rsidRDefault="000E1A2B" w:rsidP="000E1A2B">
      <w:pPr>
        <w:pStyle w:val="ListParagraph"/>
        <w:numPr>
          <w:ilvl w:val="3"/>
          <w:numId w:val="36"/>
        </w:numPr>
      </w:pPr>
      <w:r>
        <w:t>Record Keeping</w:t>
      </w:r>
    </w:p>
    <w:p w14:paraId="78544A93" w14:textId="79637CEE" w:rsidR="000E1A2B" w:rsidRDefault="000E1A2B" w:rsidP="000E1A2B">
      <w:pPr>
        <w:pStyle w:val="ListParagraph"/>
        <w:numPr>
          <w:ilvl w:val="2"/>
          <w:numId w:val="36"/>
        </w:numPr>
      </w:pPr>
      <w:r>
        <w:t>Business Service Environment Services (Azure, AWS, etc.)</w:t>
      </w:r>
    </w:p>
    <w:p w14:paraId="10644183" w14:textId="499990D2" w:rsidR="00500406" w:rsidRDefault="00500406" w:rsidP="000E1A2B">
      <w:pPr>
        <w:pStyle w:val="ListParagraph"/>
        <w:numPr>
          <w:ilvl w:val="2"/>
          <w:numId w:val="36"/>
        </w:numPr>
      </w:pPr>
      <w:r>
        <w:t>Pipeline Services</w:t>
      </w:r>
    </w:p>
    <w:p w14:paraId="51891336" w14:textId="74086B01" w:rsidR="000E1A2B" w:rsidRDefault="000E1A2B" w:rsidP="000E1A2B">
      <w:pPr>
        <w:pStyle w:val="ListParagraph"/>
        <w:numPr>
          <w:ilvl w:val="0"/>
          <w:numId w:val="36"/>
        </w:numPr>
      </w:pPr>
      <w:r>
        <w:t>Provisioning</w:t>
      </w:r>
    </w:p>
    <w:p w14:paraId="619AAA39" w14:textId="11018B2D" w:rsidR="003451B9" w:rsidRDefault="00E5200A" w:rsidP="003451B9">
      <w:pPr>
        <w:pStyle w:val="ListParagraph"/>
        <w:numPr>
          <w:ilvl w:val="1"/>
          <w:numId w:val="36"/>
        </w:numPr>
      </w:pPr>
      <w:r>
        <w:t xml:space="preserve">Roles </w:t>
      </w:r>
    </w:p>
    <w:p w14:paraId="2236BA7B" w14:textId="1A10C927" w:rsidR="003451B9" w:rsidRDefault="003451B9" w:rsidP="003451B9">
      <w:pPr>
        <w:pStyle w:val="ListParagraph"/>
        <w:numPr>
          <w:ilvl w:val="1"/>
          <w:numId w:val="36"/>
        </w:numPr>
      </w:pPr>
      <w:r>
        <w:t>Abilities and Skills - and optionally Certifications – Required</w:t>
      </w:r>
      <w:r w:rsidR="00E5200A">
        <w:t xml:space="preserve"> of Roles</w:t>
      </w:r>
    </w:p>
    <w:p w14:paraId="2C4B98BD" w14:textId="5EE66247" w:rsidR="003451B9" w:rsidRDefault="003451B9" w:rsidP="003451B9">
      <w:pPr>
        <w:pStyle w:val="ListParagraph"/>
        <w:numPr>
          <w:ilvl w:val="0"/>
          <w:numId w:val="36"/>
        </w:numPr>
      </w:pPr>
      <w:r>
        <w:t>Processes</w:t>
      </w:r>
    </w:p>
    <w:p w14:paraId="0CB88B2E" w14:textId="191AA3ED" w:rsidR="000E1A2B" w:rsidRDefault="000E1A2B" w:rsidP="00E5200A">
      <w:pPr>
        <w:pStyle w:val="ListParagraph"/>
        <w:numPr>
          <w:ilvl w:val="1"/>
          <w:numId w:val="36"/>
        </w:numPr>
      </w:pPr>
      <w:r>
        <w:t>Role summary, deliverables,</w:t>
      </w:r>
      <w:r w:rsidRPr="000E1A2B">
        <w:t xml:space="preserve"> </w:t>
      </w:r>
      <w:r>
        <w:t xml:space="preserve">expectations, </w:t>
      </w:r>
      <w:r>
        <w:t>deliverables documentation</w:t>
      </w:r>
    </w:p>
    <w:p w14:paraId="49F5E1BB" w14:textId="72A4390A" w:rsidR="000E1A2B" w:rsidRDefault="000E1A2B" w:rsidP="000E1A2B">
      <w:pPr>
        <w:pStyle w:val="ListParagraph"/>
        <w:numPr>
          <w:ilvl w:val="2"/>
          <w:numId w:val="36"/>
        </w:numPr>
      </w:pPr>
      <w:r>
        <w:t>Analysts</w:t>
      </w:r>
    </w:p>
    <w:p w14:paraId="15175E9D" w14:textId="54BC20A4" w:rsidR="000E1A2B" w:rsidRDefault="000E1A2B" w:rsidP="000E1A2B">
      <w:pPr>
        <w:pStyle w:val="ListParagraph"/>
        <w:numPr>
          <w:ilvl w:val="2"/>
          <w:numId w:val="36"/>
        </w:numPr>
      </w:pPr>
      <w:r>
        <w:t>Developers</w:t>
      </w:r>
    </w:p>
    <w:p w14:paraId="5F537BD9" w14:textId="536D4C76" w:rsidR="000E1A2B" w:rsidRDefault="000E1A2B" w:rsidP="000E1A2B">
      <w:pPr>
        <w:pStyle w:val="ListParagraph"/>
        <w:numPr>
          <w:ilvl w:val="2"/>
          <w:numId w:val="36"/>
        </w:numPr>
      </w:pPr>
      <w:r>
        <w:t>Assessors</w:t>
      </w:r>
    </w:p>
    <w:p w14:paraId="09DFBD69" w14:textId="604330EB" w:rsidR="00E5200A" w:rsidRDefault="00E5200A" w:rsidP="00E5200A">
      <w:pPr>
        <w:pStyle w:val="ListParagraph"/>
        <w:numPr>
          <w:ilvl w:val="1"/>
          <w:numId w:val="36"/>
        </w:numPr>
      </w:pPr>
      <w:r>
        <w:t>Training requirements and plans for supporting &amp; operational staff</w:t>
      </w:r>
    </w:p>
    <w:p w14:paraId="29C2ADA2" w14:textId="3802AAB8" w:rsidR="00500406" w:rsidRDefault="00500406" w:rsidP="003451B9">
      <w:pPr>
        <w:pStyle w:val="ListParagraph"/>
        <w:numPr>
          <w:ilvl w:val="0"/>
          <w:numId w:val="36"/>
        </w:numPr>
      </w:pPr>
      <w:r>
        <w:t>Standards</w:t>
      </w:r>
    </w:p>
    <w:p w14:paraId="07D804D7" w14:textId="55B1A847" w:rsidR="00500406" w:rsidRDefault="00500406" w:rsidP="00500406">
      <w:pPr>
        <w:pStyle w:val="ListParagraph"/>
        <w:numPr>
          <w:ilvl w:val="1"/>
          <w:numId w:val="36"/>
        </w:numPr>
      </w:pPr>
      <w:r>
        <w:t xml:space="preserve">Requirement standards </w:t>
      </w:r>
    </w:p>
    <w:p w14:paraId="3F0D918B" w14:textId="6181EE13" w:rsidR="00500406" w:rsidRDefault="00500406" w:rsidP="00500406">
      <w:pPr>
        <w:pStyle w:val="ListParagraph"/>
        <w:numPr>
          <w:ilvl w:val="1"/>
          <w:numId w:val="36"/>
        </w:numPr>
      </w:pPr>
      <w:r>
        <w:t>Development standards</w:t>
      </w:r>
    </w:p>
    <w:p w14:paraId="46F69101" w14:textId="6DD1D94E" w:rsidR="00500406" w:rsidRDefault="00500406" w:rsidP="00500406">
      <w:pPr>
        <w:pStyle w:val="ListParagraph"/>
        <w:numPr>
          <w:ilvl w:val="1"/>
          <w:numId w:val="36"/>
        </w:numPr>
      </w:pPr>
      <w:r>
        <w:t>Integration &amp; data standards</w:t>
      </w:r>
    </w:p>
    <w:p w14:paraId="6B8C7FC3" w14:textId="47552D96" w:rsidR="003451B9" w:rsidRDefault="003451B9" w:rsidP="003451B9">
      <w:pPr>
        <w:pStyle w:val="ListParagraph"/>
        <w:numPr>
          <w:ilvl w:val="0"/>
          <w:numId w:val="36"/>
        </w:numPr>
      </w:pPr>
      <w:r>
        <w:t>Systems</w:t>
      </w:r>
    </w:p>
    <w:p w14:paraId="39019849" w14:textId="268A762E" w:rsidR="003451B9" w:rsidRDefault="003451B9" w:rsidP="003451B9">
      <w:pPr>
        <w:pStyle w:val="ListParagraph"/>
        <w:numPr>
          <w:ilvl w:val="1"/>
          <w:numId w:val="36"/>
        </w:numPr>
      </w:pPr>
      <w:r>
        <w:t>Data migration, including transformation, automation design, implementation, documentation</w:t>
      </w:r>
      <w:r w:rsidR="000E1A2B">
        <w:t>:</w:t>
      </w:r>
    </w:p>
    <w:p w14:paraId="1EA6E1A8" w14:textId="5CB173E3" w:rsidR="000E1A2B" w:rsidRDefault="000E1A2B" w:rsidP="000E1A2B">
      <w:pPr>
        <w:pStyle w:val="ListParagraph"/>
        <w:numPr>
          <w:ilvl w:val="2"/>
          <w:numId w:val="36"/>
        </w:numPr>
      </w:pPr>
      <w:r>
        <w:t>From Legacy System</w:t>
      </w:r>
    </w:p>
    <w:p w14:paraId="06D76CCE" w14:textId="007F04D5" w:rsidR="000E1A2B" w:rsidRDefault="000E1A2B" w:rsidP="000E1A2B">
      <w:pPr>
        <w:pStyle w:val="ListParagraph"/>
        <w:numPr>
          <w:ilvl w:val="2"/>
          <w:numId w:val="36"/>
        </w:numPr>
      </w:pPr>
      <w:r>
        <w:t>From Authoritative Reference Systems</w:t>
      </w:r>
    </w:p>
    <w:p w14:paraId="1891C51D" w14:textId="2E440592" w:rsidR="003451B9" w:rsidRDefault="00E5200A" w:rsidP="003451B9">
      <w:pPr>
        <w:pStyle w:val="ListParagraph"/>
        <w:numPr>
          <w:ilvl w:val="0"/>
          <w:numId w:val="36"/>
        </w:numPr>
      </w:pPr>
      <w:r>
        <w:t>Media Resources</w:t>
      </w:r>
    </w:p>
    <w:p w14:paraId="670B1B9C" w14:textId="77777777" w:rsidR="002944F0" w:rsidRDefault="00E5200A" w:rsidP="00E5200A">
      <w:pPr>
        <w:pStyle w:val="ListParagraph"/>
        <w:numPr>
          <w:ilvl w:val="1"/>
          <w:numId w:val="36"/>
        </w:numPr>
      </w:pPr>
      <w:r>
        <w:t>Project Identity</w:t>
      </w:r>
      <w:r w:rsidR="002944F0">
        <w:t>:</w:t>
      </w:r>
    </w:p>
    <w:p w14:paraId="0461C166" w14:textId="57F81EB0" w:rsidR="002944F0" w:rsidRDefault="00E5200A" w:rsidP="002944F0">
      <w:pPr>
        <w:pStyle w:val="ListParagraph"/>
        <w:numPr>
          <w:ilvl w:val="2"/>
          <w:numId w:val="36"/>
        </w:numPr>
      </w:pPr>
      <w:r>
        <w:lastRenderedPageBreak/>
        <w:t>graphics, fonts</w:t>
      </w:r>
    </w:p>
    <w:p w14:paraId="6DB8FCBF" w14:textId="4A8ED168" w:rsidR="002944F0" w:rsidRDefault="002944F0" w:rsidP="002944F0">
      <w:pPr>
        <w:pStyle w:val="ListParagraph"/>
        <w:numPr>
          <w:ilvl w:val="2"/>
          <w:numId w:val="36"/>
        </w:numPr>
      </w:pPr>
      <w:r>
        <w:t>style sheets</w:t>
      </w:r>
    </w:p>
    <w:p w14:paraId="6A111F2E" w14:textId="35EB7855" w:rsidR="00E5200A" w:rsidRDefault="00E5200A" w:rsidP="002944F0">
      <w:pPr>
        <w:pStyle w:val="ListParagraph"/>
        <w:numPr>
          <w:ilvl w:val="2"/>
          <w:numId w:val="36"/>
        </w:numPr>
      </w:pPr>
      <w:r>
        <w:t>stock images</w:t>
      </w:r>
    </w:p>
    <w:p w14:paraId="396AF186" w14:textId="77777777" w:rsidR="00E5200A" w:rsidRDefault="00E5200A" w:rsidP="00E5200A">
      <w:pPr>
        <w:pStyle w:val="ListParagraph"/>
        <w:numPr>
          <w:ilvl w:val="1"/>
          <w:numId w:val="36"/>
        </w:numPr>
      </w:pPr>
      <w:r>
        <w:t xml:space="preserve">Templates </w:t>
      </w:r>
    </w:p>
    <w:p w14:paraId="325E1CB7" w14:textId="3F4DF3BD" w:rsidR="00E5200A" w:rsidRDefault="00E5200A" w:rsidP="00E5200A">
      <w:pPr>
        <w:pStyle w:val="ListParagraph"/>
        <w:numPr>
          <w:ilvl w:val="2"/>
          <w:numId w:val="36"/>
        </w:numPr>
      </w:pPr>
      <w:r>
        <w:t>Internal: memos, documents, reports</w:t>
      </w:r>
    </w:p>
    <w:p w14:paraId="204F48AB" w14:textId="3396AD6D" w:rsidR="00E5200A" w:rsidRDefault="00E5200A" w:rsidP="00E5200A">
      <w:pPr>
        <w:pStyle w:val="ListParagraph"/>
        <w:numPr>
          <w:ilvl w:val="2"/>
          <w:numId w:val="36"/>
        </w:numPr>
      </w:pPr>
      <w:r>
        <w:t xml:space="preserve">External: Fliers, </w:t>
      </w:r>
    </w:p>
    <w:p w14:paraId="04F66BF1" w14:textId="1283EC68" w:rsidR="00E5200A" w:rsidRDefault="00E5200A" w:rsidP="00E5200A">
      <w:pPr>
        <w:pStyle w:val="ListParagraph"/>
        <w:numPr>
          <w:ilvl w:val="1"/>
          <w:numId w:val="36"/>
        </w:numPr>
      </w:pPr>
      <w:r>
        <w:t>External corporate website content</w:t>
      </w:r>
    </w:p>
    <w:p w14:paraId="78B092FB" w14:textId="668AE65C" w:rsidR="00E5200A" w:rsidRDefault="00E5200A" w:rsidP="00E5200A">
      <w:pPr>
        <w:pStyle w:val="ListParagraph"/>
        <w:numPr>
          <w:ilvl w:val="1"/>
          <w:numId w:val="36"/>
        </w:numPr>
      </w:pPr>
      <w:r>
        <w:t xml:space="preserve">Internal corporate website </w:t>
      </w:r>
      <w:r>
        <w:t>(e.g.</w:t>
      </w:r>
      <w:r w:rsidR="002944F0">
        <w:t>,</w:t>
      </w:r>
      <w:r>
        <w:t xml:space="preserve"> a confluence area) </w:t>
      </w:r>
      <w:r>
        <w:t>content</w:t>
      </w:r>
    </w:p>
    <w:p w14:paraId="581F2294" w14:textId="17FFDE6C" w:rsidR="00E5200A" w:rsidRDefault="00E5200A" w:rsidP="00E5200A">
      <w:pPr>
        <w:pStyle w:val="ListParagraph"/>
        <w:numPr>
          <w:ilvl w:val="1"/>
          <w:numId w:val="36"/>
        </w:numPr>
      </w:pPr>
      <w:r>
        <w:t>Public project website content</w:t>
      </w:r>
    </w:p>
    <w:p w14:paraId="0C787552" w14:textId="00F0E0C2" w:rsidR="003451B9" w:rsidRDefault="00E5200A" w:rsidP="003451B9">
      <w:pPr>
        <w:pStyle w:val="ListParagraph"/>
        <w:numPr>
          <w:ilvl w:val="1"/>
          <w:numId w:val="36"/>
        </w:numPr>
      </w:pPr>
      <w:r>
        <w:t>Marketing &amp; Promotion</w:t>
      </w:r>
    </w:p>
    <w:p w14:paraId="3BB93EE7" w14:textId="77777777" w:rsidR="00E5200A" w:rsidRDefault="00E5200A" w:rsidP="00E5200A">
      <w:pPr>
        <w:pStyle w:val="ListParagraph"/>
        <w:numPr>
          <w:ilvl w:val="2"/>
          <w:numId w:val="36"/>
        </w:numPr>
      </w:pPr>
      <w:r>
        <w:t>Physical:</w:t>
      </w:r>
    </w:p>
    <w:p w14:paraId="4C5433AE" w14:textId="168D5796" w:rsidR="00E5200A" w:rsidRDefault="00E5200A" w:rsidP="00E5200A">
      <w:pPr>
        <w:pStyle w:val="ListParagraph"/>
        <w:numPr>
          <w:ilvl w:val="3"/>
          <w:numId w:val="36"/>
        </w:numPr>
      </w:pPr>
      <w:r>
        <w:t>Flyers (volume, lower quality, single use)</w:t>
      </w:r>
    </w:p>
    <w:p w14:paraId="6AAE2C3A" w14:textId="06525654" w:rsidR="00E5200A" w:rsidRDefault="00E5200A" w:rsidP="00E5200A">
      <w:pPr>
        <w:pStyle w:val="ListParagraph"/>
        <w:numPr>
          <w:ilvl w:val="3"/>
          <w:numId w:val="36"/>
        </w:numPr>
      </w:pPr>
      <w:r>
        <w:t>Leaflets (lower volume, higher quality than flyers)</w:t>
      </w:r>
    </w:p>
    <w:p w14:paraId="64C4E126" w14:textId="0D2F13C6" w:rsidR="00E5200A" w:rsidRDefault="00E5200A" w:rsidP="00E5200A">
      <w:pPr>
        <w:pStyle w:val="ListParagraph"/>
        <w:numPr>
          <w:ilvl w:val="3"/>
          <w:numId w:val="36"/>
        </w:numPr>
      </w:pPr>
      <w:r>
        <w:t>Brochures</w:t>
      </w:r>
      <w:r>
        <w:t xml:space="preserve"> (lower volume, higher quality than leaflets)</w:t>
      </w:r>
    </w:p>
    <w:p w14:paraId="1FD511F4" w14:textId="0AF8ED2D" w:rsidR="00E5200A" w:rsidRDefault="00E5200A" w:rsidP="00E5200A">
      <w:pPr>
        <w:pStyle w:val="ListParagraph"/>
        <w:numPr>
          <w:ilvl w:val="3"/>
          <w:numId w:val="36"/>
        </w:numPr>
      </w:pPr>
      <w:r>
        <w:t>Posters (for shows, for outside presentation rooms)</w:t>
      </w:r>
    </w:p>
    <w:p w14:paraId="0B00573E" w14:textId="41655AB8" w:rsidR="00E5200A" w:rsidRDefault="00E5200A" w:rsidP="00E5200A">
      <w:pPr>
        <w:pStyle w:val="ListParagraph"/>
        <w:numPr>
          <w:ilvl w:val="3"/>
          <w:numId w:val="36"/>
        </w:numPr>
      </w:pPr>
      <w:r>
        <w:t>Cutouts (specialised indoor posters)</w:t>
      </w:r>
    </w:p>
    <w:p w14:paraId="49017705" w14:textId="7ADA7344" w:rsidR="00E5200A" w:rsidRDefault="00E5200A" w:rsidP="00E5200A">
      <w:pPr>
        <w:pStyle w:val="ListParagraph"/>
        <w:numPr>
          <w:ilvl w:val="3"/>
          <w:numId w:val="36"/>
        </w:numPr>
      </w:pPr>
      <w:r>
        <w:t>Cards (physical presence at shows)</w:t>
      </w:r>
    </w:p>
    <w:p w14:paraId="0ECD3336" w14:textId="03DF9831" w:rsidR="00E5200A" w:rsidRDefault="00E5200A" w:rsidP="00E5200A">
      <w:pPr>
        <w:pStyle w:val="ListParagraph"/>
        <w:numPr>
          <w:ilvl w:val="2"/>
          <w:numId w:val="36"/>
        </w:numPr>
      </w:pPr>
      <w:r>
        <w:t>Digital:</w:t>
      </w:r>
    </w:p>
    <w:p w14:paraId="71772493" w14:textId="1CCB145A" w:rsidR="00E5200A" w:rsidRDefault="00E5200A" w:rsidP="00E5200A">
      <w:pPr>
        <w:pStyle w:val="ListParagraph"/>
        <w:numPr>
          <w:ilvl w:val="3"/>
          <w:numId w:val="36"/>
        </w:numPr>
      </w:pPr>
      <w:r>
        <w:t>Emails</w:t>
      </w:r>
    </w:p>
    <w:p w14:paraId="4D889B2A" w14:textId="49B54A63" w:rsidR="00E5200A" w:rsidRDefault="00E5200A" w:rsidP="00E5200A">
      <w:pPr>
        <w:pStyle w:val="ListParagraph"/>
        <w:numPr>
          <w:ilvl w:val="3"/>
          <w:numId w:val="36"/>
        </w:numPr>
      </w:pPr>
      <w:r>
        <w:t>Social Media Platforms (Instagram, etc.)</w:t>
      </w:r>
    </w:p>
    <w:p w14:paraId="2781F1E4" w14:textId="701F417A" w:rsidR="00E5200A" w:rsidRDefault="00E5200A" w:rsidP="00E5200A">
      <w:pPr>
        <w:pStyle w:val="ListParagraph"/>
        <w:numPr>
          <w:ilvl w:val="4"/>
          <w:numId w:val="36"/>
        </w:numPr>
      </w:pPr>
      <w:r>
        <w:t>Adds</w:t>
      </w:r>
    </w:p>
    <w:p w14:paraId="3643B276" w14:textId="2F72A771" w:rsidR="003451B9" w:rsidRDefault="003451B9" w:rsidP="003451B9">
      <w:pPr>
        <w:pStyle w:val="ListParagraph"/>
        <w:numPr>
          <w:ilvl w:val="1"/>
          <w:numId w:val="36"/>
        </w:numPr>
      </w:pPr>
      <w:r>
        <w:t xml:space="preserve">Role Instructions, </w:t>
      </w:r>
      <w:r w:rsidR="00E5200A">
        <w:t xml:space="preserve">wrapping &amp; </w:t>
      </w:r>
      <w:r>
        <w:t>relying on system documentation</w:t>
      </w:r>
    </w:p>
    <w:p w14:paraId="4AC29A20" w14:textId="77777777" w:rsidR="000E1A2B" w:rsidRDefault="000E1A2B" w:rsidP="00E5200A">
      <w:pPr>
        <w:pStyle w:val="ListParagraph"/>
        <w:numPr>
          <w:ilvl w:val="2"/>
          <w:numId w:val="36"/>
        </w:numPr>
      </w:pPr>
      <w:r>
        <w:t>For:</w:t>
      </w:r>
    </w:p>
    <w:p w14:paraId="68A72822" w14:textId="10F965C9" w:rsidR="00E5200A" w:rsidRDefault="00E5200A" w:rsidP="000E1A2B">
      <w:pPr>
        <w:pStyle w:val="ListParagraph"/>
        <w:numPr>
          <w:ilvl w:val="3"/>
          <w:numId w:val="36"/>
        </w:numPr>
      </w:pPr>
      <w:r>
        <w:t>[General] Customer Support</w:t>
      </w:r>
    </w:p>
    <w:p w14:paraId="3EF1524F" w14:textId="1982C9FF" w:rsidR="00E5200A" w:rsidRDefault="00E5200A" w:rsidP="000E1A2B">
      <w:pPr>
        <w:pStyle w:val="ListParagraph"/>
        <w:numPr>
          <w:ilvl w:val="3"/>
          <w:numId w:val="36"/>
        </w:numPr>
      </w:pPr>
      <w:r>
        <w:t>Business Service Support</w:t>
      </w:r>
    </w:p>
    <w:p w14:paraId="1DC0050A" w14:textId="0F8940C1" w:rsidR="00E5200A" w:rsidRDefault="00E5200A" w:rsidP="000E1A2B">
      <w:pPr>
        <w:pStyle w:val="ListParagraph"/>
        <w:numPr>
          <w:ilvl w:val="3"/>
          <w:numId w:val="36"/>
        </w:numPr>
      </w:pPr>
      <w:r>
        <w:t>System Operations</w:t>
      </w:r>
    </w:p>
    <w:p w14:paraId="049F3F0A" w14:textId="7D02F294" w:rsidR="00E5200A" w:rsidRDefault="00E5200A" w:rsidP="000E1A2B">
      <w:pPr>
        <w:pStyle w:val="ListParagraph"/>
        <w:numPr>
          <w:ilvl w:val="3"/>
          <w:numId w:val="36"/>
        </w:numPr>
      </w:pPr>
      <w:r>
        <w:t>System Maintenance</w:t>
      </w:r>
    </w:p>
    <w:p w14:paraId="51747991" w14:textId="3B219E2A" w:rsidR="000E1A2B" w:rsidRDefault="000E1A2B" w:rsidP="000E1A2B">
      <w:pPr>
        <w:pStyle w:val="ListParagraph"/>
        <w:numPr>
          <w:ilvl w:val="2"/>
          <w:numId w:val="36"/>
        </w:numPr>
      </w:pPr>
      <w:r>
        <w:t>Via:</w:t>
      </w:r>
    </w:p>
    <w:p w14:paraId="6A5D0671" w14:textId="12F4A573" w:rsidR="000E1A2B" w:rsidRDefault="000E1A2B" w:rsidP="000E1A2B">
      <w:pPr>
        <w:pStyle w:val="ListParagraph"/>
        <w:numPr>
          <w:ilvl w:val="3"/>
          <w:numId w:val="36"/>
        </w:numPr>
      </w:pPr>
      <w:r>
        <w:t>Digital</w:t>
      </w:r>
    </w:p>
    <w:p w14:paraId="049889C9" w14:textId="13F43F2C" w:rsidR="000E1A2B" w:rsidRDefault="000E1A2B" w:rsidP="000E1A2B">
      <w:pPr>
        <w:pStyle w:val="ListParagraph"/>
        <w:numPr>
          <w:ilvl w:val="3"/>
          <w:numId w:val="36"/>
        </w:numPr>
      </w:pPr>
      <w:r>
        <w:t>Print</w:t>
      </w:r>
    </w:p>
    <w:p w14:paraId="1FE06E07" w14:textId="77777777" w:rsidR="00AD7950" w:rsidRDefault="00FF0FB8" w:rsidP="00E5200A">
      <w:pPr>
        <w:pStyle w:val="BodyText"/>
        <w:numPr>
          <w:ilvl w:val="0"/>
          <w:numId w:val="36"/>
        </w:numPr>
      </w:pPr>
      <w:r>
        <w:t xml:space="preserve">Data </w:t>
      </w:r>
    </w:p>
    <w:p w14:paraId="17278CF7" w14:textId="77777777" w:rsidR="00AD7950" w:rsidRDefault="00AD7950" w:rsidP="00AD7950">
      <w:pPr>
        <w:pStyle w:val="BodyText"/>
        <w:numPr>
          <w:ilvl w:val="1"/>
          <w:numId w:val="36"/>
        </w:numPr>
      </w:pPr>
      <w:r>
        <w:t xml:space="preserve">Legacy </w:t>
      </w:r>
      <w:r w:rsidR="00FF0FB8">
        <w:t>Migration</w:t>
      </w:r>
      <w:r>
        <w:t xml:space="preserve"> </w:t>
      </w:r>
    </w:p>
    <w:p w14:paraId="62995857" w14:textId="0FF93AAC" w:rsidR="00AD7950" w:rsidRDefault="00AD7950" w:rsidP="00AD7950">
      <w:pPr>
        <w:pStyle w:val="BodyText"/>
        <w:numPr>
          <w:ilvl w:val="2"/>
          <w:numId w:val="36"/>
        </w:numPr>
      </w:pPr>
      <w:r>
        <w:t>Investigating &amp; documenting</w:t>
      </w:r>
    </w:p>
    <w:p w14:paraId="31DAF895" w14:textId="40597DE9" w:rsidR="00AD7950" w:rsidRDefault="00AD7950" w:rsidP="00AD7950">
      <w:pPr>
        <w:pStyle w:val="BodyText"/>
        <w:numPr>
          <w:ilvl w:val="2"/>
          <w:numId w:val="36"/>
        </w:numPr>
      </w:pPr>
      <w:r>
        <w:t>Target API validation investigating &amp; documenting</w:t>
      </w:r>
    </w:p>
    <w:p w14:paraId="2971EAAF" w14:textId="6EE9AB06" w:rsidR="00AD7950" w:rsidRDefault="00AD7950" w:rsidP="00AD7950">
      <w:pPr>
        <w:pStyle w:val="BodyText"/>
        <w:numPr>
          <w:ilvl w:val="2"/>
          <w:numId w:val="36"/>
        </w:numPr>
      </w:pPr>
      <w:r>
        <w:t>Transformation design and documentation</w:t>
      </w:r>
    </w:p>
    <w:p w14:paraId="51CD9802" w14:textId="1E3128E6" w:rsidR="00AD7950" w:rsidRDefault="00AD7950" w:rsidP="00AD7950">
      <w:pPr>
        <w:pStyle w:val="BodyText"/>
        <w:numPr>
          <w:ilvl w:val="2"/>
          <w:numId w:val="36"/>
        </w:numPr>
      </w:pPr>
      <w:r>
        <w:t>system design and documentation</w:t>
      </w:r>
    </w:p>
    <w:p w14:paraId="2BDD1F8B" w14:textId="0D87FA1D" w:rsidR="00AD7950" w:rsidRDefault="00AD7950" w:rsidP="00AD7950">
      <w:pPr>
        <w:pStyle w:val="BodyText"/>
        <w:numPr>
          <w:ilvl w:val="2"/>
          <w:numId w:val="36"/>
        </w:numPr>
      </w:pPr>
      <w:r>
        <w:t>deployment</w:t>
      </w:r>
    </w:p>
    <w:p w14:paraId="0424CAB1" w14:textId="229A0A91" w:rsidR="00AD7950" w:rsidRDefault="00AD7950" w:rsidP="00AD7950">
      <w:pPr>
        <w:pStyle w:val="BodyText"/>
        <w:numPr>
          <w:ilvl w:val="2"/>
          <w:numId w:val="36"/>
        </w:numPr>
      </w:pPr>
      <w:r>
        <w:t>ETL performing</w:t>
      </w:r>
    </w:p>
    <w:p w14:paraId="353D7C7B" w14:textId="59C38503" w:rsidR="00AD7950" w:rsidRDefault="00AD7950" w:rsidP="00AD7950">
      <w:pPr>
        <w:pStyle w:val="BodyText"/>
        <w:numPr>
          <w:ilvl w:val="1"/>
          <w:numId w:val="36"/>
        </w:numPr>
      </w:pPr>
      <w:r>
        <w:lastRenderedPageBreak/>
        <w:t>Reference Data</w:t>
      </w:r>
    </w:p>
    <w:p w14:paraId="7A881C85" w14:textId="20B28AAF" w:rsidR="00AD7950" w:rsidRDefault="00AD7950" w:rsidP="00AD7950">
      <w:pPr>
        <w:pStyle w:val="BodyText"/>
        <w:numPr>
          <w:ilvl w:val="2"/>
          <w:numId w:val="36"/>
        </w:numPr>
      </w:pPr>
      <w:r>
        <w:t>Investigating &amp; documenting</w:t>
      </w:r>
    </w:p>
    <w:p w14:paraId="2ECBF829" w14:textId="694CF8FF" w:rsidR="00AD7950" w:rsidRDefault="00AD7950" w:rsidP="00AD7950">
      <w:pPr>
        <w:pStyle w:val="BodyText"/>
        <w:numPr>
          <w:ilvl w:val="2"/>
          <w:numId w:val="36"/>
        </w:numPr>
      </w:pPr>
      <w:r>
        <w:t>Extracting, Transforming, Importing Designing</w:t>
      </w:r>
    </w:p>
    <w:p w14:paraId="7C33A210" w14:textId="17B57734" w:rsidR="00AD7950" w:rsidRDefault="00AD7950" w:rsidP="00AD7950">
      <w:pPr>
        <w:pStyle w:val="BodyText"/>
        <w:numPr>
          <w:ilvl w:val="2"/>
          <w:numId w:val="36"/>
        </w:numPr>
      </w:pPr>
      <w:r>
        <w:t>System design &amp; documentation</w:t>
      </w:r>
    </w:p>
    <w:p w14:paraId="6C8D0F9B" w14:textId="56D80D21" w:rsidR="00AD7950" w:rsidRDefault="00AD7950" w:rsidP="00AD7950">
      <w:pPr>
        <w:pStyle w:val="BodyText"/>
        <w:numPr>
          <w:ilvl w:val="2"/>
          <w:numId w:val="36"/>
        </w:numPr>
      </w:pPr>
      <w:r>
        <w:t>deployment</w:t>
      </w:r>
    </w:p>
    <w:p w14:paraId="22A37217" w14:textId="3A782581" w:rsidR="00AD7950" w:rsidRDefault="00AD7950" w:rsidP="00AD7950">
      <w:pPr>
        <w:pStyle w:val="BodyText"/>
        <w:numPr>
          <w:ilvl w:val="2"/>
          <w:numId w:val="36"/>
        </w:numPr>
      </w:pPr>
      <w:r>
        <w:t>ETL performing</w:t>
      </w:r>
    </w:p>
    <w:p w14:paraId="0D0191B0" w14:textId="3587C92C" w:rsidR="00AD7950" w:rsidRDefault="00AD7950" w:rsidP="00AD7950">
      <w:pPr>
        <w:pStyle w:val="BodyText"/>
        <w:numPr>
          <w:ilvl w:val="1"/>
          <w:numId w:val="36"/>
        </w:numPr>
      </w:pPr>
      <w:r>
        <w:t>Seeding</w:t>
      </w:r>
    </w:p>
    <w:p w14:paraId="410619A1" w14:textId="230C9A4A" w:rsidR="00AD7950" w:rsidRDefault="00AD7950" w:rsidP="00AD7950">
      <w:pPr>
        <w:pStyle w:val="BodyText"/>
        <w:numPr>
          <w:ilvl w:val="2"/>
          <w:numId w:val="36"/>
        </w:numPr>
      </w:pPr>
      <w:r>
        <w:t xml:space="preserve">Resource </w:t>
      </w:r>
    </w:p>
    <w:p w14:paraId="6D34AF89" w14:textId="77777777" w:rsidR="0004470F" w:rsidRDefault="0004470F" w:rsidP="0004470F">
      <w:pPr>
        <w:pStyle w:val="BodyText"/>
        <w:numPr>
          <w:ilvl w:val="1"/>
          <w:numId w:val="36"/>
        </w:numPr>
      </w:pPr>
      <w:r>
        <w:t>Exporting</w:t>
      </w:r>
    </w:p>
    <w:p w14:paraId="222634CC" w14:textId="76F9CE64" w:rsidR="0004470F" w:rsidRDefault="0004470F" w:rsidP="0004470F">
      <w:pPr>
        <w:pStyle w:val="BodyText"/>
        <w:numPr>
          <w:ilvl w:val="2"/>
          <w:numId w:val="36"/>
        </w:numPr>
      </w:pPr>
      <w:r>
        <w:t>ETL to Data warehouse:</w:t>
      </w:r>
    </w:p>
    <w:p w14:paraId="23E4090E" w14:textId="2CAEFE2D" w:rsidR="0004470F" w:rsidRDefault="0004470F" w:rsidP="0004470F">
      <w:pPr>
        <w:pStyle w:val="BodyText"/>
        <w:numPr>
          <w:ilvl w:val="3"/>
          <w:numId w:val="36"/>
        </w:numPr>
      </w:pPr>
      <w:r>
        <w:t>Investigating &amp; documenting</w:t>
      </w:r>
    </w:p>
    <w:p w14:paraId="2069033C" w14:textId="1545E442" w:rsidR="0004470F" w:rsidRDefault="0004470F" w:rsidP="0004470F">
      <w:pPr>
        <w:pStyle w:val="BodyText"/>
        <w:numPr>
          <w:ilvl w:val="3"/>
          <w:numId w:val="36"/>
        </w:numPr>
      </w:pPr>
      <w:r>
        <w:t>ETL Designing</w:t>
      </w:r>
    </w:p>
    <w:p w14:paraId="354D3A2F" w14:textId="31577210" w:rsidR="0004470F" w:rsidRDefault="0004470F" w:rsidP="0004470F">
      <w:pPr>
        <w:pStyle w:val="BodyText"/>
        <w:numPr>
          <w:ilvl w:val="3"/>
          <w:numId w:val="36"/>
        </w:numPr>
      </w:pPr>
      <w:r>
        <w:t>System Designing</w:t>
      </w:r>
    </w:p>
    <w:p w14:paraId="0D04A70B" w14:textId="5E5F6F45" w:rsidR="0004470F" w:rsidRDefault="0004470F" w:rsidP="0004470F">
      <w:pPr>
        <w:pStyle w:val="BodyText"/>
        <w:numPr>
          <w:ilvl w:val="3"/>
          <w:numId w:val="36"/>
        </w:numPr>
      </w:pPr>
      <w:r>
        <w:t>Deployment</w:t>
      </w:r>
    </w:p>
    <w:p w14:paraId="4349A532" w14:textId="58D80D47" w:rsidR="0004470F" w:rsidRDefault="0004470F" w:rsidP="0004470F">
      <w:pPr>
        <w:pStyle w:val="BodyText"/>
        <w:numPr>
          <w:ilvl w:val="3"/>
          <w:numId w:val="36"/>
        </w:numPr>
      </w:pPr>
      <w:r>
        <w:t>ETL Performing</w:t>
      </w:r>
    </w:p>
    <w:p w14:paraId="64E13D3F" w14:textId="1ABFFD6D" w:rsidR="0004470F" w:rsidRDefault="0004470F" w:rsidP="0004470F">
      <w:pPr>
        <w:pStyle w:val="BodyText"/>
        <w:numPr>
          <w:ilvl w:val="0"/>
          <w:numId w:val="36"/>
        </w:numPr>
      </w:pPr>
      <w:r>
        <w:t>Integrations</w:t>
      </w:r>
    </w:p>
    <w:p w14:paraId="45FFAE7F" w14:textId="61669D34" w:rsidR="0004470F" w:rsidRDefault="0004470F" w:rsidP="0004470F">
      <w:pPr>
        <w:pStyle w:val="BodyText"/>
        <w:numPr>
          <w:ilvl w:val="1"/>
          <w:numId w:val="36"/>
        </w:numPr>
      </w:pPr>
      <w:r>
        <w:t>IdP</w:t>
      </w:r>
    </w:p>
    <w:p w14:paraId="619463EE" w14:textId="75A57EA4" w:rsidR="0004470F" w:rsidRDefault="0004470F" w:rsidP="0004470F">
      <w:pPr>
        <w:pStyle w:val="BodyText"/>
        <w:numPr>
          <w:ilvl w:val="1"/>
          <w:numId w:val="36"/>
        </w:numPr>
      </w:pPr>
      <w:r>
        <w:t>Email</w:t>
      </w:r>
    </w:p>
    <w:p w14:paraId="19E9C75F" w14:textId="6264871E" w:rsidR="0004470F" w:rsidRDefault="0004470F" w:rsidP="0004470F">
      <w:pPr>
        <w:pStyle w:val="BodyText"/>
        <w:numPr>
          <w:ilvl w:val="1"/>
          <w:numId w:val="36"/>
        </w:numPr>
      </w:pPr>
      <w:r>
        <w:t>Monitoring</w:t>
      </w:r>
    </w:p>
    <w:p w14:paraId="17EED311" w14:textId="77777777" w:rsidR="0004470F" w:rsidRDefault="0004470F" w:rsidP="0004470F">
      <w:pPr>
        <w:pStyle w:val="BodyText"/>
        <w:numPr>
          <w:ilvl w:val="1"/>
          <w:numId w:val="36"/>
        </w:numPr>
      </w:pPr>
      <w:r>
        <w:t>Reporting</w:t>
      </w:r>
    </w:p>
    <w:p w14:paraId="695CACD2" w14:textId="4C6D4B4E" w:rsidR="0004470F" w:rsidRDefault="0004470F" w:rsidP="0004470F">
      <w:pPr>
        <w:pStyle w:val="BodyText"/>
        <w:numPr>
          <w:ilvl w:val="1"/>
          <w:numId w:val="36"/>
        </w:numPr>
      </w:pPr>
      <w:r>
        <w:t>Data warehouse</w:t>
      </w:r>
    </w:p>
    <w:p w14:paraId="3735C347" w14:textId="316B0A3A" w:rsidR="0004470F" w:rsidRDefault="0004470F" w:rsidP="0004470F">
      <w:pPr>
        <w:pStyle w:val="BodyText"/>
        <w:numPr>
          <w:ilvl w:val="1"/>
          <w:numId w:val="36"/>
        </w:numPr>
      </w:pPr>
      <w:r>
        <w:t>Record keeping</w:t>
      </w:r>
    </w:p>
    <w:p w14:paraId="40B853C6" w14:textId="0A0D91E6" w:rsidR="0004470F" w:rsidRDefault="0004470F" w:rsidP="0004470F">
      <w:pPr>
        <w:pStyle w:val="BodyText"/>
        <w:numPr>
          <w:ilvl w:val="0"/>
          <w:numId w:val="36"/>
        </w:numPr>
      </w:pPr>
      <w:r>
        <w:t xml:space="preserve">Communications </w:t>
      </w:r>
    </w:p>
    <w:p w14:paraId="14A80CAD" w14:textId="6B18A444" w:rsidR="0004470F" w:rsidRDefault="0004470F" w:rsidP="0004470F">
      <w:pPr>
        <w:pStyle w:val="BodyText"/>
        <w:numPr>
          <w:ilvl w:val="1"/>
          <w:numId w:val="36"/>
        </w:numPr>
      </w:pPr>
      <w:r>
        <w:t>To Sponsor</w:t>
      </w:r>
    </w:p>
    <w:p w14:paraId="0403EE3E" w14:textId="7C7E825D" w:rsidR="0004470F" w:rsidRDefault="0004470F" w:rsidP="0004470F">
      <w:pPr>
        <w:pStyle w:val="BodyText"/>
        <w:numPr>
          <w:ilvl w:val="1"/>
          <w:numId w:val="36"/>
        </w:numPr>
      </w:pPr>
      <w:r>
        <w:t>To Governance</w:t>
      </w:r>
    </w:p>
    <w:p w14:paraId="16A9D023" w14:textId="69BDDDF8" w:rsidR="0004470F" w:rsidRDefault="0004470F" w:rsidP="0004470F">
      <w:pPr>
        <w:pStyle w:val="BodyText"/>
        <w:numPr>
          <w:ilvl w:val="2"/>
          <w:numId w:val="36"/>
        </w:numPr>
      </w:pPr>
      <w:r>
        <w:t>Solution</w:t>
      </w:r>
    </w:p>
    <w:p w14:paraId="7DD2CD30" w14:textId="74D6E352" w:rsidR="0004470F" w:rsidRDefault="0004470F" w:rsidP="0004470F">
      <w:pPr>
        <w:pStyle w:val="BodyText"/>
        <w:numPr>
          <w:ilvl w:val="2"/>
          <w:numId w:val="36"/>
        </w:numPr>
      </w:pPr>
      <w:r>
        <w:t>Technical</w:t>
      </w:r>
    </w:p>
    <w:p w14:paraId="52418FAE" w14:textId="44AF5924" w:rsidR="0004470F" w:rsidRDefault="0004470F" w:rsidP="0004470F">
      <w:pPr>
        <w:pStyle w:val="BodyText"/>
        <w:numPr>
          <w:ilvl w:val="2"/>
          <w:numId w:val="36"/>
        </w:numPr>
      </w:pPr>
      <w:r>
        <w:t>Program/Project Governance</w:t>
      </w:r>
    </w:p>
    <w:p w14:paraId="6D72468B" w14:textId="58553C4D" w:rsidR="0004470F" w:rsidRDefault="0004470F" w:rsidP="0004470F">
      <w:pPr>
        <w:pStyle w:val="BodyText"/>
        <w:numPr>
          <w:ilvl w:val="3"/>
          <w:numId w:val="36"/>
        </w:numPr>
      </w:pPr>
      <w:r>
        <w:t>Strategic Alignment</w:t>
      </w:r>
    </w:p>
    <w:p w14:paraId="59DB12AB" w14:textId="5C32AF0E" w:rsidR="0004470F" w:rsidRDefault="0004470F" w:rsidP="0004470F">
      <w:pPr>
        <w:pStyle w:val="BodyText"/>
        <w:numPr>
          <w:ilvl w:val="3"/>
          <w:numId w:val="36"/>
        </w:numPr>
      </w:pPr>
      <w:r>
        <w:t>Financial</w:t>
      </w:r>
    </w:p>
    <w:p w14:paraId="0AB0626F" w14:textId="20998612" w:rsidR="0004470F" w:rsidRDefault="0004470F" w:rsidP="0004470F">
      <w:pPr>
        <w:pStyle w:val="BodyText"/>
        <w:numPr>
          <w:ilvl w:val="3"/>
          <w:numId w:val="36"/>
        </w:numPr>
      </w:pPr>
      <w:r>
        <w:lastRenderedPageBreak/>
        <w:t>Progress</w:t>
      </w:r>
    </w:p>
    <w:p w14:paraId="25FE5180" w14:textId="27C41CC9" w:rsidR="0004470F" w:rsidRDefault="0004470F" w:rsidP="0004470F">
      <w:pPr>
        <w:pStyle w:val="BodyText"/>
        <w:numPr>
          <w:ilvl w:val="1"/>
          <w:numId w:val="36"/>
        </w:numPr>
      </w:pPr>
      <w:r>
        <w:t>To market</w:t>
      </w:r>
    </w:p>
    <w:p w14:paraId="3DBBFA90" w14:textId="78147CB0" w:rsidR="0004470F" w:rsidRDefault="0004470F" w:rsidP="0004470F">
      <w:pPr>
        <w:pStyle w:val="BodyText"/>
        <w:numPr>
          <w:ilvl w:val="1"/>
          <w:numId w:val="36"/>
        </w:numPr>
      </w:pPr>
      <w:r>
        <w:t>To inquiries</w:t>
      </w:r>
    </w:p>
    <w:p w14:paraId="3BF0F672" w14:textId="43F7B1B9" w:rsidR="0004470F" w:rsidRDefault="0004470F" w:rsidP="0004470F">
      <w:pPr>
        <w:pStyle w:val="BodyText"/>
        <w:numPr>
          <w:ilvl w:val="2"/>
          <w:numId w:val="36"/>
        </w:numPr>
      </w:pPr>
      <w:r>
        <w:t>OIA</w:t>
      </w:r>
    </w:p>
    <w:p w14:paraId="5F5BF374" w14:textId="77777777" w:rsidR="0004470F" w:rsidRDefault="0004470F" w:rsidP="00FF0FB8">
      <w:pPr>
        <w:pStyle w:val="BodyText"/>
        <w:numPr>
          <w:ilvl w:val="0"/>
          <w:numId w:val="36"/>
        </w:numPr>
      </w:pPr>
      <w:r>
        <w:t>Training</w:t>
      </w:r>
    </w:p>
    <w:p w14:paraId="3C18F00B" w14:textId="77777777" w:rsidR="0004470F" w:rsidRDefault="0004470F" w:rsidP="0004470F">
      <w:pPr>
        <w:pStyle w:val="BodyText"/>
        <w:numPr>
          <w:ilvl w:val="1"/>
          <w:numId w:val="36"/>
        </w:numPr>
      </w:pPr>
      <w:r>
        <w:t>Training Locations</w:t>
      </w:r>
    </w:p>
    <w:p w14:paraId="04699D65" w14:textId="3B666093" w:rsidR="00FF0FB8" w:rsidRDefault="00FF0FB8" w:rsidP="0004470F">
      <w:pPr>
        <w:pStyle w:val="BodyText"/>
        <w:numPr>
          <w:ilvl w:val="1"/>
          <w:numId w:val="36"/>
        </w:numPr>
      </w:pPr>
      <w:r>
        <w:t xml:space="preserve">Training </w:t>
      </w:r>
      <w:r w:rsidR="0004470F">
        <w:t>S</w:t>
      </w:r>
      <w:r>
        <w:t>chedules</w:t>
      </w:r>
    </w:p>
    <w:p w14:paraId="7C74B8AD" w14:textId="6AA7D639" w:rsidR="0004470F" w:rsidRDefault="0004470F" w:rsidP="0004470F">
      <w:pPr>
        <w:pStyle w:val="BodyText"/>
        <w:numPr>
          <w:ilvl w:val="1"/>
          <w:numId w:val="36"/>
        </w:numPr>
      </w:pPr>
      <w:r>
        <w:t>Training Programs</w:t>
      </w:r>
    </w:p>
    <w:p w14:paraId="74EAC853" w14:textId="77777777" w:rsidR="0004470F" w:rsidRPr="00FF0FB8" w:rsidRDefault="0004470F" w:rsidP="0004470F">
      <w:pPr>
        <w:pStyle w:val="BodyText"/>
        <w:numPr>
          <w:ilvl w:val="0"/>
          <w:numId w:val="36"/>
        </w:numPr>
      </w:pPr>
    </w:p>
    <w:p w14:paraId="5332F5DD" w14:textId="650EF06E" w:rsidR="00FF0FB8" w:rsidRPr="00FF0FB8" w:rsidRDefault="005255FC" w:rsidP="00FF0FB8">
      <w:pPr>
        <w:pStyle w:val="Appendices"/>
      </w:pPr>
      <w:bookmarkStart w:id="6" w:name="_Toc145049430"/>
      <w:bookmarkStart w:id="7" w:name="_Toc145232980"/>
      <w:r>
        <w:lastRenderedPageBreak/>
        <w:t>Appendices</w:t>
      </w:r>
      <w:bookmarkEnd w:id="6"/>
      <w:bookmarkEnd w:id="7"/>
    </w:p>
    <w:p w14:paraId="2F89881E" w14:textId="74A8DB32" w:rsidR="000D0A25" w:rsidRDefault="005255FC" w:rsidP="005C7C13">
      <w:pPr>
        <w:pStyle w:val="Appendix"/>
      </w:pPr>
      <w:bookmarkStart w:id="8" w:name="_Toc145049431"/>
      <w:bookmarkStart w:id="9" w:name="_Toc145232981"/>
      <w:r w:rsidRPr="005C7C13">
        <w:t xml:space="preserve">Appendix A - </w:t>
      </w:r>
      <w:r w:rsidR="008C39DC" w:rsidRPr="005C7C13">
        <w:t>Document</w:t>
      </w:r>
      <w:r w:rsidR="00DA59D0" w:rsidRPr="005C7C13">
        <w:t xml:space="preserve"> Information</w:t>
      </w:r>
      <w:bookmarkEnd w:id="8"/>
      <w:bookmarkEnd w:id="9"/>
    </w:p>
    <w:p w14:paraId="437ACBAF" w14:textId="28D05A8A" w:rsidR="00FF0FB8" w:rsidRDefault="00FF0FB8" w:rsidP="00FF0FB8">
      <w:pPr>
        <w:pStyle w:val="Heading3"/>
      </w:pPr>
      <w:r>
        <w:t>Versions</w:t>
      </w:r>
    </w:p>
    <w:p w14:paraId="737302A3" w14:textId="4992510D" w:rsidR="00FF0FB8" w:rsidRDefault="00FF0FB8" w:rsidP="00FF0FB8">
      <w:pPr>
        <w:pStyle w:val="BodyText"/>
        <w:numPr>
          <w:ilvl w:val="1"/>
          <w:numId w:val="34"/>
        </w:numPr>
      </w:pPr>
      <w:r>
        <w:t>Initial Draft</w:t>
      </w:r>
    </w:p>
    <w:p w14:paraId="08FF6A01" w14:textId="77777777" w:rsidR="00FF0FB8" w:rsidRPr="00FF0FB8" w:rsidRDefault="00FF0FB8" w:rsidP="00FF0FB8">
      <w:pPr>
        <w:pStyle w:val="BodyText"/>
      </w:pPr>
    </w:p>
    <w:p w14:paraId="741D27D3" w14:textId="77777777" w:rsidR="00FF0FB8" w:rsidRPr="00FF0FB8" w:rsidRDefault="00FF0FB8" w:rsidP="00FF0FB8">
      <w:pPr>
        <w:pStyle w:val="BodyText"/>
      </w:pPr>
    </w:p>
    <w:p w14:paraId="43AB590F" w14:textId="681DED0E" w:rsidR="008C39DC" w:rsidRDefault="008C39DC" w:rsidP="005255FC">
      <w:pPr>
        <w:pStyle w:val="Heading3"/>
      </w:pPr>
      <w:bookmarkStart w:id="10" w:name="_Toc145232982"/>
      <w:r>
        <w:t>Images</w:t>
      </w:r>
      <w:bookmarkEnd w:id="1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1" w:name="_Toc145232983"/>
      <w:r w:rsidRPr="001E2299">
        <w:t>Tables</w:t>
      </w:r>
      <w:bookmarkEnd w:id="1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2" w:name="_Toc145232984"/>
      <w:r>
        <w:t>References</w:t>
      </w:r>
      <w:bookmarkEnd w:id="1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3" w:name="_Toc145232985"/>
      <w:r>
        <w:t>Review Distribution</w:t>
      </w:r>
      <w:bookmarkEnd w:id="1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0FFEFE3" w:rsidR="002031CE" w:rsidRDefault="0004470F"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3399094" w:rsidR="002031CE" w:rsidRDefault="0004470F" w:rsidP="009E49C0">
            <w:pPr>
              <w:pStyle w:val="BodyText"/>
            </w:pPr>
            <w:r>
              <w:t>Mel Hart, Change Management Lead</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5" w:name="_Toc145232986"/>
      <w:bookmarkEnd w:id="14"/>
      <w:r>
        <w:t>Audience</w:t>
      </w:r>
      <w:bookmarkEnd w:id="1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6" w:name="_Toc145232987"/>
      <w:r>
        <w:t>Structure</w:t>
      </w:r>
      <w:bookmarkEnd w:id="1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7" w:name="_Toc145232988"/>
      <w:r>
        <w:lastRenderedPageBreak/>
        <w:t>Diagrams</w:t>
      </w:r>
      <w:bookmarkEnd w:id="17"/>
    </w:p>
    <w:p w14:paraId="65008B06" w14:textId="1507D50E" w:rsidR="00660C49" w:rsidRDefault="00660C49" w:rsidP="008C39DC">
      <w:pPr>
        <w:pStyle w:val="BodyText"/>
      </w:pPr>
      <w:bookmarkStart w:id="1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9" w:name="_Toc145232989"/>
      <w:bookmarkEnd w:id="18"/>
      <w:r>
        <w:t>Terms</w:t>
      </w:r>
      <w:bookmarkEnd w:id="19"/>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9608" w14:textId="77777777" w:rsidR="00D60F46" w:rsidRDefault="00D60F46" w:rsidP="0021141C">
      <w:pPr>
        <w:spacing w:before="0" w:after="0" w:line="240" w:lineRule="auto"/>
      </w:pPr>
      <w:r>
        <w:separator/>
      </w:r>
    </w:p>
    <w:p w14:paraId="626DA7AA" w14:textId="77777777" w:rsidR="00D60F46" w:rsidRDefault="00D60F46"/>
  </w:endnote>
  <w:endnote w:type="continuationSeparator" w:id="0">
    <w:p w14:paraId="02F50982" w14:textId="77777777" w:rsidR="00D60F46" w:rsidRDefault="00D60F46" w:rsidP="0021141C">
      <w:pPr>
        <w:spacing w:before="0" w:after="0" w:line="240" w:lineRule="auto"/>
      </w:pPr>
      <w:r>
        <w:continuationSeparator/>
      </w:r>
    </w:p>
    <w:p w14:paraId="0D7A817E" w14:textId="77777777" w:rsidR="00D60F46" w:rsidRDefault="00D60F46"/>
  </w:endnote>
  <w:endnote w:type="continuationNotice" w:id="1">
    <w:p w14:paraId="6C4D7C16" w14:textId="77777777" w:rsidR="00D60F46" w:rsidRDefault="00D60F46">
      <w:pPr>
        <w:spacing w:before="0" w:after="0" w:line="240" w:lineRule="auto"/>
      </w:pPr>
    </w:p>
    <w:p w14:paraId="739E3BB8" w14:textId="77777777" w:rsidR="00D60F46" w:rsidRDefault="00D60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D0D2E" w14:textId="77777777" w:rsidR="00D60F46" w:rsidRDefault="00D60F46" w:rsidP="0021141C">
      <w:pPr>
        <w:spacing w:before="0" w:after="0" w:line="240" w:lineRule="auto"/>
      </w:pPr>
      <w:r>
        <w:separator/>
      </w:r>
    </w:p>
    <w:p w14:paraId="569F6424" w14:textId="77777777" w:rsidR="00D60F46" w:rsidRDefault="00D60F46"/>
  </w:footnote>
  <w:footnote w:type="continuationSeparator" w:id="0">
    <w:p w14:paraId="764261E5" w14:textId="77777777" w:rsidR="00D60F46" w:rsidRDefault="00D60F46" w:rsidP="0021141C">
      <w:pPr>
        <w:spacing w:before="0" w:after="0" w:line="240" w:lineRule="auto"/>
      </w:pPr>
      <w:r>
        <w:continuationSeparator/>
      </w:r>
    </w:p>
    <w:p w14:paraId="6BB294D6" w14:textId="77777777" w:rsidR="00D60F46" w:rsidRDefault="00D60F46"/>
  </w:footnote>
  <w:footnote w:type="continuationNotice" w:id="1">
    <w:p w14:paraId="7A2C5DB7" w14:textId="77777777" w:rsidR="00D60F46" w:rsidRDefault="00D60F46">
      <w:pPr>
        <w:spacing w:before="0" w:after="0" w:line="240" w:lineRule="auto"/>
      </w:pPr>
    </w:p>
    <w:p w14:paraId="131426C6" w14:textId="77777777" w:rsidR="00D60F46" w:rsidRDefault="00D60F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964364C"/>
    <w:multiLevelType w:val="hybridMultilevel"/>
    <w:tmpl w:val="746E0E2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F012CD"/>
    <w:multiLevelType w:val="hybridMultilevel"/>
    <w:tmpl w:val="F59AD2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72A2A8F"/>
    <w:multiLevelType w:val="multilevel"/>
    <w:tmpl w:val="CCF6B8FE"/>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09314599">
    <w:abstractNumId w:val="7"/>
  </w:num>
  <w:num w:numId="35" w16cid:durableId="1324240431">
    <w:abstractNumId w:val="6"/>
  </w:num>
  <w:num w:numId="36" w16cid:durableId="1556501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470F"/>
    <w:rsid w:val="00054E18"/>
    <w:rsid w:val="000708F4"/>
    <w:rsid w:val="00087BBD"/>
    <w:rsid w:val="00092DFD"/>
    <w:rsid w:val="00095D25"/>
    <w:rsid w:val="000B104B"/>
    <w:rsid w:val="000C59D1"/>
    <w:rsid w:val="000D0A25"/>
    <w:rsid w:val="000E1A2B"/>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944F0"/>
    <w:rsid w:val="002A26D7"/>
    <w:rsid w:val="002A52D1"/>
    <w:rsid w:val="002B7AFC"/>
    <w:rsid w:val="002C004F"/>
    <w:rsid w:val="002D18E9"/>
    <w:rsid w:val="002D1D53"/>
    <w:rsid w:val="002E5B94"/>
    <w:rsid w:val="00331BC9"/>
    <w:rsid w:val="003451B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0406"/>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D7950"/>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60F46"/>
    <w:rsid w:val="00D7253D"/>
    <w:rsid w:val="00D812C7"/>
    <w:rsid w:val="00D8584C"/>
    <w:rsid w:val="00DA59D0"/>
    <w:rsid w:val="00DC254E"/>
    <w:rsid w:val="00DD01A9"/>
    <w:rsid w:val="00DD4CA2"/>
    <w:rsid w:val="00DE19E5"/>
    <w:rsid w:val="00E07FDB"/>
    <w:rsid w:val="00E14448"/>
    <w:rsid w:val="00E227F4"/>
    <w:rsid w:val="00E33E50"/>
    <w:rsid w:val="00E5045D"/>
    <w:rsid w:val="00E5200A"/>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 w:val="00FF0F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rsid w:val="00345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10</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2024-01-31T02:33:00Z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