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ody>
    <w:p w:rsidR="00803639" w:rsidP="00803639" w:rsidRDefault="00FC07EB" w14:paraId="59A38827" w14:textId="77777777">
      <w:pPr>
        <w:pStyle w:val="Title"/>
      </w:pPr>
      <w:r>
        <w:t>B</w:t>
      </w:r>
      <w:r w:rsidR="00F362AB">
        <w:t>ase</w:t>
      </w:r>
      <w:r>
        <w:t xml:space="preserve"> </w:t>
      </w:r>
      <w:proofErr w:type="spellStart"/>
      <w:r>
        <w:t>Api</w:t>
      </w:r>
      <w:proofErr w:type="spellEnd"/>
      <w:r>
        <w:t xml:space="preserve"> </w:t>
      </w:r>
      <w:r w:rsidR="00D02EA1">
        <w:t>Service</w:t>
      </w:r>
      <w:r>
        <w:t xml:space="preserve"> Environment</w:t>
      </w:r>
      <w:r w:rsidR="008B35BA">
        <w:t xml:space="preserve"> </w:t>
      </w:r>
      <w:r w:rsidR="00CC0F16">
        <w:t>(BASE)</w:t>
      </w:r>
    </w:p>
    <w:p w:rsidRPr="000F56AF" w:rsidR="000F56AF" w:rsidP="000F56AF" w:rsidRDefault="000F56AF" w14:paraId="59A38828" w14:textId="77777777">
      <w:pPr>
        <w:pStyle w:val="BodyText"/>
        <w:rPr>
          <w:rStyle w:val="Strong"/>
        </w:rPr>
      </w:pPr>
      <w:r>
        <w:rPr>
          <w:rStyle w:val="Strong"/>
        </w:rPr>
        <w:t xml:space="preserve">A Base </w:t>
      </w:r>
      <w:proofErr w:type="gramStart"/>
      <w:r w:rsidRPr="000F56AF">
        <w:rPr>
          <w:rStyle w:val="Strong"/>
        </w:rPr>
        <w:t>For</w:t>
      </w:r>
      <w:proofErr w:type="gramEnd"/>
      <w:r w:rsidRPr="000F56AF">
        <w:rPr>
          <w:rStyle w:val="Strong"/>
        </w:rPr>
        <w:t xml:space="preserve"> Rapidly Delivering </w:t>
      </w:r>
      <w:r>
        <w:rPr>
          <w:rStyle w:val="Strong"/>
        </w:rPr>
        <w:t>Accreditable</w:t>
      </w:r>
      <w:r w:rsidRPr="000F56AF">
        <w:rPr>
          <w:rStyle w:val="Strong"/>
        </w:rPr>
        <w:t xml:space="preserve"> API Functionality to meet Business </w:t>
      </w:r>
      <w:r>
        <w:rPr>
          <w:rStyle w:val="Strong"/>
        </w:rPr>
        <w:t>Objectives</w:t>
      </w:r>
    </w:p>
    <w:p w:rsidR="00DD4827" w:rsidP="00803639" w:rsidRDefault="00E44AE4" w14:paraId="59A38829" w14:textId="77777777">
      <w:pPr>
        <w:pStyle w:val="Subtitle"/>
      </w:pPr>
      <w:r>
        <w:t>Solution Architecture Description</w:t>
      </w:r>
    </w:p>
    <w:p w:rsidR="00DD4827" w:rsidP="00FA625A" w:rsidRDefault="00DD4827" w14:paraId="59A3882A" w14:textId="77777777">
      <w:pPr>
        <w:pStyle w:val="BodyText"/>
      </w:pPr>
    </w:p>
    <w:p w:rsidR="00D31B33" w:rsidP="00D31B33" w:rsidRDefault="00D31B33" w14:paraId="59A3882B" w14:textId="77777777">
      <w:pPr>
        <w:pStyle w:val="Box"/>
      </w:pPr>
      <w:r>
        <w:t xml:space="preserve">This </w:t>
      </w:r>
      <w:r w:rsidRPr="00BF3A12">
        <w:t>document</w:t>
      </w:r>
      <w:r>
        <w:t xml:space="preserve"> is a </w:t>
      </w:r>
      <w:r w:rsidR="00027F10">
        <w:t>c</w:t>
      </w:r>
      <w:r>
        <w:t xml:space="preserve">ore </w:t>
      </w:r>
      <w:r w:rsidR="00027F10">
        <w:t>T</w:t>
      </w:r>
      <w:r>
        <w:t xml:space="preserve">echnical </w:t>
      </w:r>
      <w:r w:rsidR="00027F10">
        <w:t xml:space="preserve">Domain </w:t>
      </w:r>
      <w:r>
        <w:t xml:space="preserve">SAD, intended to be read in conjunction with </w:t>
      </w:r>
      <w:r w:rsidR="008A4A65">
        <w:t xml:space="preserve">provided </w:t>
      </w:r>
      <w:r>
        <w:t>Extension SADs which describe Busines</w:t>
      </w:r>
      <w:r w:rsidR="008168E6">
        <w:t>s Domain Specific Functionality as extensions.</w:t>
      </w:r>
    </w:p>
    <w:p w:rsidR="00803639" w:rsidP="00FA625A" w:rsidRDefault="00803639" w14:paraId="59A3882C" w14:textId="77777777">
      <w:pPr>
        <w:pStyle w:val="BodyText"/>
        <w:sectPr w:rsidR="00803639" w:rsidSect="00DD4827">
          <w:headerReference w:type="default" r:id="rId8"/>
          <w:headerReference w:type="first" r:id="rId9"/>
          <w:pgSz w:w="11906" w:h="16838" w:orient="portrait" w:code="9"/>
          <w:pgMar w:top="5670" w:right="1134" w:bottom="1701" w:left="1134" w:header="709" w:footer="709" w:gutter="0"/>
          <w:cols w:space="708"/>
          <w:docGrid w:linePitch="360"/>
        </w:sectPr>
      </w:pPr>
    </w:p>
    <w:p w:rsidR="00803639" w:rsidP="00803639" w:rsidRDefault="00803639" w14:paraId="59A3882D" w14:textId="77777777">
      <w:pPr>
        <w:pStyle w:val="TOCHeading"/>
      </w:pPr>
      <w:r w:rsidRPr="0052683C">
        <w:lastRenderedPageBreak/>
        <w:t>Contents</w:t>
      </w:r>
    </w:p>
    <w:p w:rsidR="00D57741" w:rsidRDefault="00BA6C53" w14:paraId="59A3882E" w14:textId="77777777">
      <w:pPr>
        <w:pStyle w:val="TOC1"/>
        <w:tabs>
          <w:tab w:val="left" w:pos="454"/>
        </w:tabs>
        <w:rPr>
          <w:rFonts w:asciiTheme="minorHAnsi" w:hAnsiTheme="minorHAnsi" w:eastAsiaTheme="minorEastAsia" w:cstheme="minorBidi"/>
          <w:b w:val="0"/>
          <w:color w:val="auto"/>
          <w:sz w:val="22"/>
          <w:szCs w:val="22"/>
          <w:lang w:eastAsia="en-NZ"/>
        </w:rPr>
      </w:pPr>
      <w:r>
        <w:rPr>
          <w:color w:val="DC291E"/>
          <w:sz w:val="28"/>
        </w:rPr>
        <w:fldChar w:fldCharType="begin"/>
      </w:r>
      <w:r w:rsidR="006E363A">
        <w:instrText xml:space="preserve"> TOC \o "1-3" \h \z \u </w:instrText>
      </w:r>
      <w:r>
        <w:rPr>
          <w:color w:val="DC291E"/>
          <w:sz w:val="28"/>
        </w:rPr>
        <w:fldChar w:fldCharType="separate"/>
      </w:r>
      <w:hyperlink w:history="1" w:anchor="_Toc506120157">
        <w:r w:rsidRPr="00E806D1" w:rsidR="00D57741">
          <w:rPr>
            <w:rStyle w:val="Hyperlink"/>
            <w:rFonts w:ascii="Consolas" w:hAnsi="Consolas"/>
          </w:rPr>
          <w:t>2</w:t>
        </w:r>
        <w:r w:rsidR="00D57741">
          <w:rPr>
            <w:rFonts w:asciiTheme="minorHAnsi" w:hAnsiTheme="minorHAnsi" w:eastAsiaTheme="minorEastAsia" w:cstheme="minorBidi"/>
            <w:b w:val="0"/>
            <w:color w:val="auto"/>
            <w:sz w:val="22"/>
            <w:szCs w:val="22"/>
            <w:lang w:eastAsia="en-NZ"/>
          </w:rPr>
          <w:tab/>
        </w:r>
        <w:r w:rsidRPr="00E806D1" w:rsidR="00D57741">
          <w:rPr>
            <w:rStyle w:val="Hyperlink"/>
          </w:rPr>
          <w:t>Document</w:t>
        </w:r>
        <w:r w:rsidR="00D57741">
          <w:rPr>
            <w:webHidden/>
          </w:rPr>
          <w:tab/>
        </w:r>
        <w:r w:rsidR="00D57741">
          <w:rPr>
            <w:webHidden/>
          </w:rPr>
          <w:fldChar w:fldCharType="begin"/>
        </w:r>
        <w:r w:rsidR="00D57741">
          <w:rPr>
            <w:webHidden/>
          </w:rPr>
          <w:instrText xml:space="preserve"> PAGEREF _Toc506120157 \h </w:instrText>
        </w:r>
        <w:r w:rsidR="00D57741">
          <w:rPr>
            <w:webHidden/>
          </w:rPr>
        </w:r>
        <w:r w:rsidR="00D57741">
          <w:rPr>
            <w:webHidden/>
          </w:rPr>
          <w:fldChar w:fldCharType="separate"/>
        </w:r>
        <w:r w:rsidR="003C50A4">
          <w:rPr>
            <w:webHidden/>
          </w:rPr>
          <w:t>1</w:t>
        </w:r>
        <w:r w:rsidR="00D57741">
          <w:rPr>
            <w:webHidden/>
          </w:rPr>
          <w:fldChar w:fldCharType="end"/>
        </w:r>
      </w:hyperlink>
    </w:p>
    <w:p w:rsidR="00D57741" w:rsidRDefault="00A93126" w14:paraId="59A3882F" w14:textId="77777777">
      <w:pPr>
        <w:pStyle w:val="TOC2"/>
        <w:tabs>
          <w:tab w:val="left" w:pos="880"/>
        </w:tabs>
        <w:rPr>
          <w:rFonts w:asciiTheme="minorHAnsi" w:hAnsiTheme="minorHAnsi" w:eastAsiaTheme="minorEastAsia" w:cstheme="minorBidi"/>
          <w:noProof/>
          <w:color w:val="auto"/>
          <w:sz w:val="22"/>
          <w:szCs w:val="22"/>
          <w:lang w:eastAsia="en-NZ"/>
        </w:rPr>
      </w:pPr>
      <w:hyperlink w:history="1" w:anchor="_Toc506120158">
        <w:r w:rsidRPr="00E806D1" w:rsidR="00D57741">
          <w:rPr>
            <w:rStyle w:val="Hyperlink"/>
            <w:rFonts w:ascii="Consolas" w:hAnsi="Consolas"/>
            <w:noProof/>
          </w:rPr>
          <w:t>2.1</w:t>
        </w:r>
        <w:r w:rsidR="00D57741">
          <w:rPr>
            <w:rFonts w:asciiTheme="minorHAnsi" w:hAnsiTheme="minorHAnsi" w:eastAsiaTheme="minorEastAsia" w:cstheme="minorBidi"/>
            <w:noProof/>
            <w:color w:val="auto"/>
            <w:sz w:val="22"/>
            <w:szCs w:val="22"/>
            <w:lang w:eastAsia="en-NZ"/>
          </w:rPr>
          <w:tab/>
        </w:r>
        <w:r w:rsidRPr="00E806D1" w:rsidR="00D57741">
          <w:rPr>
            <w:rStyle w:val="Hyperlink"/>
            <w:noProof/>
          </w:rPr>
          <w:t>Purpose</w:t>
        </w:r>
        <w:r w:rsidR="00D57741">
          <w:rPr>
            <w:noProof/>
            <w:webHidden/>
          </w:rPr>
          <w:tab/>
        </w:r>
        <w:r w:rsidR="00D57741">
          <w:rPr>
            <w:noProof/>
            <w:webHidden/>
          </w:rPr>
          <w:fldChar w:fldCharType="begin"/>
        </w:r>
        <w:r w:rsidR="00D57741">
          <w:rPr>
            <w:noProof/>
            <w:webHidden/>
          </w:rPr>
          <w:instrText xml:space="preserve"> PAGEREF _Toc506120158 \h </w:instrText>
        </w:r>
        <w:r w:rsidR="00D57741">
          <w:rPr>
            <w:noProof/>
            <w:webHidden/>
          </w:rPr>
        </w:r>
        <w:r w:rsidR="00D57741">
          <w:rPr>
            <w:noProof/>
            <w:webHidden/>
          </w:rPr>
          <w:fldChar w:fldCharType="separate"/>
        </w:r>
        <w:r w:rsidR="003C50A4">
          <w:rPr>
            <w:noProof/>
            <w:webHidden/>
          </w:rPr>
          <w:t>1</w:t>
        </w:r>
        <w:r w:rsidR="00D57741">
          <w:rPr>
            <w:noProof/>
            <w:webHidden/>
          </w:rPr>
          <w:fldChar w:fldCharType="end"/>
        </w:r>
      </w:hyperlink>
    </w:p>
    <w:p w:rsidR="00D57741" w:rsidRDefault="00A93126" w14:paraId="59A38830" w14:textId="77777777">
      <w:pPr>
        <w:pStyle w:val="TOC2"/>
        <w:tabs>
          <w:tab w:val="left" w:pos="880"/>
        </w:tabs>
        <w:rPr>
          <w:rFonts w:asciiTheme="minorHAnsi" w:hAnsiTheme="minorHAnsi" w:eastAsiaTheme="minorEastAsia" w:cstheme="minorBidi"/>
          <w:noProof/>
          <w:color w:val="auto"/>
          <w:sz w:val="22"/>
          <w:szCs w:val="22"/>
          <w:lang w:eastAsia="en-NZ"/>
        </w:rPr>
      </w:pPr>
      <w:hyperlink w:history="1" w:anchor="_Toc506120159">
        <w:r w:rsidRPr="00E806D1" w:rsidR="00D57741">
          <w:rPr>
            <w:rStyle w:val="Hyperlink"/>
            <w:rFonts w:ascii="Consolas" w:hAnsi="Consolas"/>
            <w:noProof/>
            <w:lang w:eastAsia="en-NZ"/>
          </w:rPr>
          <w:t>2.2</w:t>
        </w:r>
        <w:r w:rsidR="00D57741">
          <w:rPr>
            <w:rFonts w:asciiTheme="minorHAnsi" w:hAnsiTheme="minorHAnsi" w:eastAsiaTheme="minorEastAsia" w:cstheme="minorBidi"/>
            <w:noProof/>
            <w:color w:val="auto"/>
            <w:sz w:val="22"/>
            <w:szCs w:val="22"/>
            <w:lang w:eastAsia="en-NZ"/>
          </w:rPr>
          <w:tab/>
        </w:r>
        <w:r w:rsidRPr="00E806D1" w:rsidR="00D57741">
          <w:rPr>
            <w:rStyle w:val="Hyperlink"/>
            <w:noProof/>
            <w:lang w:eastAsia="en-NZ"/>
          </w:rPr>
          <w:t>Intended Audience</w:t>
        </w:r>
        <w:r w:rsidR="00D57741">
          <w:rPr>
            <w:noProof/>
            <w:webHidden/>
          </w:rPr>
          <w:tab/>
        </w:r>
        <w:r w:rsidR="00D57741">
          <w:rPr>
            <w:noProof/>
            <w:webHidden/>
          </w:rPr>
          <w:fldChar w:fldCharType="begin"/>
        </w:r>
        <w:r w:rsidR="00D57741">
          <w:rPr>
            <w:noProof/>
            <w:webHidden/>
          </w:rPr>
          <w:instrText xml:space="preserve"> PAGEREF _Toc506120159 \h </w:instrText>
        </w:r>
        <w:r w:rsidR="00D57741">
          <w:rPr>
            <w:noProof/>
            <w:webHidden/>
          </w:rPr>
        </w:r>
        <w:r w:rsidR="00D57741">
          <w:rPr>
            <w:noProof/>
            <w:webHidden/>
          </w:rPr>
          <w:fldChar w:fldCharType="separate"/>
        </w:r>
        <w:r w:rsidR="003C50A4">
          <w:rPr>
            <w:noProof/>
            <w:webHidden/>
          </w:rPr>
          <w:t>1</w:t>
        </w:r>
        <w:r w:rsidR="00D57741">
          <w:rPr>
            <w:noProof/>
            <w:webHidden/>
          </w:rPr>
          <w:fldChar w:fldCharType="end"/>
        </w:r>
      </w:hyperlink>
    </w:p>
    <w:p w:rsidR="00D57741" w:rsidRDefault="00A93126" w14:paraId="59A38831" w14:textId="77777777">
      <w:pPr>
        <w:pStyle w:val="TOC2"/>
        <w:tabs>
          <w:tab w:val="left" w:pos="880"/>
        </w:tabs>
        <w:rPr>
          <w:rFonts w:asciiTheme="minorHAnsi" w:hAnsiTheme="minorHAnsi" w:eastAsiaTheme="minorEastAsia" w:cstheme="minorBidi"/>
          <w:noProof/>
          <w:color w:val="auto"/>
          <w:sz w:val="22"/>
          <w:szCs w:val="22"/>
          <w:lang w:eastAsia="en-NZ"/>
        </w:rPr>
      </w:pPr>
      <w:hyperlink w:history="1" w:anchor="_Toc506120160">
        <w:r w:rsidRPr="00E806D1" w:rsidR="00D57741">
          <w:rPr>
            <w:rStyle w:val="Hyperlink"/>
            <w:rFonts w:ascii="Consolas" w:hAnsi="Consolas"/>
            <w:noProof/>
            <w:lang w:eastAsia="en-NZ"/>
          </w:rPr>
          <w:t>2.3</w:t>
        </w:r>
        <w:r w:rsidR="00D57741">
          <w:rPr>
            <w:rFonts w:asciiTheme="minorHAnsi" w:hAnsiTheme="minorHAnsi" w:eastAsiaTheme="minorEastAsia" w:cstheme="minorBidi"/>
            <w:noProof/>
            <w:color w:val="auto"/>
            <w:sz w:val="22"/>
            <w:szCs w:val="22"/>
            <w:lang w:eastAsia="en-NZ"/>
          </w:rPr>
          <w:tab/>
        </w:r>
        <w:r w:rsidRPr="00E806D1" w:rsidR="00D57741">
          <w:rPr>
            <w:rStyle w:val="Hyperlink"/>
            <w:noProof/>
            <w:lang w:eastAsia="en-NZ"/>
          </w:rPr>
          <w:t>Reviewed By</w:t>
        </w:r>
        <w:r w:rsidR="00D57741">
          <w:rPr>
            <w:noProof/>
            <w:webHidden/>
          </w:rPr>
          <w:tab/>
        </w:r>
        <w:r w:rsidR="00D57741">
          <w:rPr>
            <w:noProof/>
            <w:webHidden/>
          </w:rPr>
          <w:fldChar w:fldCharType="begin"/>
        </w:r>
        <w:r w:rsidR="00D57741">
          <w:rPr>
            <w:noProof/>
            <w:webHidden/>
          </w:rPr>
          <w:instrText xml:space="preserve"> PAGEREF _Toc506120160 \h </w:instrText>
        </w:r>
        <w:r w:rsidR="00D57741">
          <w:rPr>
            <w:noProof/>
            <w:webHidden/>
          </w:rPr>
        </w:r>
        <w:r w:rsidR="00D57741">
          <w:rPr>
            <w:noProof/>
            <w:webHidden/>
          </w:rPr>
          <w:fldChar w:fldCharType="separate"/>
        </w:r>
        <w:r w:rsidR="003C50A4">
          <w:rPr>
            <w:noProof/>
            <w:webHidden/>
          </w:rPr>
          <w:t>2</w:t>
        </w:r>
        <w:r w:rsidR="00D57741">
          <w:rPr>
            <w:noProof/>
            <w:webHidden/>
          </w:rPr>
          <w:fldChar w:fldCharType="end"/>
        </w:r>
      </w:hyperlink>
    </w:p>
    <w:p w:rsidR="00D57741" w:rsidRDefault="00A93126" w14:paraId="59A38832" w14:textId="77777777">
      <w:pPr>
        <w:pStyle w:val="TOC2"/>
        <w:tabs>
          <w:tab w:val="left" w:pos="880"/>
        </w:tabs>
        <w:rPr>
          <w:rFonts w:asciiTheme="minorHAnsi" w:hAnsiTheme="minorHAnsi" w:eastAsiaTheme="minorEastAsia" w:cstheme="minorBidi"/>
          <w:noProof/>
          <w:color w:val="auto"/>
          <w:sz w:val="22"/>
          <w:szCs w:val="22"/>
          <w:lang w:eastAsia="en-NZ"/>
        </w:rPr>
      </w:pPr>
      <w:hyperlink w:history="1" w:anchor="_Toc506120161">
        <w:r w:rsidRPr="00E806D1" w:rsidR="00D57741">
          <w:rPr>
            <w:rStyle w:val="Hyperlink"/>
            <w:rFonts w:ascii="Consolas" w:hAnsi="Consolas"/>
            <w:noProof/>
            <w:lang w:eastAsia="en-NZ"/>
          </w:rPr>
          <w:t>2.4</w:t>
        </w:r>
        <w:r w:rsidR="00D57741">
          <w:rPr>
            <w:rFonts w:asciiTheme="minorHAnsi" w:hAnsiTheme="minorHAnsi" w:eastAsiaTheme="minorEastAsia" w:cstheme="minorBidi"/>
            <w:noProof/>
            <w:color w:val="auto"/>
            <w:sz w:val="22"/>
            <w:szCs w:val="22"/>
            <w:lang w:eastAsia="en-NZ"/>
          </w:rPr>
          <w:tab/>
        </w:r>
        <w:r w:rsidRPr="00E806D1" w:rsidR="00D57741">
          <w:rPr>
            <w:rStyle w:val="Hyperlink"/>
            <w:noProof/>
            <w:lang w:eastAsia="en-NZ"/>
          </w:rPr>
          <w:t>Versions</w:t>
        </w:r>
        <w:r w:rsidR="00D57741">
          <w:rPr>
            <w:noProof/>
            <w:webHidden/>
          </w:rPr>
          <w:tab/>
        </w:r>
        <w:r w:rsidR="00D57741">
          <w:rPr>
            <w:noProof/>
            <w:webHidden/>
          </w:rPr>
          <w:fldChar w:fldCharType="begin"/>
        </w:r>
        <w:r w:rsidR="00D57741">
          <w:rPr>
            <w:noProof/>
            <w:webHidden/>
          </w:rPr>
          <w:instrText xml:space="preserve"> PAGEREF _Toc506120161 \h </w:instrText>
        </w:r>
        <w:r w:rsidR="00D57741">
          <w:rPr>
            <w:noProof/>
            <w:webHidden/>
          </w:rPr>
        </w:r>
        <w:r w:rsidR="00D57741">
          <w:rPr>
            <w:noProof/>
            <w:webHidden/>
          </w:rPr>
          <w:fldChar w:fldCharType="separate"/>
        </w:r>
        <w:r w:rsidR="003C50A4">
          <w:rPr>
            <w:noProof/>
            <w:webHidden/>
          </w:rPr>
          <w:t>2</w:t>
        </w:r>
        <w:r w:rsidR="00D57741">
          <w:rPr>
            <w:noProof/>
            <w:webHidden/>
          </w:rPr>
          <w:fldChar w:fldCharType="end"/>
        </w:r>
      </w:hyperlink>
    </w:p>
    <w:p w:rsidR="00D57741" w:rsidRDefault="00A93126" w14:paraId="59A38833" w14:textId="77777777">
      <w:pPr>
        <w:pStyle w:val="TOC2"/>
        <w:tabs>
          <w:tab w:val="left" w:pos="880"/>
        </w:tabs>
        <w:rPr>
          <w:rFonts w:asciiTheme="minorHAnsi" w:hAnsiTheme="minorHAnsi" w:eastAsiaTheme="minorEastAsia" w:cstheme="minorBidi"/>
          <w:noProof/>
          <w:color w:val="auto"/>
          <w:sz w:val="22"/>
          <w:szCs w:val="22"/>
          <w:lang w:eastAsia="en-NZ"/>
        </w:rPr>
      </w:pPr>
      <w:hyperlink w:history="1" w:anchor="_Toc506120162">
        <w:r w:rsidRPr="00E806D1" w:rsidR="00D57741">
          <w:rPr>
            <w:rStyle w:val="Hyperlink"/>
            <w:rFonts w:ascii="Consolas" w:hAnsi="Consolas"/>
            <w:noProof/>
            <w:lang w:eastAsia="en-NZ"/>
          </w:rPr>
          <w:t>2.5</w:t>
        </w:r>
        <w:r w:rsidR="00D57741">
          <w:rPr>
            <w:rFonts w:asciiTheme="minorHAnsi" w:hAnsiTheme="minorHAnsi" w:eastAsiaTheme="minorEastAsia" w:cstheme="minorBidi"/>
            <w:noProof/>
            <w:color w:val="auto"/>
            <w:sz w:val="22"/>
            <w:szCs w:val="22"/>
            <w:lang w:eastAsia="en-NZ"/>
          </w:rPr>
          <w:tab/>
        </w:r>
        <w:r w:rsidRPr="00E806D1" w:rsidR="00D57741">
          <w:rPr>
            <w:rStyle w:val="Hyperlink"/>
            <w:noProof/>
            <w:lang w:eastAsia="en-NZ"/>
          </w:rPr>
          <w:t>Document Structure, Context, and Lifespan</w:t>
        </w:r>
        <w:r w:rsidR="00D57741">
          <w:rPr>
            <w:noProof/>
            <w:webHidden/>
          </w:rPr>
          <w:tab/>
        </w:r>
        <w:r w:rsidR="00D57741">
          <w:rPr>
            <w:noProof/>
            <w:webHidden/>
          </w:rPr>
          <w:fldChar w:fldCharType="begin"/>
        </w:r>
        <w:r w:rsidR="00D57741">
          <w:rPr>
            <w:noProof/>
            <w:webHidden/>
          </w:rPr>
          <w:instrText xml:space="preserve"> PAGEREF _Toc506120162 \h </w:instrText>
        </w:r>
        <w:r w:rsidR="00D57741">
          <w:rPr>
            <w:noProof/>
            <w:webHidden/>
          </w:rPr>
        </w:r>
        <w:r w:rsidR="00D57741">
          <w:rPr>
            <w:noProof/>
            <w:webHidden/>
          </w:rPr>
          <w:fldChar w:fldCharType="separate"/>
        </w:r>
        <w:r w:rsidR="003C50A4">
          <w:rPr>
            <w:noProof/>
            <w:webHidden/>
          </w:rPr>
          <w:t>2</w:t>
        </w:r>
        <w:r w:rsidR="00D57741">
          <w:rPr>
            <w:noProof/>
            <w:webHidden/>
          </w:rPr>
          <w:fldChar w:fldCharType="end"/>
        </w:r>
      </w:hyperlink>
    </w:p>
    <w:p w:rsidR="00D57741" w:rsidRDefault="00A93126" w14:paraId="59A38834" w14:textId="77777777">
      <w:pPr>
        <w:pStyle w:val="TOC3"/>
        <w:tabs>
          <w:tab w:val="left" w:pos="1320"/>
        </w:tabs>
        <w:rPr>
          <w:rFonts w:asciiTheme="minorHAnsi" w:hAnsiTheme="minorHAnsi" w:eastAsiaTheme="minorEastAsia" w:cstheme="minorBidi"/>
          <w:noProof/>
          <w:color w:val="auto"/>
          <w:sz w:val="22"/>
          <w:szCs w:val="22"/>
          <w:lang w:eastAsia="en-NZ"/>
        </w:rPr>
      </w:pPr>
      <w:hyperlink w:history="1" w:anchor="_Toc506120163">
        <w:r w:rsidRPr="00E806D1" w:rsidR="00D57741">
          <w:rPr>
            <w:rStyle w:val="Hyperlink"/>
            <w:rFonts w:ascii="Consolas" w:hAnsi="Consolas" w:eastAsia="Times New Roman"/>
            <w:noProof/>
            <w:lang w:eastAsia="en-NZ"/>
          </w:rPr>
          <w:t>2.5.1</w:t>
        </w:r>
        <w:r w:rsidR="00D57741">
          <w:rPr>
            <w:rFonts w:asciiTheme="minorHAnsi" w:hAnsiTheme="minorHAnsi" w:eastAsiaTheme="minorEastAsia" w:cstheme="minorBidi"/>
            <w:noProof/>
            <w:color w:val="auto"/>
            <w:sz w:val="22"/>
            <w:szCs w:val="22"/>
            <w:lang w:eastAsia="en-NZ"/>
          </w:rPr>
          <w:tab/>
        </w:r>
        <w:r w:rsidRPr="00E806D1" w:rsidR="00D57741">
          <w:rPr>
            <w:rStyle w:val="Hyperlink"/>
            <w:rFonts w:eastAsia="Times New Roman"/>
            <w:noProof/>
            <w:lang w:eastAsia="en-NZ"/>
          </w:rPr>
          <w:t>Views</w:t>
        </w:r>
        <w:r w:rsidR="00D57741">
          <w:rPr>
            <w:noProof/>
            <w:webHidden/>
          </w:rPr>
          <w:tab/>
        </w:r>
        <w:r w:rsidR="00D57741">
          <w:rPr>
            <w:noProof/>
            <w:webHidden/>
          </w:rPr>
          <w:fldChar w:fldCharType="begin"/>
        </w:r>
        <w:r w:rsidR="00D57741">
          <w:rPr>
            <w:noProof/>
            <w:webHidden/>
          </w:rPr>
          <w:instrText xml:space="preserve"> PAGEREF _Toc506120163 \h </w:instrText>
        </w:r>
        <w:r w:rsidR="00D57741">
          <w:rPr>
            <w:noProof/>
            <w:webHidden/>
          </w:rPr>
        </w:r>
        <w:r w:rsidR="00D57741">
          <w:rPr>
            <w:noProof/>
            <w:webHidden/>
          </w:rPr>
          <w:fldChar w:fldCharType="separate"/>
        </w:r>
        <w:r w:rsidR="003C50A4">
          <w:rPr>
            <w:noProof/>
            <w:webHidden/>
          </w:rPr>
          <w:t>2</w:t>
        </w:r>
        <w:r w:rsidR="00D57741">
          <w:rPr>
            <w:noProof/>
            <w:webHidden/>
          </w:rPr>
          <w:fldChar w:fldCharType="end"/>
        </w:r>
      </w:hyperlink>
    </w:p>
    <w:p w:rsidR="00D57741" w:rsidRDefault="00A93126" w14:paraId="59A38835" w14:textId="77777777">
      <w:pPr>
        <w:pStyle w:val="TOC3"/>
        <w:tabs>
          <w:tab w:val="left" w:pos="1320"/>
        </w:tabs>
        <w:rPr>
          <w:rFonts w:asciiTheme="minorHAnsi" w:hAnsiTheme="minorHAnsi" w:eastAsiaTheme="minorEastAsia" w:cstheme="minorBidi"/>
          <w:noProof/>
          <w:color w:val="auto"/>
          <w:sz w:val="22"/>
          <w:szCs w:val="22"/>
          <w:lang w:eastAsia="en-NZ"/>
        </w:rPr>
      </w:pPr>
      <w:hyperlink w:history="1" w:anchor="_Toc506120164">
        <w:r w:rsidRPr="00E806D1" w:rsidR="00D57741">
          <w:rPr>
            <w:rStyle w:val="Hyperlink"/>
            <w:rFonts w:ascii="Consolas" w:hAnsi="Consolas"/>
            <w:noProof/>
            <w:lang w:eastAsia="en-NZ"/>
          </w:rPr>
          <w:t>2.5.2</w:t>
        </w:r>
        <w:r w:rsidR="00D57741">
          <w:rPr>
            <w:rFonts w:asciiTheme="minorHAnsi" w:hAnsiTheme="minorHAnsi" w:eastAsiaTheme="minorEastAsia" w:cstheme="minorBidi"/>
            <w:noProof/>
            <w:color w:val="auto"/>
            <w:sz w:val="22"/>
            <w:szCs w:val="22"/>
            <w:lang w:eastAsia="en-NZ"/>
          </w:rPr>
          <w:tab/>
        </w:r>
        <w:r w:rsidRPr="00E806D1" w:rsidR="00D57741">
          <w:rPr>
            <w:rStyle w:val="Hyperlink"/>
            <w:noProof/>
            <w:lang w:eastAsia="en-NZ"/>
          </w:rPr>
          <w:t>Structure</w:t>
        </w:r>
        <w:r w:rsidR="00D57741">
          <w:rPr>
            <w:noProof/>
            <w:webHidden/>
          </w:rPr>
          <w:tab/>
        </w:r>
        <w:r w:rsidR="00D57741">
          <w:rPr>
            <w:noProof/>
            <w:webHidden/>
          </w:rPr>
          <w:fldChar w:fldCharType="begin"/>
        </w:r>
        <w:r w:rsidR="00D57741">
          <w:rPr>
            <w:noProof/>
            <w:webHidden/>
          </w:rPr>
          <w:instrText xml:space="preserve"> PAGEREF _Toc506120164 \h </w:instrText>
        </w:r>
        <w:r w:rsidR="00D57741">
          <w:rPr>
            <w:noProof/>
            <w:webHidden/>
          </w:rPr>
        </w:r>
        <w:r w:rsidR="00D57741">
          <w:rPr>
            <w:noProof/>
            <w:webHidden/>
          </w:rPr>
          <w:fldChar w:fldCharType="separate"/>
        </w:r>
        <w:r w:rsidR="003C50A4">
          <w:rPr>
            <w:noProof/>
            <w:webHidden/>
          </w:rPr>
          <w:t>2</w:t>
        </w:r>
        <w:r w:rsidR="00D57741">
          <w:rPr>
            <w:noProof/>
            <w:webHidden/>
          </w:rPr>
          <w:fldChar w:fldCharType="end"/>
        </w:r>
      </w:hyperlink>
    </w:p>
    <w:p w:rsidR="00D57741" w:rsidRDefault="00A93126" w14:paraId="59A38836" w14:textId="77777777">
      <w:pPr>
        <w:pStyle w:val="TOC3"/>
        <w:tabs>
          <w:tab w:val="left" w:pos="1320"/>
        </w:tabs>
        <w:rPr>
          <w:rFonts w:asciiTheme="minorHAnsi" w:hAnsiTheme="minorHAnsi" w:eastAsiaTheme="minorEastAsia" w:cstheme="minorBidi"/>
          <w:noProof/>
          <w:color w:val="auto"/>
          <w:sz w:val="22"/>
          <w:szCs w:val="22"/>
          <w:lang w:eastAsia="en-NZ"/>
        </w:rPr>
      </w:pPr>
      <w:hyperlink w:history="1" w:anchor="_Toc506120165">
        <w:r w:rsidRPr="00E806D1" w:rsidR="00D57741">
          <w:rPr>
            <w:rStyle w:val="Hyperlink"/>
            <w:rFonts w:ascii="Consolas" w:hAnsi="Consolas"/>
            <w:noProof/>
          </w:rPr>
          <w:t>2.5.3</w:t>
        </w:r>
        <w:r w:rsidR="00D57741">
          <w:rPr>
            <w:rFonts w:asciiTheme="minorHAnsi" w:hAnsiTheme="minorHAnsi" w:eastAsiaTheme="minorEastAsia" w:cstheme="minorBidi"/>
            <w:noProof/>
            <w:color w:val="auto"/>
            <w:sz w:val="22"/>
            <w:szCs w:val="22"/>
            <w:lang w:eastAsia="en-NZ"/>
          </w:rPr>
          <w:tab/>
        </w:r>
        <w:r w:rsidRPr="00E806D1" w:rsidR="00D57741">
          <w:rPr>
            <w:rStyle w:val="Hyperlink"/>
            <w:noProof/>
          </w:rPr>
          <w:t>Frameworks and References</w:t>
        </w:r>
        <w:r w:rsidR="00D57741">
          <w:rPr>
            <w:noProof/>
            <w:webHidden/>
          </w:rPr>
          <w:tab/>
        </w:r>
        <w:r w:rsidR="00D57741">
          <w:rPr>
            <w:noProof/>
            <w:webHidden/>
          </w:rPr>
          <w:fldChar w:fldCharType="begin"/>
        </w:r>
        <w:r w:rsidR="00D57741">
          <w:rPr>
            <w:noProof/>
            <w:webHidden/>
          </w:rPr>
          <w:instrText xml:space="preserve"> PAGEREF _Toc506120165 \h </w:instrText>
        </w:r>
        <w:r w:rsidR="00D57741">
          <w:rPr>
            <w:noProof/>
            <w:webHidden/>
          </w:rPr>
        </w:r>
        <w:r w:rsidR="00D57741">
          <w:rPr>
            <w:noProof/>
            <w:webHidden/>
          </w:rPr>
          <w:fldChar w:fldCharType="separate"/>
        </w:r>
        <w:r w:rsidR="003C50A4">
          <w:rPr>
            <w:noProof/>
            <w:webHidden/>
          </w:rPr>
          <w:t>3</w:t>
        </w:r>
        <w:r w:rsidR="00D57741">
          <w:rPr>
            <w:noProof/>
            <w:webHidden/>
          </w:rPr>
          <w:fldChar w:fldCharType="end"/>
        </w:r>
      </w:hyperlink>
    </w:p>
    <w:p w:rsidR="00D57741" w:rsidRDefault="00A93126" w14:paraId="59A38837" w14:textId="77777777">
      <w:pPr>
        <w:pStyle w:val="TOC3"/>
        <w:tabs>
          <w:tab w:val="left" w:pos="1320"/>
        </w:tabs>
        <w:rPr>
          <w:rFonts w:asciiTheme="minorHAnsi" w:hAnsiTheme="minorHAnsi" w:eastAsiaTheme="minorEastAsia" w:cstheme="minorBidi"/>
          <w:noProof/>
          <w:color w:val="auto"/>
          <w:sz w:val="22"/>
          <w:szCs w:val="22"/>
          <w:lang w:eastAsia="en-NZ"/>
        </w:rPr>
      </w:pPr>
      <w:hyperlink w:history="1" w:anchor="_Toc506120166">
        <w:r w:rsidRPr="00E806D1" w:rsidR="00D57741">
          <w:rPr>
            <w:rStyle w:val="Hyperlink"/>
            <w:rFonts w:ascii="Consolas" w:hAnsi="Consolas"/>
            <w:noProof/>
          </w:rPr>
          <w:t>2.5.4</w:t>
        </w:r>
        <w:r w:rsidR="00D57741">
          <w:rPr>
            <w:rFonts w:asciiTheme="minorHAnsi" w:hAnsiTheme="minorHAnsi" w:eastAsiaTheme="minorEastAsia" w:cstheme="minorBidi"/>
            <w:noProof/>
            <w:color w:val="auto"/>
            <w:sz w:val="22"/>
            <w:szCs w:val="22"/>
            <w:lang w:eastAsia="en-NZ"/>
          </w:rPr>
          <w:tab/>
        </w:r>
        <w:r w:rsidRPr="00E806D1" w:rsidR="00D57741">
          <w:rPr>
            <w:rStyle w:val="Hyperlink"/>
            <w:noProof/>
          </w:rPr>
          <w:t>Living Document</w:t>
        </w:r>
        <w:r w:rsidR="00D57741">
          <w:rPr>
            <w:noProof/>
            <w:webHidden/>
          </w:rPr>
          <w:tab/>
        </w:r>
        <w:r w:rsidR="00D57741">
          <w:rPr>
            <w:noProof/>
            <w:webHidden/>
          </w:rPr>
          <w:fldChar w:fldCharType="begin"/>
        </w:r>
        <w:r w:rsidR="00D57741">
          <w:rPr>
            <w:noProof/>
            <w:webHidden/>
          </w:rPr>
          <w:instrText xml:space="preserve"> PAGEREF _Toc506120166 \h </w:instrText>
        </w:r>
        <w:r w:rsidR="00D57741">
          <w:rPr>
            <w:noProof/>
            <w:webHidden/>
          </w:rPr>
        </w:r>
        <w:r w:rsidR="00D57741">
          <w:rPr>
            <w:noProof/>
            <w:webHidden/>
          </w:rPr>
          <w:fldChar w:fldCharType="separate"/>
        </w:r>
        <w:r w:rsidR="003C50A4">
          <w:rPr>
            <w:noProof/>
            <w:webHidden/>
          </w:rPr>
          <w:t>3</w:t>
        </w:r>
        <w:r w:rsidR="00D57741">
          <w:rPr>
            <w:noProof/>
            <w:webHidden/>
          </w:rPr>
          <w:fldChar w:fldCharType="end"/>
        </w:r>
      </w:hyperlink>
    </w:p>
    <w:p w:rsidR="00D57741" w:rsidRDefault="00A93126" w14:paraId="59A38838" w14:textId="77777777">
      <w:pPr>
        <w:pStyle w:val="TOC3"/>
        <w:tabs>
          <w:tab w:val="left" w:pos="1320"/>
        </w:tabs>
        <w:rPr>
          <w:rFonts w:asciiTheme="minorHAnsi" w:hAnsiTheme="minorHAnsi" w:eastAsiaTheme="minorEastAsia" w:cstheme="minorBidi"/>
          <w:noProof/>
          <w:color w:val="auto"/>
          <w:sz w:val="22"/>
          <w:szCs w:val="22"/>
          <w:lang w:eastAsia="en-NZ"/>
        </w:rPr>
      </w:pPr>
      <w:hyperlink w:history="1" w:anchor="_Toc506120167">
        <w:r w:rsidRPr="00E806D1" w:rsidR="00D57741">
          <w:rPr>
            <w:rStyle w:val="Hyperlink"/>
            <w:rFonts w:ascii="Consolas" w:hAnsi="Consolas"/>
            <w:noProof/>
          </w:rPr>
          <w:t>2.5.5</w:t>
        </w:r>
        <w:r w:rsidR="00D57741">
          <w:rPr>
            <w:rFonts w:asciiTheme="minorHAnsi" w:hAnsiTheme="minorHAnsi" w:eastAsiaTheme="minorEastAsia" w:cstheme="minorBidi"/>
            <w:noProof/>
            <w:color w:val="auto"/>
            <w:sz w:val="22"/>
            <w:szCs w:val="22"/>
            <w:lang w:eastAsia="en-NZ"/>
          </w:rPr>
          <w:tab/>
        </w:r>
        <w:r w:rsidRPr="00E806D1" w:rsidR="00D57741">
          <w:rPr>
            <w:rStyle w:val="Hyperlink"/>
            <w:noProof/>
          </w:rPr>
          <w:t>API Examples and ScreenGrabs</w:t>
        </w:r>
        <w:r w:rsidR="00D57741">
          <w:rPr>
            <w:noProof/>
            <w:webHidden/>
          </w:rPr>
          <w:tab/>
        </w:r>
        <w:r w:rsidR="00D57741">
          <w:rPr>
            <w:noProof/>
            <w:webHidden/>
          </w:rPr>
          <w:fldChar w:fldCharType="begin"/>
        </w:r>
        <w:r w:rsidR="00D57741">
          <w:rPr>
            <w:noProof/>
            <w:webHidden/>
          </w:rPr>
          <w:instrText xml:space="preserve"> PAGEREF _Toc506120167 \h </w:instrText>
        </w:r>
        <w:r w:rsidR="00D57741">
          <w:rPr>
            <w:noProof/>
            <w:webHidden/>
          </w:rPr>
        </w:r>
        <w:r w:rsidR="00D57741">
          <w:rPr>
            <w:noProof/>
            <w:webHidden/>
          </w:rPr>
          <w:fldChar w:fldCharType="separate"/>
        </w:r>
        <w:r w:rsidR="003C50A4">
          <w:rPr>
            <w:noProof/>
            <w:webHidden/>
          </w:rPr>
          <w:t>3</w:t>
        </w:r>
        <w:r w:rsidR="00D57741">
          <w:rPr>
            <w:noProof/>
            <w:webHidden/>
          </w:rPr>
          <w:fldChar w:fldCharType="end"/>
        </w:r>
      </w:hyperlink>
    </w:p>
    <w:p w:rsidR="00D57741" w:rsidRDefault="00A93126" w14:paraId="59A38839" w14:textId="77777777">
      <w:pPr>
        <w:pStyle w:val="TOC2"/>
        <w:tabs>
          <w:tab w:val="left" w:pos="880"/>
        </w:tabs>
        <w:rPr>
          <w:rFonts w:asciiTheme="minorHAnsi" w:hAnsiTheme="minorHAnsi" w:eastAsiaTheme="minorEastAsia" w:cstheme="minorBidi"/>
          <w:noProof/>
          <w:color w:val="auto"/>
          <w:sz w:val="22"/>
          <w:szCs w:val="22"/>
          <w:lang w:eastAsia="en-NZ"/>
        </w:rPr>
      </w:pPr>
      <w:hyperlink w:history="1" w:anchor="_Toc506120168">
        <w:r w:rsidRPr="00E806D1" w:rsidR="00D57741">
          <w:rPr>
            <w:rStyle w:val="Hyperlink"/>
            <w:rFonts w:ascii="Consolas" w:hAnsi="Consolas"/>
            <w:noProof/>
          </w:rPr>
          <w:t>2.6</w:t>
        </w:r>
        <w:r w:rsidR="00D57741">
          <w:rPr>
            <w:rFonts w:asciiTheme="minorHAnsi" w:hAnsiTheme="minorHAnsi" w:eastAsiaTheme="minorEastAsia" w:cstheme="minorBidi"/>
            <w:noProof/>
            <w:color w:val="auto"/>
            <w:sz w:val="22"/>
            <w:szCs w:val="22"/>
            <w:lang w:eastAsia="en-NZ"/>
          </w:rPr>
          <w:tab/>
        </w:r>
        <w:r w:rsidRPr="00E806D1" w:rsidR="00D57741">
          <w:rPr>
            <w:rStyle w:val="Hyperlink"/>
            <w:noProof/>
          </w:rPr>
          <w:t>Terms</w:t>
        </w:r>
        <w:r w:rsidR="00D57741">
          <w:rPr>
            <w:noProof/>
            <w:webHidden/>
          </w:rPr>
          <w:tab/>
        </w:r>
        <w:r w:rsidR="00D57741">
          <w:rPr>
            <w:noProof/>
            <w:webHidden/>
          </w:rPr>
          <w:fldChar w:fldCharType="begin"/>
        </w:r>
        <w:r w:rsidR="00D57741">
          <w:rPr>
            <w:noProof/>
            <w:webHidden/>
          </w:rPr>
          <w:instrText xml:space="preserve"> PAGEREF _Toc506120168 \h </w:instrText>
        </w:r>
        <w:r w:rsidR="00D57741">
          <w:rPr>
            <w:noProof/>
            <w:webHidden/>
          </w:rPr>
        </w:r>
        <w:r w:rsidR="00D57741">
          <w:rPr>
            <w:noProof/>
            <w:webHidden/>
          </w:rPr>
          <w:fldChar w:fldCharType="separate"/>
        </w:r>
        <w:r w:rsidR="003C50A4">
          <w:rPr>
            <w:noProof/>
            <w:webHidden/>
          </w:rPr>
          <w:t>3</w:t>
        </w:r>
        <w:r w:rsidR="00D57741">
          <w:rPr>
            <w:noProof/>
            <w:webHidden/>
          </w:rPr>
          <w:fldChar w:fldCharType="end"/>
        </w:r>
      </w:hyperlink>
    </w:p>
    <w:p w:rsidR="00D57741" w:rsidRDefault="00A93126" w14:paraId="59A3883A" w14:textId="77777777">
      <w:pPr>
        <w:pStyle w:val="TOC2"/>
        <w:tabs>
          <w:tab w:val="left" w:pos="880"/>
        </w:tabs>
        <w:rPr>
          <w:rFonts w:asciiTheme="minorHAnsi" w:hAnsiTheme="minorHAnsi" w:eastAsiaTheme="minorEastAsia" w:cstheme="minorBidi"/>
          <w:noProof/>
          <w:color w:val="auto"/>
          <w:sz w:val="22"/>
          <w:szCs w:val="22"/>
          <w:lang w:eastAsia="en-NZ"/>
        </w:rPr>
      </w:pPr>
      <w:hyperlink w:history="1" w:anchor="_Toc506120169">
        <w:r w:rsidRPr="00E806D1" w:rsidR="00D57741">
          <w:rPr>
            <w:rStyle w:val="Hyperlink"/>
            <w:rFonts w:ascii="Consolas" w:hAnsi="Consolas"/>
            <w:noProof/>
          </w:rPr>
          <w:t>2.7</w:t>
        </w:r>
        <w:r w:rsidR="00D57741">
          <w:rPr>
            <w:rFonts w:asciiTheme="minorHAnsi" w:hAnsiTheme="minorHAnsi" w:eastAsiaTheme="minorEastAsia" w:cstheme="minorBidi"/>
            <w:noProof/>
            <w:color w:val="auto"/>
            <w:sz w:val="22"/>
            <w:szCs w:val="22"/>
            <w:lang w:eastAsia="en-NZ"/>
          </w:rPr>
          <w:tab/>
        </w:r>
        <w:r w:rsidRPr="00E806D1" w:rsidR="00D57741">
          <w:rPr>
            <w:rStyle w:val="Hyperlink"/>
            <w:noProof/>
          </w:rPr>
          <w:t>Citations and Bibliography</w:t>
        </w:r>
        <w:r w:rsidR="00D57741">
          <w:rPr>
            <w:noProof/>
            <w:webHidden/>
          </w:rPr>
          <w:tab/>
        </w:r>
        <w:r w:rsidR="00D57741">
          <w:rPr>
            <w:noProof/>
            <w:webHidden/>
          </w:rPr>
          <w:fldChar w:fldCharType="begin"/>
        </w:r>
        <w:r w:rsidR="00D57741">
          <w:rPr>
            <w:noProof/>
            <w:webHidden/>
          </w:rPr>
          <w:instrText xml:space="preserve"> PAGEREF _Toc506120169 \h </w:instrText>
        </w:r>
        <w:r w:rsidR="00D57741">
          <w:rPr>
            <w:noProof/>
            <w:webHidden/>
          </w:rPr>
        </w:r>
        <w:r w:rsidR="00D57741">
          <w:rPr>
            <w:noProof/>
            <w:webHidden/>
          </w:rPr>
          <w:fldChar w:fldCharType="separate"/>
        </w:r>
        <w:r w:rsidR="003C50A4">
          <w:rPr>
            <w:noProof/>
            <w:webHidden/>
          </w:rPr>
          <w:t>4</w:t>
        </w:r>
        <w:r w:rsidR="00D57741">
          <w:rPr>
            <w:noProof/>
            <w:webHidden/>
          </w:rPr>
          <w:fldChar w:fldCharType="end"/>
        </w:r>
      </w:hyperlink>
    </w:p>
    <w:p w:rsidR="00D57741" w:rsidRDefault="00A93126" w14:paraId="59A3883B" w14:textId="77777777">
      <w:pPr>
        <w:pStyle w:val="TOC2"/>
        <w:tabs>
          <w:tab w:val="left" w:pos="880"/>
        </w:tabs>
        <w:rPr>
          <w:rFonts w:asciiTheme="minorHAnsi" w:hAnsiTheme="minorHAnsi" w:eastAsiaTheme="minorEastAsia" w:cstheme="minorBidi"/>
          <w:noProof/>
          <w:color w:val="auto"/>
          <w:sz w:val="22"/>
          <w:szCs w:val="22"/>
          <w:lang w:eastAsia="en-NZ"/>
        </w:rPr>
      </w:pPr>
      <w:hyperlink w:history="1" w:anchor="_Toc506120170">
        <w:r w:rsidRPr="00E806D1" w:rsidR="00D57741">
          <w:rPr>
            <w:rStyle w:val="Hyperlink"/>
            <w:rFonts w:ascii="Consolas" w:hAnsi="Consolas"/>
            <w:noProof/>
          </w:rPr>
          <w:t>2.8</w:t>
        </w:r>
        <w:r w:rsidR="00D57741">
          <w:rPr>
            <w:rFonts w:asciiTheme="minorHAnsi" w:hAnsiTheme="minorHAnsi" w:eastAsiaTheme="minorEastAsia" w:cstheme="minorBidi"/>
            <w:noProof/>
            <w:color w:val="auto"/>
            <w:sz w:val="22"/>
            <w:szCs w:val="22"/>
            <w:lang w:eastAsia="en-NZ"/>
          </w:rPr>
          <w:tab/>
        </w:r>
        <w:r w:rsidRPr="00E806D1" w:rsidR="00D57741">
          <w:rPr>
            <w:rStyle w:val="Hyperlink"/>
            <w:noProof/>
          </w:rPr>
          <w:t>References</w:t>
        </w:r>
        <w:r w:rsidR="00D57741">
          <w:rPr>
            <w:noProof/>
            <w:webHidden/>
          </w:rPr>
          <w:tab/>
        </w:r>
        <w:r w:rsidR="00D57741">
          <w:rPr>
            <w:noProof/>
            <w:webHidden/>
          </w:rPr>
          <w:fldChar w:fldCharType="begin"/>
        </w:r>
        <w:r w:rsidR="00D57741">
          <w:rPr>
            <w:noProof/>
            <w:webHidden/>
          </w:rPr>
          <w:instrText xml:space="preserve"> PAGEREF _Toc506120170 \h </w:instrText>
        </w:r>
        <w:r w:rsidR="00D57741">
          <w:rPr>
            <w:noProof/>
            <w:webHidden/>
          </w:rPr>
        </w:r>
        <w:r w:rsidR="00D57741">
          <w:rPr>
            <w:noProof/>
            <w:webHidden/>
          </w:rPr>
          <w:fldChar w:fldCharType="separate"/>
        </w:r>
        <w:r w:rsidR="003C50A4">
          <w:rPr>
            <w:noProof/>
            <w:webHidden/>
          </w:rPr>
          <w:t>5</w:t>
        </w:r>
        <w:r w:rsidR="00D57741">
          <w:rPr>
            <w:noProof/>
            <w:webHidden/>
          </w:rPr>
          <w:fldChar w:fldCharType="end"/>
        </w:r>
      </w:hyperlink>
    </w:p>
    <w:p w:rsidR="00D57741" w:rsidRDefault="00A93126" w14:paraId="59A3883C" w14:textId="77777777">
      <w:pPr>
        <w:pStyle w:val="TOC1"/>
        <w:tabs>
          <w:tab w:val="left" w:pos="454"/>
        </w:tabs>
        <w:rPr>
          <w:rFonts w:asciiTheme="minorHAnsi" w:hAnsiTheme="minorHAnsi" w:eastAsiaTheme="minorEastAsia" w:cstheme="minorBidi"/>
          <w:b w:val="0"/>
          <w:color w:val="auto"/>
          <w:sz w:val="22"/>
          <w:szCs w:val="22"/>
          <w:lang w:eastAsia="en-NZ"/>
        </w:rPr>
      </w:pPr>
      <w:hyperlink w:history="1" w:anchor="_Toc506120171">
        <w:r w:rsidRPr="00E806D1" w:rsidR="00D57741">
          <w:rPr>
            <w:rStyle w:val="Hyperlink"/>
            <w:rFonts w:ascii="Consolas" w:hAnsi="Consolas"/>
          </w:rPr>
          <w:t>3</w:t>
        </w:r>
        <w:r w:rsidR="00D57741">
          <w:rPr>
            <w:rFonts w:asciiTheme="minorHAnsi" w:hAnsiTheme="minorHAnsi" w:eastAsiaTheme="minorEastAsia" w:cstheme="minorBidi"/>
            <w:b w:val="0"/>
            <w:color w:val="auto"/>
            <w:sz w:val="22"/>
            <w:szCs w:val="22"/>
            <w:lang w:eastAsia="en-NZ"/>
          </w:rPr>
          <w:tab/>
        </w:r>
        <w:r w:rsidRPr="00E806D1" w:rsidR="00D57741">
          <w:rPr>
            <w:rStyle w:val="Hyperlink"/>
          </w:rPr>
          <w:t>Business View</w:t>
        </w:r>
        <w:r w:rsidR="00D57741">
          <w:rPr>
            <w:webHidden/>
          </w:rPr>
          <w:tab/>
        </w:r>
        <w:r w:rsidR="00D57741">
          <w:rPr>
            <w:webHidden/>
          </w:rPr>
          <w:fldChar w:fldCharType="begin"/>
        </w:r>
        <w:r w:rsidR="00D57741">
          <w:rPr>
            <w:webHidden/>
          </w:rPr>
          <w:instrText xml:space="preserve"> PAGEREF _Toc506120171 \h </w:instrText>
        </w:r>
        <w:r w:rsidR="00D57741">
          <w:rPr>
            <w:webHidden/>
          </w:rPr>
        </w:r>
        <w:r w:rsidR="00D57741">
          <w:rPr>
            <w:webHidden/>
          </w:rPr>
          <w:fldChar w:fldCharType="separate"/>
        </w:r>
        <w:r w:rsidR="003C50A4">
          <w:rPr>
            <w:webHidden/>
          </w:rPr>
          <w:t>6</w:t>
        </w:r>
        <w:r w:rsidR="00D57741">
          <w:rPr>
            <w:webHidden/>
          </w:rPr>
          <w:fldChar w:fldCharType="end"/>
        </w:r>
      </w:hyperlink>
    </w:p>
    <w:p w:rsidR="00D57741" w:rsidRDefault="00A93126" w14:paraId="59A3883D" w14:textId="77777777">
      <w:pPr>
        <w:pStyle w:val="TOC2"/>
        <w:tabs>
          <w:tab w:val="left" w:pos="880"/>
        </w:tabs>
        <w:rPr>
          <w:rFonts w:asciiTheme="minorHAnsi" w:hAnsiTheme="minorHAnsi" w:eastAsiaTheme="minorEastAsia" w:cstheme="minorBidi"/>
          <w:noProof/>
          <w:color w:val="auto"/>
          <w:sz w:val="22"/>
          <w:szCs w:val="22"/>
          <w:lang w:eastAsia="en-NZ"/>
        </w:rPr>
      </w:pPr>
      <w:hyperlink w:history="1" w:anchor="_Toc506120172">
        <w:r w:rsidRPr="00E806D1" w:rsidR="00D57741">
          <w:rPr>
            <w:rStyle w:val="Hyperlink"/>
            <w:rFonts w:ascii="Consolas" w:hAnsi="Consolas"/>
            <w:noProof/>
          </w:rPr>
          <w:t>3.1</w:t>
        </w:r>
        <w:r w:rsidR="00D57741">
          <w:rPr>
            <w:rFonts w:asciiTheme="minorHAnsi" w:hAnsiTheme="minorHAnsi" w:eastAsiaTheme="minorEastAsia" w:cstheme="minorBidi"/>
            <w:noProof/>
            <w:color w:val="auto"/>
            <w:sz w:val="22"/>
            <w:szCs w:val="22"/>
            <w:lang w:eastAsia="en-NZ"/>
          </w:rPr>
          <w:tab/>
        </w:r>
        <w:r w:rsidRPr="00E806D1" w:rsidR="00D57741">
          <w:rPr>
            <w:rStyle w:val="Hyperlink"/>
            <w:noProof/>
          </w:rPr>
          <w:t>Problem Definition</w:t>
        </w:r>
        <w:r w:rsidR="00D57741">
          <w:rPr>
            <w:noProof/>
            <w:webHidden/>
          </w:rPr>
          <w:tab/>
        </w:r>
        <w:r w:rsidR="00D57741">
          <w:rPr>
            <w:noProof/>
            <w:webHidden/>
          </w:rPr>
          <w:fldChar w:fldCharType="begin"/>
        </w:r>
        <w:r w:rsidR="00D57741">
          <w:rPr>
            <w:noProof/>
            <w:webHidden/>
          </w:rPr>
          <w:instrText xml:space="preserve"> PAGEREF _Toc506120172 \h </w:instrText>
        </w:r>
        <w:r w:rsidR="00D57741">
          <w:rPr>
            <w:noProof/>
            <w:webHidden/>
          </w:rPr>
        </w:r>
        <w:r w:rsidR="00D57741">
          <w:rPr>
            <w:noProof/>
            <w:webHidden/>
          </w:rPr>
          <w:fldChar w:fldCharType="separate"/>
        </w:r>
        <w:r w:rsidR="003C50A4">
          <w:rPr>
            <w:noProof/>
            <w:webHidden/>
          </w:rPr>
          <w:t>6</w:t>
        </w:r>
        <w:r w:rsidR="00D57741">
          <w:rPr>
            <w:noProof/>
            <w:webHidden/>
          </w:rPr>
          <w:fldChar w:fldCharType="end"/>
        </w:r>
      </w:hyperlink>
    </w:p>
    <w:p w:rsidR="00D57741" w:rsidRDefault="00A93126" w14:paraId="59A3883E" w14:textId="77777777">
      <w:pPr>
        <w:pStyle w:val="TOC2"/>
        <w:tabs>
          <w:tab w:val="left" w:pos="880"/>
        </w:tabs>
        <w:rPr>
          <w:rFonts w:asciiTheme="minorHAnsi" w:hAnsiTheme="minorHAnsi" w:eastAsiaTheme="minorEastAsia" w:cstheme="minorBidi"/>
          <w:noProof/>
          <w:color w:val="auto"/>
          <w:sz w:val="22"/>
          <w:szCs w:val="22"/>
          <w:lang w:eastAsia="en-NZ"/>
        </w:rPr>
      </w:pPr>
      <w:hyperlink w:history="1" w:anchor="_Toc506120173">
        <w:r w:rsidRPr="00E806D1" w:rsidR="00D57741">
          <w:rPr>
            <w:rStyle w:val="Hyperlink"/>
            <w:rFonts w:ascii="Consolas" w:hAnsi="Consolas"/>
            <w:noProof/>
          </w:rPr>
          <w:t>3.2</w:t>
        </w:r>
        <w:r w:rsidR="00D57741">
          <w:rPr>
            <w:rFonts w:asciiTheme="minorHAnsi" w:hAnsiTheme="minorHAnsi" w:eastAsiaTheme="minorEastAsia" w:cstheme="minorBidi"/>
            <w:noProof/>
            <w:color w:val="auto"/>
            <w:sz w:val="22"/>
            <w:szCs w:val="22"/>
            <w:lang w:eastAsia="en-NZ"/>
          </w:rPr>
          <w:tab/>
        </w:r>
        <w:r w:rsidRPr="00E806D1" w:rsidR="00D57741">
          <w:rPr>
            <w:rStyle w:val="Hyperlink"/>
            <w:noProof/>
          </w:rPr>
          <w:t>Vision Statement</w:t>
        </w:r>
        <w:r w:rsidR="00D57741">
          <w:rPr>
            <w:noProof/>
            <w:webHidden/>
          </w:rPr>
          <w:tab/>
        </w:r>
        <w:r w:rsidR="00D57741">
          <w:rPr>
            <w:noProof/>
            <w:webHidden/>
          </w:rPr>
          <w:fldChar w:fldCharType="begin"/>
        </w:r>
        <w:r w:rsidR="00D57741">
          <w:rPr>
            <w:noProof/>
            <w:webHidden/>
          </w:rPr>
          <w:instrText xml:space="preserve"> PAGEREF _Toc506120173 \h </w:instrText>
        </w:r>
        <w:r w:rsidR="00D57741">
          <w:rPr>
            <w:noProof/>
            <w:webHidden/>
          </w:rPr>
        </w:r>
        <w:r w:rsidR="00D57741">
          <w:rPr>
            <w:noProof/>
            <w:webHidden/>
          </w:rPr>
          <w:fldChar w:fldCharType="separate"/>
        </w:r>
        <w:r w:rsidR="003C50A4">
          <w:rPr>
            <w:noProof/>
            <w:webHidden/>
          </w:rPr>
          <w:t>6</w:t>
        </w:r>
        <w:r w:rsidR="00D57741">
          <w:rPr>
            <w:noProof/>
            <w:webHidden/>
          </w:rPr>
          <w:fldChar w:fldCharType="end"/>
        </w:r>
      </w:hyperlink>
    </w:p>
    <w:p w:rsidR="00D57741" w:rsidRDefault="00A93126" w14:paraId="59A3883F" w14:textId="77777777">
      <w:pPr>
        <w:pStyle w:val="TOC2"/>
        <w:tabs>
          <w:tab w:val="left" w:pos="880"/>
        </w:tabs>
        <w:rPr>
          <w:rFonts w:asciiTheme="minorHAnsi" w:hAnsiTheme="minorHAnsi" w:eastAsiaTheme="minorEastAsia" w:cstheme="minorBidi"/>
          <w:noProof/>
          <w:color w:val="auto"/>
          <w:sz w:val="22"/>
          <w:szCs w:val="22"/>
          <w:lang w:eastAsia="en-NZ"/>
        </w:rPr>
      </w:pPr>
      <w:hyperlink w:history="1" w:anchor="_Toc506120174">
        <w:r w:rsidRPr="00E806D1" w:rsidR="00D57741">
          <w:rPr>
            <w:rStyle w:val="Hyperlink"/>
            <w:rFonts w:ascii="Consolas" w:hAnsi="Consolas"/>
            <w:noProof/>
          </w:rPr>
          <w:t>3.3</w:t>
        </w:r>
        <w:r w:rsidR="00D57741">
          <w:rPr>
            <w:rFonts w:asciiTheme="minorHAnsi" w:hAnsiTheme="minorHAnsi" w:eastAsiaTheme="minorEastAsia" w:cstheme="minorBidi"/>
            <w:noProof/>
            <w:color w:val="auto"/>
            <w:sz w:val="22"/>
            <w:szCs w:val="22"/>
            <w:lang w:eastAsia="en-NZ"/>
          </w:rPr>
          <w:tab/>
        </w:r>
        <w:r w:rsidRPr="00E806D1" w:rsidR="00D57741">
          <w:rPr>
            <w:rStyle w:val="Hyperlink"/>
            <w:noProof/>
          </w:rPr>
          <w:t>Background</w:t>
        </w:r>
        <w:r w:rsidR="00D57741">
          <w:rPr>
            <w:noProof/>
            <w:webHidden/>
          </w:rPr>
          <w:tab/>
        </w:r>
        <w:r w:rsidR="00D57741">
          <w:rPr>
            <w:noProof/>
            <w:webHidden/>
          </w:rPr>
          <w:fldChar w:fldCharType="begin"/>
        </w:r>
        <w:r w:rsidR="00D57741">
          <w:rPr>
            <w:noProof/>
            <w:webHidden/>
          </w:rPr>
          <w:instrText xml:space="preserve"> PAGEREF _Toc506120174 \h </w:instrText>
        </w:r>
        <w:r w:rsidR="00D57741">
          <w:rPr>
            <w:noProof/>
            <w:webHidden/>
          </w:rPr>
        </w:r>
        <w:r w:rsidR="00D57741">
          <w:rPr>
            <w:noProof/>
            <w:webHidden/>
          </w:rPr>
          <w:fldChar w:fldCharType="separate"/>
        </w:r>
        <w:r w:rsidR="003C50A4">
          <w:rPr>
            <w:noProof/>
            <w:webHidden/>
          </w:rPr>
          <w:t>6</w:t>
        </w:r>
        <w:r w:rsidR="00D57741">
          <w:rPr>
            <w:noProof/>
            <w:webHidden/>
          </w:rPr>
          <w:fldChar w:fldCharType="end"/>
        </w:r>
      </w:hyperlink>
    </w:p>
    <w:p w:rsidR="00D57741" w:rsidRDefault="00A93126" w14:paraId="59A38840" w14:textId="77777777">
      <w:pPr>
        <w:pStyle w:val="TOC3"/>
        <w:tabs>
          <w:tab w:val="left" w:pos="1320"/>
        </w:tabs>
        <w:rPr>
          <w:rFonts w:asciiTheme="minorHAnsi" w:hAnsiTheme="minorHAnsi" w:eastAsiaTheme="minorEastAsia" w:cstheme="minorBidi"/>
          <w:noProof/>
          <w:color w:val="auto"/>
          <w:sz w:val="22"/>
          <w:szCs w:val="22"/>
          <w:lang w:eastAsia="en-NZ"/>
        </w:rPr>
      </w:pPr>
      <w:hyperlink w:history="1" w:anchor="_Toc506120175">
        <w:r w:rsidRPr="00E806D1" w:rsidR="00D57741">
          <w:rPr>
            <w:rStyle w:val="Hyperlink"/>
            <w:rFonts w:ascii="Consolas" w:hAnsi="Consolas"/>
            <w:noProof/>
          </w:rPr>
          <w:t>3.3.1</w:t>
        </w:r>
        <w:r w:rsidR="00D57741">
          <w:rPr>
            <w:rFonts w:asciiTheme="minorHAnsi" w:hAnsiTheme="minorHAnsi" w:eastAsiaTheme="minorEastAsia" w:cstheme="minorBidi"/>
            <w:noProof/>
            <w:color w:val="auto"/>
            <w:sz w:val="22"/>
            <w:szCs w:val="22"/>
            <w:lang w:eastAsia="en-NZ"/>
          </w:rPr>
          <w:tab/>
        </w:r>
        <w:r w:rsidRPr="00E806D1" w:rsidR="00D57741">
          <w:rPr>
            <w:rStyle w:val="Hyperlink"/>
            <w:noProof/>
          </w:rPr>
          <w:t>Options Considered and Evaluated</w:t>
        </w:r>
        <w:r w:rsidR="00D57741">
          <w:rPr>
            <w:noProof/>
            <w:webHidden/>
          </w:rPr>
          <w:tab/>
        </w:r>
        <w:r w:rsidR="00D57741">
          <w:rPr>
            <w:noProof/>
            <w:webHidden/>
          </w:rPr>
          <w:fldChar w:fldCharType="begin"/>
        </w:r>
        <w:r w:rsidR="00D57741">
          <w:rPr>
            <w:noProof/>
            <w:webHidden/>
          </w:rPr>
          <w:instrText xml:space="preserve"> PAGEREF _Toc506120175 \h </w:instrText>
        </w:r>
        <w:r w:rsidR="00D57741">
          <w:rPr>
            <w:noProof/>
            <w:webHidden/>
          </w:rPr>
        </w:r>
        <w:r w:rsidR="00D57741">
          <w:rPr>
            <w:noProof/>
            <w:webHidden/>
          </w:rPr>
          <w:fldChar w:fldCharType="separate"/>
        </w:r>
        <w:r w:rsidR="003C50A4">
          <w:rPr>
            <w:noProof/>
            <w:webHidden/>
          </w:rPr>
          <w:t>7</w:t>
        </w:r>
        <w:r w:rsidR="00D57741">
          <w:rPr>
            <w:noProof/>
            <w:webHidden/>
          </w:rPr>
          <w:fldChar w:fldCharType="end"/>
        </w:r>
      </w:hyperlink>
    </w:p>
    <w:p w:rsidR="00D57741" w:rsidRDefault="00A93126" w14:paraId="59A38841" w14:textId="77777777">
      <w:pPr>
        <w:pStyle w:val="TOC3"/>
        <w:tabs>
          <w:tab w:val="left" w:pos="1320"/>
        </w:tabs>
        <w:rPr>
          <w:rFonts w:asciiTheme="minorHAnsi" w:hAnsiTheme="minorHAnsi" w:eastAsiaTheme="minorEastAsia" w:cstheme="minorBidi"/>
          <w:noProof/>
          <w:color w:val="auto"/>
          <w:sz w:val="22"/>
          <w:szCs w:val="22"/>
          <w:lang w:eastAsia="en-NZ"/>
        </w:rPr>
      </w:pPr>
      <w:hyperlink w:history="1" w:anchor="_Toc506120176">
        <w:r w:rsidRPr="00E806D1" w:rsidR="00D57741">
          <w:rPr>
            <w:rStyle w:val="Hyperlink"/>
            <w:rFonts w:ascii="Consolas" w:hAnsi="Consolas"/>
            <w:noProof/>
          </w:rPr>
          <w:t>3.3.2</w:t>
        </w:r>
        <w:r w:rsidR="00D57741">
          <w:rPr>
            <w:rFonts w:asciiTheme="minorHAnsi" w:hAnsiTheme="minorHAnsi" w:eastAsiaTheme="minorEastAsia" w:cstheme="minorBidi"/>
            <w:noProof/>
            <w:color w:val="auto"/>
            <w:sz w:val="22"/>
            <w:szCs w:val="22"/>
            <w:lang w:eastAsia="en-NZ"/>
          </w:rPr>
          <w:tab/>
        </w:r>
        <w:r w:rsidRPr="00E806D1" w:rsidR="00D57741">
          <w:rPr>
            <w:rStyle w:val="Hyperlink"/>
            <w:noProof/>
          </w:rPr>
          <w:t>Recommendation</w:t>
        </w:r>
        <w:r w:rsidR="00D57741">
          <w:rPr>
            <w:noProof/>
            <w:webHidden/>
          </w:rPr>
          <w:tab/>
        </w:r>
        <w:r w:rsidR="00D57741">
          <w:rPr>
            <w:noProof/>
            <w:webHidden/>
          </w:rPr>
          <w:fldChar w:fldCharType="begin"/>
        </w:r>
        <w:r w:rsidR="00D57741">
          <w:rPr>
            <w:noProof/>
            <w:webHidden/>
          </w:rPr>
          <w:instrText xml:space="preserve"> PAGEREF _Toc506120176 \h </w:instrText>
        </w:r>
        <w:r w:rsidR="00D57741">
          <w:rPr>
            <w:noProof/>
            <w:webHidden/>
          </w:rPr>
        </w:r>
        <w:r w:rsidR="00D57741">
          <w:rPr>
            <w:noProof/>
            <w:webHidden/>
          </w:rPr>
          <w:fldChar w:fldCharType="separate"/>
        </w:r>
        <w:r w:rsidR="003C50A4">
          <w:rPr>
            <w:noProof/>
            <w:webHidden/>
          </w:rPr>
          <w:t>8</w:t>
        </w:r>
        <w:r w:rsidR="00D57741">
          <w:rPr>
            <w:noProof/>
            <w:webHidden/>
          </w:rPr>
          <w:fldChar w:fldCharType="end"/>
        </w:r>
      </w:hyperlink>
    </w:p>
    <w:p w:rsidR="00D57741" w:rsidRDefault="00A93126" w14:paraId="59A38842" w14:textId="77777777">
      <w:pPr>
        <w:pStyle w:val="TOC3"/>
        <w:tabs>
          <w:tab w:val="left" w:pos="1320"/>
        </w:tabs>
        <w:rPr>
          <w:rFonts w:asciiTheme="minorHAnsi" w:hAnsiTheme="minorHAnsi" w:eastAsiaTheme="minorEastAsia" w:cstheme="minorBidi"/>
          <w:noProof/>
          <w:color w:val="auto"/>
          <w:sz w:val="22"/>
          <w:szCs w:val="22"/>
          <w:lang w:eastAsia="en-NZ"/>
        </w:rPr>
      </w:pPr>
      <w:hyperlink w:history="1" w:anchor="_Toc506120177">
        <w:r w:rsidRPr="00E806D1" w:rsidR="00D57741">
          <w:rPr>
            <w:rStyle w:val="Hyperlink"/>
            <w:rFonts w:ascii="Consolas" w:hAnsi="Consolas"/>
            <w:noProof/>
          </w:rPr>
          <w:t>3.3.3</w:t>
        </w:r>
        <w:r w:rsidR="00D57741">
          <w:rPr>
            <w:rFonts w:asciiTheme="minorHAnsi" w:hAnsiTheme="minorHAnsi" w:eastAsiaTheme="minorEastAsia" w:cstheme="minorBidi"/>
            <w:noProof/>
            <w:color w:val="auto"/>
            <w:sz w:val="22"/>
            <w:szCs w:val="22"/>
            <w:lang w:eastAsia="en-NZ"/>
          </w:rPr>
          <w:tab/>
        </w:r>
        <w:r w:rsidRPr="00E806D1" w:rsidR="00D57741">
          <w:rPr>
            <w:rStyle w:val="Hyperlink"/>
            <w:noProof/>
          </w:rPr>
          <w:t>Approval by Project Governance</w:t>
        </w:r>
        <w:r w:rsidR="00D57741">
          <w:rPr>
            <w:noProof/>
            <w:webHidden/>
          </w:rPr>
          <w:tab/>
        </w:r>
        <w:r w:rsidR="00D57741">
          <w:rPr>
            <w:noProof/>
            <w:webHidden/>
          </w:rPr>
          <w:fldChar w:fldCharType="begin"/>
        </w:r>
        <w:r w:rsidR="00D57741">
          <w:rPr>
            <w:noProof/>
            <w:webHidden/>
          </w:rPr>
          <w:instrText xml:space="preserve"> PAGEREF _Toc506120177 \h </w:instrText>
        </w:r>
        <w:r w:rsidR="00D57741">
          <w:rPr>
            <w:noProof/>
            <w:webHidden/>
          </w:rPr>
        </w:r>
        <w:r w:rsidR="00D57741">
          <w:rPr>
            <w:noProof/>
            <w:webHidden/>
          </w:rPr>
          <w:fldChar w:fldCharType="separate"/>
        </w:r>
        <w:r w:rsidR="003C50A4">
          <w:rPr>
            <w:noProof/>
            <w:webHidden/>
          </w:rPr>
          <w:t>8</w:t>
        </w:r>
        <w:r w:rsidR="00D57741">
          <w:rPr>
            <w:noProof/>
            <w:webHidden/>
          </w:rPr>
          <w:fldChar w:fldCharType="end"/>
        </w:r>
      </w:hyperlink>
    </w:p>
    <w:p w:rsidR="00D57741" w:rsidRDefault="00A93126" w14:paraId="59A38843" w14:textId="77777777">
      <w:pPr>
        <w:pStyle w:val="TOC3"/>
        <w:tabs>
          <w:tab w:val="left" w:pos="1320"/>
        </w:tabs>
        <w:rPr>
          <w:rFonts w:asciiTheme="minorHAnsi" w:hAnsiTheme="minorHAnsi" w:eastAsiaTheme="minorEastAsia" w:cstheme="minorBidi"/>
          <w:noProof/>
          <w:color w:val="auto"/>
          <w:sz w:val="22"/>
          <w:szCs w:val="22"/>
          <w:lang w:eastAsia="en-NZ"/>
        </w:rPr>
      </w:pPr>
      <w:hyperlink w:history="1" w:anchor="_Toc506120178">
        <w:r w:rsidRPr="00E806D1" w:rsidR="00D57741">
          <w:rPr>
            <w:rStyle w:val="Hyperlink"/>
            <w:rFonts w:ascii="Consolas" w:hAnsi="Consolas"/>
            <w:noProof/>
          </w:rPr>
          <w:t>3.3.4</w:t>
        </w:r>
        <w:r w:rsidR="00D57741">
          <w:rPr>
            <w:rFonts w:asciiTheme="minorHAnsi" w:hAnsiTheme="minorHAnsi" w:eastAsiaTheme="minorEastAsia" w:cstheme="minorBidi"/>
            <w:noProof/>
            <w:color w:val="auto"/>
            <w:sz w:val="22"/>
            <w:szCs w:val="22"/>
            <w:lang w:eastAsia="en-NZ"/>
          </w:rPr>
          <w:tab/>
        </w:r>
        <w:r w:rsidRPr="00E806D1" w:rsidR="00D57741">
          <w:rPr>
            <w:rStyle w:val="Hyperlink"/>
            <w:noProof/>
          </w:rPr>
          <w:t>Further Modules and Extensions</w:t>
        </w:r>
        <w:r w:rsidR="00D57741">
          <w:rPr>
            <w:noProof/>
            <w:webHidden/>
          </w:rPr>
          <w:tab/>
        </w:r>
        <w:r w:rsidR="00D57741">
          <w:rPr>
            <w:noProof/>
            <w:webHidden/>
          </w:rPr>
          <w:fldChar w:fldCharType="begin"/>
        </w:r>
        <w:r w:rsidR="00D57741">
          <w:rPr>
            <w:noProof/>
            <w:webHidden/>
          </w:rPr>
          <w:instrText xml:space="preserve"> PAGEREF _Toc506120178 \h </w:instrText>
        </w:r>
        <w:r w:rsidR="00D57741">
          <w:rPr>
            <w:noProof/>
            <w:webHidden/>
          </w:rPr>
        </w:r>
        <w:r w:rsidR="00D57741">
          <w:rPr>
            <w:noProof/>
            <w:webHidden/>
          </w:rPr>
          <w:fldChar w:fldCharType="separate"/>
        </w:r>
        <w:r w:rsidR="003C50A4">
          <w:rPr>
            <w:noProof/>
            <w:webHidden/>
          </w:rPr>
          <w:t>9</w:t>
        </w:r>
        <w:r w:rsidR="00D57741">
          <w:rPr>
            <w:noProof/>
            <w:webHidden/>
          </w:rPr>
          <w:fldChar w:fldCharType="end"/>
        </w:r>
      </w:hyperlink>
    </w:p>
    <w:p w:rsidR="00D57741" w:rsidRDefault="00A93126" w14:paraId="59A38844" w14:textId="77777777">
      <w:pPr>
        <w:pStyle w:val="TOC2"/>
        <w:tabs>
          <w:tab w:val="left" w:pos="880"/>
        </w:tabs>
        <w:rPr>
          <w:rFonts w:asciiTheme="minorHAnsi" w:hAnsiTheme="minorHAnsi" w:eastAsiaTheme="minorEastAsia" w:cstheme="minorBidi"/>
          <w:noProof/>
          <w:color w:val="auto"/>
          <w:sz w:val="22"/>
          <w:szCs w:val="22"/>
          <w:lang w:eastAsia="en-NZ"/>
        </w:rPr>
      </w:pPr>
      <w:hyperlink w:history="1" w:anchor="_Toc506120179">
        <w:r w:rsidRPr="00E806D1" w:rsidR="00D57741">
          <w:rPr>
            <w:rStyle w:val="Hyperlink"/>
            <w:rFonts w:ascii="Consolas" w:hAnsi="Consolas"/>
            <w:noProof/>
          </w:rPr>
          <w:t>3.4</w:t>
        </w:r>
        <w:r w:rsidR="00D57741">
          <w:rPr>
            <w:rFonts w:asciiTheme="minorHAnsi" w:hAnsiTheme="minorHAnsi" w:eastAsiaTheme="minorEastAsia" w:cstheme="minorBidi"/>
            <w:noProof/>
            <w:color w:val="auto"/>
            <w:sz w:val="22"/>
            <w:szCs w:val="22"/>
            <w:lang w:eastAsia="en-NZ"/>
          </w:rPr>
          <w:tab/>
        </w:r>
        <w:r w:rsidRPr="00E806D1" w:rsidR="00D57741">
          <w:rPr>
            <w:rStyle w:val="Hyperlink"/>
            <w:noProof/>
          </w:rPr>
          <w:t>Purpose Alignment</w:t>
        </w:r>
        <w:r w:rsidR="00D57741">
          <w:rPr>
            <w:noProof/>
            <w:webHidden/>
          </w:rPr>
          <w:tab/>
        </w:r>
        <w:r w:rsidR="00D57741">
          <w:rPr>
            <w:noProof/>
            <w:webHidden/>
          </w:rPr>
          <w:fldChar w:fldCharType="begin"/>
        </w:r>
        <w:r w:rsidR="00D57741">
          <w:rPr>
            <w:noProof/>
            <w:webHidden/>
          </w:rPr>
          <w:instrText xml:space="preserve"> PAGEREF _Toc506120179 \h </w:instrText>
        </w:r>
        <w:r w:rsidR="00D57741">
          <w:rPr>
            <w:noProof/>
            <w:webHidden/>
          </w:rPr>
        </w:r>
        <w:r w:rsidR="00D57741">
          <w:rPr>
            <w:noProof/>
            <w:webHidden/>
          </w:rPr>
          <w:fldChar w:fldCharType="separate"/>
        </w:r>
        <w:r w:rsidR="003C50A4">
          <w:rPr>
            <w:noProof/>
            <w:webHidden/>
          </w:rPr>
          <w:t>10</w:t>
        </w:r>
        <w:r w:rsidR="00D57741">
          <w:rPr>
            <w:noProof/>
            <w:webHidden/>
          </w:rPr>
          <w:fldChar w:fldCharType="end"/>
        </w:r>
      </w:hyperlink>
    </w:p>
    <w:p w:rsidR="00D57741" w:rsidRDefault="00A93126" w14:paraId="59A38845" w14:textId="77777777">
      <w:pPr>
        <w:pStyle w:val="TOC2"/>
        <w:tabs>
          <w:tab w:val="left" w:pos="880"/>
        </w:tabs>
        <w:rPr>
          <w:rFonts w:asciiTheme="minorHAnsi" w:hAnsiTheme="minorHAnsi" w:eastAsiaTheme="minorEastAsia" w:cstheme="minorBidi"/>
          <w:noProof/>
          <w:color w:val="auto"/>
          <w:sz w:val="22"/>
          <w:szCs w:val="22"/>
          <w:lang w:eastAsia="en-NZ"/>
        </w:rPr>
      </w:pPr>
      <w:hyperlink w:history="1" w:anchor="_Toc506120180">
        <w:r w:rsidRPr="00E806D1" w:rsidR="00D57741">
          <w:rPr>
            <w:rStyle w:val="Hyperlink"/>
            <w:rFonts w:ascii="Consolas" w:hAnsi="Consolas"/>
            <w:noProof/>
          </w:rPr>
          <w:t>3.5</w:t>
        </w:r>
        <w:r w:rsidR="00D57741">
          <w:rPr>
            <w:rFonts w:asciiTheme="minorHAnsi" w:hAnsiTheme="minorHAnsi" w:eastAsiaTheme="minorEastAsia" w:cstheme="minorBidi"/>
            <w:noProof/>
            <w:color w:val="auto"/>
            <w:sz w:val="22"/>
            <w:szCs w:val="22"/>
            <w:lang w:eastAsia="en-NZ"/>
          </w:rPr>
          <w:tab/>
        </w:r>
        <w:r w:rsidRPr="00E806D1" w:rsidR="00D57741">
          <w:rPr>
            <w:rStyle w:val="Hyperlink"/>
            <w:noProof/>
          </w:rPr>
          <w:t>Principle Alignment</w:t>
        </w:r>
        <w:r w:rsidR="00D57741">
          <w:rPr>
            <w:noProof/>
            <w:webHidden/>
          </w:rPr>
          <w:tab/>
        </w:r>
        <w:r w:rsidR="00D57741">
          <w:rPr>
            <w:noProof/>
            <w:webHidden/>
          </w:rPr>
          <w:fldChar w:fldCharType="begin"/>
        </w:r>
        <w:r w:rsidR="00D57741">
          <w:rPr>
            <w:noProof/>
            <w:webHidden/>
          </w:rPr>
          <w:instrText xml:space="preserve"> PAGEREF _Toc506120180 \h </w:instrText>
        </w:r>
        <w:r w:rsidR="00D57741">
          <w:rPr>
            <w:noProof/>
            <w:webHidden/>
          </w:rPr>
        </w:r>
        <w:r w:rsidR="00D57741">
          <w:rPr>
            <w:noProof/>
            <w:webHidden/>
          </w:rPr>
          <w:fldChar w:fldCharType="separate"/>
        </w:r>
        <w:r w:rsidR="003C50A4">
          <w:rPr>
            <w:noProof/>
            <w:webHidden/>
          </w:rPr>
          <w:t>10</w:t>
        </w:r>
        <w:r w:rsidR="00D57741">
          <w:rPr>
            <w:noProof/>
            <w:webHidden/>
          </w:rPr>
          <w:fldChar w:fldCharType="end"/>
        </w:r>
      </w:hyperlink>
    </w:p>
    <w:p w:rsidR="00D57741" w:rsidRDefault="00A93126" w14:paraId="59A38846" w14:textId="77777777">
      <w:pPr>
        <w:pStyle w:val="TOC2"/>
        <w:tabs>
          <w:tab w:val="left" w:pos="880"/>
        </w:tabs>
        <w:rPr>
          <w:rFonts w:asciiTheme="minorHAnsi" w:hAnsiTheme="minorHAnsi" w:eastAsiaTheme="minorEastAsia" w:cstheme="minorBidi"/>
          <w:noProof/>
          <w:color w:val="auto"/>
          <w:sz w:val="22"/>
          <w:szCs w:val="22"/>
          <w:lang w:eastAsia="en-NZ"/>
        </w:rPr>
      </w:pPr>
      <w:hyperlink w:history="1" w:anchor="_Toc506120181">
        <w:r w:rsidRPr="00E806D1" w:rsidR="00D57741">
          <w:rPr>
            <w:rStyle w:val="Hyperlink"/>
            <w:rFonts w:ascii="Consolas" w:hAnsi="Consolas"/>
            <w:noProof/>
          </w:rPr>
          <w:t>3.6</w:t>
        </w:r>
        <w:r w:rsidR="00D57741">
          <w:rPr>
            <w:rFonts w:asciiTheme="minorHAnsi" w:hAnsiTheme="minorHAnsi" w:eastAsiaTheme="minorEastAsia" w:cstheme="minorBidi"/>
            <w:noProof/>
            <w:color w:val="auto"/>
            <w:sz w:val="22"/>
            <w:szCs w:val="22"/>
            <w:lang w:eastAsia="en-NZ"/>
          </w:rPr>
          <w:tab/>
        </w:r>
        <w:r w:rsidRPr="00E806D1" w:rsidR="00D57741">
          <w:rPr>
            <w:rStyle w:val="Hyperlink"/>
            <w:noProof/>
          </w:rPr>
          <w:t>Strategic Alignment</w:t>
        </w:r>
        <w:r w:rsidR="00D57741">
          <w:rPr>
            <w:noProof/>
            <w:webHidden/>
          </w:rPr>
          <w:tab/>
        </w:r>
        <w:r w:rsidR="00D57741">
          <w:rPr>
            <w:noProof/>
            <w:webHidden/>
          </w:rPr>
          <w:fldChar w:fldCharType="begin"/>
        </w:r>
        <w:r w:rsidR="00D57741">
          <w:rPr>
            <w:noProof/>
            <w:webHidden/>
          </w:rPr>
          <w:instrText xml:space="preserve"> PAGEREF _Toc506120181 \h </w:instrText>
        </w:r>
        <w:r w:rsidR="00D57741">
          <w:rPr>
            <w:noProof/>
            <w:webHidden/>
          </w:rPr>
        </w:r>
        <w:r w:rsidR="00D57741">
          <w:rPr>
            <w:noProof/>
            <w:webHidden/>
          </w:rPr>
          <w:fldChar w:fldCharType="separate"/>
        </w:r>
        <w:r w:rsidR="003C50A4">
          <w:rPr>
            <w:noProof/>
            <w:webHidden/>
          </w:rPr>
          <w:t>10</w:t>
        </w:r>
        <w:r w:rsidR="00D57741">
          <w:rPr>
            <w:noProof/>
            <w:webHidden/>
          </w:rPr>
          <w:fldChar w:fldCharType="end"/>
        </w:r>
      </w:hyperlink>
    </w:p>
    <w:p w:rsidR="00D57741" w:rsidRDefault="00A93126" w14:paraId="59A38847" w14:textId="77777777">
      <w:pPr>
        <w:pStyle w:val="TOC2"/>
        <w:tabs>
          <w:tab w:val="left" w:pos="880"/>
        </w:tabs>
        <w:rPr>
          <w:rFonts w:asciiTheme="minorHAnsi" w:hAnsiTheme="minorHAnsi" w:eastAsiaTheme="minorEastAsia" w:cstheme="minorBidi"/>
          <w:noProof/>
          <w:color w:val="auto"/>
          <w:sz w:val="22"/>
          <w:szCs w:val="22"/>
          <w:lang w:eastAsia="en-NZ"/>
        </w:rPr>
      </w:pPr>
      <w:hyperlink w:history="1" w:anchor="_Toc506120182">
        <w:r w:rsidRPr="00E806D1" w:rsidR="00D57741">
          <w:rPr>
            <w:rStyle w:val="Hyperlink"/>
            <w:rFonts w:ascii="Consolas" w:hAnsi="Consolas"/>
            <w:noProof/>
          </w:rPr>
          <w:t>3.7</w:t>
        </w:r>
        <w:r w:rsidR="00D57741">
          <w:rPr>
            <w:rFonts w:asciiTheme="minorHAnsi" w:hAnsiTheme="minorHAnsi" w:eastAsiaTheme="minorEastAsia" w:cstheme="minorBidi"/>
            <w:noProof/>
            <w:color w:val="auto"/>
            <w:sz w:val="22"/>
            <w:szCs w:val="22"/>
            <w:lang w:eastAsia="en-NZ"/>
          </w:rPr>
          <w:tab/>
        </w:r>
        <w:r w:rsidRPr="00E806D1" w:rsidR="00D57741">
          <w:rPr>
            <w:rStyle w:val="Hyperlink"/>
            <w:noProof/>
          </w:rPr>
          <w:t>Tactical Alignment</w:t>
        </w:r>
        <w:r w:rsidR="00D57741">
          <w:rPr>
            <w:noProof/>
            <w:webHidden/>
          </w:rPr>
          <w:tab/>
        </w:r>
        <w:r w:rsidR="00D57741">
          <w:rPr>
            <w:noProof/>
            <w:webHidden/>
          </w:rPr>
          <w:fldChar w:fldCharType="begin"/>
        </w:r>
        <w:r w:rsidR="00D57741">
          <w:rPr>
            <w:noProof/>
            <w:webHidden/>
          </w:rPr>
          <w:instrText xml:space="preserve"> PAGEREF _Toc506120182 \h </w:instrText>
        </w:r>
        <w:r w:rsidR="00D57741">
          <w:rPr>
            <w:noProof/>
            <w:webHidden/>
          </w:rPr>
        </w:r>
        <w:r w:rsidR="00D57741">
          <w:rPr>
            <w:noProof/>
            <w:webHidden/>
          </w:rPr>
          <w:fldChar w:fldCharType="separate"/>
        </w:r>
        <w:r w:rsidR="003C50A4">
          <w:rPr>
            <w:noProof/>
            <w:webHidden/>
          </w:rPr>
          <w:t>11</w:t>
        </w:r>
        <w:r w:rsidR="00D57741">
          <w:rPr>
            <w:noProof/>
            <w:webHidden/>
          </w:rPr>
          <w:fldChar w:fldCharType="end"/>
        </w:r>
      </w:hyperlink>
    </w:p>
    <w:p w:rsidR="00D57741" w:rsidRDefault="00A93126" w14:paraId="59A38848" w14:textId="77777777">
      <w:pPr>
        <w:pStyle w:val="TOC2"/>
        <w:tabs>
          <w:tab w:val="left" w:pos="880"/>
        </w:tabs>
        <w:rPr>
          <w:rFonts w:asciiTheme="minorHAnsi" w:hAnsiTheme="minorHAnsi" w:eastAsiaTheme="minorEastAsia" w:cstheme="minorBidi"/>
          <w:noProof/>
          <w:color w:val="auto"/>
          <w:sz w:val="22"/>
          <w:szCs w:val="22"/>
          <w:lang w:eastAsia="en-NZ"/>
        </w:rPr>
      </w:pPr>
      <w:hyperlink w:history="1" w:anchor="_Toc506120183">
        <w:r w:rsidRPr="00E806D1" w:rsidR="00D57741">
          <w:rPr>
            <w:rStyle w:val="Hyperlink"/>
            <w:rFonts w:ascii="Consolas" w:hAnsi="Consolas"/>
            <w:noProof/>
          </w:rPr>
          <w:t>3.8</w:t>
        </w:r>
        <w:r w:rsidR="00D57741">
          <w:rPr>
            <w:rFonts w:asciiTheme="minorHAnsi" w:hAnsiTheme="minorHAnsi" w:eastAsiaTheme="minorEastAsia" w:cstheme="minorBidi"/>
            <w:noProof/>
            <w:color w:val="auto"/>
            <w:sz w:val="22"/>
            <w:szCs w:val="22"/>
            <w:lang w:eastAsia="en-NZ"/>
          </w:rPr>
          <w:tab/>
        </w:r>
        <w:r w:rsidRPr="00E806D1" w:rsidR="00D57741">
          <w:rPr>
            <w:rStyle w:val="Hyperlink"/>
            <w:noProof/>
          </w:rPr>
          <w:t>Business Benefits</w:t>
        </w:r>
        <w:r w:rsidR="00D57741">
          <w:rPr>
            <w:noProof/>
            <w:webHidden/>
          </w:rPr>
          <w:tab/>
        </w:r>
        <w:r w:rsidR="00D57741">
          <w:rPr>
            <w:noProof/>
            <w:webHidden/>
          </w:rPr>
          <w:fldChar w:fldCharType="begin"/>
        </w:r>
        <w:r w:rsidR="00D57741">
          <w:rPr>
            <w:noProof/>
            <w:webHidden/>
          </w:rPr>
          <w:instrText xml:space="preserve"> PAGEREF _Toc506120183 \h </w:instrText>
        </w:r>
        <w:r w:rsidR="00D57741">
          <w:rPr>
            <w:noProof/>
            <w:webHidden/>
          </w:rPr>
        </w:r>
        <w:r w:rsidR="00D57741">
          <w:rPr>
            <w:noProof/>
            <w:webHidden/>
          </w:rPr>
          <w:fldChar w:fldCharType="separate"/>
        </w:r>
        <w:r w:rsidR="003C50A4">
          <w:rPr>
            <w:noProof/>
            <w:webHidden/>
          </w:rPr>
          <w:t>11</w:t>
        </w:r>
        <w:r w:rsidR="00D57741">
          <w:rPr>
            <w:noProof/>
            <w:webHidden/>
          </w:rPr>
          <w:fldChar w:fldCharType="end"/>
        </w:r>
      </w:hyperlink>
    </w:p>
    <w:p w:rsidR="00D57741" w:rsidRDefault="00A93126" w14:paraId="59A38849" w14:textId="77777777">
      <w:pPr>
        <w:pStyle w:val="TOC2"/>
        <w:tabs>
          <w:tab w:val="left" w:pos="880"/>
        </w:tabs>
        <w:rPr>
          <w:rFonts w:asciiTheme="minorHAnsi" w:hAnsiTheme="minorHAnsi" w:eastAsiaTheme="minorEastAsia" w:cstheme="minorBidi"/>
          <w:noProof/>
          <w:color w:val="auto"/>
          <w:sz w:val="22"/>
          <w:szCs w:val="22"/>
          <w:lang w:eastAsia="en-NZ"/>
        </w:rPr>
      </w:pPr>
      <w:hyperlink w:history="1" w:anchor="_Toc506120184">
        <w:r w:rsidRPr="00E806D1" w:rsidR="00D57741">
          <w:rPr>
            <w:rStyle w:val="Hyperlink"/>
            <w:rFonts w:ascii="Consolas" w:hAnsi="Consolas"/>
            <w:noProof/>
          </w:rPr>
          <w:t>3.9</w:t>
        </w:r>
        <w:r w:rsidR="00D57741">
          <w:rPr>
            <w:rFonts w:asciiTheme="minorHAnsi" w:hAnsiTheme="minorHAnsi" w:eastAsiaTheme="minorEastAsia" w:cstheme="minorBidi"/>
            <w:noProof/>
            <w:color w:val="auto"/>
            <w:sz w:val="22"/>
            <w:szCs w:val="22"/>
            <w:lang w:eastAsia="en-NZ"/>
          </w:rPr>
          <w:tab/>
        </w:r>
        <w:r w:rsidRPr="00E806D1" w:rsidR="00D57741">
          <w:rPr>
            <w:rStyle w:val="Hyperlink"/>
            <w:noProof/>
          </w:rPr>
          <w:t>Stakeholder Groups</w:t>
        </w:r>
        <w:r w:rsidR="00D57741">
          <w:rPr>
            <w:noProof/>
            <w:webHidden/>
          </w:rPr>
          <w:tab/>
        </w:r>
        <w:r w:rsidR="00D57741">
          <w:rPr>
            <w:noProof/>
            <w:webHidden/>
          </w:rPr>
          <w:fldChar w:fldCharType="begin"/>
        </w:r>
        <w:r w:rsidR="00D57741">
          <w:rPr>
            <w:noProof/>
            <w:webHidden/>
          </w:rPr>
          <w:instrText xml:space="preserve"> PAGEREF _Toc506120184 \h </w:instrText>
        </w:r>
        <w:r w:rsidR="00D57741">
          <w:rPr>
            <w:noProof/>
            <w:webHidden/>
          </w:rPr>
        </w:r>
        <w:r w:rsidR="00D57741">
          <w:rPr>
            <w:noProof/>
            <w:webHidden/>
          </w:rPr>
          <w:fldChar w:fldCharType="separate"/>
        </w:r>
        <w:r w:rsidR="003C50A4">
          <w:rPr>
            <w:noProof/>
            <w:webHidden/>
          </w:rPr>
          <w:t>11</w:t>
        </w:r>
        <w:r w:rsidR="00D57741">
          <w:rPr>
            <w:noProof/>
            <w:webHidden/>
          </w:rPr>
          <w:fldChar w:fldCharType="end"/>
        </w:r>
      </w:hyperlink>
    </w:p>
    <w:p w:rsidR="00D57741" w:rsidRDefault="00A93126" w14:paraId="59A3884A" w14:textId="77777777">
      <w:pPr>
        <w:pStyle w:val="TOC2"/>
        <w:tabs>
          <w:tab w:val="left" w:pos="1100"/>
        </w:tabs>
        <w:rPr>
          <w:rFonts w:asciiTheme="minorHAnsi" w:hAnsiTheme="minorHAnsi" w:eastAsiaTheme="minorEastAsia" w:cstheme="minorBidi"/>
          <w:noProof/>
          <w:color w:val="auto"/>
          <w:sz w:val="22"/>
          <w:szCs w:val="22"/>
          <w:lang w:eastAsia="en-NZ"/>
        </w:rPr>
      </w:pPr>
      <w:hyperlink w:history="1" w:anchor="_Toc506120185">
        <w:r w:rsidRPr="00E806D1" w:rsidR="00D57741">
          <w:rPr>
            <w:rStyle w:val="Hyperlink"/>
            <w:rFonts w:ascii="Consolas" w:hAnsi="Consolas"/>
            <w:noProof/>
          </w:rPr>
          <w:t>3.10</w:t>
        </w:r>
        <w:r w:rsidR="00D57741">
          <w:rPr>
            <w:rFonts w:asciiTheme="minorHAnsi" w:hAnsiTheme="minorHAnsi" w:eastAsiaTheme="minorEastAsia" w:cstheme="minorBidi"/>
            <w:noProof/>
            <w:color w:val="auto"/>
            <w:sz w:val="22"/>
            <w:szCs w:val="22"/>
            <w:lang w:eastAsia="en-NZ"/>
          </w:rPr>
          <w:tab/>
        </w:r>
        <w:r w:rsidRPr="00E806D1" w:rsidR="00D57741">
          <w:rPr>
            <w:rStyle w:val="Hyperlink"/>
            <w:noProof/>
          </w:rPr>
          <w:t>Scope</w:t>
        </w:r>
        <w:r w:rsidR="00D57741">
          <w:rPr>
            <w:noProof/>
            <w:webHidden/>
          </w:rPr>
          <w:tab/>
        </w:r>
        <w:r w:rsidR="00D57741">
          <w:rPr>
            <w:noProof/>
            <w:webHidden/>
          </w:rPr>
          <w:fldChar w:fldCharType="begin"/>
        </w:r>
        <w:r w:rsidR="00D57741">
          <w:rPr>
            <w:noProof/>
            <w:webHidden/>
          </w:rPr>
          <w:instrText xml:space="preserve"> PAGEREF _Toc506120185 \h </w:instrText>
        </w:r>
        <w:r w:rsidR="00D57741">
          <w:rPr>
            <w:noProof/>
            <w:webHidden/>
          </w:rPr>
        </w:r>
        <w:r w:rsidR="00D57741">
          <w:rPr>
            <w:noProof/>
            <w:webHidden/>
          </w:rPr>
          <w:fldChar w:fldCharType="separate"/>
        </w:r>
        <w:r w:rsidR="003C50A4">
          <w:rPr>
            <w:noProof/>
            <w:webHidden/>
          </w:rPr>
          <w:t>12</w:t>
        </w:r>
        <w:r w:rsidR="00D57741">
          <w:rPr>
            <w:noProof/>
            <w:webHidden/>
          </w:rPr>
          <w:fldChar w:fldCharType="end"/>
        </w:r>
      </w:hyperlink>
    </w:p>
    <w:p w:rsidR="00D57741" w:rsidRDefault="00A93126" w14:paraId="59A3884B" w14:textId="77777777">
      <w:pPr>
        <w:pStyle w:val="TOC3"/>
        <w:tabs>
          <w:tab w:val="left" w:pos="1540"/>
        </w:tabs>
        <w:rPr>
          <w:rFonts w:asciiTheme="minorHAnsi" w:hAnsiTheme="minorHAnsi" w:eastAsiaTheme="minorEastAsia" w:cstheme="minorBidi"/>
          <w:noProof/>
          <w:color w:val="auto"/>
          <w:sz w:val="22"/>
          <w:szCs w:val="22"/>
          <w:lang w:eastAsia="en-NZ"/>
        </w:rPr>
      </w:pPr>
      <w:hyperlink w:history="1" w:anchor="_Toc506120186">
        <w:r w:rsidRPr="00E806D1" w:rsidR="00D57741">
          <w:rPr>
            <w:rStyle w:val="Hyperlink"/>
            <w:rFonts w:ascii="Consolas" w:hAnsi="Consolas"/>
            <w:noProof/>
          </w:rPr>
          <w:t>3.10.1</w:t>
        </w:r>
        <w:r w:rsidR="00D57741">
          <w:rPr>
            <w:rFonts w:asciiTheme="minorHAnsi" w:hAnsiTheme="minorHAnsi" w:eastAsiaTheme="minorEastAsia" w:cstheme="minorBidi"/>
            <w:noProof/>
            <w:color w:val="auto"/>
            <w:sz w:val="22"/>
            <w:szCs w:val="22"/>
            <w:lang w:eastAsia="en-NZ"/>
          </w:rPr>
          <w:tab/>
        </w:r>
        <w:r w:rsidRPr="00E806D1" w:rsidR="00D57741">
          <w:rPr>
            <w:rStyle w:val="Hyperlink"/>
            <w:noProof/>
          </w:rPr>
          <w:t>In Scope</w:t>
        </w:r>
        <w:r w:rsidR="00D57741">
          <w:rPr>
            <w:noProof/>
            <w:webHidden/>
          </w:rPr>
          <w:tab/>
        </w:r>
        <w:r w:rsidR="00D57741">
          <w:rPr>
            <w:noProof/>
            <w:webHidden/>
          </w:rPr>
          <w:fldChar w:fldCharType="begin"/>
        </w:r>
        <w:r w:rsidR="00D57741">
          <w:rPr>
            <w:noProof/>
            <w:webHidden/>
          </w:rPr>
          <w:instrText xml:space="preserve"> PAGEREF _Toc506120186 \h </w:instrText>
        </w:r>
        <w:r w:rsidR="00D57741">
          <w:rPr>
            <w:noProof/>
            <w:webHidden/>
          </w:rPr>
        </w:r>
        <w:r w:rsidR="00D57741">
          <w:rPr>
            <w:noProof/>
            <w:webHidden/>
          </w:rPr>
          <w:fldChar w:fldCharType="separate"/>
        </w:r>
        <w:r w:rsidR="003C50A4">
          <w:rPr>
            <w:noProof/>
            <w:webHidden/>
          </w:rPr>
          <w:t>12</w:t>
        </w:r>
        <w:r w:rsidR="00D57741">
          <w:rPr>
            <w:noProof/>
            <w:webHidden/>
          </w:rPr>
          <w:fldChar w:fldCharType="end"/>
        </w:r>
      </w:hyperlink>
    </w:p>
    <w:p w:rsidR="00D57741" w:rsidRDefault="00A93126" w14:paraId="59A3884C" w14:textId="77777777">
      <w:pPr>
        <w:pStyle w:val="TOC3"/>
        <w:tabs>
          <w:tab w:val="left" w:pos="1540"/>
        </w:tabs>
        <w:rPr>
          <w:rFonts w:asciiTheme="minorHAnsi" w:hAnsiTheme="minorHAnsi" w:eastAsiaTheme="minorEastAsia" w:cstheme="minorBidi"/>
          <w:noProof/>
          <w:color w:val="auto"/>
          <w:sz w:val="22"/>
          <w:szCs w:val="22"/>
          <w:lang w:eastAsia="en-NZ"/>
        </w:rPr>
      </w:pPr>
      <w:hyperlink w:history="1" w:anchor="_Toc506120187">
        <w:r w:rsidRPr="00E806D1" w:rsidR="00D57741">
          <w:rPr>
            <w:rStyle w:val="Hyperlink"/>
            <w:rFonts w:ascii="Consolas" w:hAnsi="Consolas"/>
            <w:noProof/>
          </w:rPr>
          <w:t>3.10.2</w:t>
        </w:r>
        <w:r w:rsidR="00D57741">
          <w:rPr>
            <w:rFonts w:asciiTheme="minorHAnsi" w:hAnsiTheme="minorHAnsi" w:eastAsiaTheme="minorEastAsia" w:cstheme="minorBidi"/>
            <w:noProof/>
            <w:color w:val="auto"/>
            <w:sz w:val="22"/>
            <w:szCs w:val="22"/>
            <w:lang w:eastAsia="en-NZ"/>
          </w:rPr>
          <w:tab/>
        </w:r>
        <w:r w:rsidRPr="00E806D1" w:rsidR="00D57741">
          <w:rPr>
            <w:rStyle w:val="Hyperlink"/>
            <w:noProof/>
          </w:rPr>
          <w:t>Out of scope</w:t>
        </w:r>
        <w:r w:rsidR="00D57741">
          <w:rPr>
            <w:noProof/>
            <w:webHidden/>
          </w:rPr>
          <w:tab/>
        </w:r>
        <w:r w:rsidR="00D57741">
          <w:rPr>
            <w:noProof/>
            <w:webHidden/>
          </w:rPr>
          <w:fldChar w:fldCharType="begin"/>
        </w:r>
        <w:r w:rsidR="00D57741">
          <w:rPr>
            <w:noProof/>
            <w:webHidden/>
          </w:rPr>
          <w:instrText xml:space="preserve"> PAGEREF _Toc506120187 \h </w:instrText>
        </w:r>
        <w:r w:rsidR="00D57741">
          <w:rPr>
            <w:noProof/>
            <w:webHidden/>
          </w:rPr>
        </w:r>
        <w:r w:rsidR="00D57741">
          <w:rPr>
            <w:noProof/>
            <w:webHidden/>
          </w:rPr>
          <w:fldChar w:fldCharType="separate"/>
        </w:r>
        <w:r w:rsidR="003C50A4">
          <w:rPr>
            <w:noProof/>
            <w:webHidden/>
          </w:rPr>
          <w:t>13</w:t>
        </w:r>
        <w:r w:rsidR="00D57741">
          <w:rPr>
            <w:noProof/>
            <w:webHidden/>
          </w:rPr>
          <w:fldChar w:fldCharType="end"/>
        </w:r>
      </w:hyperlink>
    </w:p>
    <w:p w:rsidR="00D57741" w:rsidRDefault="00A93126" w14:paraId="59A3884D" w14:textId="77777777">
      <w:pPr>
        <w:pStyle w:val="TOC2"/>
        <w:tabs>
          <w:tab w:val="left" w:pos="1100"/>
        </w:tabs>
        <w:rPr>
          <w:rFonts w:asciiTheme="minorHAnsi" w:hAnsiTheme="minorHAnsi" w:eastAsiaTheme="minorEastAsia" w:cstheme="minorBidi"/>
          <w:noProof/>
          <w:color w:val="auto"/>
          <w:sz w:val="22"/>
          <w:szCs w:val="22"/>
          <w:lang w:eastAsia="en-NZ"/>
        </w:rPr>
      </w:pPr>
      <w:hyperlink w:history="1" w:anchor="_Toc506120188">
        <w:r w:rsidRPr="00E806D1" w:rsidR="00D57741">
          <w:rPr>
            <w:rStyle w:val="Hyperlink"/>
            <w:rFonts w:ascii="Consolas" w:hAnsi="Consolas"/>
            <w:noProof/>
          </w:rPr>
          <w:t>3.11</w:t>
        </w:r>
        <w:r w:rsidR="00D57741">
          <w:rPr>
            <w:rFonts w:asciiTheme="minorHAnsi" w:hAnsiTheme="minorHAnsi" w:eastAsiaTheme="minorEastAsia" w:cstheme="minorBidi"/>
            <w:noProof/>
            <w:color w:val="auto"/>
            <w:sz w:val="22"/>
            <w:szCs w:val="22"/>
            <w:lang w:eastAsia="en-NZ"/>
          </w:rPr>
          <w:tab/>
        </w:r>
        <w:r w:rsidRPr="00E806D1" w:rsidR="00D57741">
          <w:rPr>
            <w:rStyle w:val="Hyperlink"/>
            <w:noProof/>
          </w:rPr>
          <w:t>Constraints</w:t>
        </w:r>
        <w:r w:rsidR="00D57741">
          <w:rPr>
            <w:noProof/>
            <w:webHidden/>
          </w:rPr>
          <w:tab/>
        </w:r>
        <w:r w:rsidR="00D57741">
          <w:rPr>
            <w:noProof/>
            <w:webHidden/>
          </w:rPr>
          <w:fldChar w:fldCharType="begin"/>
        </w:r>
        <w:r w:rsidR="00D57741">
          <w:rPr>
            <w:noProof/>
            <w:webHidden/>
          </w:rPr>
          <w:instrText xml:space="preserve"> PAGEREF _Toc506120188 \h </w:instrText>
        </w:r>
        <w:r w:rsidR="00D57741">
          <w:rPr>
            <w:noProof/>
            <w:webHidden/>
          </w:rPr>
        </w:r>
        <w:r w:rsidR="00D57741">
          <w:rPr>
            <w:noProof/>
            <w:webHidden/>
          </w:rPr>
          <w:fldChar w:fldCharType="separate"/>
        </w:r>
        <w:r w:rsidR="003C50A4">
          <w:rPr>
            <w:noProof/>
            <w:webHidden/>
          </w:rPr>
          <w:t>13</w:t>
        </w:r>
        <w:r w:rsidR="00D57741">
          <w:rPr>
            <w:noProof/>
            <w:webHidden/>
          </w:rPr>
          <w:fldChar w:fldCharType="end"/>
        </w:r>
      </w:hyperlink>
    </w:p>
    <w:p w:rsidR="00D57741" w:rsidRDefault="00A93126" w14:paraId="59A3884E" w14:textId="77777777">
      <w:pPr>
        <w:pStyle w:val="TOC3"/>
        <w:tabs>
          <w:tab w:val="left" w:pos="1540"/>
        </w:tabs>
        <w:rPr>
          <w:rFonts w:asciiTheme="minorHAnsi" w:hAnsiTheme="minorHAnsi" w:eastAsiaTheme="minorEastAsia" w:cstheme="minorBidi"/>
          <w:noProof/>
          <w:color w:val="auto"/>
          <w:sz w:val="22"/>
          <w:szCs w:val="22"/>
          <w:lang w:eastAsia="en-NZ"/>
        </w:rPr>
      </w:pPr>
      <w:hyperlink w:history="1" w:anchor="_Toc506120189">
        <w:r w:rsidRPr="00E806D1" w:rsidR="00D57741">
          <w:rPr>
            <w:rStyle w:val="Hyperlink"/>
            <w:rFonts w:ascii="Consolas" w:hAnsi="Consolas"/>
            <w:noProof/>
          </w:rPr>
          <w:t>3.11.1</w:t>
        </w:r>
        <w:r w:rsidR="00D57741">
          <w:rPr>
            <w:rFonts w:asciiTheme="minorHAnsi" w:hAnsiTheme="minorHAnsi" w:eastAsiaTheme="minorEastAsia" w:cstheme="minorBidi"/>
            <w:noProof/>
            <w:color w:val="auto"/>
            <w:sz w:val="22"/>
            <w:szCs w:val="22"/>
            <w:lang w:eastAsia="en-NZ"/>
          </w:rPr>
          <w:tab/>
        </w:r>
        <w:r w:rsidRPr="00E806D1" w:rsidR="00D57741">
          <w:rPr>
            <w:rStyle w:val="Hyperlink"/>
            <w:noProof/>
          </w:rPr>
          <w:t>Principles</w:t>
        </w:r>
        <w:r w:rsidR="00D57741">
          <w:rPr>
            <w:noProof/>
            <w:webHidden/>
          </w:rPr>
          <w:tab/>
        </w:r>
        <w:r w:rsidR="00D57741">
          <w:rPr>
            <w:noProof/>
            <w:webHidden/>
          </w:rPr>
          <w:fldChar w:fldCharType="begin"/>
        </w:r>
        <w:r w:rsidR="00D57741">
          <w:rPr>
            <w:noProof/>
            <w:webHidden/>
          </w:rPr>
          <w:instrText xml:space="preserve"> PAGEREF _Toc506120189 \h </w:instrText>
        </w:r>
        <w:r w:rsidR="00D57741">
          <w:rPr>
            <w:noProof/>
            <w:webHidden/>
          </w:rPr>
        </w:r>
        <w:r w:rsidR="00D57741">
          <w:rPr>
            <w:noProof/>
            <w:webHidden/>
          </w:rPr>
          <w:fldChar w:fldCharType="separate"/>
        </w:r>
        <w:r w:rsidR="003C50A4">
          <w:rPr>
            <w:noProof/>
            <w:webHidden/>
          </w:rPr>
          <w:t>13</w:t>
        </w:r>
        <w:r w:rsidR="00D57741">
          <w:rPr>
            <w:noProof/>
            <w:webHidden/>
          </w:rPr>
          <w:fldChar w:fldCharType="end"/>
        </w:r>
      </w:hyperlink>
    </w:p>
    <w:p w:rsidR="00D57741" w:rsidRDefault="00A93126" w14:paraId="59A3884F" w14:textId="77777777">
      <w:pPr>
        <w:pStyle w:val="TOC3"/>
        <w:tabs>
          <w:tab w:val="left" w:pos="1540"/>
        </w:tabs>
        <w:rPr>
          <w:rFonts w:asciiTheme="minorHAnsi" w:hAnsiTheme="minorHAnsi" w:eastAsiaTheme="minorEastAsia" w:cstheme="minorBidi"/>
          <w:noProof/>
          <w:color w:val="auto"/>
          <w:sz w:val="22"/>
          <w:szCs w:val="22"/>
          <w:lang w:eastAsia="en-NZ"/>
        </w:rPr>
      </w:pPr>
      <w:hyperlink w:history="1" w:anchor="_Toc506120190">
        <w:r w:rsidRPr="00E806D1" w:rsidR="00D57741">
          <w:rPr>
            <w:rStyle w:val="Hyperlink"/>
            <w:rFonts w:ascii="Consolas" w:hAnsi="Consolas"/>
            <w:noProof/>
          </w:rPr>
          <w:t>3.11.2</w:t>
        </w:r>
        <w:r w:rsidR="00D57741">
          <w:rPr>
            <w:rFonts w:asciiTheme="minorHAnsi" w:hAnsiTheme="minorHAnsi" w:eastAsiaTheme="minorEastAsia" w:cstheme="minorBidi"/>
            <w:noProof/>
            <w:color w:val="auto"/>
            <w:sz w:val="22"/>
            <w:szCs w:val="22"/>
            <w:lang w:eastAsia="en-NZ"/>
          </w:rPr>
          <w:tab/>
        </w:r>
        <w:r w:rsidRPr="00E806D1" w:rsidR="00D57741">
          <w:rPr>
            <w:rStyle w:val="Hyperlink"/>
            <w:noProof/>
          </w:rPr>
          <w:t>Schedule</w:t>
        </w:r>
        <w:r w:rsidR="00D57741">
          <w:rPr>
            <w:noProof/>
            <w:webHidden/>
          </w:rPr>
          <w:tab/>
        </w:r>
        <w:r w:rsidR="00D57741">
          <w:rPr>
            <w:noProof/>
            <w:webHidden/>
          </w:rPr>
          <w:fldChar w:fldCharType="begin"/>
        </w:r>
        <w:r w:rsidR="00D57741">
          <w:rPr>
            <w:noProof/>
            <w:webHidden/>
          </w:rPr>
          <w:instrText xml:space="preserve"> PAGEREF _Toc506120190 \h </w:instrText>
        </w:r>
        <w:r w:rsidR="00D57741">
          <w:rPr>
            <w:noProof/>
            <w:webHidden/>
          </w:rPr>
        </w:r>
        <w:r w:rsidR="00D57741">
          <w:rPr>
            <w:noProof/>
            <w:webHidden/>
          </w:rPr>
          <w:fldChar w:fldCharType="separate"/>
        </w:r>
        <w:r w:rsidR="003C50A4">
          <w:rPr>
            <w:noProof/>
            <w:webHidden/>
          </w:rPr>
          <w:t>13</w:t>
        </w:r>
        <w:r w:rsidR="00D57741">
          <w:rPr>
            <w:noProof/>
            <w:webHidden/>
          </w:rPr>
          <w:fldChar w:fldCharType="end"/>
        </w:r>
      </w:hyperlink>
    </w:p>
    <w:p w:rsidR="00D57741" w:rsidRDefault="00A93126" w14:paraId="59A38850" w14:textId="77777777">
      <w:pPr>
        <w:pStyle w:val="TOC3"/>
        <w:tabs>
          <w:tab w:val="left" w:pos="1540"/>
        </w:tabs>
        <w:rPr>
          <w:rFonts w:asciiTheme="minorHAnsi" w:hAnsiTheme="minorHAnsi" w:eastAsiaTheme="minorEastAsia" w:cstheme="minorBidi"/>
          <w:noProof/>
          <w:color w:val="auto"/>
          <w:sz w:val="22"/>
          <w:szCs w:val="22"/>
          <w:lang w:eastAsia="en-NZ"/>
        </w:rPr>
      </w:pPr>
      <w:hyperlink w:history="1" w:anchor="_Toc506120191">
        <w:r w:rsidRPr="00E806D1" w:rsidR="00D57741">
          <w:rPr>
            <w:rStyle w:val="Hyperlink"/>
            <w:rFonts w:ascii="Consolas" w:hAnsi="Consolas"/>
            <w:noProof/>
          </w:rPr>
          <w:t>3.11.3</w:t>
        </w:r>
        <w:r w:rsidR="00D57741">
          <w:rPr>
            <w:rFonts w:asciiTheme="minorHAnsi" w:hAnsiTheme="minorHAnsi" w:eastAsiaTheme="minorEastAsia" w:cstheme="minorBidi"/>
            <w:noProof/>
            <w:color w:val="auto"/>
            <w:sz w:val="22"/>
            <w:szCs w:val="22"/>
            <w:lang w:eastAsia="en-NZ"/>
          </w:rPr>
          <w:tab/>
        </w:r>
        <w:r w:rsidRPr="00E806D1" w:rsidR="00D57741">
          <w:rPr>
            <w:rStyle w:val="Hyperlink"/>
            <w:noProof/>
          </w:rPr>
          <w:t>Design Constraints</w:t>
        </w:r>
        <w:r w:rsidR="00D57741">
          <w:rPr>
            <w:noProof/>
            <w:webHidden/>
          </w:rPr>
          <w:tab/>
        </w:r>
        <w:r w:rsidR="00D57741">
          <w:rPr>
            <w:noProof/>
            <w:webHidden/>
          </w:rPr>
          <w:fldChar w:fldCharType="begin"/>
        </w:r>
        <w:r w:rsidR="00D57741">
          <w:rPr>
            <w:noProof/>
            <w:webHidden/>
          </w:rPr>
          <w:instrText xml:space="preserve"> PAGEREF _Toc506120191 \h </w:instrText>
        </w:r>
        <w:r w:rsidR="00D57741">
          <w:rPr>
            <w:noProof/>
            <w:webHidden/>
          </w:rPr>
        </w:r>
        <w:r w:rsidR="00D57741">
          <w:rPr>
            <w:noProof/>
            <w:webHidden/>
          </w:rPr>
          <w:fldChar w:fldCharType="separate"/>
        </w:r>
        <w:r w:rsidR="003C50A4">
          <w:rPr>
            <w:noProof/>
            <w:webHidden/>
          </w:rPr>
          <w:t>13</w:t>
        </w:r>
        <w:r w:rsidR="00D57741">
          <w:rPr>
            <w:noProof/>
            <w:webHidden/>
          </w:rPr>
          <w:fldChar w:fldCharType="end"/>
        </w:r>
      </w:hyperlink>
    </w:p>
    <w:p w:rsidR="00D57741" w:rsidRDefault="00A93126" w14:paraId="59A38851" w14:textId="77777777">
      <w:pPr>
        <w:pStyle w:val="TOC2"/>
        <w:tabs>
          <w:tab w:val="left" w:pos="1100"/>
        </w:tabs>
        <w:rPr>
          <w:rFonts w:asciiTheme="minorHAnsi" w:hAnsiTheme="minorHAnsi" w:eastAsiaTheme="minorEastAsia" w:cstheme="minorBidi"/>
          <w:noProof/>
          <w:color w:val="auto"/>
          <w:sz w:val="22"/>
          <w:szCs w:val="22"/>
          <w:lang w:eastAsia="en-NZ"/>
        </w:rPr>
      </w:pPr>
      <w:hyperlink w:history="1" w:anchor="_Toc506120192">
        <w:r w:rsidRPr="00E806D1" w:rsidR="00D57741">
          <w:rPr>
            <w:rStyle w:val="Hyperlink"/>
            <w:rFonts w:ascii="Consolas" w:hAnsi="Consolas"/>
            <w:noProof/>
          </w:rPr>
          <w:t>3.12</w:t>
        </w:r>
        <w:r w:rsidR="00D57741">
          <w:rPr>
            <w:rFonts w:asciiTheme="minorHAnsi" w:hAnsiTheme="minorHAnsi" w:eastAsiaTheme="minorEastAsia" w:cstheme="minorBidi"/>
            <w:noProof/>
            <w:color w:val="auto"/>
            <w:sz w:val="22"/>
            <w:szCs w:val="22"/>
            <w:lang w:eastAsia="en-NZ"/>
          </w:rPr>
          <w:tab/>
        </w:r>
        <w:r w:rsidRPr="00E806D1" w:rsidR="00D57741">
          <w:rPr>
            <w:rStyle w:val="Hyperlink"/>
            <w:noProof/>
          </w:rPr>
          <w:t>Risks</w:t>
        </w:r>
        <w:r w:rsidR="00D57741">
          <w:rPr>
            <w:noProof/>
            <w:webHidden/>
          </w:rPr>
          <w:tab/>
        </w:r>
        <w:r w:rsidR="00D57741">
          <w:rPr>
            <w:noProof/>
            <w:webHidden/>
          </w:rPr>
          <w:fldChar w:fldCharType="begin"/>
        </w:r>
        <w:r w:rsidR="00D57741">
          <w:rPr>
            <w:noProof/>
            <w:webHidden/>
          </w:rPr>
          <w:instrText xml:space="preserve"> PAGEREF _Toc506120192 \h </w:instrText>
        </w:r>
        <w:r w:rsidR="00D57741">
          <w:rPr>
            <w:noProof/>
            <w:webHidden/>
          </w:rPr>
        </w:r>
        <w:r w:rsidR="00D57741">
          <w:rPr>
            <w:noProof/>
            <w:webHidden/>
          </w:rPr>
          <w:fldChar w:fldCharType="separate"/>
        </w:r>
        <w:r w:rsidR="003C50A4">
          <w:rPr>
            <w:noProof/>
            <w:webHidden/>
          </w:rPr>
          <w:t>13</w:t>
        </w:r>
        <w:r w:rsidR="00D57741">
          <w:rPr>
            <w:noProof/>
            <w:webHidden/>
          </w:rPr>
          <w:fldChar w:fldCharType="end"/>
        </w:r>
      </w:hyperlink>
    </w:p>
    <w:p w:rsidR="00D57741" w:rsidRDefault="00A93126" w14:paraId="59A38852" w14:textId="77777777">
      <w:pPr>
        <w:pStyle w:val="TOC2"/>
        <w:tabs>
          <w:tab w:val="left" w:pos="1100"/>
        </w:tabs>
        <w:rPr>
          <w:rFonts w:asciiTheme="minorHAnsi" w:hAnsiTheme="minorHAnsi" w:eastAsiaTheme="minorEastAsia" w:cstheme="minorBidi"/>
          <w:noProof/>
          <w:color w:val="auto"/>
          <w:sz w:val="22"/>
          <w:szCs w:val="22"/>
          <w:lang w:eastAsia="en-NZ"/>
        </w:rPr>
      </w:pPr>
      <w:hyperlink w:history="1" w:anchor="_Toc506120193">
        <w:r w:rsidRPr="00E806D1" w:rsidR="00D57741">
          <w:rPr>
            <w:rStyle w:val="Hyperlink"/>
            <w:rFonts w:ascii="Consolas" w:hAnsi="Consolas"/>
            <w:noProof/>
          </w:rPr>
          <w:t>3.13</w:t>
        </w:r>
        <w:r w:rsidR="00D57741">
          <w:rPr>
            <w:rFonts w:asciiTheme="minorHAnsi" w:hAnsiTheme="minorHAnsi" w:eastAsiaTheme="minorEastAsia" w:cstheme="minorBidi"/>
            <w:noProof/>
            <w:color w:val="auto"/>
            <w:sz w:val="22"/>
            <w:szCs w:val="22"/>
            <w:lang w:eastAsia="en-NZ"/>
          </w:rPr>
          <w:tab/>
        </w:r>
        <w:r w:rsidRPr="00E806D1" w:rsidR="00D57741">
          <w:rPr>
            <w:rStyle w:val="Hyperlink"/>
            <w:noProof/>
          </w:rPr>
          <w:t>Controls</w:t>
        </w:r>
        <w:r w:rsidR="00D57741">
          <w:rPr>
            <w:noProof/>
            <w:webHidden/>
          </w:rPr>
          <w:tab/>
        </w:r>
        <w:r w:rsidR="00D57741">
          <w:rPr>
            <w:noProof/>
            <w:webHidden/>
          </w:rPr>
          <w:fldChar w:fldCharType="begin"/>
        </w:r>
        <w:r w:rsidR="00D57741">
          <w:rPr>
            <w:noProof/>
            <w:webHidden/>
          </w:rPr>
          <w:instrText xml:space="preserve"> PAGEREF _Toc506120193 \h </w:instrText>
        </w:r>
        <w:r w:rsidR="00D57741">
          <w:rPr>
            <w:noProof/>
            <w:webHidden/>
          </w:rPr>
        </w:r>
        <w:r w:rsidR="00D57741">
          <w:rPr>
            <w:noProof/>
            <w:webHidden/>
          </w:rPr>
          <w:fldChar w:fldCharType="separate"/>
        </w:r>
        <w:r w:rsidR="003C50A4">
          <w:rPr>
            <w:noProof/>
            <w:webHidden/>
          </w:rPr>
          <w:t>14</w:t>
        </w:r>
        <w:r w:rsidR="00D57741">
          <w:rPr>
            <w:noProof/>
            <w:webHidden/>
          </w:rPr>
          <w:fldChar w:fldCharType="end"/>
        </w:r>
      </w:hyperlink>
    </w:p>
    <w:p w:rsidR="00D57741" w:rsidRDefault="00A93126" w14:paraId="59A38853" w14:textId="77777777">
      <w:pPr>
        <w:pStyle w:val="TOC2"/>
        <w:tabs>
          <w:tab w:val="left" w:pos="1100"/>
        </w:tabs>
        <w:rPr>
          <w:rFonts w:asciiTheme="minorHAnsi" w:hAnsiTheme="minorHAnsi" w:eastAsiaTheme="minorEastAsia" w:cstheme="minorBidi"/>
          <w:noProof/>
          <w:color w:val="auto"/>
          <w:sz w:val="22"/>
          <w:szCs w:val="22"/>
          <w:lang w:eastAsia="en-NZ"/>
        </w:rPr>
      </w:pPr>
      <w:hyperlink w:history="1" w:anchor="_Toc506120194">
        <w:r w:rsidRPr="00E806D1" w:rsidR="00D57741">
          <w:rPr>
            <w:rStyle w:val="Hyperlink"/>
            <w:rFonts w:ascii="Consolas" w:hAnsi="Consolas"/>
            <w:noProof/>
          </w:rPr>
          <w:t>3.14</w:t>
        </w:r>
        <w:r w:rsidR="00D57741">
          <w:rPr>
            <w:rFonts w:asciiTheme="minorHAnsi" w:hAnsiTheme="minorHAnsi" w:eastAsiaTheme="minorEastAsia" w:cstheme="minorBidi"/>
            <w:noProof/>
            <w:color w:val="auto"/>
            <w:sz w:val="22"/>
            <w:szCs w:val="22"/>
            <w:lang w:eastAsia="en-NZ"/>
          </w:rPr>
          <w:tab/>
        </w:r>
        <w:r w:rsidRPr="00E806D1" w:rsidR="00D57741">
          <w:rPr>
            <w:rStyle w:val="Hyperlink"/>
            <w:noProof/>
          </w:rPr>
          <w:t>Assumptions</w:t>
        </w:r>
        <w:r w:rsidR="00D57741">
          <w:rPr>
            <w:noProof/>
            <w:webHidden/>
          </w:rPr>
          <w:tab/>
        </w:r>
        <w:r w:rsidR="00D57741">
          <w:rPr>
            <w:noProof/>
            <w:webHidden/>
          </w:rPr>
          <w:fldChar w:fldCharType="begin"/>
        </w:r>
        <w:r w:rsidR="00D57741">
          <w:rPr>
            <w:noProof/>
            <w:webHidden/>
          </w:rPr>
          <w:instrText xml:space="preserve"> PAGEREF _Toc506120194 \h </w:instrText>
        </w:r>
        <w:r w:rsidR="00D57741">
          <w:rPr>
            <w:noProof/>
            <w:webHidden/>
          </w:rPr>
        </w:r>
        <w:r w:rsidR="00D57741">
          <w:rPr>
            <w:noProof/>
            <w:webHidden/>
          </w:rPr>
          <w:fldChar w:fldCharType="separate"/>
        </w:r>
        <w:r w:rsidR="003C50A4">
          <w:rPr>
            <w:noProof/>
            <w:webHidden/>
          </w:rPr>
          <w:t>14</w:t>
        </w:r>
        <w:r w:rsidR="00D57741">
          <w:rPr>
            <w:noProof/>
            <w:webHidden/>
          </w:rPr>
          <w:fldChar w:fldCharType="end"/>
        </w:r>
      </w:hyperlink>
    </w:p>
    <w:p w:rsidR="00D57741" w:rsidRDefault="00A93126" w14:paraId="59A38854" w14:textId="77777777">
      <w:pPr>
        <w:pStyle w:val="TOC2"/>
        <w:tabs>
          <w:tab w:val="left" w:pos="1100"/>
        </w:tabs>
        <w:rPr>
          <w:rFonts w:asciiTheme="minorHAnsi" w:hAnsiTheme="minorHAnsi" w:eastAsiaTheme="minorEastAsia" w:cstheme="minorBidi"/>
          <w:noProof/>
          <w:color w:val="auto"/>
          <w:sz w:val="22"/>
          <w:szCs w:val="22"/>
          <w:lang w:eastAsia="en-NZ"/>
        </w:rPr>
      </w:pPr>
      <w:hyperlink w:history="1" w:anchor="_Toc506120195">
        <w:r w:rsidRPr="00E806D1" w:rsidR="00D57741">
          <w:rPr>
            <w:rStyle w:val="Hyperlink"/>
            <w:rFonts w:ascii="Consolas" w:hAnsi="Consolas"/>
            <w:noProof/>
          </w:rPr>
          <w:t>3.15</w:t>
        </w:r>
        <w:r w:rsidR="00D57741">
          <w:rPr>
            <w:rFonts w:asciiTheme="minorHAnsi" w:hAnsiTheme="minorHAnsi" w:eastAsiaTheme="minorEastAsia" w:cstheme="minorBidi"/>
            <w:noProof/>
            <w:color w:val="auto"/>
            <w:sz w:val="22"/>
            <w:szCs w:val="22"/>
            <w:lang w:eastAsia="en-NZ"/>
          </w:rPr>
          <w:tab/>
        </w:r>
        <w:r w:rsidRPr="00E806D1" w:rsidR="00D57741">
          <w:rPr>
            <w:rStyle w:val="Hyperlink"/>
            <w:noProof/>
          </w:rPr>
          <w:t>High Level Business Domain Requirements</w:t>
        </w:r>
        <w:r w:rsidR="00D57741">
          <w:rPr>
            <w:noProof/>
            <w:webHidden/>
          </w:rPr>
          <w:tab/>
        </w:r>
        <w:r w:rsidR="00D57741">
          <w:rPr>
            <w:noProof/>
            <w:webHidden/>
          </w:rPr>
          <w:fldChar w:fldCharType="begin"/>
        </w:r>
        <w:r w:rsidR="00D57741">
          <w:rPr>
            <w:noProof/>
            <w:webHidden/>
          </w:rPr>
          <w:instrText xml:space="preserve"> PAGEREF _Toc506120195 \h </w:instrText>
        </w:r>
        <w:r w:rsidR="00D57741">
          <w:rPr>
            <w:noProof/>
            <w:webHidden/>
          </w:rPr>
        </w:r>
        <w:r w:rsidR="00D57741">
          <w:rPr>
            <w:noProof/>
            <w:webHidden/>
          </w:rPr>
          <w:fldChar w:fldCharType="separate"/>
        </w:r>
        <w:r w:rsidR="003C50A4">
          <w:rPr>
            <w:noProof/>
            <w:webHidden/>
          </w:rPr>
          <w:t>15</w:t>
        </w:r>
        <w:r w:rsidR="00D57741">
          <w:rPr>
            <w:noProof/>
            <w:webHidden/>
          </w:rPr>
          <w:fldChar w:fldCharType="end"/>
        </w:r>
      </w:hyperlink>
    </w:p>
    <w:p w:rsidR="00D57741" w:rsidRDefault="00A93126" w14:paraId="59A38855" w14:textId="77777777">
      <w:pPr>
        <w:pStyle w:val="TOC2"/>
        <w:tabs>
          <w:tab w:val="left" w:pos="1100"/>
        </w:tabs>
        <w:rPr>
          <w:rFonts w:asciiTheme="minorHAnsi" w:hAnsiTheme="minorHAnsi" w:eastAsiaTheme="minorEastAsia" w:cstheme="minorBidi"/>
          <w:noProof/>
          <w:color w:val="auto"/>
          <w:sz w:val="22"/>
          <w:szCs w:val="22"/>
          <w:lang w:eastAsia="en-NZ"/>
        </w:rPr>
      </w:pPr>
      <w:hyperlink w:history="1" w:anchor="_Toc506120196">
        <w:r w:rsidRPr="00E806D1" w:rsidR="00D57741">
          <w:rPr>
            <w:rStyle w:val="Hyperlink"/>
            <w:rFonts w:ascii="Consolas" w:hAnsi="Consolas"/>
            <w:noProof/>
          </w:rPr>
          <w:t>3.16</w:t>
        </w:r>
        <w:r w:rsidR="00D57741">
          <w:rPr>
            <w:rFonts w:asciiTheme="minorHAnsi" w:hAnsiTheme="minorHAnsi" w:eastAsiaTheme="minorEastAsia" w:cstheme="minorBidi"/>
            <w:noProof/>
            <w:color w:val="auto"/>
            <w:sz w:val="22"/>
            <w:szCs w:val="22"/>
            <w:lang w:eastAsia="en-NZ"/>
          </w:rPr>
          <w:tab/>
        </w:r>
        <w:r w:rsidRPr="00E806D1" w:rsidR="00D57741">
          <w:rPr>
            <w:rStyle w:val="Hyperlink"/>
            <w:noProof/>
          </w:rPr>
          <w:t>Governance</w:t>
        </w:r>
        <w:r w:rsidR="00D57741">
          <w:rPr>
            <w:noProof/>
            <w:webHidden/>
          </w:rPr>
          <w:tab/>
        </w:r>
        <w:r w:rsidR="00D57741">
          <w:rPr>
            <w:noProof/>
            <w:webHidden/>
          </w:rPr>
          <w:fldChar w:fldCharType="begin"/>
        </w:r>
        <w:r w:rsidR="00D57741">
          <w:rPr>
            <w:noProof/>
            <w:webHidden/>
          </w:rPr>
          <w:instrText xml:space="preserve"> PAGEREF _Toc506120196 \h </w:instrText>
        </w:r>
        <w:r w:rsidR="00D57741">
          <w:rPr>
            <w:noProof/>
            <w:webHidden/>
          </w:rPr>
        </w:r>
        <w:r w:rsidR="00D57741">
          <w:rPr>
            <w:noProof/>
            <w:webHidden/>
          </w:rPr>
          <w:fldChar w:fldCharType="separate"/>
        </w:r>
        <w:r w:rsidR="003C50A4">
          <w:rPr>
            <w:noProof/>
            <w:webHidden/>
          </w:rPr>
          <w:t>15</w:t>
        </w:r>
        <w:r w:rsidR="00D57741">
          <w:rPr>
            <w:noProof/>
            <w:webHidden/>
          </w:rPr>
          <w:fldChar w:fldCharType="end"/>
        </w:r>
      </w:hyperlink>
    </w:p>
    <w:p w:rsidR="00D57741" w:rsidRDefault="00A93126" w14:paraId="59A38856" w14:textId="77777777">
      <w:pPr>
        <w:pStyle w:val="TOC1"/>
        <w:tabs>
          <w:tab w:val="left" w:pos="454"/>
        </w:tabs>
        <w:rPr>
          <w:rFonts w:asciiTheme="minorHAnsi" w:hAnsiTheme="minorHAnsi" w:eastAsiaTheme="minorEastAsia" w:cstheme="minorBidi"/>
          <w:b w:val="0"/>
          <w:color w:val="auto"/>
          <w:sz w:val="22"/>
          <w:szCs w:val="22"/>
          <w:lang w:eastAsia="en-NZ"/>
        </w:rPr>
      </w:pPr>
      <w:hyperlink w:history="1" w:anchor="_Toc506120197">
        <w:r w:rsidRPr="00E806D1" w:rsidR="00D57741">
          <w:rPr>
            <w:rStyle w:val="Hyperlink"/>
            <w:rFonts w:ascii="Consolas" w:hAnsi="Consolas"/>
          </w:rPr>
          <w:t>4</w:t>
        </w:r>
        <w:r w:rsidR="00D57741">
          <w:rPr>
            <w:rFonts w:asciiTheme="minorHAnsi" w:hAnsiTheme="minorHAnsi" w:eastAsiaTheme="minorEastAsia" w:cstheme="minorBidi"/>
            <w:b w:val="0"/>
            <w:color w:val="auto"/>
            <w:sz w:val="22"/>
            <w:szCs w:val="22"/>
            <w:lang w:eastAsia="en-NZ"/>
          </w:rPr>
          <w:tab/>
        </w:r>
        <w:r w:rsidRPr="00E806D1" w:rsidR="00D57741">
          <w:rPr>
            <w:rStyle w:val="Hyperlink"/>
          </w:rPr>
          <w:t>Service Context View</w:t>
        </w:r>
        <w:r w:rsidR="00D57741">
          <w:rPr>
            <w:webHidden/>
          </w:rPr>
          <w:tab/>
        </w:r>
        <w:r w:rsidR="00D57741">
          <w:rPr>
            <w:webHidden/>
          </w:rPr>
          <w:fldChar w:fldCharType="begin"/>
        </w:r>
        <w:r w:rsidR="00D57741">
          <w:rPr>
            <w:webHidden/>
          </w:rPr>
          <w:instrText xml:space="preserve"> PAGEREF _Toc506120197 \h </w:instrText>
        </w:r>
        <w:r w:rsidR="00D57741">
          <w:rPr>
            <w:webHidden/>
          </w:rPr>
        </w:r>
        <w:r w:rsidR="00D57741">
          <w:rPr>
            <w:webHidden/>
          </w:rPr>
          <w:fldChar w:fldCharType="separate"/>
        </w:r>
        <w:r w:rsidR="003C50A4">
          <w:rPr>
            <w:webHidden/>
          </w:rPr>
          <w:t>16</w:t>
        </w:r>
        <w:r w:rsidR="00D57741">
          <w:rPr>
            <w:webHidden/>
          </w:rPr>
          <w:fldChar w:fldCharType="end"/>
        </w:r>
      </w:hyperlink>
    </w:p>
    <w:p w:rsidR="00D57741" w:rsidRDefault="00A93126" w14:paraId="59A38857" w14:textId="77777777">
      <w:pPr>
        <w:pStyle w:val="TOC2"/>
        <w:tabs>
          <w:tab w:val="left" w:pos="880"/>
        </w:tabs>
        <w:rPr>
          <w:rFonts w:asciiTheme="minorHAnsi" w:hAnsiTheme="minorHAnsi" w:eastAsiaTheme="minorEastAsia" w:cstheme="minorBidi"/>
          <w:noProof/>
          <w:color w:val="auto"/>
          <w:sz w:val="22"/>
          <w:szCs w:val="22"/>
          <w:lang w:eastAsia="en-NZ"/>
        </w:rPr>
      </w:pPr>
      <w:hyperlink w:history="1" w:anchor="_Toc506120198">
        <w:r w:rsidRPr="00E806D1" w:rsidR="00D57741">
          <w:rPr>
            <w:rStyle w:val="Hyperlink"/>
            <w:rFonts w:ascii="Consolas" w:hAnsi="Consolas"/>
            <w:noProof/>
          </w:rPr>
          <w:t>4.1</w:t>
        </w:r>
        <w:r w:rsidR="00D57741">
          <w:rPr>
            <w:rFonts w:asciiTheme="minorHAnsi" w:hAnsiTheme="minorHAnsi" w:eastAsiaTheme="minorEastAsia" w:cstheme="minorBidi"/>
            <w:noProof/>
            <w:color w:val="auto"/>
            <w:sz w:val="22"/>
            <w:szCs w:val="22"/>
            <w:lang w:eastAsia="en-NZ"/>
          </w:rPr>
          <w:tab/>
        </w:r>
        <w:r w:rsidRPr="00E806D1" w:rsidR="00D57741">
          <w:rPr>
            <w:rStyle w:val="Hyperlink"/>
            <w:noProof/>
          </w:rPr>
          <w:t>Synopsis</w:t>
        </w:r>
        <w:r w:rsidR="00D57741">
          <w:rPr>
            <w:noProof/>
            <w:webHidden/>
          </w:rPr>
          <w:tab/>
        </w:r>
        <w:r w:rsidR="00D57741">
          <w:rPr>
            <w:noProof/>
            <w:webHidden/>
          </w:rPr>
          <w:fldChar w:fldCharType="begin"/>
        </w:r>
        <w:r w:rsidR="00D57741">
          <w:rPr>
            <w:noProof/>
            <w:webHidden/>
          </w:rPr>
          <w:instrText xml:space="preserve"> PAGEREF _Toc506120198 \h </w:instrText>
        </w:r>
        <w:r w:rsidR="00D57741">
          <w:rPr>
            <w:noProof/>
            <w:webHidden/>
          </w:rPr>
        </w:r>
        <w:r w:rsidR="00D57741">
          <w:rPr>
            <w:noProof/>
            <w:webHidden/>
          </w:rPr>
          <w:fldChar w:fldCharType="separate"/>
        </w:r>
        <w:r w:rsidR="003C50A4">
          <w:rPr>
            <w:noProof/>
            <w:webHidden/>
          </w:rPr>
          <w:t>16</w:t>
        </w:r>
        <w:r w:rsidR="00D57741">
          <w:rPr>
            <w:noProof/>
            <w:webHidden/>
          </w:rPr>
          <w:fldChar w:fldCharType="end"/>
        </w:r>
      </w:hyperlink>
    </w:p>
    <w:p w:rsidR="00D57741" w:rsidRDefault="00A93126" w14:paraId="59A38858" w14:textId="77777777">
      <w:pPr>
        <w:pStyle w:val="TOC2"/>
        <w:tabs>
          <w:tab w:val="left" w:pos="880"/>
        </w:tabs>
        <w:rPr>
          <w:rFonts w:asciiTheme="minorHAnsi" w:hAnsiTheme="minorHAnsi" w:eastAsiaTheme="minorEastAsia" w:cstheme="minorBidi"/>
          <w:noProof/>
          <w:color w:val="auto"/>
          <w:sz w:val="22"/>
          <w:szCs w:val="22"/>
          <w:lang w:eastAsia="en-NZ"/>
        </w:rPr>
      </w:pPr>
      <w:hyperlink w:history="1" w:anchor="_Toc506120199">
        <w:r w:rsidRPr="00E806D1" w:rsidR="00D57741">
          <w:rPr>
            <w:rStyle w:val="Hyperlink"/>
            <w:rFonts w:ascii="Consolas" w:hAnsi="Consolas"/>
            <w:noProof/>
          </w:rPr>
          <w:t>4.2</w:t>
        </w:r>
        <w:r w:rsidR="00D57741">
          <w:rPr>
            <w:rFonts w:asciiTheme="minorHAnsi" w:hAnsiTheme="minorHAnsi" w:eastAsiaTheme="minorEastAsia" w:cstheme="minorBidi"/>
            <w:noProof/>
            <w:color w:val="auto"/>
            <w:sz w:val="22"/>
            <w:szCs w:val="22"/>
            <w:lang w:eastAsia="en-NZ"/>
          </w:rPr>
          <w:tab/>
        </w:r>
        <w:r w:rsidRPr="00E806D1" w:rsidR="00D57741">
          <w:rPr>
            <w:rStyle w:val="Hyperlink"/>
            <w:noProof/>
          </w:rPr>
          <w:t>System Context Summary</w:t>
        </w:r>
        <w:r w:rsidR="00D57741">
          <w:rPr>
            <w:noProof/>
            <w:webHidden/>
          </w:rPr>
          <w:tab/>
        </w:r>
        <w:r w:rsidR="00D57741">
          <w:rPr>
            <w:noProof/>
            <w:webHidden/>
          </w:rPr>
          <w:fldChar w:fldCharType="begin"/>
        </w:r>
        <w:r w:rsidR="00D57741">
          <w:rPr>
            <w:noProof/>
            <w:webHidden/>
          </w:rPr>
          <w:instrText xml:space="preserve"> PAGEREF _Toc506120199 \h </w:instrText>
        </w:r>
        <w:r w:rsidR="00D57741">
          <w:rPr>
            <w:noProof/>
            <w:webHidden/>
          </w:rPr>
        </w:r>
        <w:r w:rsidR="00D57741">
          <w:rPr>
            <w:noProof/>
            <w:webHidden/>
          </w:rPr>
          <w:fldChar w:fldCharType="separate"/>
        </w:r>
        <w:r w:rsidR="003C50A4">
          <w:rPr>
            <w:noProof/>
            <w:webHidden/>
          </w:rPr>
          <w:t>16</w:t>
        </w:r>
        <w:r w:rsidR="00D57741">
          <w:rPr>
            <w:noProof/>
            <w:webHidden/>
          </w:rPr>
          <w:fldChar w:fldCharType="end"/>
        </w:r>
      </w:hyperlink>
    </w:p>
    <w:p w:rsidR="00D57741" w:rsidRDefault="00A93126" w14:paraId="59A38859" w14:textId="77777777">
      <w:pPr>
        <w:pStyle w:val="TOC2"/>
        <w:tabs>
          <w:tab w:val="left" w:pos="880"/>
        </w:tabs>
        <w:rPr>
          <w:rFonts w:asciiTheme="minorHAnsi" w:hAnsiTheme="minorHAnsi" w:eastAsiaTheme="minorEastAsia" w:cstheme="minorBidi"/>
          <w:noProof/>
          <w:color w:val="auto"/>
          <w:sz w:val="22"/>
          <w:szCs w:val="22"/>
          <w:lang w:eastAsia="en-NZ"/>
        </w:rPr>
      </w:pPr>
      <w:hyperlink w:history="1" w:anchor="_Toc506120200">
        <w:r w:rsidRPr="00E806D1" w:rsidR="00D57741">
          <w:rPr>
            <w:rStyle w:val="Hyperlink"/>
            <w:rFonts w:ascii="Consolas" w:hAnsi="Consolas"/>
            <w:noProof/>
          </w:rPr>
          <w:t>4.3</w:t>
        </w:r>
        <w:r w:rsidR="00D57741">
          <w:rPr>
            <w:rFonts w:asciiTheme="minorHAnsi" w:hAnsiTheme="minorHAnsi" w:eastAsiaTheme="minorEastAsia" w:cstheme="minorBidi"/>
            <w:noProof/>
            <w:color w:val="auto"/>
            <w:sz w:val="22"/>
            <w:szCs w:val="22"/>
            <w:lang w:eastAsia="en-NZ"/>
          </w:rPr>
          <w:tab/>
        </w:r>
        <w:r w:rsidRPr="00E806D1" w:rsidR="00D57741">
          <w:rPr>
            <w:rStyle w:val="Hyperlink"/>
            <w:noProof/>
          </w:rPr>
          <w:t>Actor Context</w:t>
        </w:r>
        <w:r w:rsidR="00D57741">
          <w:rPr>
            <w:noProof/>
            <w:webHidden/>
          </w:rPr>
          <w:tab/>
        </w:r>
        <w:r w:rsidR="00D57741">
          <w:rPr>
            <w:noProof/>
            <w:webHidden/>
          </w:rPr>
          <w:fldChar w:fldCharType="begin"/>
        </w:r>
        <w:r w:rsidR="00D57741">
          <w:rPr>
            <w:noProof/>
            <w:webHidden/>
          </w:rPr>
          <w:instrText xml:space="preserve"> PAGEREF _Toc506120200 \h </w:instrText>
        </w:r>
        <w:r w:rsidR="00D57741">
          <w:rPr>
            <w:noProof/>
            <w:webHidden/>
          </w:rPr>
        </w:r>
        <w:r w:rsidR="00D57741">
          <w:rPr>
            <w:noProof/>
            <w:webHidden/>
          </w:rPr>
          <w:fldChar w:fldCharType="separate"/>
        </w:r>
        <w:r w:rsidR="003C50A4">
          <w:rPr>
            <w:noProof/>
            <w:webHidden/>
          </w:rPr>
          <w:t>19</w:t>
        </w:r>
        <w:r w:rsidR="00D57741">
          <w:rPr>
            <w:noProof/>
            <w:webHidden/>
          </w:rPr>
          <w:fldChar w:fldCharType="end"/>
        </w:r>
      </w:hyperlink>
    </w:p>
    <w:p w:rsidR="00D57741" w:rsidRDefault="00A93126" w14:paraId="59A3885A" w14:textId="77777777">
      <w:pPr>
        <w:pStyle w:val="TOC2"/>
        <w:tabs>
          <w:tab w:val="left" w:pos="880"/>
        </w:tabs>
        <w:rPr>
          <w:rFonts w:asciiTheme="minorHAnsi" w:hAnsiTheme="minorHAnsi" w:eastAsiaTheme="minorEastAsia" w:cstheme="minorBidi"/>
          <w:noProof/>
          <w:color w:val="auto"/>
          <w:sz w:val="22"/>
          <w:szCs w:val="22"/>
          <w:lang w:eastAsia="en-NZ"/>
        </w:rPr>
      </w:pPr>
      <w:hyperlink w:history="1" w:anchor="_Toc506120201">
        <w:r w:rsidRPr="00E806D1" w:rsidR="00D57741">
          <w:rPr>
            <w:rStyle w:val="Hyperlink"/>
            <w:rFonts w:ascii="Consolas" w:hAnsi="Consolas"/>
            <w:noProof/>
          </w:rPr>
          <w:t>4.4</w:t>
        </w:r>
        <w:r w:rsidR="00D57741">
          <w:rPr>
            <w:rFonts w:asciiTheme="minorHAnsi" w:hAnsiTheme="minorHAnsi" w:eastAsiaTheme="minorEastAsia" w:cstheme="minorBidi"/>
            <w:noProof/>
            <w:color w:val="auto"/>
            <w:sz w:val="22"/>
            <w:szCs w:val="22"/>
            <w:lang w:eastAsia="en-NZ"/>
          </w:rPr>
          <w:tab/>
        </w:r>
        <w:r w:rsidRPr="00E806D1" w:rsidR="00D57741">
          <w:rPr>
            <w:rStyle w:val="Hyperlink"/>
            <w:noProof/>
          </w:rPr>
          <w:t>Integration – Organisation Business Service Systems</w:t>
        </w:r>
        <w:r w:rsidR="00D57741">
          <w:rPr>
            <w:noProof/>
            <w:webHidden/>
          </w:rPr>
          <w:tab/>
        </w:r>
        <w:r w:rsidR="00D57741">
          <w:rPr>
            <w:noProof/>
            <w:webHidden/>
          </w:rPr>
          <w:fldChar w:fldCharType="begin"/>
        </w:r>
        <w:r w:rsidR="00D57741">
          <w:rPr>
            <w:noProof/>
            <w:webHidden/>
          </w:rPr>
          <w:instrText xml:space="preserve"> PAGEREF _Toc506120201 \h </w:instrText>
        </w:r>
        <w:r w:rsidR="00D57741">
          <w:rPr>
            <w:noProof/>
            <w:webHidden/>
          </w:rPr>
        </w:r>
        <w:r w:rsidR="00D57741">
          <w:rPr>
            <w:noProof/>
            <w:webHidden/>
          </w:rPr>
          <w:fldChar w:fldCharType="separate"/>
        </w:r>
        <w:r w:rsidR="003C50A4">
          <w:rPr>
            <w:noProof/>
            <w:webHidden/>
          </w:rPr>
          <w:t>19</w:t>
        </w:r>
        <w:r w:rsidR="00D57741">
          <w:rPr>
            <w:noProof/>
            <w:webHidden/>
          </w:rPr>
          <w:fldChar w:fldCharType="end"/>
        </w:r>
      </w:hyperlink>
    </w:p>
    <w:p w:rsidR="00D57741" w:rsidRDefault="00A93126" w14:paraId="59A3885B" w14:textId="77777777">
      <w:pPr>
        <w:pStyle w:val="TOC2"/>
        <w:tabs>
          <w:tab w:val="left" w:pos="880"/>
        </w:tabs>
        <w:rPr>
          <w:rFonts w:asciiTheme="minorHAnsi" w:hAnsiTheme="minorHAnsi" w:eastAsiaTheme="minorEastAsia" w:cstheme="minorBidi"/>
          <w:noProof/>
          <w:color w:val="auto"/>
          <w:sz w:val="22"/>
          <w:szCs w:val="22"/>
          <w:lang w:eastAsia="en-NZ"/>
        </w:rPr>
      </w:pPr>
      <w:hyperlink w:history="1" w:anchor="_Toc506120202">
        <w:r w:rsidRPr="00E806D1" w:rsidR="00D57741">
          <w:rPr>
            <w:rStyle w:val="Hyperlink"/>
            <w:rFonts w:ascii="Consolas" w:hAnsi="Consolas"/>
            <w:noProof/>
          </w:rPr>
          <w:t>4.5</w:t>
        </w:r>
        <w:r w:rsidR="00D57741">
          <w:rPr>
            <w:rFonts w:asciiTheme="minorHAnsi" w:hAnsiTheme="minorHAnsi" w:eastAsiaTheme="minorEastAsia" w:cstheme="minorBidi"/>
            <w:noProof/>
            <w:color w:val="auto"/>
            <w:sz w:val="22"/>
            <w:szCs w:val="22"/>
            <w:lang w:eastAsia="en-NZ"/>
          </w:rPr>
          <w:tab/>
        </w:r>
        <w:r w:rsidRPr="00E806D1" w:rsidR="00D57741">
          <w:rPr>
            <w:rStyle w:val="Hyperlink"/>
            <w:noProof/>
          </w:rPr>
          <w:t>Integration – Infrastructure Systems</w:t>
        </w:r>
        <w:r w:rsidR="00D57741">
          <w:rPr>
            <w:noProof/>
            <w:webHidden/>
          </w:rPr>
          <w:tab/>
        </w:r>
        <w:r w:rsidR="00D57741">
          <w:rPr>
            <w:noProof/>
            <w:webHidden/>
          </w:rPr>
          <w:fldChar w:fldCharType="begin"/>
        </w:r>
        <w:r w:rsidR="00D57741">
          <w:rPr>
            <w:noProof/>
            <w:webHidden/>
          </w:rPr>
          <w:instrText xml:space="preserve"> PAGEREF _Toc506120202 \h </w:instrText>
        </w:r>
        <w:r w:rsidR="00D57741">
          <w:rPr>
            <w:noProof/>
            <w:webHidden/>
          </w:rPr>
        </w:r>
        <w:r w:rsidR="00D57741">
          <w:rPr>
            <w:noProof/>
            <w:webHidden/>
          </w:rPr>
          <w:fldChar w:fldCharType="separate"/>
        </w:r>
        <w:r w:rsidR="003C50A4">
          <w:rPr>
            <w:noProof/>
            <w:webHidden/>
          </w:rPr>
          <w:t>19</w:t>
        </w:r>
        <w:r w:rsidR="00D57741">
          <w:rPr>
            <w:noProof/>
            <w:webHidden/>
          </w:rPr>
          <w:fldChar w:fldCharType="end"/>
        </w:r>
      </w:hyperlink>
    </w:p>
    <w:p w:rsidR="00D57741" w:rsidRDefault="00A93126" w14:paraId="59A3885C" w14:textId="77777777">
      <w:pPr>
        <w:pStyle w:val="TOC2"/>
        <w:tabs>
          <w:tab w:val="left" w:pos="880"/>
        </w:tabs>
        <w:rPr>
          <w:rFonts w:asciiTheme="minorHAnsi" w:hAnsiTheme="minorHAnsi" w:eastAsiaTheme="minorEastAsia" w:cstheme="minorBidi"/>
          <w:noProof/>
          <w:color w:val="auto"/>
          <w:sz w:val="22"/>
          <w:szCs w:val="22"/>
          <w:lang w:eastAsia="en-NZ"/>
        </w:rPr>
      </w:pPr>
      <w:hyperlink w:history="1" w:anchor="_Toc506120203">
        <w:r w:rsidRPr="00E806D1" w:rsidR="00D57741">
          <w:rPr>
            <w:rStyle w:val="Hyperlink"/>
            <w:rFonts w:ascii="Consolas" w:hAnsi="Consolas"/>
            <w:noProof/>
          </w:rPr>
          <w:t>4.6</w:t>
        </w:r>
        <w:r w:rsidR="00D57741">
          <w:rPr>
            <w:rFonts w:asciiTheme="minorHAnsi" w:hAnsiTheme="minorHAnsi" w:eastAsiaTheme="minorEastAsia" w:cstheme="minorBidi"/>
            <w:noProof/>
            <w:color w:val="auto"/>
            <w:sz w:val="22"/>
            <w:szCs w:val="22"/>
            <w:lang w:eastAsia="en-NZ"/>
          </w:rPr>
          <w:tab/>
        </w:r>
        <w:r w:rsidRPr="00E806D1" w:rsidR="00D57741">
          <w:rPr>
            <w:rStyle w:val="Hyperlink"/>
            <w:noProof/>
          </w:rPr>
          <w:t>Integration - Service Reuse</w:t>
        </w:r>
        <w:r w:rsidR="00D57741">
          <w:rPr>
            <w:noProof/>
            <w:webHidden/>
          </w:rPr>
          <w:tab/>
        </w:r>
        <w:r w:rsidR="00D57741">
          <w:rPr>
            <w:noProof/>
            <w:webHidden/>
          </w:rPr>
          <w:fldChar w:fldCharType="begin"/>
        </w:r>
        <w:r w:rsidR="00D57741">
          <w:rPr>
            <w:noProof/>
            <w:webHidden/>
          </w:rPr>
          <w:instrText xml:space="preserve"> PAGEREF _Toc506120203 \h </w:instrText>
        </w:r>
        <w:r w:rsidR="00D57741">
          <w:rPr>
            <w:noProof/>
            <w:webHidden/>
          </w:rPr>
        </w:r>
        <w:r w:rsidR="00D57741">
          <w:rPr>
            <w:noProof/>
            <w:webHidden/>
          </w:rPr>
          <w:fldChar w:fldCharType="separate"/>
        </w:r>
        <w:r w:rsidR="003C50A4">
          <w:rPr>
            <w:noProof/>
            <w:webHidden/>
          </w:rPr>
          <w:t>21</w:t>
        </w:r>
        <w:r w:rsidR="00D57741">
          <w:rPr>
            <w:noProof/>
            <w:webHidden/>
          </w:rPr>
          <w:fldChar w:fldCharType="end"/>
        </w:r>
      </w:hyperlink>
    </w:p>
    <w:p w:rsidR="00D57741" w:rsidRDefault="00A93126" w14:paraId="59A3885D" w14:textId="77777777">
      <w:pPr>
        <w:pStyle w:val="TOC2"/>
        <w:tabs>
          <w:tab w:val="left" w:pos="880"/>
        </w:tabs>
        <w:rPr>
          <w:rFonts w:asciiTheme="minorHAnsi" w:hAnsiTheme="minorHAnsi" w:eastAsiaTheme="minorEastAsia" w:cstheme="minorBidi"/>
          <w:noProof/>
          <w:color w:val="auto"/>
          <w:sz w:val="22"/>
          <w:szCs w:val="22"/>
          <w:lang w:eastAsia="en-NZ"/>
        </w:rPr>
      </w:pPr>
      <w:hyperlink w:history="1" w:anchor="_Toc506120204">
        <w:r w:rsidRPr="00E806D1" w:rsidR="00D57741">
          <w:rPr>
            <w:rStyle w:val="Hyperlink"/>
            <w:rFonts w:ascii="Consolas" w:hAnsi="Consolas"/>
            <w:noProof/>
          </w:rPr>
          <w:t>4.7</w:t>
        </w:r>
        <w:r w:rsidR="00D57741">
          <w:rPr>
            <w:rFonts w:asciiTheme="minorHAnsi" w:hAnsiTheme="minorHAnsi" w:eastAsiaTheme="minorEastAsia" w:cstheme="minorBidi"/>
            <w:noProof/>
            <w:color w:val="auto"/>
            <w:sz w:val="22"/>
            <w:szCs w:val="22"/>
            <w:lang w:eastAsia="en-NZ"/>
          </w:rPr>
          <w:tab/>
        </w:r>
        <w:r w:rsidRPr="00E806D1" w:rsidR="00D57741">
          <w:rPr>
            <w:rStyle w:val="Hyperlink"/>
            <w:noProof/>
          </w:rPr>
          <w:t>Design Scope Exclusions</w:t>
        </w:r>
        <w:r w:rsidR="00D57741">
          <w:rPr>
            <w:noProof/>
            <w:webHidden/>
          </w:rPr>
          <w:tab/>
        </w:r>
        <w:r w:rsidR="00D57741">
          <w:rPr>
            <w:noProof/>
            <w:webHidden/>
          </w:rPr>
          <w:fldChar w:fldCharType="begin"/>
        </w:r>
        <w:r w:rsidR="00D57741">
          <w:rPr>
            <w:noProof/>
            <w:webHidden/>
          </w:rPr>
          <w:instrText xml:space="preserve"> PAGEREF _Toc506120204 \h </w:instrText>
        </w:r>
        <w:r w:rsidR="00D57741">
          <w:rPr>
            <w:noProof/>
            <w:webHidden/>
          </w:rPr>
        </w:r>
        <w:r w:rsidR="00D57741">
          <w:rPr>
            <w:noProof/>
            <w:webHidden/>
          </w:rPr>
          <w:fldChar w:fldCharType="separate"/>
        </w:r>
        <w:r w:rsidR="003C50A4">
          <w:rPr>
            <w:noProof/>
            <w:webHidden/>
          </w:rPr>
          <w:t>21</w:t>
        </w:r>
        <w:r w:rsidR="00D57741">
          <w:rPr>
            <w:noProof/>
            <w:webHidden/>
          </w:rPr>
          <w:fldChar w:fldCharType="end"/>
        </w:r>
      </w:hyperlink>
    </w:p>
    <w:p w:rsidR="00D57741" w:rsidRDefault="00A93126" w14:paraId="59A3885E" w14:textId="77777777">
      <w:pPr>
        <w:pStyle w:val="TOC2"/>
        <w:tabs>
          <w:tab w:val="left" w:pos="880"/>
        </w:tabs>
        <w:rPr>
          <w:rFonts w:asciiTheme="minorHAnsi" w:hAnsiTheme="minorHAnsi" w:eastAsiaTheme="minorEastAsia" w:cstheme="minorBidi"/>
          <w:noProof/>
          <w:color w:val="auto"/>
          <w:sz w:val="22"/>
          <w:szCs w:val="22"/>
          <w:lang w:eastAsia="en-NZ"/>
        </w:rPr>
      </w:pPr>
      <w:hyperlink w:history="1" w:anchor="_Toc506120205">
        <w:r w:rsidRPr="00E806D1" w:rsidR="00D57741">
          <w:rPr>
            <w:rStyle w:val="Hyperlink"/>
            <w:rFonts w:ascii="Consolas" w:hAnsi="Consolas"/>
            <w:noProof/>
          </w:rPr>
          <w:t>4.8</w:t>
        </w:r>
        <w:r w:rsidR="00D57741">
          <w:rPr>
            <w:rFonts w:asciiTheme="minorHAnsi" w:hAnsiTheme="minorHAnsi" w:eastAsiaTheme="minorEastAsia" w:cstheme="minorBidi"/>
            <w:noProof/>
            <w:color w:val="auto"/>
            <w:sz w:val="22"/>
            <w:szCs w:val="22"/>
            <w:lang w:eastAsia="en-NZ"/>
          </w:rPr>
          <w:tab/>
        </w:r>
        <w:r w:rsidRPr="00E806D1" w:rsidR="00D57741">
          <w:rPr>
            <w:rStyle w:val="Hyperlink"/>
            <w:noProof/>
          </w:rPr>
          <w:t>Unknowns</w:t>
        </w:r>
        <w:r w:rsidR="00D57741">
          <w:rPr>
            <w:noProof/>
            <w:webHidden/>
          </w:rPr>
          <w:tab/>
        </w:r>
        <w:r w:rsidR="00D57741">
          <w:rPr>
            <w:noProof/>
            <w:webHidden/>
          </w:rPr>
          <w:fldChar w:fldCharType="begin"/>
        </w:r>
        <w:r w:rsidR="00D57741">
          <w:rPr>
            <w:noProof/>
            <w:webHidden/>
          </w:rPr>
          <w:instrText xml:space="preserve"> PAGEREF _Toc506120205 \h </w:instrText>
        </w:r>
        <w:r w:rsidR="00D57741">
          <w:rPr>
            <w:noProof/>
            <w:webHidden/>
          </w:rPr>
        </w:r>
        <w:r w:rsidR="00D57741">
          <w:rPr>
            <w:noProof/>
            <w:webHidden/>
          </w:rPr>
          <w:fldChar w:fldCharType="separate"/>
        </w:r>
        <w:r w:rsidR="003C50A4">
          <w:rPr>
            <w:noProof/>
            <w:webHidden/>
          </w:rPr>
          <w:t>22</w:t>
        </w:r>
        <w:r w:rsidR="00D57741">
          <w:rPr>
            <w:noProof/>
            <w:webHidden/>
          </w:rPr>
          <w:fldChar w:fldCharType="end"/>
        </w:r>
      </w:hyperlink>
    </w:p>
    <w:p w:rsidR="00D57741" w:rsidRDefault="00A93126" w14:paraId="59A3885F" w14:textId="77777777">
      <w:pPr>
        <w:pStyle w:val="TOC2"/>
        <w:tabs>
          <w:tab w:val="left" w:pos="880"/>
        </w:tabs>
        <w:rPr>
          <w:rFonts w:asciiTheme="minorHAnsi" w:hAnsiTheme="minorHAnsi" w:eastAsiaTheme="minorEastAsia" w:cstheme="minorBidi"/>
          <w:noProof/>
          <w:color w:val="auto"/>
          <w:sz w:val="22"/>
          <w:szCs w:val="22"/>
          <w:lang w:eastAsia="en-NZ"/>
        </w:rPr>
      </w:pPr>
      <w:hyperlink w:history="1" w:anchor="_Toc506120206">
        <w:r w:rsidRPr="00E806D1" w:rsidR="00D57741">
          <w:rPr>
            <w:rStyle w:val="Hyperlink"/>
            <w:rFonts w:ascii="Consolas" w:hAnsi="Consolas"/>
            <w:noProof/>
          </w:rPr>
          <w:t>4.9</w:t>
        </w:r>
        <w:r w:rsidR="00D57741">
          <w:rPr>
            <w:rFonts w:asciiTheme="minorHAnsi" w:hAnsiTheme="minorHAnsi" w:eastAsiaTheme="minorEastAsia" w:cstheme="minorBidi"/>
            <w:noProof/>
            <w:color w:val="auto"/>
            <w:sz w:val="22"/>
            <w:szCs w:val="22"/>
            <w:lang w:eastAsia="en-NZ"/>
          </w:rPr>
          <w:tab/>
        </w:r>
        <w:r w:rsidRPr="00E806D1" w:rsidR="00D57741">
          <w:rPr>
            <w:rStyle w:val="Hyperlink"/>
            <w:noProof/>
          </w:rPr>
          <w:t>Design and Operations Decision Register</w:t>
        </w:r>
        <w:r w:rsidR="00D57741">
          <w:rPr>
            <w:noProof/>
            <w:webHidden/>
          </w:rPr>
          <w:tab/>
        </w:r>
        <w:r w:rsidR="00D57741">
          <w:rPr>
            <w:noProof/>
            <w:webHidden/>
          </w:rPr>
          <w:fldChar w:fldCharType="begin"/>
        </w:r>
        <w:r w:rsidR="00D57741">
          <w:rPr>
            <w:noProof/>
            <w:webHidden/>
          </w:rPr>
          <w:instrText xml:space="preserve"> PAGEREF _Toc506120206 \h </w:instrText>
        </w:r>
        <w:r w:rsidR="00D57741">
          <w:rPr>
            <w:noProof/>
            <w:webHidden/>
          </w:rPr>
        </w:r>
        <w:r w:rsidR="00D57741">
          <w:rPr>
            <w:noProof/>
            <w:webHidden/>
          </w:rPr>
          <w:fldChar w:fldCharType="separate"/>
        </w:r>
        <w:r w:rsidR="003C50A4">
          <w:rPr>
            <w:noProof/>
            <w:webHidden/>
          </w:rPr>
          <w:t>22</w:t>
        </w:r>
        <w:r w:rsidR="00D57741">
          <w:rPr>
            <w:noProof/>
            <w:webHidden/>
          </w:rPr>
          <w:fldChar w:fldCharType="end"/>
        </w:r>
      </w:hyperlink>
    </w:p>
    <w:p w:rsidR="00D57741" w:rsidRDefault="00A93126" w14:paraId="59A38860" w14:textId="77777777">
      <w:pPr>
        <w:pStyle w:val="TOC2"/>
        <w:tabs>
          <w:tab w:val="left" w:pos="1100"/>
        </w:tabs>
        <w:rPr>
          <w:rFonts w:asciiTheme="minorHAnsi" w:hAnsiTheme="minorHAnsi" w:eastAsiaTheme="minorEastAsia" w:cstheme="minorBidi"/>
          <w:noProof/>
          <w:color w:val="auto"/>
          <w:sz w:val="22"/>
          <w:szCs w:val="22"/>
          <w:lang w:eastAsia="en-NZ"/>
        </w:rPr>
      </w:pPr>
      <w:hyperlink w:history="1" w:anchor="_Toc506120207">
        <w:r w:rsidRPr="00E806D1" w:rsidR="00D57741">
          <w:rPr>
            <w:rStyle w:val="Hyperlink"/>
            <w:rFonts w:ascii="Consolas" w:hAnsi="Consolas"/>
            <w:noProof/>
          </w:rPr>
          <w:t>4.10</w:t>
        </w:r>
        <w:r w:rsidR="00D57741">
          <w:rPr>
            <w:rFonts w:asciiTheme="minorHAnsi" w:hAnsiTheme="minorHAnsi" w:eastAsiaTheme="minorEastAsia" w:cstheme="minorBidi"/>
            <w:noProof/>
            <w:color w:val="auto"/>
            <w:sz w:val="22"/>
            <w:szCs w:val="22"/>
            <w:lang w:eastAsia="en-NZ"/>
          </w:rPr>
          <w:tab/>
        </w:r>
        <w:r w:rsidRPr="00E806D1" w:rsidR="00D57741">
          <w:rPr>
            <w:rStyle w:val="Hyperlink"/>
            <w:noProof/>
          </w:rPr>
          <w:t>Technologies</w:t>
        </w:r>
        <w:r w:rsidR="00D57741">
          <w:rPr>
            <w:noProof/>
            <w:webHidden/>
          </w:rPr>
          <w:tab/>
        </w:r>
        <w:r w:rsidR="00D57741">
          <w:rPr>
            <w:noProof/>
            <w:webHidden/>
          </w:rPr>
          <w:fldChar w:fldCharType="begin"/>
        </w:r>
        <w:r w:rsidR="00D57741">
          <w:rPr>
            <w:noProof/>
            <w:webHidden/>
          </w:rPr>
          <w:instrText xml:space="preserve"> PAGEREF _Toc506120207 \h </w:instrText>
        </w:r>
        <w:r w:rsidR="00D57741">
          <w:rPr>
            <w:noProof/>
            <w:webHidden/>
          </w:rPr>
        </w:r>
        <w:r w:rsidR="00D57741">
          <w:rPr>
            <w:noProof/>
            <w:webHidden/>
          </w:rPr>
          <w:fldChar w:fldCharType="separate"/>
        </w:r>
        <w:r w:rsidR="003C50A4">
          <w:rPr>
            <w:noProof/>
            <w:webHidden/>
          </w:rPr>
          <w:t>23</w:t>
        </w:r>
        <w:r w:rsidR="00D57741">
          <w:rPr>
            <w:noProof/>
            <w:webHidden/>
          </w:rPr>
          <w:fldChar w:fldCharType="end"/>
        </w:r>
      </w:hyperlink>
    </w:p>
    <w:p w:rsidR="00D57741" w:rsidRDefault="00A93126" w14:paraId="59A38861" w14:textId="77777777">
      <w:pPr>
        <w:pStyle w:val="TOC2"/>
        <w:tabs>
          <w:tab w:val="left" w:pos="1100"/>
        </w:tabs>
        <w:rPr>
          <w:rFonts w:asciiTheme="minorHAnsi" w:hAnsiTheme="minorHAnsi" w:eastAsiaTheme="minorEastAsia" w:cstheme="minorBidi"/>
          <w:noProof/>
          <w:color w:val="auto"/>
          <w:sz w:val="22"/>
          <w:szCs w:val="22"/>
          <w:lang w:eastAsia="en-NZ"/>
        </w:rPr>
      </w:pPr>
      <w:hyperlink w:history="1" w:anchor="_Toc506120208">
        <w:r w:rsidRPr="00E806D1" w:rsidR="00D57741">
          <w:rPr>
            <w:rStyle w:val="Hyperlink"/>
            <w:rFonts w:ascii="Consolas" w:hAnsi="Consolas"/>
            <w:noProof/>
          </w:rPr>
          <w:t>4.11</w:t>
        </w:r>
        <w:r w:rsidR="00D57741">
          <w:rPr>
            <w:rFonts w:asciiTheme="minorHAnsi" w:hAnsiTheme="minorHAnsi" w:eastAsiaTheme="minorEastAsia" w:cstheme="minorBidi"/>
            <w:noProof/>
            <w:color w:val="auto"/>
            <w:sz w:val="22"/>
            <w:szCs w:val="22"/>
            <w:lang w:eastAsia="en-NZ"/>
          </w:rPr>
          <w:tab/>
        </w:r>
        <w:r w:rsidRPr="00E806D1" w:rsidR="00D57741">
          <w:rPr>
            <w:rStyle w:val="Hyperlink"/>
            <w:noProof/>
          </w:rPr>
          <w:t>Protocols</w:t>
        </w:r>
        <w:r w:rsidR="00D57741">
          <w:rPr>
            <w:noProof/>
            <w:webHidden/>
          </w:rPr>
          <w:tab/>
        </w:r>
        <w:r w:rsidR="00D57741">
          <w:rPr>
            <w:noProof/>
            <w:webHidden/>
          </w:rPr>
          <w:fldChar w:fldCharType="begin"/>
        </w:r>
        <w:r w:rsidR="00D57741">
          <w:rPr>
            <w:noProof/>
            <w:webHidden/>
          </w:rPr>
          <w:instrText xml:space="preserve"> PAGEREF _Toc506120208 \h </w:instrText>
        </w:r>
        <w:r w:rsidR="00D57741">
          <w:rPr>
            <w:noProof/>
            <w:webHidden/>
          </w:rPr>
        </w:r>
        <w:r w:rsidR="00D57741">
          <w:rPr>
            <w:noProof/>
            <w:webHidden/>
          </w:rPr>
          <w:fldChar w:fldCharType="separate"/>
        </w:r>
        <w:r w:rsidR="003C50A4">
          <w:rPr>
            <w:noProof/>
            <w:webHidden/>
          </w:rPr>
          <w:t>23</w:t>
        </w:r>
        <w:r w:rsidR="00D57741">
          <w:rPr>
            <w:noProof/>
            <w:webHidden/>
          </w:rPr>
          <w:fldChar w:fldCharType="end"/>
        </w:r>
      </w:hyperlink>
    </w:p>
    <w:p w:rsidR="00D57741" w:rsidRDefault="00A93126" w14:paraId="59A38862" w14:textId="77777777">
      <w:pPr>
        <w:pStyle w:val="TOC2"/>
        <w:tabs>
          <w:tab w:val="left" w:pos="1100"/>
        </w:tabs>
        <w:rPr>
          <w:rFonts w:asciiTheme="minorHAnsi" w:hAnsiTheme="minorHAnsi" w:eastAsiaTheme="minorEastAsia" w:cstheme="minorBidi"/>
          <w:noProof/>
          <w:color w:val="auto"/>
          <w:sz w:val="22"/>
          <w:szCs w:val="22"/>
          <w:lang w:eastAsia="en-NZ"/>
        </w:rPr>
      </w:pPr>
      <w:hyperlink w:history="1" w:anchor="_Toc506120209">
        <w:r w:rsidRPr="00E806D1" w:rsidR="00D57741">
          <w:rPr>
            <w:rStyle w:val="Hyperlink"/>
            <w:rFonts w:ascii="Consolas" w:hAnsi="Consolas"/>
            <w:noProof/>
          </w:rPr>
          <w:t>4.12</w:t>
        </w:r>
        <w:r w:rsidR="00D57741">
          <w:rPr>
            <w:rFonts w:asciiTheme="minorHAnsi" w:hAnsiTheme="minorHAnsi" w:eastAsiaTheme="minorEastAsia" w:cstheme="minorBidi"/>
            <w:noProof/>
            <w:color w:val="auto"/>
            <w:sz w:val="22"/>
            <w:szCs w:val="22"/>
            <w:lang w:eastAsia="en-NZ"/>
          </w:rPr>
          <w:tab/>
        </w:r>
        <w:r w:rsidRPr="00E806D1" w:rsidR="00D57741">
          <w:rPr>
            <w:rStyle w:val="Hyperlink"/>
            <w:noProof/>
          </w:rPr>
          <w:t>By Design</w:t>
        </w:r>
        <w:r w:rsidR="00D57741">
          <w:rPr>
            <w:noProof/>
            <w:webHidden/>
          </w:rPr>
          <w:tab/>
        </w:r>
        <w:r w:rsidR="00D57741">
          <w:rPr>
            <w:noProof/>
            <w:webHidden/>
          </w:rPr>
          <w:fldChar w:fldCharType="begin"/>
        </w:r>
        <w:r w:rsidR="00D57741">
          <w:rPr>
            <w:noProof/>
            <w:webHidden/>
          </w:rPr>
          <w:instrText xml:space="preserve"> PAGEREF _Toc506120209 \h </w:instrText>
        </w:r>
        <w:r w:rsidR="00D57741">
          <w:rPr>
            <w:noProof/>
            <w:webHidden/>
          </w:rPr>
        </w:r>
        <w:r w:rsidR="00D57741">
          <w:rPr>
            <w:noProof/>
            <w:webHidden/>
          </w:rPr>
          <w:fldChar w:fldCharType="separate"/>
        </w:r>
        <w:r w:rsidR="003C50A4">
          <w:rPr>
            <w:noProof/>
            <w:webHidden/>
          </w:rPr>
          <w:t>24</w:t>
        </w:r>
        <w:r w:rsidR="00D57741">
          <w:rPr>
            <w:noProof/>
            <w:webHidden/>
          </w:rPr>
          <w:fldChar w:fldCharType="end"/>
        </w:r>
      </w:hyperlink>
    </w:p>
    <w:p w:rsidR="00D57741" w:rsidRDefault="00A93126" w14:paraId="59A38863" w14:textId="77777777">
      <w:pPr>
        <w:pStyle w:val="TOC1"/>
        <w:tabs>
          <w:tab w:val="left" w:pos="454"/>
        </w:tabs>
        <w:rPr>
          <w:rFonts w:asciiTheme="minorHAnsi" w:hAnsiTheme="minorHAnsi" w:eastAsiaTheme="minorEastAsia" w:cstheme="minorBidi"/>
          <w:b w:val="0"/>
          <w:color w:val="auto"/>
          <w:sz w:val="22"/>
          <w:szCs w:val="22"/>
          <w:lang w:eastAsia="en-NZ"/>
        </w:rPr>
      </w:pPr>
      <w:hyperlink w:history="1" w:anchor="_Toc506120210">
        <w:r w:rsidRPr="00E806D1" w:rsidR="00D57741">
          <w:rPr>
            <w:rStyle w:val="Hyperlink"/>
            <w:rFonts w:ascii="Consolas" w:hAnsi="Consolas"/>
          </w:rPr>
          <w:t>5</w:t>
        </w:r>
        <w:r w:rsidR="00D57741">
          <w:rPr>
            <w:rFonts w:asciiTheme="minorHAnsi" w:hAnsiTheme="minorHAnsi" w:eastAsiaTheme="minorEastAsia" w:cstheme="minorBidi"/>
            <w:b w:val="0"/>
            <w:color w:val="auto"/>
            <w:sz w:val="22"/>
            <w:szCs w:val="22"/>
            <w:lang w:eastAsia="en-NZ"/>
          </w:rPr>
          <w:tab/>
        </w:r>
        <w:r w:rsidRPr="00E806D1" w:rsidR="00D57741">
          <w:rPr>
            <w:rStyle w:val="Hyperlink"/>
          </w:rPr>
          <w:t>Qualities View</w:t>
        </w:r>
        <w:r w:rsidR="00D57741">
          <w:rPr>
            <w:webHidden/>
          </w:rPr>
          <w:tab/>
        </w:r>
        <w:r w:rsidR="00D57741">
          <w:rPr>
            <w:webHidden/>
          </w:rPr>
          <w:fldChar w:fldCharType="begin"/>
        </w:r>
        <w:r w:rsidR="00D57741">
          <w:rPr>
            <w:webHidden/>
          </w:rPr>
          <w:instrText xml:space="preserve"> PAGEREF _Toc506120210 \h </w:instrText>
        </w:r>
        <w:r w:rsidR="00D57741">
          <w:rPr>
            <w:webHidden/>
          </w:rPr>
        </w:r>
        <w:r w:rsidR="00D57741">
          <w:rPr>
            <w:webHidden/>
          </w:rPr>
          <w:fldChar w:fldCharType="separate"/>
        </w:r>
        <w:r w:rsidR="003C50A4">
          <w:rPr>
            <w:webHidden/>
          </w:rPr>
          <w:t>25</w:t>
        </w:r>
        <w:r w:rsidR="00D57741">
          <w:rPr>
            <w:webHidden/>
          </w:rPr>
          <w:fldChar w:fldCharType="end"/>
        </w:r>
      </w:hyperlink>
    </w:p>
    <w:p w:rsidR="00D57741" w:rsidRDefault="00A93126" w14:paraId="59A38864" w14:textId="77777777">
      <w:pPr>
        <w:pStyle w:val="TOC2"/>
        <w:tabs>
          <w:tab w:val="left" w:pos="880"/>
        </w:tabs>
        <w:rPr>
          <w:rFonts w:asciiTheme="minorHAnsi" w:hAnsiTheme="minorHAnsi" w:eastAsiaTheme="minorEastAsia" w:cstheme="minorBidi"/>
          <w:noProof/>
          <w:color w:val="auto"/>
          <w:sz w:val="22"/>
          <w:szCs w:val="22"/>
          <w:lang w:eastAsia="en-NZ"/>
        </w:rPr>
      </w:pPr>
      <w:hyperlink w:history="1" w:anchor="_Toc506120211">
        <w:r w:rsidRPr="00E806D1" w:rsidR="00D57741">
          <w:rPr>
            <w:rStyle w:val="Hyperlink"/>
            <w:rFonts w:ascii="Consolas" w:hAnsi="Consolas"/>
            <w:noProof/>
          </w:rPr>
          <w:t>5.1</w:t>
        </w:r>
        <w:r w:rsidR="00D57741">
          <w:rPr>
            <w:rFonts w:asciiTheme="minorHAnsi" w:hAnsiTheme="minorHAnsi" w:eastAsiaTheme="minorEastAsia" w:cstheme="minorBidi"/>
            <w:noProof/>
            <w:color w:val="auto"/>
            <w:sz w:val="22"/>
            <w:szCs w:val="22"/>
            <w:lang w:eastAsia="en-NZ"/>
          </w:rPr>
          <w:tab/>
        </w:r>
        <w:r w:rsidRPr="00E806D1" w:rsidR="00D57741">
          <w:rPr>
            <w:rStyle w:val="Hyperlink"/>
            <w:noProof/>
          </w:rPr>
          <w:t>Abstract</w:t>
        </w:r>
        <w:r w:rsidR="00D57741">
          <w:rPr>
            <w:noProof/>
            <w:webHidden/>
          </w:rPr>
          <w:tab/>
        </w:r>
        <w:r w:rsidR="00D57741">
          <w:rPr>
            <w:noProof/>
            <w:webHidden/>
          </w:rPr>
          <w:fldChar w:fldCharType="begin"/>
        </w:r>
        <w:r w:rsidR="00D57741">
          <w:rPr>
            <w:noProof/>
            <w:webHidden/>
          </w:rPr>
          <w:instrText xml:space="preserve"> PAGEREF _Toc506120211 \h </w:instrText>
        </w:r>
        <w:r w:rsidR="00D57741">
          <w:rPr>
            <w:noProof/>
            <w:webHidden/>
          </w:rPr>
        </w:r>
        <w:r w:rsidR="00D57741">
          <w:rPr>
            <w:noProof/>
            <w:webHidden/>
          </w:rPr>
          <w:fldChar w:fldCharType="separate"/>
        </w:r>
        <w:r w:rsidR="003C50A4">
          <w:rPr>
            <w:noProof/>
            <w:webHidden/>
          </w:rPr>
          <w:t>25</w:t>
        </w:r>
        <w:r w:rsidR="00D57741">
          <w:rPr>
            <w:noProof/>
            <w:webHidden/>
          </w:rPr>
          <w:fldChar w:fldCharType="end"/>
        </w:r>
      </w:hyperlink>
    </w:p>
    <w:p w:rsidR="00D57741" w:rsidRDefault="00A93126" w14:paraId="59A38865" w14:textId="77777777">
      <w:pPr>
        <w:pStyle w:val="TOC2"/>
        <w:tabs>
          <w:tab w:val="left" w:pos="880"/>
        </w:tabs>
        <w:rPr>
          <w:rFonts w:asciiTheme="minorHAnsi" w:hAnsiTheme="minorHAnsi" w:eastAsiaTheme="minorEastAsia" w:cstheme="minorBidi"/>
          <w:noProof/>
          <w:color w:val="auto"/>
          <w:sz w:val="22"/>
          <w:szCs w:val="22"/>
          <w:lang w:eastAsia="en-NZ"/>
        </w:rPr>
      </w:pPr>
      <w:hyperlink w:history="1" w:anchor="_Toc506120212">
        <w:r w:rsidRPr="00E806D1" w:rsidR="00D57741">
          <w:rPr>
            <w:rStyle w:val="Hyperlink"/>
            <w:rFonts w:ascii="Consolas" w:hAnsi="Consolas"/>
            <w:noProof/>
          </w:rPr>
          <w:t>5.2</w:t>
        </w:r>
        <w:r w:rsidR="00D57741">
          <w:rPr>
            <w:rFonts w:asciiTheme="minorHAnsi" w:hAnsiTheme="minorHAnsi" w:eastAsiaTheme="minorEastAsia" w:cstheme="minorBidi"/>
            <w:noProof/>
            <w:color w:val="auto"/>
            <w:sz w:val="22"/>
            <w:szCs w:val="22"/>
            <w:lang w:eastAsia="en-NZ"/>
          </w:rPr>
          <w:tab/>
        </w:r>
        <w:r w:rsidRPr="00E806D1" w:rsidR="00D57741">
          <w:rPr>
            <w:rStyle w:val="Hyperlink"/>
            <w:noProof/>
          </w:rPr>
          <w:t>Synopsis</w:t>
        </w:r>
        <w:r w:rsidR="00D57741">
          <w:rPr>
            <w:noProof/>
            <w:webHidden/>
          </w:rPr>
          <w:tab/>
        </w:r>
        <w:r w:rsidR="00D57741">
          <w:rPr>
            <w:noProof/>
            <w:webHidden/>
          </w:rPr>
          <w:fldChar w:fldCharType="begin"/>
        </w:r>
        <w:r w:rsidR="00D57741">
          <w:rPr>
            <w:noProof/>
            <w:webHidden/>
          </w:rPr>
          <w:instrText xml:space="preserve"> PAGEREF _Toc506120212 \h </w:instrText>
        </w:r>
        <w:r w:rsidR="00D57741">
          <w:rPr>
            <w:noProof/>
            <w:webHidden/>
          </w:rPr>
        </w:r>
        <w:r w:rsidR="00D57741">
          <w:rPr>
            <w:noProof/>
            <w:webHidden/>
          </w:rPr>
          <w:fldChar w:fldCharType="separate"/>
        </w:r>
        <w:r w:rsidR="003C50A4">
          <w:rPr>
            <w:noProof/>
            <w:webHidden/>
          </w:rPr>
          <w:t>25</w:t>
        </w:r>
        <w:r w:rsidR="00D57741">
          <w:rPr>
            <w:noProof/>
            <w:webHidden/>
          </w:rPr>
          <w:fldChar w:fldCharType="end"/>
        </w:r>
      </w:hyperlink>
    </w:p>
    <w:p w:rsidR="00D57741" w:rsidRDefault="00A93126" w14:paraId="59A38866" w14:textId="77777777">
      <w:pPr>
        <w:pStyle w:val="TOC2"/>
        <w:tabs>
          <w:tab w:val="left" w:pos="880"/>
        </w:tabs>
        <w:rPr>
          <w:rFonts w:asciiTheme="minorHAnsi" w:hAnsiTheme="minorHAnsi" w:eastAsiaTheme="minorEastAsia" w:cstheme="minorBidi"/>
          <w:noProof/>
          <w:color w:val="auto"/>
          <w:sz w:val="22"/>
          <w:szCs w:val="22"/>
          <w:lang w:eastAsia="en-NZ"/>
        </w:rPr>
      </w:pPr>
      <w:hyperlink w:history="1" w:anchor="_Toc506120213">
        <w:r w:rsidRPr="00E806D1" w:rsidR="00D57741">
          <w:rPr>
            <w:rStyle w:val="Hyperlink"/>
            <w:rFonts w:ascii="Consolas" w:hAnsi="Consolas"/>
            <w:noProof/>
          </w:rPr>
          <w:t>5.3</w:t>
        </w:r>
        <w:r w:rsidR="00D57741">
          <w:rPr>
            <w:rFonts w:asciiTheme="minorHAnsi" w:hAnsiTheme="minorHAnsi" w:eastAsiaTheme="minorEastAsia" w:cstheme="minorBidi"/>
            <w:noProof/>
            <w:color w:val="auto"/>
            <w:sz w:val="22"/>
            <w:szCs w:val="22"/>
            <w:lang w:eastAsia="en-NZ"/>
          </w:rPr>
          <w:tab/>
        </w:r>
        <w:r w:rsidRPr="00E806D1" w:rsidR="00D57741">
          <w:rPr>
            <w:rStyle w:val="Hyperlink"/>
            <w:noProof/>
          </w:rPr>
          <w:t>Quality Objectives</w:t>
        </w:r>
        <w:r w:rsidR="00D57741">
          <w:rPr>
            <w:noProof/>
            <w:webHidden/>
          </w:rPr>
          <w:tab/>
        </w:r>
        <w:r w:rsidR="00D57741">
          <w:rPr>
            <w:noProof/>
            <w:webHidden/>
          </w:rPr>
          <w:fldChar w:fldCharType="begin"/>
        </w:r>
        <w:r w:rsidR="00D57741">
          <w:rPr>
            <w:noProof/>
            <w:webHidden/>
          </w:rPr>
          <w:instrText xml:space="preserve"> PAGEREF _Toc506120213 \h </w:instrText>
        </w:r>
        <w:r w:rsidR="00D57741">
          <w:rPr>
            <w:noProof/>
            <w:webHidden/>
          </w:rPr>
        </w:r>
        <w:r w:rsidR="00D57741">
          <w:rPr>
            <w:noProof/>
            <w:webHidden/>
          </w:rPr>
          <w:fldChar w:fldCharType="separate"/>
        </w:r>
        <w:r w:rsidR="003C50A4">
          <w:rPr>
            <w:noProof/>
            <w:webHidden/>
          </w:rPr>
          <w:t>25</w:t>
        </w:r>
        <w:r w:rsidR="00D57741">
          <w:rPr>
            <w:noProof/>
            <w:webHidden/>
          </w:rPr>
          <w:fldChar w:fldCharType="end"/>
        </w:r>
      </w:hyperlink>
    </w:p>
    <w:p w:rsidR="00D57741" w:rsidRDefault="00A93126" w14:paraId="59A38867" w14:textId="77777777">
      <w:pPr>
        <w:pStyle w:val="TOC2"/>
        <w:tabs>
          <w:tab w:val="left" w:pos="880"/>
        </w:tabs>
        <w:rPr>
          <w:rFonts w:asciiTheme="minorHAnsi" w:hAnsiTheme="minorHAnsi" w:eastAsiaTheme="minorEastAsia" w:cstheme="minorBidi"/>
          <w:noProof/>
          <w:color w:val="auto"/>
          <w:sz w:val="22"/>
          <w:szCs w:val="22"/>
          <w:lang w:eastAsia="en-NZ"/>
        </w:rPr>
      </w:pPr>
      <w:hyperlink w:history="1" w:anchor="_Toc506120214">
        <w:r w:rsidRPr="00E806D1" w:rsidR="00D57741">
          <w:rPr>
            <w:rStyle w:val="Hyperlink"/>
            <w:rFonts w:ascii="Consolas" w:hAnsi="Consolas"/>
            <w:noProof/>
          </w:rPr>
          <w:t>5.4</w:t>
        </w:r>
        <w:r w:rsidR="00D57741">
          <w:rPr>
            <w:rFonts w:asciiTheme="minorHAnsi" w:hAnsiTheme="minorHAnsi" w:eastAsiaTheme="minorEastAsia" w:cstheme="minorBidi"/>
            <w:noProof/>
            <w:color w:val="auto"/>
            <w:sz w:val="22"/>
            <w:szCs w:val="22"/>
            <w:lang w:eastAsia="en-NZ"/>
          </w:rPr>
          <w:tab/>
        </w:r>
        <w:r w:rsidRPr="00E806D1" w:rsidR="00D57741">
          <w:rPr>
            <w:rStyle w:val="Hyperlink"/>
            <w:noProof/>
          </w:rPr>
          <w:t>Security Qualities</w:t>
        </w:r>
        <w:r w:rsidR="00D57741">
          <w:rPr>
            <w:noProof/>
            <w:webHidden/>
          </w:rPr>
          <w:tab/>
        </w:r>
        <w:r w:rsidR="00D57741">
          <w:rPr>
            <w:noProof/>
            <w:webHidden/>
          </w:rPr>
          <w:fldChar w:fldCharType="begin"/>
        </w:r>
        <w:r w:rsidR="00D57741">
          <w:rPr>
            <w:noProof/>
            <w:webHidden/>
          </w:rPr>
          <w:instrText xml:space="preserve"> PAGEREF _Toc506120214 \h </w:instrText>
        </w:r>
        <w:r w:rsidR="00D57741">
          <w:rPr>
            <w:noProof/>
            <w:webHidden/>
          </w:rPr>
        </w:r>
        <w:r w:rsidR="00D57741">
          <w:rPr>
            <w:noProof/>
            <w:webHidden/>
          </w:rPr>
          <w:fldChar w:fldCharType="separate"/>
        </w:r>
        <w:r w:rsidR="003C50A4">
          <w:rPr>
            <w:noProof/>
            <w:webHidden/>
          </w:rPr>
          <w:t>26</w:t>
        </w:r>
        <w:r w:rsidR="00D57741">
          <w:rPr>
            <w:noProof/>
            <w:webHidden/>
          </w:rPr>
          <w:fldChar w:fldCharType="end"/>
        </w:r>
      </w:hyperlink>
    </w:p>
    <w:p w:rsidR="00D57741" w:rsidRDefault="00A93126" w14:paraId="59A38868" w14:textId="77777777">
      <w:pPr>
        <w:pStyle w:val="TOC2"/>
        <w:tabs>
          <w:tab w:val="left" w:pos="880"/>
        </w:tabs>
        <w:rPr>
          <w:rFonts w:asciiTheme="minorHAnsi" w:hAnsiTheme="minorHAnsi" w:eastAsiaTheme="minorEastAsia" w:cstheme="minorBidi"/>
          <w:noProof/>
          <w:color w:val="auto"/>
          <w:sz w:val="22"/>
          <w:szCs w:val="22"/>
          <w:lang w:eastAsia="en-NZ"/>
        </w:rPr>
      </w:pPr>
      <w:hyperlink w:history="1" w:anchor="_Toc506120215">
        <w:r w:rsidRPr="00E806D1" w:rsidR="00D57741">
          <w:rPr>
            <w:rStyle w:val="Hyperlink"/>
            <w:rFonts w:ascii="Consolas" w:hAnsi="Consolas"/>
            <w:noProof/>
          </w:rPr>
          <w:t>5.5</w:t>
        </w:r>
        <w:r w:rsidR="00D57741">
          <w:rPr>
            <w:rFonts w:asciiTheme="minorHAnsi" w:hAnsiTheme="minorHAnsi" w:eastAsiaTheme="minorEastAsia" w:cstheme="minorBidi"/>
            <w:noProof/>
            <w:color w:val="auto"/>
            <w:sz w:val="22"/>
            <w:szCs w:val="22"/>
            <w:lang w:eastAsia="en-NZ"/>
          </w:rPr>
          <w:tab/>
        </w:r>
        <w:r w:rsidRPr="00E806D1" w:rsidR="00D57741">
          <w:rPr>
            <w:rStyle w:val="Hyperlink"/>
            <w:noProof/>
          </w:rPr>
          <w:t>Functionality Qualities</w:t>
        </w:r>
        <w:r w:rsidR="00D57741">
          <w:rPr>
            <w:noProof/>
            <w:webHidden/>
          </w:rPr>
          <w:tab/>
        </w:r>
        <w:r w:rsidR="00D57741">
          <w:rPr>
            <w:noProof/>
            <w:webHidden/>
          </w:rPr>
          <w:fldChar w:fldCharType="begin"/>
        </w:r>
        <w:r w:rsidR="00D57741">
          <w:rPr>
            <w:noProof/>
            <w:webHidden/>
          </w:rPr>
          <w:instrText xml:space="preserve"> PAGEREF _Toc506120215 \h </w:instrText>
        </w:r>
        <w:r w:rsidR="00D57741">
          <w:rPr>
            <w:noProof/>
            <w:webHidden/>
          </w:rPr>
        </w:r>
        <w:r w:rsidR="00D57741">
          <w:rPr>
            <w:noProof/>
            <w:webHidden/>
          </w:rPr>
          <w:fldChar w:fldCharType="separate"/>
        </w:r>
        <w:r w:rsidR="003C50A4">
          <w:rPr>
            <w:noProof/>
            <w:webHidden/>
          </w:rPr>
          <w:t>27</w:t>
        </w:r>
        <w:r w:rsidR="00D57741">
          <w:rPr>
            <w:noProof/>
            <w:webHidden/>
          </w:rPr>
          <w:fldChar w:fldCharType="end"/>
        </w:r>
      </w:hyperlink>
    </w:p>
    <w:p w:rsidR="00D57741" w:rsidRDefault="00A93126" w14:paraId="59A38869" w14:textId="77777777">
      <w:pPr>
        <w:pStyle w:val="TOC2"/>
        <w:tabs>
          <w:tab w:val="left" w:pos="880"/>
        </w:tabs>
        <w:rPr>
          <w:rFonts w:asciiTheme="minorHAnsi" w:hAnsiTheme="minorHAnsi" w:eastAsiaTheme="minorEastAsia" w:cstheme="minorBidi"/>
          <w:noProof/>
          <w:color w:val="auto"/>
          <w:sz w:val="22"/>
          <w:szCs w:val="22"/>
          <w:lang w:eastAsia="en-NZ"/>
        </w:rPr>
      </w:pPr>
      <w:hyperlink w:history="1" w:anchor="_Toc506120216">
        <w:r w:rsidRPr="00E806D1" w:rsidR="00D57741">
          <w:rPr>
            <w:rStyle w:val="Hyperlink"/>
            <w:rFonts w:ascii="Consolas" w:hAnsi="Consolas"/>
            <w:noProof/>
          </w:rPr>
          <w:t>5.6</w:t>
        </w:r>
        <w:r w:rsidR="00D57741">
          <w:rPr>
            <w:rFonts w:asciiTheme="minorHAnsi" w:hAnsiTheme="minorHAnsi" w:eastAsiaTheme="minorEastAsia" w:cstheme="minorBidi"/>
            <w:noProof/>
            <w:color w:val="auto"/>
            <w:sz w:val="22"/>
            <w:szCs w:val="22"/>
            <w:lang w:eastAsia="en-NZ"/>
          </w:rPr>
          <w:tab/>
        </w:r>
        <w:r w:rsidRPr="00E806D1" w:rsidR="00D57741">
          <w:rPr>
            <w:rStyle w:val="Hyperlink"/>
            <w:noProof/>
          </w:rPr>
          <w:t>Usability Qualities</w:t>
        </w:r>
        <w:r w:rsidR="00D57741">
          <w:rPr>
            <w:noProof/>
            <w:webHidden/>
          </w:rPr>
          <w:tab/>
        </w:r>
        <w:r w:rsidR="00D57741">
          <w:rPr>
            <w:noProof/>
            <w:webHidden/>
          </w:rPr>
          <w:fldChar w:fldCharType="begin"/>
        </w:r>
        <w:r w:rsidR="00D57741">
          <w:rPr>
            <w:noProof/>
            <w:webHidden/>
          </w:rPr>
          <w:instrText xml:space="preserve"> PAGEREF _Toc506120216 \h </w:instrText>
        </w:r>
        <w:r w:rsidR="00D57741">
          <w:rPr>
            <w:noProof/>
            <w:webHidden/>
          </w:rPr>
        </w:r>
        <w:r w:rsidR="00D57741">
          <w:rPr>
            <w:noProof/>
            <w:webHidden/>
          </w:rPr>
          <w:fldChar w:fldCharType="separate"/>
        </w:r>
        <w:r w:rsidR="003C50A4">
          <w:rPr>
            <w:noProof/>
            <w:webHidden/>
          </w:rPr>
          <w:t>28</w:t>
        </w:r>
        <w:r w:rsidR="00D57741">
          <w:rPr>
            <w:noProof/>
            <w:webHidden/>
          </w:rPr>
          <w:fldChar w:fldCharType="end"/>
        </w:r>
      </w:hyperlink>
    </w:p>
    <w:p w:rsidR="00D57741" w:rsidRDefault="00A93126" w14:paraId="59A3886A" w14:textId="77777777">
      <w:pPr>
        <w:pStyle w:val="TOC2"/>
        <w:tabs>
          <w:tab w:val="left" w:pos="880"/>
        </w:tabs>
        <w:rPr>
          <w:rFonts w:asciiTheme="minorHAnsi" w:hAnsiTheme="minorHAnsi" w:eastAsiaTheme="minorEastAsia" w:cstheme="minorBidi"/>
          <w:noProof/>
          <w:color w:val="auto"/>
          <w:sz w:val="22"/>
          <w:szCs w:val="22"/>
          <w:lang w:eastAsia="en-NZ"/>
        </w:rPr>
      </w:pPr>
      <w:hyperlink w:history="1" w:anchor="_Toc506120217">
        <w:r w:rsidRPr="00E806D1" w:rsidR="00D57741">
          <w:rPr>
            <w:rStyle w:val="Hyperlink"/>
            <w:rFonts w:ascii="Consolas" w:hAnsi="Consolas"/>
            <w:noProof/>
          </w:rPr>
          <w:t>5.7</w:t>
        </w:r>
        <w:r w:rsidR="00D57741">
          <w:rPr>
            <w:rFonts w:asciiTheme="minorHAnsi" w:hAnsiTheme="minorHAnsi" w:eastAsiaTheme="minorEastAsia" w:cstheme="minorBidi"/>
            <w:noProof/>
            <w:color w:val="auto"/>
            <w:sz w:val="22"/>
            <w:szCs w:val="22"/>
            <w:lang w:eastAsia="en-NZ"/>
          </w:rPr>
          <w:tab/>
        </w:r>
        <w:r w:rsidRPr="00E806D1" w:rsidR="00D57741">
          <w:rPr>
            <w:rStyle w:val="Hyperlink"/>
            <w:noProof/>
          </w:rPr>
          <w:t>Compatibility Qualities</w:t>
        </w:r>
        <w:r w:rsidR="00D57741">
          <w:rPr>
            <w:noProof/>
            <w:webHidden/>
          </w:rPr>
          <w:tab/>
        </w:r>
        <w:r w:rsidR="00D57741">
          <w:rPr>
            <w:noProof/>
            <w:webHidden/>
          </w:rPr>
          <w:fldChar w:fldCharType="begin"/>
        </w:r>
        <w:r w:rsidR="00D57741">
          <w:rPr>
            <w:noProof/>
            <w:webHidden/>
          </w:rPr>
          <w:instrText xml:space="preserve"> PAGEREF _Toc506120217 \h </w:instrText>
        </w:r>
        <w:r w:rsidR="00D57741">
          <w:rPr>
            <w:noProof/>
            <w:webHidden/>
          </w:rPr>
        </w:r>
        <w:r w:rsidR="00D57741">
          <w:rPr>
            <w:noProof/>
            <w:webHidden/>
          </w:rPr>
          <w:fldChar w:fldCharType="separate"/>
        </w:r>
        <w:r w:rsidR="003C50A4">
          <w:rPr>
            <w:noProof/>
            <w:webHidden/>
          </w:rPr>
          <w:t>28</w:t>
        </w:r>
        <w:r w:rsidR="00D57741">
          <w:rPr>
            <w:noProof/>
            <w:webHidden/>
          </w:rPr>
          <w:fldChar w:fldCharType="end"/>
        </w:r>
      </w:hyperlink>
    </w:p>
    <w:p w:rsidR="00D57741" w:rsidRDefault="00A93126" w14:paraId="59A3886B" w14:textId="77777777">
      <w:pPr>
        <w:pStyle w:val="TOC2"/>
        <w:tabs>
          <w:tab w:val="left" w:pos="880"/>
        </w:tabs>
        <w:rPr>
          <w:rFonts w:asciiTheme="minorHAnsi" w:hAnsiTheme="minorHAnsi" w:eastAsiaTheme="minorEastAsia" w:cstheme="minorBidi"/>
          <w:noProof/>
          <w:color w:val="auto"/>
          <w:sz w:val="22"/>
          <w:szCs w:val="22"/>
          <w:lang w:eastAsia="en-NZ"/>
        </w:rPr>
      </w:pPr>
      <w:hyperlink w:history="1" w:anchor="_Toc506120218">
        <w:r w:rsidRPr="00E806D1" w:rsidR="00D57741">
          <w:rPr>
            <w:rStyle w:val="Hyperlink"/>
            <w:rFonts w:ascii="Consolas" w:hAnsi="Consolas"/>
            <w:noProof/>
          </w:rPr>
          <w:t>5.8</w:t>
        </w:r>
        <w:r w:rsidR="00D57741">
          <w:rPr>
            <w:rFonts w:asciiTheme="minorHAnsi" w:hAnsiTheme="minorHAnsi" w:eastAsiaTheme="minorEastAsia" w:cstheme="minorBidi"/>
            <w:noProof/>
            <w:color w:val="auto"/>
            <w:sz w:val="22"/>
            <w:szCs w:val="22"/>
            <w:lang w:eastAsia="en-NZ"/>
          </w:rPr>
          <w:tab/>
        </w:r>
        <w:r w:rsidRPr="00E806D1" w:rsidR="00D57741">
          <w:rPr>
            <w:rStyle w:val="Hyperlink"/>
            <w:noProof/>
          </w:rPr>
          <w:t>Reliability Qualities</w:t>
        </w:r>
        <w:r w:rsidR="00D57741">
          <w:rPr>
            <w:noProof/>
            <w:webHidden/>
          </w:rPr>
          <w:tab/>
        </w:r>
        <w:r w:rsidR="00D57741">
          <w:rPr>
            <w:noProof/>
            <w:webHidden/>
          </w:rPr>
          <w:fldChar w:fldCharType="begin"/>
        </w:r>
        <w:r w:rsidR="00D57741">
          <w:rPr>
            <w:noProof/>
            <w:webHidden/>
          </w:rPr>
          <w:instrText xml:space="preserve"> PAGEREF _Toc506120218 \h </w:instrText>
        </w:r>
        <w:r w:rsidR="00D57741">
          <w:rPr>
            <w:noProof/>
            <w:webHidden/>
          </w:rPr>
        </w:r>
        <w:r w:rsidR="00D57741">
          <w:rPr>
            <w:noProof/>
            <w:webHidden/>
          </w:rPr>
          <w:fldChar w:fldCharType="separate"/>
        </w:r>
        <w:r w:rsidR="003C50A4">
          <w:rPr>
            <w:noProof/>
            <w:webHidden/>
          </w:rPr>
          <w:t>29</w:t>
        </w:r>
        <w:r w:rsidR="00D57741">
          <w:rPr>
            <w:noProof/>
            <w:webHidden/>
          </w:rPr>
          <w:fldChar w:fldCharType="end"/>
        </w:r>
      </w:hyperlink>
    </w:p>
    <w:p w:rsidR="00D57741" w:rsidRDefault="00A93126" w14:paraId="59A3886C" w14:textId="77777777">
      <w:pPr>
        <w:pStyle w:val="TOC2"/>
        <w:tabs>
          <w:tab w:val="left" w:pos="880"/>
        </w:tabs>
        <w:rPr>
          <w:rFonts w:asciiTheme="minorHAnsi" w:hAnsiTheme="minorHAnsi" w:eastAsiaTheme="minorEastAsia" w:cstheme="minorBidi"/>
          <w:noProof/>
          <w:color w:val="auto"/>
          <w:sz w:val="22"/>
          <w:szCs w:val="22"/>
          <w:lang w:eastAsia="en-NZ"/>
        </w:rPr>
      </w:pPr>
      <w:hyperlink w:history="1" w:anchor="_Toc506120219">
        <w:r w:rsidRPr="00E806D1" w:rsidR="00D57741">
          <w:rPr>
            <w:rStyle w:val="Hyperlink"/>
            <w:rFonts w:ascii="Consolas" w:hAnsi="Consolas"/>
            <w:bCs/>
            <w:noProof/>
          </w:rPr>
          <w:t>5.9</w:t>
        </w:r>
        <w:r w:rsidR="00D57741">
          <w:rPr>
            <w:rFonts w:asciiTheme="minorHAnsi" w:hAnsiTheme="minorHAnsi" w:eastAsiaTheme="minorEastAsia" w:cstheme="minorBidi"/>
            <w:noProof/>
            <w:color w:val="auto"/>
            <w:sz w:val="22"/>
            <w:szCs w:val="22"/>
            <w:lang w:eastAsia="en-NZ"/>
          </w:rPr>
          <w:tab/>
        </w:r>
        <w:r w:rsidRPr="00E806D1" w:rsidR="00D57741">
          <w:rPr>
            <w:rStyle w:val="Hyperlink"/>
            <w:noProof/>
          </w:rPr>
          <w:t>Performance Qualities</w:t>
        </w:r>
        <w:r w:rsidR="00D57741">
          <w:rPr>
            <w:noProof/>
            <w:webHidden/>
          </w:rPr>
          <w:tab/>
        </w:r>
        <w:r w:rsidR="00D57741">
          <w:rPr>
            <w:noProof/>
            <w:webHidden/>
          </w:rPr>
          <w:fldChar w:fldCharType="begin"/>
        </w:r>
        <w:r w:rsidR="00D57741">
          <w:rPr>
            <w:noProof/>
            <w:webHidden/>
          </w:rPr>
          <w:instrText xml:space="preserve"> PAGEREF _Toc506120219 \h </w:instrText>
        </w:r>
        <w:r w:rsidR="00D57741">
          <w:rPr>
            <w:noProof/>
            <w:webHidden/>
          </w:rPr>
        </w:r>
        <w:r w:rsidR="00D57741">
          <w:rPr>
            <w:noProof/>
            <w:webHidden/>
          </w:rPr>
          <w:fldChar w:fldCharType="separate"/>
        </w:r>
        <w:r w:rsidR="003C50A4">
          <w:rPr>
            <w:noProof/>
            <w:webHidden/>
          </w:rPr>
          <w:t>30</w:t>
        </w:r>
        <w:r w:rsidR="00D57741">
          <w:rPr>
            <w:noProof/>
            <w:webHidden/>
          </w:rPr>
          <w:fldChar w:fldCharType="end"/>
        </w:r>
      </w:hyperlink>
    </w:p>
    <w:p w:rsidR="00D57741" w:rsidRDefault="00A93126" w14:paraId="59A3886D" w14:textId="77777777">
      <w:pPr>
        <w:pStyle w:val="TOC2"/>
        <w:tabs>
          <w:tab w:val="left" w:pos="1100"/>
        </w:tabs>
        <w:rPr>
          <w:rFonts w:asciiTheme="minorHAnsi" w:hAnsiTheme="minorHAnsi" w:eastAsiaTheme="minorEastAsia" w:cstheme="minorBidi"/>
          <w:noProof/>
          <w:color w:val="auto"/>
          <w:sz w:val="22"/>
          <w:szCs w:val="22"/>
          <w:lang w:eastAsia="en-NZ"/>
        </w:rPr>
      </w:pPr>
      <w:hyperlink w:history="1" w:anchor="_Toc506120220">
        <w:r w:rsidRPr="00E806D1" w:rsidR="00D57741">
          <w:rPr>
            <w:rStyle w:val="Hyperlink"/>
            <w:rFonts w:ascii="Consolas" w:hAnsi="Consolas"/>
            <w:noProof/>
          </w:rPr>
          <w:t>5.10</w:t>
        </w:r>
        <w:r w:rsidR="00D57741">
          <w:rPr>
            <w:rFonts w:asciiTheme="minorHAnsi" w:hAnsiTheme="minorHAnsi" w:eastAsiaTheme="minorEastAsia" w:cstheme="minorBidi"/>
            <w:noProof/>
            <w:color w:val="auto"/>
            <w:sz w:val="22"/>
            <w:szCs w:val="22"/>
            <w:lang w:eastAsia="en-NZ"/>
          </w:rPr>
          <w:tab/>
        </w:r>
        <w:r w:rsidRPr="00E806D1" w:rsidR="00D57741">
          <w:rPr>
            <w:rStyle w:val="Hyperlink"/>
            <w:noProof/>
          </w:rPr>
          <w:t>Maintainability Qualities</w:t>
        </w:r>
        <w:r w:rsidR="00D57741">
          <w:rPr>
            <w:noProof/>
            <w:webHidden/>
          </w:rPr>
          <w:tab/>
        </w:r>
        <w:r w:rsidR="00D57741">
          <w:rPr>
            <w:noProof/>
            <w:webHidden/>
          </w:rPr>
          <w:fldChar w:fldCharType="begin"/>
        </w:r>
        <w:r w:rsidR="00D57741">
          <w:rPr>
            <w:noProof/>
            <w:webHidden/>
          </w:rPr>
          <w:instrText xml:space="preserve"> PAGEREF _Toc506120220 \h </w:instrText>
        </w:r>
        <w:r w:rsidR="00D57741">
          <w:rPr>
            <w:noProof/>
            <w:webHidden/>
          </w:rPr>
        </w:r>
        <w:r w:rsidR="00D57741">
          <w:rPr>
            <w:noProof/>
            <w:webHidden/>
          </w:rPr>
          <w:fldChar w:fldCharType="separate"/>
        </w:r>
        <w:r w:rsidR="003C50A4">
          <w:rPr>
            <w:noProof/>
            <w:webHidden/>
          </w:rPr>
          <w:t>31</w:t>
        </w:r>
        <w:r w:rsidR="00D57741">
          <w:rPr>
            <w:noProof/>
            <w:webHidden/>
          </w:rPr>
          <w:fldChar w:fldCharType="end"/>
        </w:r>
      </w:hyperlink>
    </w:p>
    <w:p w:rsidR="00D57741" w:rsidRDefault="00A93126" w14:paraId="59A3886E" w14:textId="77777777">
      <w:pPr>
        <w:pStyle w:val="TOC2"/>
        <w:tabs>
          <w:tab w:val="left" w:pos="1100"/>
        </w:tabs>
        <w:rPr>
          <w:rFonts w:asciiTheme="minorHAnsi" w:hAnsiTheme="minorHAnsi" w:eastAsiaTheme="minorEastAsia" w:cstheme="minorBidi"/>
          <w:noProof/>
          <w:color w:val="auto"/>
          <w:sz w:val="22"/>
          <w:szCs w:val="22"/>
          <w:lang w:eastAsia="en-NZ"/>
        </w:rPr>
      </w:pPr>
      <w:hyperlink w:history="1" w:anchor="_Toc506120221">
        <w:r w:rsidRPr="00E806D1" w:rsidR="00D57741">
          <w:rPr>
            <w:rStyle w:val="Hyperlink"/>
            <w:rFonts w:ascii="Consolas" w:hAnsi="Consolas"/>
            <w:noProof/>
          </w:rPr>
          <w:t>5.11</w:t>
        </w:r>
        <w:r w:rsidR="00D57741">
          <w:rPr>
            <w:rFonts w:asciiTheme="minorHAnsi" w:hAnsiTheme="minorHAnsi" w:eastAsiaTheme="minorEastAsia" w:cstheme="minorBidi"/>
            <w:noProof/>
            <w:color w:val="auto"/>
            <w:sz w:val="22"/>
            <w:szCs w:val="22"/>
            <w:lang w:eastAsia="en-NZ"/>
          </w:rPr>
          <w:tab/>
        </w:r>
        <w:r w:rsidRPr="00E806D1" w:rsidR="00D57741">
          <w:rPr>
            <w:rStyle w:val="Hyperlink"/>
            <w:noProof/>
          </w:rPr>
          <w:t>Portability Qualities</w:t>
        </w:r>
        <w:r w:rsidR="00D57741">
          <w:rPr>
            <w:noProof/>
            <w:webHidden/>
          </w:rPr>
          <w:tab/>
        </w:r>
        <w:r w:rsidR="00D57741">
          <w:rPr>
            <w:noProof/>
            <w:webHidden/>
          </w:rPr>
          <w:fldChar w:fldCharType="begin"/>
        </w:r>
        <w:r w:rsidR="00D57741">
          <w:rPr>
            <w:noProof/>
            <w:webHidden/>
          </w:rPr>
          <w:instrText xml:space="preserve"> PAGEREF _Toc506120221 \h </w:instrText>
        </w:r>
        <w:r w:rsidR="00D57741">
          <w:rPr>
            <w:noProof/>
            <w:webHidden/>
          </w:rPr>
        </w:r>
        <w:r w:rsidR="00D57741">
          <w:rPr>
            <w:noProof/>
            <w:webHidden/>
          </w:rPr>
          <w:fldChar w:fldCharType="separate"/>
        </w:r>
        <w:r w:rsidR="003C50A4">
          <w:rPr>
            <w:noProof/>
            <w:webHidden/>
          </w:rPr>
          <w:t>31</w:t>
        </w:r>
        <w:r w:rsidR="00D57741">
          <w:rPr>
            <w:noProof/>
            <w:webHidden/>
          </w:rPr>
          <w:fldChar w:fldCharType="end"/>
        </w:r>
      </w:hyperlink>
    </w:p>
    <w:p w:rsidR="00D57741" w:rsidRDefault="00A93126" w14:paraId="59A3886F" w14:textId="77777777">
      <w:pPr>
        <w:pStyle w:val="TOC2"/>
        <w:tabs>
          <w:tab w:val="left" w:pos="1100"/>
        </w:tabs>
        <w:rPr>
          <w:rFonts w:asciiTheme="minorHAnsi" w:hAnsiTheme="minorHAnsi" w:eastAsiaTheme="minorEastAsia" w:cstheme="minorBidi"/>
          <w:noProof/>
          <w:color w:val="auto"/>
          <w:sz w:val="22"/>
          <w:szCs w:val="22"/>
          <w:lang w:eastAsia="en-NZ"/>
        </w:rPr>
      </w:pPr>
      <w:hyperlink w:history="1" w:anchor="_Toc506120222">
        <w:r w:rsidRPr="00E806D1" w:rsidR="00D57741">
          <w:rPr>
            <w:rStyle w:val="Hyperlink"/>
            <w:rFonts w:ascii="Consolas" w:hAnsi="Consolas"/>
            <w:noProof/>
          </w:rPr>
          <w:t>5.12</w:t>
        </w:r>
        <w:r w:rsidR="00D57741">
          <w:rPr>
            <w:rFonts w:asciiTheme="minorHAnsi" w:hAnsiTheme="minorHAnsi" w:eastAsiaTheme="minorEastAsia" w:cstheme="minorBidi"/>
            <w:noProof/>
            <w:color w:val="auto"/>
            <w:sz w:val="22"/>
            <w:szCs w:val="22"/>
            <w:lang w:eastAsia="en-NZ"/>
          </w:rPr>
          <w:tab/>
        </w:r>
        <w:r w:rsidRPr="00E806D1" w:rsidR="00D57741">
          <w:rPr>
            <w:rStyle w:val="Hyperlink"/>
            <w:noProof/>
          </w:rPr>
          <w:t>Supportability Qualities</w:t>
        </w:r>
        <w:r w:rsidR="00D57741">
          <w:rPr>
            <w:noProof/>
            <w:webHidden/>
          </w:rPr>
          <w:tab/>
        </w:r>
        <w:r w:rsidR="00D57741">
          <w:rPr>
            <w:noProof/>
            <w:webHidden/>
          </w:rPr>
          <w:fldChar w:fldCharType="begin"/>
        </w:r>
        <w:r w:rsidR="00D57741">
          <w:rPr>
            <w:noProof/>
            <w:webHidden/>
          </w:rPr>
          <w:instrText xml:space="preserve"> PAGEREF _Toc506120222 \h </w:instrText>
        </w:r>
        <w:r w:rsidR="00D57741">
          <w:rPr>
            <w:noProof/>
            <w:webHidden/>
          </w:rPr>
        </w:r>
        <w:r w:rsidR="00D57741">
          <w:rPr>
            <w:noProof/>
            <w:webHidden/>
          </w:rPr>
          <w:fldChar w:fldCharType="separate"/>
        </w:r>
        <w:r w:rsidR="003C50A4">
          <w:rPr>
            <w:noProof/>
            <w:webHidden/>
          </w:rPr>
          <w:t>32</w:t>
        </w:r>
        <w:r w:rsidR="00D57741">
          <w:rPr>
            <w:noProof/>
            <w:webHidden/>
          </w:rPr>
          <w:fldChar w:fldCharType="end"/>
        </w:r>
      </w:hyperlink>
    </w:p>
    <w:p w:rsidR="00D57741" w:rsidRDefault="00A93126" w14:paraId="59A38870" w14:textId="77777777">
      <w:pPr>
        <w:pStyle w:val="TOC1"/>
        <w:tabs>
          <w:tab w:val="left" w:pos="454"/>
        </w:tabs>
        <w:rPr>
          <w:rFonts w:asciiTheme="minorHAnsi" w:hAnsiTheme="minorHAnsi" w:eastAsiaTheme="minorEastAsia" w:cstheme="minorBidi"/>
          <w:b w:val="0"/>
          <w:color w:val="auto"/>
          <w:sz w:val="22"/>
          <w:szCs w:val="22"/>
          <w:lang w:eastAsia="en-NZ"/>
        </w:rPr>
      </w:pPr>
      <w:hyperlink w:history="1" w:anchor="_Toc506120223">
        <w:r w:rsidRPr="00E806D1" w:rsidR="00D57741">
          <w:rPr>
            <w:rStyle w:val="Hyperlink"/>
            <w:rFonts w:ascii="Consolas" w:hAnsi="Consolas"/>
          </w:rPr>
          <w:t>6</w:t>
        </w:r>
        <w:r w:rsidR="00D57741">
          <w:rPr>
            <w:rFonts w:asciiTheme="minorHAnsi" w:hAnsiTheme="minorHAnsi" w:eastAsiaTheme="minorEastAsia" w:cstheme="minorBidi"/>
            <w:b w:val="0"/>
            <w:color w:val="auto"/>
            <w:sz w:val="22"/>
            <w:szCs w:val="22"/>
            <w:lang w:eastAsia="en-NZ"/>
          </w:rPr>
          <w:tab/>
        </w:r>
        <w:r w:rsidRPr="00E806D1" w:rsidR="00D57741">
          <w:rPr>
            <w:rStyle w:val="Hyperlink"/>
          </w:rPr>
          <w:t>Security Qualities View</w:t>
        </w:r>
        <w:r w:rsidR="00D57741">
          <w:rPr>
            <w:webHidden/>
          </w:rPr>
          <w:tab/>
        </w:r>
        <w:r w:rsidR="00D57741">
          <w:rPr>
            <w:webHidden/>
          </w:rPr>
          <w:fldChar w:fldCharType="begin"/>
        </w:r>
        <w:r w:rsidR="00D57741">
          <w:rPr>
            <w:webHidden/>
          </w:rPr>
          <w:instrText xml:space="preserve"> PAGEREF _Toc506120223 \h </w:instrText>
        </w:r>
        <w:r w:rsidR="00D57741">
          <w:rPr>
            <w:webHidden/>
          </w:rPr>
        </w:r>
        <w:r w:rsidR="00D57741">
          <w:rPr>
            <w:webHidden/>
          </w:rPr>
          <w:fldChar w:fldCharType="separate"/>
        </w:r>
        <w:r w:rsidR="003C50A4">
          <w:rPr>
            <w:webHidden/>
          </w:rPr>
          <w:t>33</w:t>
        </w:r>
        <w:r w:rsidR="00D57741">
          <w:rPr>
            <w:webHidden/>
          </w:rPr>
          <w:fldChar w:fldCharType="end"/>
        </w:r>
      </w:hyperlink>
    </w:p>
    <w:p w:rsidR="00D57741" w:rsidRDefault="00A93126" w14:paraId="59A38871" w14:textId="77777777">
      <w:pPr>
        <w:pStyle w:val="TOC2"/>
        <w:tabs>
          <w:tab w:val="left" w:pos="880"/>
        </w:tabs>
        <w:rPr>
          <w:rFonts w:asciiTheme="minorHAnsi" w:hAnsiTheme="minorHAnsi" w:eastAsiaTheme="minorEastAsia" w:cstheme="minorBidi"/>
          <w:noProof/>
          <w:color w:val="auto"/>
          <w:sz w:val="22"/>
          <w:szCs w:val="22"/>
          <w:lang w:eastAsia="en-NZ"/>
        </w:rPr>
      </w:pPr>
      <w:hyperlink w:history="1" w:anchor="_Toc506120224">
        <w:r w:rsidRPr="00E806D1" w:rsidR="00D57741">
          <w:rPr>
            <w:rStyle w:val="Hyperlink"/>
            <w:rFonts w:ascii="Consolas" w:hAnsi="Consolas"/>
            <w:noProof/>
          </w:rPr>
          <w:t>6.1</w:t>
        </w:r>
        <w:r w:rsidR="00D57741">
          <w:rPr>
            <w:rFonts w:asciiTheme="minorHAnsi" w:hAnsiTheme="minorHAnsi" w:eastAsiaTheme="minorEastAsia" w:cstheme="minorBidi"/>
            <w:noProof/>
            <w:color w:val="auto"/>
            <w:sz w:val="22"/>
            <w:szCs w:val="22"/>
            <w:lang w:eastAsia="en-NZ"/>
          </w:rPr>
          <w:tab/>
        </w:r>
        <w:r w:rsidRPr="00E806D1" w:rsidR="00D57741">
          <w:rPr>
            <w:rStyle w:val="Hyperlink"/>
            <w:noProof/>
          </w:rPr>
          <w:t>Synopsis</w:t>
        </w:r>
        <w:r w:rsidR="00D57741">
          <w:rPr>
            <w:noProof/>
            <w:webHidden/>
          </w:rPr>
          <w:tab/>
        </w:r>
        <w:r w:rsidR="00D57741">
          <w:rPr>
            <w:noProof/>
            <w:webHidden/>
          </w:rPr>
          <w:fldChar w:fldCharType="begin"/>
        </w:r>
        <w:r w:rsidR="00D57741">
          <w:rPr>
            <w:noProof/>
            <w:webHidden/>
          </w:rPr>
          <w:instrText xml:space="preserve"> PAGEREF _Toc506120224 \h </w:instrText>
        </w:r>
        <w:r w:rsidR="00D57741">
          <w:rPr>
            <w:noProof/>
            <w:webHidden/>
          </w:rPr>
        </w:r>
        <w:r w:rsidR="00D57741">
          <w:rPr>
            <w:noProof/>
            <w:webHidden/>
          </w:rPr>
          <w:fldChar w:fldCharType="separate"/>
        </w:r>
        <w:r w:rsidR="003C50A4">
          <w:rPr>
            <w:noProof/>
            <w:webHidden/>
          </w:rPr>
          <w:t>33</w:t>
        </w:r>
        <w:r w:rsidR="00D57741">
          <w:rPr>
            <w:noProof/>
            <w:webHidden/>
          </w:rPr>
          <w:fldChar w:fldCharType="end"/>
        </w:r>
      </w:hyperlink>
    </w:p>
    <w:p w:rsidR="00D57741" w:rsidRDefault="00A93126" w14:paraId="59A38872" w14:textId="77777777">
      <w:pPr>
        <w:pStyle w:val="TOC2"/>
        <w:tabs>
          <w:tab w:val="left" w:pos="880"/>
        </w:tabs>
        <w:rPr>
          <w:rFonts w:asciiTheme="minorHAnsi" w:hAnsiTheme="minorHAnsi" w:eastAsiaTheme="minorEastAsia" w:cstheme="minorBidi"/>
          <w:noProof/>
          <w:color w:val="auto"/>
          <w:sz w:val="22"/>
          <w:szCs w:val="22"/>
          <w:lang w:eastAsia="en-NZ"/>
        </w:rPr>
      </w:pPr>
      <w:hyperlink w:history="1" w:anchor="_Toc506120225">
        <w:r w:rsidRPr="00E806D1" w:rsidR="00D57741">
          <w:rPr>
            <w:rStyle w:val="Hyperlink"/>
            <w:rFonts w:ascii="Consolas" w:hAnsi="Consolas"/>
            <w:noProof/>
          </w:rPr>
          <w:t>6.2</w:t>
        </w:r>
        <w:r w:rsidR="00D57741">
          <w:rPr>
            <w:rFonts w:asciiTheme="minorHAnsi" w:hAnsiTheme="minorHAnsi" w:eastAsiaTheme="minorEastAsia" w:cstheme="minorBidi"/>
            <w:noProof/>
            <w:color w:val="auto"/>
            <w:sz w:val="22"/>
            <w:szCs w:val="22"/>
            <w:lang w:eastAsia="en-NZ"/>
          </w:rPr>
          <w:tab/>
        </w:r>
        <w:r w:rsidRPr="00E806D1" w:rsidR="00D57741">
          <w:rPr>
            <w:rStyle w:val="Hyperlink"/>
            <w:noProof/>
          </w:rPr>
          <w:t>ISO-27001:2013</w:t>
        </w:r>
        <w:r w:rsidR="00D57741">
          <w:rPr>
            <w:noProof/>
            <w:webHidden/>
          </w:rPr>
          <w:tab/>
        </w:r>
        <w:r w:rsidR="00D57741">
          <w:rPr>
            <w:noProof/>
            <w:webHidden/>
          </w:rPr>
          <w:fldChar w:fldCharType="begin"/>
        </w:r>
        <w:r w:rsidR="00D57741">
          <w:rPr>
            <w:noProof/>
            <w:webHidden/>
          </w:rPr>
          <w:instrText xml:space="preserve"> PAGEREF _Toc506120225 \h </w:instrText>
        </w:r>
        <w:r w:rsidR="00D57741">
          <w:rPr>
            <w:noProof/>
            <w:webHidden/>
          </w:rPr>
        </w:r>
        <w:r w:rsidR="00D57741">
          <w:rPr>
            <w:noProof/>
            <w:webHidden/>
          </w:rPr>
          <w:fldChar w:fldCharType="separate"/>
        </w:r>
        <w:r w:rsidR="003C50A4">
          <w:rPr>
            <w:noProof/>
            <w:webHidden/>
          </w:rPr>
          <w:t>33</w:t>
        </w:r>
        <w:r w:rsidR="00D57741">
          <w:rPr>
            <w:noProof/>
            <w:webHidden/>
          </w:rPr>
          <w:fldChar w:fldCharType="end"/>
        </w:r>
      </w:hyperlink>
    </w:p>
    <w:p w:rsidR="00D57741" w:rsidRDefault="00A93126" w14:paraId="59A38873" w14:textId="77777777">
      <w:pPr>
        <w:pStyle w:val="TOC2"/>
        <w:tabs>
          <w:tab w:val="left" w:pos="880"/>
        </w:tabs>
        <w:rPr>
          <w:rFonts w:asciiTheme="minorHAnsi" w:hAnsiTheme="minorHAnsi" w:eastAsiaTheme="minorEastAsia" w:cstheme="minorBidi"/>
          <w:noProof/>
          <w:color w:val="auto"/>
          <w:sz w:val="22"/>
          <w:szCs w:val="22"/>
          <w:lang w:eastAsia="en-NZ"/>
        </w:rPr>
      </w:pPr>
      <w:hyperlink w:history="1" w:anchor="_Toc506120226">
        <w:r w:rsidRPr="00E806D1" w:rsidR="00D57741">
          <w:rPr>
            <w:rStyle w:val="Hyperlink"/>
            <w:rFonts w:ascii="Consolas" w:hAnsi="Consolas"/>
            <w:noProof/>
          </w:rPr>
          <w:t>6.3</w:t>
        </w:r>
        <w:r w:rsidR="00D57741">
          <w:rPr>
            <w:rFonts w:asciiTheme="minorHAnsi" w:hAnsiTheme="minorHAnsi" w:eastAsiaTheme="minorEastAsia" w:cstheme="minorBidi"/>
            <w:noProof/>
            <w:color w:val="auto"/>
            <w:sz w:val="22"/>
            <w:szCs w:val="22"/>
            <w:lang w:eastAsia="en-NZ"/>
          </w:rPr>
          <w:tab/>
        </w:r>
        <w:r w:rsidRPr="00E806D1" w:rsidR="00D57741">
          <w:rPr>
            <w:rStyle w:val="Hyperlink"/>
            <w:noProof/>
          </w:rPr>
          <w:t>Execution Environment</w:t>
        </w:r>
        <w:r w:rsidR="00D57741">
          <w:rPr>
            <w:noProof/>
            <w:webHidden/>
          </w:rPr>
          <w:tab/>
        </w:r>
        <w:r w:rsidR="00D57741">
          <w:rPr>
            <w:noProof/>
            <w:webHidden/>
          </w:rPr>
          <w:fldChar w:fldCharType="begin"/>
        </w:r>
        <w:r w:rsidR="00D57741">
          <w:rPr>
            <w:noProof/>
            <w:webHidden/>
          </w:rPr>
          <w:instrText xml:space="preserve"> PAGEREF _Toc506120226 \h </w:instrText>
        </w:r>
        <w:r w:rsidR="00D57741">
          <w:rPr>
            <w:noProof/>
            <w:webHidden/>
          </w:rPr>
        </w:r>
        <w:r w:rsidR="00D57741">
          <w:rPr>
            <w:noProof/>
            <w:webHidden/>
          </w:rPr>
          <w:fldChar w:fldCharType="separate"/>
        </w:r>
        <w:r w:rsidR="003C50A4">
          <w:rPr>
            <w:noProof/>
            <w:webHidden/>
          </w:rPr>
          <w:t>33</w:t>
        </w:r>
        <w:r w:rsidR="00D57741">
          <w:rPr>
            <w:noProof/>
            <w:webHidden/>
          </w:rPr>
          <w:fldChar w:fldCharType="end"/>
        </w:r>
      </w:hyperlink>
    </w:p>
    <w:p w:rsidR="00D57741" w:rsidRDefault="00A93126" w14:paraId="59A38874" w14:textId="77777777">
      <w:pPr>
        <w:pStyle w:val="TOC2"/>
        <w:tabs>
          <w:tab w:val="left" w:pos="880"/>
        </w:tabs>
        <w:rPr>
          <w:rFonts w:asciiTheme="minorHAnsi" w:hAnsiTheme="minorHAnsi" w:eastAsiaTheme="minorEastAsia" w:cstheme="minorBidi"/>
          <w:noProof/>
          <w:color w:val="auto"/>
          <w:sz w:val="22"/>
          <w:szCs w:val="22"/>
          <w:lang w:eastAsia="en-NZ"/>
        </w:rPr>
      </w:pPr>
      <w:hyperlink w:history="1" w:anchor="_Toc506120227">
        <w:r w:rsidRPr="00E806D1" w:rsidR="00D57741">
          <w:rPr>
            <w:rStyle w:val="Hyperlink"/>
            <w:rFonts w:ascii="Consolas" w:hAnsi="Consolas"/>
            <w:noProof/>
          </w:rPr>
          <w:t>6.4</w:t>
        </w:r>
        <w:r w:rsidR="00D57741">
          <w:rPr>
            <w:rFonts w:asciiTheme="minorHAnsi" w:hAnsiTheme="minorHAnsi" w:eastAsiaTheme="minorEastAsia" w:cstheme="minorBidi"/>
            <w:noProof/>
            <w:color w:val="auto"/>
            <w:sz w:val="22"/>
            <w:szCs w:val="22"/>
            <w:lang w:eastAsia="en-NZ"/>
          </w:rPr>
          <w:tab/>
        </w:r>
        <w:r w:rsidRPr="00E806D1" w:rsidR="00D57741">
          <w:rPr>
            <w:rStyle w:val="Hyperlink"/>
            <w:noProof/>
          </w:rPr>
          <w:t>Relational Database Security</w:t>
        </w:r>
        <w:r w:rsidR="00D57741">
          <w:rPr>
            <w:noProof/>
            <w:webHidden/>
          </w:rPr>
          <w:tab/>
        </w:r>
        <w:r w:rsidR="00D57741">
          <w:rPr>
            <w:noProof/>
            <w:webHidden/>
          </w:rPr>
          <w:fldChar w:fldCharType="begin"/>
        </w:r>
        <w:r w:rsidR="00D57741">
          <w:rPr>
            <w:noProof/>
            <w:webHidden/>
          </w:rPr>
          <w:instrText xml:space="preserve"> PAGEREF _Toc506120227 \h </w:instrText>
        </w:r>
        <w:r w:rsidR="00D57741">
          <w:rPr>
            <w:noProof/>
            <w:webHidden/>
          </w:rPr>
        </w:r>
        <w:r w:rsidR="00D57741">
          <w:rPr>
            <w:noProof/>
            <w:webHidden/>
          </w:rPr>
          <w:fldChar w:fldCharType="separate"/>
        </w:r>
        <w:r w:rsidR="003C50A4">
          <w:rPr>
            <w:noProof/>
            <w:webHidden/>
          </w:rPr>
          <w:t>33</w:t>
        </w:r>
        <w:r w:rsidR="00D57741">
          <w:rPr>
            <w:noProof/>
            <w:webHidden/>
          </w:rPr>
          <w:fldChar w:fldCharType="end"/>
        </w:r>
      </w:hyperlink>
    </w:p>
    <w:p w:rsidR="00D57741" w:rsidRDefault="00A93126" w14:paraId="59A38875" w14:textId="77777777">
      <w:pPr>
        <w:pStyle w:val="TOC3"/>
        <w:tabs>
          <w:tab w:val="left" w:pos="1320"/>
        </w:tabs>
        <w:rPr>
          <w:rFonts w:asciiTheme="minorHAnsi" w:hAnsiTheme="minorHAnsi" w:eastAsiaTheme="minorEastAsia" w:cstheme="minorBidi"/>
          <w:noProof/>
          <w:color w:val="auto"/>
          <w:sz w:val="22"/>
          <w:szCs w:val="22"/>
          <w:lang w:eastAsia="en-NZ"/>
        </w:rPr>
      </w:pPr>
      <w:hyperlink w:history="1" w:anchor="_Toc506120228">
        <w:r w:rsidRPr="00E806D1" w:rsidR="00D57741">
          <w:rPr>
            <w:rStyle w:val="Hyperlink"/>
            <w:rFonts w:ascii="Consolas" w:hAnsi="Consolas"/>
            <w:noProof/>
          </w:rPr>
          <w:t>6.4.1</w:t>
        </w:r>
        <w:r w:rsidR="00D57741">
          <w:rPr>
            <w:rFonts w:asciiTheme="minorHAnsi" w:hAnsiTheme="minorHAnsi" w:eastAsiaTheme="minorEastAsia" w:cstheme="minorBidi"/>
            <w:noProof/>
            <w:color w:val="auto"/>
            <w:sz w:val="22"/>
            <w:szCs w:val="22"/>
            <w:lang w:eastAsia="en-NZ"/>
          </w:rPr>
          <w:tab/>
        </w:r>
        <w:r w:rsidRPr="00E806D1" w:rsidR="00D57741">
          <w:rPr>
            <w:rStyle w:val="Hyperlink"/>
            <w:noProof/>
          </w:rPr>
          <w:t>Access Control</w:t>
        </w:r>
        <w:r w:rsidR="00D57741">
          <w:rPr>
            <w:noProof/>
            <w:webHidden/>
          </w:rPr>
          <w:tab/>
        </w:r>
        <w:r w:rsidR="00D57741">
          <w:rPr>
            <w:noProof/>
            <w:webHidden/>
          </w:rPr>
          <w:fldChar w:fldCharType="begin"/>
        </w:r>
        <w:r w:rsidR="00D57741">
          <w:rPr>
            <w:noProof/>
            <w:webHidden/>
          </w:rPr>
          <w:instrText xml:space="preserve"> PAGEREF _Toc506120228 \h </w:instrText>
        </w:r>
        <w:r w:rsidR="00D57741">
          <w:rPr>
            <w:noProof/>
            <w:webHidden/>
          </w:rPr>
        </w:r>
        <w:r w:rsidR="00D57741">
          <w:rPr>
            <w:noProof/>
            <w:webHidden/>
          </w:rPr>
          <w:fldChar w:fldCharType="separate"/>
        </w:r>
        <w:r w:rsidR="003C50A4">
          <w:rPr>
            <w:noProof/>
            <w:webHidden/>
          </w:rPr>
          <w:t>33</w:t>
        </w:r>
        <w:r w:rsidR="00D57741">
          <w:rPr>
            <w:noProof/>
            <w:webHidden/>
          </w:rPr>
          <w:fldChar w:fldCharType="end"/>
        </w:r>
      </w:hyperlink>
    </w:p>
    <w:p w:rsidR="00D57741" w:rsidRDefault="00A93126" w14:paraId="59A38876" w14:textId="77777777">
      <w:pPr>
        <w:pStyle w:val="TOC3"/>
        <w:tabs>
          <w:tab w:val="left" w:pos="1320"/>
        </w:tabs>
        <w:rPr>
          <w:rFonts w:asciiTheme="minorHAnsi" w:hAnsiTheme="minorHAnsi" w:eastAsiaTheme="minorEastAsia" w:cstheme="minorBidi"/>
          <w:noProof/>
          <w:color w:val="auto"/>
          <w:sz w:val="22"/>
          <w:szCs w:val="22"/>
          <w:lang w:eastAsia="en-NZ"/>
        </w:rPr>
      </w:pPr>
      <w:hyperlink w:history="1" w:anchor="_Toc506120229">
        <w:r w:rsidRPr="00E806D1" w:rsidR="00D57741">
          <w:rPr>
            <w:rStyle w:val="Hyperlink"/>
            <w:rFonts w:ascii="Consolas" w:hAnsi="Consolas"/>
            <w:noProof/>
          </w:rPr>
          <w:t>6.4.2</w:t>
        </w:r>
        <w:r w:rsidR="00D57741">
          <w:rPr>
            <w:rFonts w:asciiTheme="minorHAnsi" w:hAnsiTheme="minorHAnsi" w:eastAsiaTheme="minorEastAsia" w:cstheme="minorBidi"/>
            <w:noProof/>
            <w:color w:val="auto"/>
            <w:sz w:val="22"/>
            <w:szCs w:val="22"/>
            <w:lang w:eastAsia="en-NZ"/>
          </w:rPr>
          <w:tab/>
        </w:r>
        <w:r w:rsidRPr="00E806D1" w:rsidR="00D57741">
          <w:rPr>
            <w:rStyle w:val="Hyperlink"/>
            <w:noProof/>
          </w:rPr>
          <w:t>In Transit</w:t>
        </w:r>
        <w:r w:rsidR="00D57741">
          <w:rPr>
            <w:noProof/>
            <w:webHidden/>
          </w:rPr>
          <w:tab/>
        </w:r>
        <w:r w:rsidR="00D57741">
          <w:rPr>
            <w:noProof/>
            <w:webHidden/>
          </w:rPr>
          <w:fldChar w:fldCharType="begin"/>
        </w:r>
        <w:r w:rsidR="00D57741">
          <w:rPr>
            <w:noProof/>
            <w:webHidden/>
          </w:rPr>
          <w:instrText xml:space="preserve"> PAGEREF _Toc506120229 \h </w:instrText>
        </w:r>
        <w:r w:rsidR="00D57741">
          <w:rPr>
            <w:noProof/>
            <w:webHidden/>
          </w:rPr>
        </w:r>
        <w:r w:rsidR="00D57741">
          <w:rPr>
            <w:noProof/>
            <w:webHidden/>
          </w:rPr>
          <w:fldChar w:fldCharType="separate"/>
        </w:r>
        <w:r w:rsidR="003C50A4">
          <w:rPr>
            <w:noProof/>
            <w:webHidden/>
          </w:rPr>
          <w:t>34</w:t>
        </w:r>
        <w:r w:rsidR="00D57741">
          <w:rPr>
            <w:noProof/>
            <w:webHidden/>
          </w:rPr>
          <w:fldChar w:fldCharType="end"/>
        </w:r>
      </w:hyperlink>
    </w:p>
    <w:p w:rsidR="00D57741" w:rsidRDefault="00A93126" w14:paraId="59A38877" w14:textId="77777777">
      <w:pPr>
        <w:pStyle w:val="TOC3"/>
        <w:tabs>
          <w:tab w:val="left" w:pos="1320"/>
        </w:tabs>
        <w:rPr>
          <w:rFonts w:asciiTheme="minorHAnsi" w:hAnsiTheme="minorHAnsi" w:eastAsiaTheme="minorEastAsia" w:cstheme="minorBidi"/>
          <w:noProof/>
          <w:color w:val="auto"/>
          <w:sz w:val="22"/>
          <w:szCs w:val="22"/>
          <w:lang w:eastAsia="en-NZ"/>
        </w:rPr>
      </w:pPr>
      <w:hyperlink w:history="1" w:anchor="_Toc506120230">
        <w:r w:rsidRPr="00E806D1" w:rsidR="00D57741">
          <w:rPr>
            <w:rStyle w:val="Hyperlink"/>
            <w:rFonts w:ascii="Consolas" w:hAnsi="Consolas"/>
            <w:noProof/>
          </w:rPr>
          <w:t>6.4.3</w:t>
        </w:r>
        <w:r w:rsidR="00D57741">
          <w:rPr>
            <w:rFonts w:asciiTheme="minorHAnsi" w:hAnsiTheme="minorHAnsi" w:eastAsiaTheme="minorEastAsia" w:cstheme="minorBidi"/>
            <w:noProof/>
            <w:color w:val="auto"/>
            <w:sz w:val="22"/>
            <w:szCs w:val="22"/>
            <w:lang w:eastAsia="en-NZ"/>
          </w:rPr>
          <w:tab/>
        </w:r>
        <w:r w:rsidRPr="00E806D1" w:rsidR="00D57741">
          <w:rPr>
            <w:rStyle w:val="Hyperlink"/>
            <w:noProof/>
          </w:rPr>
          <w:t>At Rest</w:t>
        </w:r>
        <w:r w:rsidR="00D57741">
          <w:rPr>
            <w:noProof/>
            <w:webHidden/>
          </w:rPr>
          <w:tab/>
        </w:r>
        <w:r w:rsidR="00D57741">
          <w:rPr>
            <w:noProof/>
            <w:webHidden/>
          </w:rPr>
          <w:fldChar w:fldCharType="begin"/>
        </w:r>
        <w:r w:rsidR="00D57741">
          <w:rPr>
            <w:noProof/>
            <w:webHidden/>
          </w:rPr>
          <w:instrText xml:space="preserve"> PAGEREF _Toc506120230 \h </w:instrText>
        </w:r>
        <w:r w:rsidR="00D57741">
          <w:rPr>
            <w:noProof/>
            <w:webHidden/>
          </w:rPr>
        </w:r>
        <w:r w:rsidR="00D57741">
          <w:rPr>
            <w:noProof/>
            <w:webHidden/>
          </w:rPr>
          <w:fldChar w:fldCharType="separate"/>
        </w:r>
        <w:r w:rsidR="003C50A4">
          <w:rPr>
            <w:noProof/>
            <w:webHidden/>
          </w:rPr>
          <w:t>34</w:t>
        </w:r>
        <w:r w:rsidR="00D57741">
          <w:rPr>
            <w:noProof/>
            <w:webHidden/>
          </w:rPr>
          <w:fldChar w:fldCharType="end"/>
        </w:r>
      </w:hyperlink>
    </w:p>
    <w:p w:rsidR="00D57741" w:rsidRDefault="00A93126" w14:paraId="59A38878" w14:textId="77777777">
      <w:pPr>
        <w:pStyle w:val="TOC2"/>
        <w:tabs>
          <w:tab w:val="left" w:pos="880"/>
        </w:tabs>
        <w:rPr>
          <w:rFonts w:asciiTheme="minorHAnsi" w:hAnsiTheme="minorHAnsi" w:eastAsiaTheme="minorEastAsia" w:cstheme="minorBidi"/>
          <w:noProof/>
          <w:color w:val="auto"/>
          <w:sz w:val="22"/>
          <w:szCs w:val="22"/>
          <w:lang w:eastAsia="en-NZ"/>
        </w:rPr>
      </w:pPr>
      <w:hyperlink w:history="1" w:anchor="_Toc506120231">
        <w:r w:rsidRPr="00E806D1" w:rsidR="00D57741">
          <w:rPr>
            <w:rStyle w:val="Hyperlink"/>
            <w:rFonts w:ascii="Consolas" w:hAnsi="Consolas"/>
            <w:noProof/>
          </w:rPr>
          <w:t>6.5</w:t>
        </w:r>
        <w:r w:rsidR="00D57741">
          <w:rPr>
            <w:rFonts w:asciiTheme="minorHAnsi" w:hAnsiTheme="minorHAnsi" w:eastAsiaTheme="minorEastAsia" w:cstheme="minorBidi"/>
            <w:noProof/>
            <w:color w:val="auto"/>
            <w:sz w:val="22"/>
            <w:szCs w:val="22"/>
            <w:lang w:eastAsia="en-NZ"/>
          </w:rPr>
          <w:tab/>
        </w:r>
        <w:r w:rsidRPr="00E806D1" w:rsidR="00D57741">
          <w:rPr>
            <w:rStyle w:val="Hyperlink"/>
            <w:noProof/>
          </w:rPr>
          <w:t>Access Control Decision Flow</w:t>
        </w:r>
        <w:r w:rsidR="00D57741">
          <w:rPr>
            <w:noProof/>
            <w:webHidden/>
          </w:rPr>
          <w:tab/>
        </w:r>
        <w:r w:rsidR="00D57741">
          <w:rPr>
            <w:noProof/>
            <w:webHidden/>
          </w:rPr>
          <w:fldChar w:fldCharType="begin"/>
        </w:r>
        <w:r w:rsidR="00D57741">
          <w:rPr>
            <w:noProof/>
            <w:webHidden/>
          </w:rPr>
          <w:instrText xml:space="preserve"> PAGEREF _Toc506120231 \h </w:instrText>
        </w:r>
        <w:r w:rsidR="00D57741">
          <w:rPr>
            <w:noProof/>
            <w:webHidden/>
          </w:rPr>
        </w:r>
        <w:r w:rsidR="00D57741">
          <w:rPr>
            <w:noProof/>
            <w:webHidden/>
          </w:rPr>
          <w:fldChar w:fldCharType="separate"/>
        </w:r>
        <w:r w:rsidR="003C50A4">
          <w:rPr>
            <w:noProof/>
            <w:webHidden/>
          </w:rPr>
          <w:t>34</w:t>
        </w:r>
        <w:r w:rsidR="00D57741">
          <w:rPr>
            <w:noProof/>
            <w:webHidden/>
          </w:rPr>
          <w:fldChar w:fldCharType="end"/>
        </w:r>
      </w:hyperlink>
    </w:p>
    <w:p w:rsidR="00D57741" w:rsidRDefault="00A93126" w14:paraId="59A38879" w14:textId="77777777">
      <w:pPr>
        <w:pStyle w:val="TOC2"/>
        <w:tabs>
          <w:tab w:val="left" w:pos="880"/>
        </w:tabs>
        <w:rPr>
          <w:rFonts w:asciiTheme="minorHAnsi" w:hAnsiTheme="minorHAnsi" w:eastAsiaTheme="minorEastAsia" w:cstheme="minorBidi"/>
          <w:noProof/>
          <w:color w:val="auto"/>
          <w:sz w:val="22"/>
          <w:szCs w:val="22"/>
          <w:lang w:eastAsia="en-NZ"/>
        </w:rPr>
      </w:pPr>
      <w:hyperlink w:history="1" w:anchor="_Toc506120232">
        <w:r w:rsidRPr="00E806D1" w:rsidR="00D57741">
          <w:rPr>
            <w:rStyle w:val="Hyperlink"/>
            <w:rFonts w:ascii="Consolas" w:hAnsi="Consolas"/>
            <w:noProof/>
          </w:rPr>
          <w:t>6.6</w:t>
        </w:r>
        <w:r w:rsidR="00D57741">
          <w:rPr>
            <w:rFonts w:asciiTheme="minorHAnsi" w:hAnsiTheme="minorHAnsi" w:eastAsiaTheme="minorEastAsia" w:cstheme="minorBidi"/>
            <w:noProof/>
            <w:color w:val="auto"/>
            <w:sz w:val="22"/>
            <w:szCs w:val="22"/>
            <w:lang w:eastAsia="en-NZ"/>
          </w:rPr>
          <w:tab/>
        </w:r>
        <w:r w:rsidRPr="00E806D1" w:rsidR="00D57741">
          <w:rPr>
            <w:rStyle w:val="Hyperlink"/>
            <w:noProof/>
          </w:rPr>
          <w:t>Operation Access Control Model</w:t>
        </w:r>
        <w:r w:rsidR="00D57741">
          <w:rPr>
            <w:noProof/>
            <w:webHidden/>
          </w:rPr>
          <w:tab/>
        </w:r>
        <w:r w:rsidR="00D57741">
          <w:rPr>
            <w:noProof/>
            <w:webHidden/>
          </w:rPr>
          <w:fldChar w:fldCharType="begin"/>
        </w:r>
        <w:r w:rsidR="00D57741">
          <w:rPr>
            <w:noProof/>
            <w:webHidden/>
          </w:rPr>
          <w:instrText xml:space="preserve"> PAGEREF _Toc506120232 \h </w:instrText>
        </w:r>
        <w:r w:rsidR="00D57741">
          <w:rPr>
            <w:noProof/>
            <w:webHidden/>
          </w:rPr>
        </w:r>
        <w:r w:rsidR="00D57741">
          <w:rPr>
            <w:noProof/>
            <w:webHidden/>
          </w:rPr>
          <w:fldChar w:fldCharType="separate"/>
        </w:r>
        <w:r w:rsidR="003C50A4">
          <w:rPr>
            <w:noProof/>
            <w:webHidden/>
          </w:rPr>
          <w:t>35</w:t>
        </w:r>
        <w:r w:rsidR="00D57741">
          <w:rPr>
            <w:noProof/>
            <w:webHidden/>
          </w:rPr>
          <w:fldChar w:fldCharType="end"/>
        </w:r>
      </w:hyperlink>
    </w:p>
    <w:p w:rsidR="00D57741" w:rsidRDefault="00A93126" w14:paraId="59A3887A" w14:textId="77777777">
      <w:pPr>
        <w:pStyle w:val="TOC3"/>
        <w:tabs>
          <w:tab w:val="left" w:pos="1320"/>
        </w:tabs>
        <w:rPr>
          <w:rFonts w:asciiTheme="minorHAnsi" w:hAnsiTheme="minorHAnsi" w:eastAsiaTheme="minorEastAsia" w:cstheme="minorBidi"/>
          <w:noProof/>
          <w:color w:val="auto"/>
          <w:sz w:val="22"/>
          <w:szCs w:val="22"/>
          <w:lang w:eastAsia="en-NZ"/>
        </w:rPr>
      </w:pPr>
      <w:hyperlink w:history="1" w:anchor="_Toc506120233">
        <w:r w:rsidRPr="00E806D1" w:rsidR="00D57741">
          <w:rPr>
            <w:rStyle w:val="Hyperlink"/>
            <w:rFonts w:ascii="Consolas" w:hAnsi="Consolas"/>
            <w:noProof/>
          </w:rPr>
          <w:t>6.6.1</w:t>
        </w:r>
        <w:r w:rsidR="00D57741">
          <w:rPr>
            <w:rFonts w:asciiTheme="minorHAnsi" w:hAnsiTheme="minorHAnsi" w:eastAsiaTheme="minorEastAsia" w:cstheme="minorBidi"/>
            <w:noProof/>
            <w:color w:val="auto"/>
            <w:sz w:val="22"/>
            <w:szCs w:val="22"/>
            <w:lang w:eastAsia="en-NZ"/>
          </w:rPr>
          <w:tab/>
        </w:r>
        <w:r w:rsidRPr="00E806D1" w:rsidR="00D57741">
          <w:rPr>
            <w:rStyle w:val="Hyperlink"/>
            <w:noProof/>
          </w:rPr>
          <w:t>Core ACM</w:t>
        </w:r>
        <w:r w:rsidR="00D57741">
          <w:rPr>
            <w:noProof/>
            <w:webHidden/>
          </w:rPr>
          <w:tab/>
        </w:r>
        <w:r w:rsidR="00D57741">
          <w:rPr>
            <w:noProof/>
            <w:webHidden/>
          </w:rPr>
          <w:fldChar w:fldCharType="begin"/>
        </w:r>
        <w:r w:rsidR="00D57741">
          <w:rPr>
            <w:noProof/>
            <w:webHidden/>
          </w:rPr>
          <w:instrText xml:space="preserve"> PAGEREF _Toc506120233 \h </w:instrText>
        </w:r>
        <w:r w:rsidR="00D57741">
          <w:rPr>
            <w:noProof/>
            <w:webHidden/>
          </w:rPr>
        </w:r>
        <w:r w:rsidR="00D57741">
          <w:rPr>
            <w:noProof/>
            <w:webHidden/>
          </w:rPr>
          <w:fldChar w:fldCharType="separate"/>
        </w:r>
        <w:r w:rsidR="003C50A4">
          <w:rPr>
            <w:noProof/>
            <w:webHidden/>
          </w:rPr>
          <w:t>35</w:t>
        </w:r>
        <w:r w:rsidR="00D57741">
          <w:rPr>
            <w:noProof/>
            <w:webHidden/>
          </w:rPr>
          <w:fldChar w:fldCharType="end"/>
        </w:r>
      </w:hyperlink>
    </w:p>
    <w:p w:rsidR="00D57741" w:rsidRDefault="00A93126" w14:paraId="59A3887B" w14:textId="77777777">
      <w:pPr>
        <w:pStyle w:val="TOC3"/>
        <w:tabs>
          <w:tab w:val="left" w:pos="1320"/>
        </w:tabs>
        <w:rPr>
          <w:rFonts w:asciiTheme="minorHAnsi" w:hAnsiTheme="minorHAnsi" w:eastAsiaTheme="minorEastAsia" w:cstheme="minorBidi"/>
          <w:noProof/>
          <w:color w:val="auto"/>
          <w:sz w:val="22"/>
          <w:szCs w:val="22"/>
          <w:lang w:eastAsia="en-NZ"/>
        </w:rPr>
      </w:pPr>
      <w:hyperlink w:history="1" w:anchor="_Toc506120234">
        <w:r w:rsidRPr="00E806D1" w:rsidR="00D57741">
          <w:rPr>
            <w:rStyle w:val="Hyperlink"/>
            <w:rFonts w:ascii="Consolas" w:hAnsi="Consolas"/>
            <w:noProof/>
          </w:rPr>
          <w:t>6.6.2</w:t>
        </w:r>
        <w:r w:rsidR="00D57741">
          <w:rPr>
            <w:rFonts w:asciiTheme="minorHAnsi" w:hAnsiTheme="minorHAnsi" w:eastAsiaTheme="minorEastAsia" w:cstheme="minorBidi"/>
            <w:noProof/>
            <w:color w:val="auto"/>
            <w:sz w:val="22"/>
            <w:szCs w:val="22"/>
            <w:lang w:eastAsia="en-NZ"/>
          </w:rPr>
          <w:tab/>
        </w:r>
        <w:r w:rsidRPr="00E806D1" w:rsidR="00D57741">
          <w:rPr>
            <w:rStyle w:val="Hyperlink"/>
            <w:noProof/>
          </w:rPr>
          <w:t>Extension Module ACM</w:t>
        </w:r>
        <w:r w:rsidR="00D57741">
          <w:rPr>
            <w:noProof/>
            <w:webHidden/>
          </w:rPr>
          <w:tab/>
        </w:r>
        <w:r w:rsidR="00D57741">
          <w:rPr>
            <w:noProof/>
            <w:webHidden/>
          </w:rPr>
          <w:fldChar w:fldCharType="begin"/>
        </w:r>
        <w:r w:rsidR="00D57741">
          <w:rPr>
            <w:noProof/>
            <w:webHidden/>
          </w:rPr>
          <w:instrText xml:space="preserve"> PAGEREF _Toc506120234 \h </w:instrText>
        </w:r>
        <w:r w:rsidR="00D57741">
          <w:rPr>
            <w:noProof/>
            <w:webHidden/>
          </w:rPr>
        </w:r>
        <w:r w:rsidR="00D57741">
          <w:rPr>
            <w:noProof/>
            <w:webHidden/>
          </w:rPr>
          <w:fldChar w:fldCharType="separate"/>
        </w:r>
        <w:r w:rsidR="003C50A4">
          <w:rPr>
            <w:noProof/>
            <w:webHidden/>
          </w:rPr>
          <w:t>36</w:t>
        </w:r>
        <w:r w:rsidR="00D57741">
          <w:rPr>
            <w:noProof/>
            <w:webHidden/>
          </w:rPr>
          <w:fldChar w:fldCharType="end"/>
        </w:r>
      </w:hyperlink>
    </w:p>
    <w:p w:rsidR="00D57741" w:rsidRDefault="00A93126" w14:paraId="59A3887C" w14:textId="77777777">
      <w:pPr>
        <w:pStyle w:val="TOC2"/>
        <w:tabs>
          <w:tab w:val="left" w:pos="880"/>
        </w:tabs>
        <w:rPr>
          <w:rFonts w:asciiTheme="minorHAnsi" w:hAnsiTheme="minorHAnsi" w:eastAsiaTheme="minorEastAsia" w:cstheme="minorBidi"/>
          <w:noProof/>
          <w:color w:val="auto"/>
          <w:sz w:val="22"/>
          <w:szCs w:val="22"/>
          <w:lang w:eastAsia="en-NZ"/>
        </w:rPr>
      </w:pPr>
      <w:hyperlink w:history="1" w:anchor="_Toc506120235">
        <w:r w:rsidRPr="00E806D1" w:rsidR="00D57741">
          <w:rPr>
            <w:rStyle w:val="Hyperlink"/>
            <w:rFonts w:ascii="Consolas" w:hAnsi="Consolas"/>
            <w:noProof/>
          </w:rPr>
          <w:t>6.7</w:t>
        </w:r>
        <w:r w:rsidR="00D57741">
          <w:rPr>
            <w:rFonts w:asciiTheme="minorHAnsi" w:hAnsiTheme="minorHAnsi" w:eastAsiaTheme="minorEastAsia" w:cstheme="minorBidi"/>
            <w:noProof/>
            <w:color w:val="auto"/>
            <w:sz w:val="22"/>
            <w:szCs w:val="22"/>
            <w:lang w:eastAsia="en-NZ"/>
          </w:rPr>
          <w:tab/>
        </w:r>
        <w:r w:rsidRPr="00E806D1" w:rsidR="00D57741">
          <w:rPr>
            <w:rStyle w:val="Hyperlink"/>
            <w:noProof/>
          </w:rPr>
          <w:t>Resource Data Classification</w:t>
        </w:r>
        <w:r w:rsidR="00D57741">
          <w:rPr>
            <w:noProof/>
            <w:webHidden/>
          </w:rPr>
          <w:tab/>
        </w:r>
        <w:r w:rsidR="00D57741">
          <w:rPr>
            <w:noProof/>
            <w:webHidden/>
          </w:rPr>
          <w:fldChar w:fldCharType="begin"/>
        </w:r>
        <w:r w:rsidR="00D57741">
          <w:rPr>
            <w:noProof/>
            <w:webHidden/>
          </w:rPr>
          <w:instrText xml:space="preserve"> PAGEREF _Toc506120235 \h </w:instrText>
        </w:r>
        <w:r w:rsidR="00D57741">
          <w:rPr>
            <w:noProof/>
            <w:webHidden/>
          </w:rPr>
        </w:r>
        <w:r w:rsidR="00D57741">
          <w:rPr>
            <w:noProof/>
            <w:webHidden/>
          </w:rPr>
          <w:fldChar w:fldCharType="separate"/>
        </w:r>
        <w:r w:rsidR="003C50A4">
          <w:rPr>
            <w:noProof/>
            <w:webHidden/>
          </w:rPr>
          <w:t>37</w:t>
        </w:r>
        <w:r w:rsidR="00D57741">
          <w:rPr>
            <w:noProof/>
            <w:webHidden/>
          </w:rPr>
          <w:fldChar w:fldCharType="end"/>
        </w:r>
      </w:hyperlink>
    </w:p>
    <w:p w:rsidR="00D57741" w:rsidRDefault="00A93126" w14:paraId="59A3887D" w14:textId="77777777">
      <w:pPr>
        <w:pStyle w:val="TOC2"/>
        <w:tabs>
          <w:tab w:val="left" w:pos="880"/>
        </w:tabs>
        <w:rPr>
          <w:rFonts w:asciiTheme="minorHAnsi" w:hAnsiTheme="minorHAnsi" w:eastAsiaTheme="minorEastAsia" w:cstheme="minorBidi"/>
          <w:noProof/>
          <w:color w:val="auto"/>
          <w:sz w:val="22"/>
          <w:szCs w:val="22"/>
          <w:lang w:eastAsia="en-NZ"/>
        </w:rPr>
      </w:pPr>
      <w:hyperlink w:history="1" w:anchor="_Toc506120236">
        <w:r w:rsidRPr="00E806D1" w:rsidR="00D57741">
          <w:rPr>
            <w:rStyle w:val="Hyperlink"/>
            <w:rFonts w:ascii="Consolas" w:hAnsi="Consolas"/>
            <w:noProof/>
          </w:rPr>
          <w:t>6.8</w:t>
        </w:r>
        <w:r w:rsidR="00D57741">
          <w:rPr>
            <w:rFonts w:asciiTheme="minorHAnsi" w:hAnsiTheme="minorHAnsi" w:eastAsiaTheme="minorEastAsia" w:cstheme="minorBidi"/>
            <w:noProof/>
            <w:color w:val="auto"/>
            <w:sz w:val="22"/>
            <w:szCs w:val="22"/>
            <w:lang w:eastAsia="en-NZ"/>
          </w:rPr>
          <w:tab/>
        </w:r>
        <w:r w:rsidRPr="00E806D1" w:rsidR="00D57741">
          <w:rPr>
            <w:rStyle w:val="Hyperlink"/>
            <w:noProof/>
          </w:rPr>
          <w:t>Testing Data</w:t>
        </w:r>
        <w:r w:rsidR="00D57741">
          <w:rPr>
            <w:noProof/>
            <w:webHidden/>
          </w:rPr>
          <w:tab/>
        </w:r>
        <w:r w:rsidR="00D57741">
          <w:rPr>
            <w:noProof/>
            <w:webHidden/>
          </w:rPr>
          <w:fldChar w:fldCharType="begin"/>
        </w:r>
        <w:r w:rsidR="00D57741">
          <w:rPr>
            <w:noProof/>
            <w:webHidden/>
          </w:rPr>
          <w:instrText xml:space="preserve"> PAGEREF _Toc506120236 \h </w:instrText>
        </w:r>
        <w:r w:rsidR="00D57741">
          <w:rPr>
            <w:noProof/>
            <w:webHidden/>
          </w:rPr>
        </w:r>
        <w:r w:rsidR="00D57741">
          <w:rPr>
            <w:noProof/>
            <w:webHidden/>
          </w:rPr>
          <w:fldChar w:fldCharType="separate"/>
        </w:r>
        <w:r w:rsidR="003C50A4">
          <w:rPr>
            <w:noProof/>
            <w:webHidden/>
          </w:rPr>
          <w:t>37</w:t>
        </w:r>
        <w:r w:rsidR="00D57741">
          <w:rPr>
            <w:noProof/>
            <w:webHidden/>
          </w:rPr>
          <w:fldChar w:fldCharType="end"/>
        </w:r>
      </w:hyperlink>
    </w:p>
    <w:p w:rsidR="00D57741" w:rsidRDefault="00A93126" w14:paraId="59A3887E" w14:textId="77777777">
      <w:pPr>
        <w:pStyle w:val="TOC1"/>
        <w:tabs>
          <w:tab w:val="left" w:pos="454"/>
        </w:tabs>
        <w:rPr>
          <w:rFonts w:asciiTheme="minorHAnsi" w:hAnsiTheme="minorHAnsi" w:eastAsiaTheme="minorEastAsia" w:cstheme="minorBidi"/>
          <w:b w:val="0"/>
          <w:color w:val="auto"/>
          <w:sz w:val="22"/>
          <w:szCs w:val="22"/>
          <w:lang w:eastAsia="en-NZ"/>
        </w:rPr>
      </w:pPr>
      <w:hyperlink w:history="1" w:anchor="_Toc506120237">
        <w:r w:rsidRPr="00E806D1" w:rsidR="00D57741">
          <w:rPr>
            <w:rStyle w:val="Hyperlink"/>
            <w:rFonts w:ascii="Consolas" w:hAnsi="Consolas"/>
          </w:rPr>
          <w:t>7</w:t>
        </w:r>
        <w:r w:rsidR="00D57741">
          <w:rPr>
            <w:rFonts w:asciiTheme="minorHAnsi" w:hAnsiTheme="minorHAnsi" w:eastAsiaTheme="minorEastAsia" w:cstheme="minorBidi"/>
            <w:b w:val="0"/>
            <w:color w:val="auto"/>
            <w:sz w:val="22"/>
            <w:szCs w:val="22"/>
            <w:lang w:eastAsia="en-NZ"/>
          </w:rPr>
          <w:tab/>
        </w:r>
        <w:r w:rsidRPr="00E806D1" w:rsidR="00D57741">
          <w:rPr>
            <w:rStyle w:val="Hyperlink"/>
          </w:rPr>
          <w:t>Functionality Qualities View</w:t>
        </w:r>
        <w:r w:rsidR="00D57741">
          <w:rPr>
            <w:webHidden/>
          </w:rPr>
          <w:tab/>
        </w:r>
        <w:r w:rsidR="00D57741">
          <w:rPr>
            <w:webHidden/>
          </w:rPr>
          <w:fldChar w:fldCharType="begin"/>
        </w:r>
        <w:r w:rsidR="00D57741">
          <w:rPr>
            <w:webHidden/>
          </w:rPr>
          <w:instrText xml:space="preserve"> PAGEREF _Toc506120237 \h </w:instrText>
        </w:r>
        <w:r w:rsidR="00D57741">
          <w:rPr>
            <w:webHidden/>
          </w:rPr>
        </w:r>
        <w:r w:rsidR="00D57741">
          <w:rPr>
            <w:webHidden/>
          </w:rPr>
          <w:fldChar w:fldCharType="separate"/>
        </w:r>
        <w:r w:rsidR="003C50A4">
          <w:rPr>
            <w:webHidden/>
          </w:rPr>
          <w:t>38</w:t>
        </w:r>
        <w:r w:rsidR="00D57741">
          <w:rPr>
            <w:webHidden/>
          </w:rPr>
          <w:fldChar w:fldCharType="end"/>
        </w:r>
      </w:hyperlink>
    </w:p>
    <w:p w:rsidR="00D57741" w:rsidRDefault="00A93126" w14:paraId="59A3887F" w14:textId="77777777">
      <w:pPr>
        <w:pStyle w:val="TOC2"/>
        <w:tabs>
          <w:tab w:val="left" w:pos="880"/>
        </w:tabs>
        <w:rPr>
          <w:rFonts w:asciiTheme="minorHAnsi" w:hAnsiTheme="minorHAnsi" w:eastAsiaTheme="minorEastAsia" w:cstheme="minorBidi"/>
          <w:noProof/>
          <w:color w:val="auto"/>
          <w:sz w:val="22"/>
          <w:szCs w:val="22"/>
          <w:lang w:eastAsia="en-NZ"/>
        </w:rPr>
      </w:pPr>
      <w:hyperlink w:history="1" w:anchor="_Toc506120238">
        <w:r w:rsidRPr="00E806D1" w:rsidR="00D57741">
          <w:rPr>
            <w:rStyle w:val="Hyperlink"/>
            <w:rFonts w:ascii="Consolas" w:hAnsi="Consolas"/>
            <w:noProof/>
          </w:rPr>
          <w:t>7.1</w:t>
        </w:r>
        <w:r w:rsidR="00D57741">
          <w:rPr>
            <w:rFonts w:asciiTheme="minorHAnsi" w:hAnsiTheme="minorHAnsi" w:eastAsiaTheme="minorEastAsia" w:cstheme="minorBidi"/>
            <w:noProof/>
            <w:color w:val="auto"/>
            <w:sz w:val="22"/>
            <w:szCs w:val="22"/>
            <w:lang w:eastAsia="en-NZ"/>
          </w:rPr>
          <w:tab/>
        </w:r>
        <w:r w:rsidRPr="00E806D1" w:rsidR="00D57741">
          <w:rPr>
            <w:rStyle w:val="Hyperlink"/>
            <w:noProof/>
          </w:rPr>
          <w:t>Synopsis</w:t>
        </w:r>
        <w:r w:rsidR="00D57741">
          <w:rPr>
            <w:noProof/>
            <w:webHidden/>
          </w:rPr>
          <w:tab/>
        </w:r>
        <w:r w:rsidR="00D57741">
          <w:rPr>
            <w:noProof/>
            <w:webHidden/>
          </w:rPr>
          <w:fldChar w:fldCharType="begin"/>
        </w:r>
        <w:r w:rsidR="00D57741">
          <w:rPr>
            <w:noProof/>
            <w:webHidden/>
          </w:rPr>
          <w:instrText xml:space="preserve"> PAGEREF _Toc506120238 \h </w:instrText>
        </w:r>
        <w:r w:rsidR="00D57741">
          <w:rPr>
            <w:noProof/>
            <w:webHidden/>
          </w:rPr>
        </w:r>
        <w:r w:rsidR="00D57741">
          <w:rPr>
            <w:noProof/>
            <w:webHidden/>
          </w:rPr>
          <w:fldChar w:fldCharType="separate"/>
        </w:r>
        <w:r w:rsidR="003C50A4">
          <w:rPr>
            <w:noProof/>
            <w:webHidden/>
          </w:rPr>
          <w:t>38</w:t>
        </w:r>
        <w:r w:rsidR="00D57741">
          <w:rPr>
            <w:noProof/>
            <w:webHidden/>
          </w:rPr>
          <w:fldChar w:fldCharType="end"/>
        </w:r>
      </w:hyperlink>
    </w:p>
    <w:p w:rsidR="00D57741" w:rsidRDefault="00A93126" w14:paraId="59A38880" w14:textId="77777777">
      <w:pPr>
        <w:pStyle w:val="TOC2"/>
        <w:tabs>
          <w:tab w:val="left" w:pos="880"/>
        </w:tabs>
        <w:rPr>
          <w:rFonts w:asciiTheme="minorHAnsi" w:hAnsiTheme="minorHAnsi" w:eastAsiaTheme="minorEastAsia" w:cstheme="minorBidi"/>
          <w:noProof/>
          <w:color w:val="auto"/>
          <w:sz w:val="22"/>
          <w:szCs w:val="22"/>
          <w:lang w:eastAsia="en-NZ"/>
        </w:rPr>
      </w:pPr>
      <w:hyperlink w:history="1" w:anchor="_Toc506120239">
        <w:r w:rsidRPr="00E806D1" w:rsidR="00D57741">
          <w:rPr>
            <w:rStyle w:val="Hyperlink"/>
            <w:rFonts w:ascii="Consolas" w:hAnsi="Consolas"/>
            <w:noProof/>
          </w:rPr>
          <w:t>7.2</w:t>
        </w:r>
        <w:r w:rsidR="00D57741">
          <w:rPr>
            <w:rFonts w:asciiTheme="minorHAnsi" w:hAnsiTheme="minorHAnsi" w:eastAsiaTheme="minorEastAsia" w:cstheme="minorBidi"/>
            <w:noProof/>
            <w:color w:val="auto"/>
            <w:sz w:val="22"/>
            <w:szCs w:val="22"/>
            <w:lang w:eastAsia="en-NZ"/>
          </w:rPr>
          <w:tab/>
        </w:r>
        <w:r w:rsidRPr="00E806D1" w:rsidR="00D57741">
          <w:rPr>
            <w:rStyle w:val="Hyperlink"/>
            <w:noProof/>
          </w:rPr>
          <w:t>System Capabilities</w:t>
        </w:r>
        <w:r w:rsidR="00D57741">
          <w:rPr>
            <w:noProof/>
            <w:webHidden/>
          </w:rPr>
          <w:tab/>
        </w:r>
        <w:r w:rsidR="00D57741">
          <w:rPr>
            <w:noProof/>
            <w:webHidden/>
          </w:rPr>
          <w:fldChar w:fldCharType="begin"/>
        </w:r>
        <w:r w:rsidR="00D57741">
          <w:rPr>
            <w:noProof/>
            <w:webHidden/>
          </w:rPr>
          <w:instrText xml:space="preserve"> PAGEREF _Toc506120239 \h </w:instrText>
        </w:r>
        <w:r w:rsidR="00D57741">
          <w:rPr>
            <w:noProof/>
            <w:webHidden/>
          </w:rPr>
        </w:r>
        <w:r w:rsidR="00D57741">
          <w:rPr>
            <w:noProof/>
            <w:webHidden/>
          </w:rPr>
          <w:fldChar w:fldCharType="separate"/>
        </w:r>
        <w:r w:rsidR="003C50A4">
          <w:rPr>
            <w:noProof/>
            <w:webHidden/>
          </w:rPr>
          <w:t>38</w:t>
        </w:r>
        <w:r w:rsidR="00D57741">
          <w:rPr>
            <w:noProof/>
            <w:webHidden/>
          </w:rPr>
          <w:fldChar w:fldCharType="end"/>
        </w:r>
      </w:hyperlink>
    </w:p>
    <w:p w:rsidR="00D57741" w:rsidRDefault="00A93126" w14:paraId="59A38881" w14:textId="77777777">
      <w:pPr>
        <w:pStyle w:val="TOC2"/>
        <w:tabs>
          <w:tab w:val="left" w:pos="880"/>
        </w:tabs>
        <w:rPr>
          <w:rFonts w:asciiTheme="minorHAnsi" w:hAnsiTheme="minorHAnsi" w:eastAsiaTheme="minorEastAsia" w:cstheme="minorBidi"/>
          <w:noProof/>
          <w:color w:val="auto"/>
          <w:sz w:val="22"/>
          <w:szCs w:val="22"/>
          <w:lang w:eastAsia="en-NZ"/>
        </w:rPr>
      </w:pPr>
      <w:hyperlink w:history="1" w:anchor="_Toc506120240">
        <w:r w:rsidRPr="00E806D1" w:rsidR="00D57741">
          <w:rPr>
            <w:rStyle w:val="Hyperlink"/>
            <w:rFonts w:ascii="Consolas" w:hAnsi="Consolas"/>
            <w:noProof/>
          </w:rPr>
          <w:t>7.3</w:t>
        </w:r>
        <w:r w:rsidR="00D57741">
          <w:rPr>
            <w:rFonts w:asciiTheme="minorHAnsi" w:hAnsiTheme="minorHAnsi" w:eastAsiaTheme="minorEastAsia" w:cstheme="minorBidi"/>
            <w:noProof/>
            <w:color w:val="auto"/>
            <w:sz w:val="22"/>
            <w:szCs w:val="22"/>
            <w:lang w:eastAsia="en-NZ"/>
          </w:rPr>
          <w:tab/>
        </w:r>
        <w:r w:rsidRPr="00E806D1" w:rsidR="00D57741">
          <w:rPr>
            <w:rStyle w:val="Hyperlink"/>
            <w:noProof/>
          </w:rPr>
          <w:t>System Functionality</w:t>
        </w:r>
        <w:r w:rsidR="00D57741">
          <w:rPr>
            <w:noProof/>
            <w:webHidden/>
          </w:rPr>
          <w:tab/>
        </w:r>
        <w:r w:rsidR="00D57741">
          <w:rPr>
            <w:noProof/>
            <w:webHidden/>
          </w:rPr>
          <w:fldChar w:fldCharType="begin"/>
        </w:r>
        <w:r w:rsidR="00D57741">
          <w:rPr>
            <w:noProof/>
            <w:webHidden/>
          </w:rPr>
          <w:instrText xml:space="preserve"> PAGEREF _Toc506120240 \h </w:instrText>
        </w:r>
        <w:r w:rsidR="00D57741">
          <w:rPr>
            <w:noProof/>
            <w:webHidden/>
          </w:rPr>
        </w:r>
        <w:r w:rsidR="00D57741">
          <w:rPr>
            <w:noProof/>
            <w:webHidden/>
          </w:rPr>
          <w:fldChar w:fldCharType="separate"/>
        </w:r>
        <w:r w:rsidR="003C50A4">
          <w:rPr>
            <w:noProof/>
            <w:webHidden/>
          </w:rPr>
          <w:t>38</w:t>
        </w:r>
        <w:r w:rsidR="00D57741">
          <w:rPr>
            <w:noProof/>
            <w:webHidden/>
          </w:rPr>
          <w:fldChar w:fldCharType="end"/>
        </w:r>
      </w:hyperlink>
    </w:p>
    <w:p w:rsidR="00D57741" w:rsidRDefault="00A93126" w14:paraId="59A38882" w14:textId="77777777">
      <w:pPr>
        <w:pStyle w:val="TOC3"/>
        <w:tabs>
          <w:tab w:val="left" w:pos="1320"/>
        </w:tabs>
        <w:rPr>
          <w:rFonts w:asciiTheme="minorHAnsi" w:hAnsiTheme="minorHAnsi" w:eastAsiaTheme="minorEastAsia" w:cstheme="minorBidi"/>
          <w:noProof/>
          <w:color w:val="auto"/>
          <w:sz w:val="22"/>
          <w:szCs w:val="22"/>
          <w:lang w:eastAsia="en-NZ"/>
        </w:rPr>
      </w:pPr>
      <w:hyperlink w:history="1" w:anchor="_Toc506120241">
        <w:r w:rsidRPr="00E806D1" w:rsidR="00D57741">
          <w:rPr>
            <w:rStyle w:val="Hyperlink"/>
            <w:rFonts w:ascii="Consolas" w:hAnsi="Consolas"/>
            <w:noProof/>
          </w:rPr>
          <w:t>7.3.1</w:t>
        </w:r>
        <w:r w:rsidR="00D57741">
          <w:rPr>
            <w:rFonts w:asciiTheme="minorHAnsi" w:hAnsiTheme="minorHAnsi" w:eastAsiaTheme="minorEastAsia" w:cstheme="minorBidi"/>
            <w:noProof/>
            <w:color w:val="auto"/>
            <w:sz w:val="22"/>
            <w:szCs w:val="22"/>
            <w:lang w:eastAsia="en-NZ"/>
          </w:rPr>
          <w:tab/>
        </w:r>
        <w:r w:rsidRPr="00E806D1" w:rsidR="00D57741">
          <w:rPr>
            <w:rStyle w:val="Hyperlink"/>
            <w:noProof/>
          </w:rPr>
          <w:t>Out of Scope Functionality</w:t>
        </w:r>
        <w:r w:rsidR="00D57741">
          <w:rPr>
            <w:noProof/>
            <w:webHidden/>
          </w:rPr>
          <w:tab/>
        </w:r>
        <w:r w:rsidR="00D57741">
          <w:rPr>
            <w:noProof/>
            <w:webHidden/>
          </w:rPr>
          <w:fldChar w:fldCharType="begin"/>
        </w:r>
        <w:r w:rsidR="00D57741">
          <w:rPr>
            <w:noProof/>
            <w:webHidden/>
          </w:rPr>
          <w:instrText xml:space="preserve"> PAGEREF _Toc506120241 \h </w:instrText>
        </w:r>
        <w:r w:rsidR="00D57741">
          <w:rPr>
            <w:noProof/>
            <w:webHidden/>
          </w:rPr>
        </w:r>
        <w:r w:rsidR="00D57741">
          <w:rPr>
            <w:noProof/>
            <w:webHidden/>
          </w:rPr>
          <w:fldChar w:fldCharType="separate"/>
        </w:r>
        <w:r w:rsidR="003C50A4">
          <w:rPr>
            <w:noProof/>
            <w:webHidden/>
          </w:rPr>
          <w:t>39</w:t>
        </w:r>
        <w:r w:rsidR="00D57741">
          <w:rPr>
            <w:noProof/>
            <w:webHidden/>
          </w:rPr>
          <w:fldChar w:fldCharType="end"/>
        </w:r>
      </w:hyperlink>
    </w:p>
    <w:p w:rsidR="00D57741" w:rsidRDefault="00A93126" w14:paraId="59A38883" w14:textId="77777777">
      <w:pPr>
        <w:pStyle w:val="TOC2"/>
        <w:tabs>
          <w:tab w:val="left" w:pos="880"/>
        </w:tabs>
        <w:rPr>
          <w:rFonts w:asciiTheme="minorHAnsi" w:hAnsiTheme="minorHAnsi" w:eastAsiaTheme="minorEastAsia" w:cstheme="minorBidi"/>
          <w:noProof/>
          <w:color w:val="auto"/>
          <w:sz w:val="22"/>
          <w:szCs w:val="22"/>
          <w:lang w:eastAsia="en-NZ"/>
        </w:rPr>
      </w:pPr>
      <w:hyperlink w:history="1" w:anchor="_Toc506120242">
        <w:r w:rsidRPr="00E806D1" w:rsidR="00D57741">
          <w:rPr>
            <w:rStyle w:val="Hyperlink"/>
            <w:rFonts w:ascii="Consolas" w:hAnsi="Consolas"/>
            <w:noProof/>
          </w:rPr>
          <w:t>7.4</w:t>
        </w:r>
        <w:r w:rsidR="00D57741">
          <w:rPr>
            <w:rFonts w:asciiTheme="minorHAnsi" w:hAnsiTheme="minorHAnsi" w:eastAsiaTheme="minorEastAsia" w:cstheme="minorBidi"/>
            <w:noProof/>
            <w:color w:val="auto"/>
            <w:sz w:val="22"/>
            <w:szCs w:val="22"/>
            <w:lang w:eastAsia="en-NZ"/>
          </w:rPr>
          <w:tab/>
        </w:r>
        <w:r w:rsidRPr="00E806D1" w:rsidR="00D57741">
          <w:rPr>
            <w:rStyle w:val="Hyperlink"/>
            <w:noProof/>
          </w:rPr>
          <w:t>Role Functionality</w:t>
        </w:r>
        <w:r w:rsidR="00D57741">
          <w:rPr>
            <w:noProof/>
            <w:webHidden/>
          </w:rPr>
          <w:tab/>
        </w:r>
        <w:r w:rsidR="00D57741">
          <w:rPr>
            <w:noProof/>
            <w:webHidden/>
          </w:rPr>
          <w:fldChar w:fldCharType="begin"/>
        </w:r>
        <w:r w:rsidR="00D57741">
          <w:rPr>
            <w:noProof/>
            <w:webHidden/>
          </w:rPr>
          <w:instrText xml:space="preserve"> PAGEREF _Toc506120242 \h </w:instrText>
        </w:r>
        <w:r w:rsidR="00D57741">
          <w:rPr>
            <w:noProof/>
            <w:webHidden/>
          </w:rPr>
        </w:r>
        <w:r w:rsidR="00D57741">
          <w:rPr>
            <w:noProof/>
            <w:webHidden/>
          </w:rPr>
          <w:fldChar w:fldCharType="separate"/>
        </w:r>
        <w:r w:rsidR="003C50A4">
          <w:rPr>
            <w:noProof/>
            <w:webHidden/>
          </w:rPr>
          <w:t>40</w:t>
        </w:r>
        <w:r w:rsidR="00D57741">
          <w:rPr>
            <w:noProof/>
            <w:webHidden/>
          </w:rPr>
          <w:fldChar w:fldCharType="end"/>
        </w:r>
      </w:hyperlink>
    </w:p>
    <w:p w:rsidR="00D57741" w:rsidRDefault="00A93126" w14:paraId="59A38884" w14:textId="77777777">
      <w:pPr>
        <w:pStyle w:val="TOC2"/>
        <w:tabs>
          <w:tab w:val="left" w:pos="880"/>
        </w:tabs>
        <w:rPr>
          <w:rFonts w:asciiTheme="minorHAnsi" w:hAnsiTheme="minorHAnsi" w:eastAsiaTheme="minorEastAsia" w:cstheme="minorBidi"/>
          <w:noProof/>
          <w:color w:val="auto"/>
          <w:sz w:val="22"/>
          <w:szCs w:val="22"/>
          <w:lang w:eastAsia="en-NZ"/>
        </w:rPr>
      </w:pPr>
      <w:hyperlink w:history="1" w:anchor="_Toc506120243">
        <w:r w:rsidRPr="00E806D1" w:rsidR="00D57741">
          <w:rPr>
            <w:rStyle w:val="Hyperlink"/>
            <w:rFonts w:ascii="Consolas" w:hAnsi="Consolas"/>
            <w:noProof/>
          </w:rPr>
          <w:t>7.5</w:t>
        </w:r>
        <w:r w:rsidR="00D57741">
          <w:rPr>
            <w:rFonts w:asciiTheme="minorHAnsi" w:hAnsiTheme="minorHAnsi" w:eastAsiaTheme="minorEastAsia" w:cstheme="minorBidi"/>
            <w:noProof/>
            <w:color w:val="auto"/>
            <w:sz w:val="22"/>
            <w:szCs w:val="22"/>
            <w:lang w:eastAsia="en-NZ"/>
          </w:rPr>
          <w:tab/>
        </w:r>
        <w:r w:rsidRPr="00E806D1" w:rsidR="00D57741">
          <w:rPr>
            <w:rStyle w:val="Hyperlink"/>
            <w:noProof/>
          </w:rPr>
          <w:t>Security Specialist Functionality</w:t>
        </w:r>
        <w:r w:rsidR="00D57741">
          <w:rPr>
            <w:noProof/>
            <w:webHidden/>
          </w:rPr>
          <w:tab/>
        </w:r>
        <w:r w:rsidR="00D57741">
          <w:rPr>
            <w:noProof/>
            <w:webHidden/>
          </w:rPr>
          <w:fldChar w:fldCharType="begin"/>
        </w:r>
        <w:r w:rsidR="00D57741">
          <w:rPr>
            <w:noProof/>
            <w:webHidden/>
          </w:rPr>
          <w:instrText xml:space="preserve"> PAGEREF _Toc506120243 \h </w:instrText>
        </w:r>
        <w:r w:rsidR="00D57741">
          <w:rPr>
            <w:noProof/>
            <w:webHidden/>
          </w:rPr>
        </w:r>
        <w:r w:rsidR="00D57741">
          <w:rPr>
            <w:noProof/>
            <w:webHidden/>
          </w:rPr>
          <w:fldChar w:fldCharType="separate"/>
        </w:r>
        <w:r w:rsidR="003C50A4">
          <w:rPr>
            <w:noProof/>
            <w:webHidden/>
          </w:rPr>
          <w:t>40</w:t>
        </w:r>
        <w:r w:rsidR="00D57741">
          <w:rPr>
            <w:noProof/>
            <w:webHidden/>
          </w:rPr>
          <w:fldChar w:fldCharType="end"/>
        </w:r>
      </w:hyperlink>
    </w:p>
    <w:p w:rsidR="00D57741" w:rsidRDefault="00A93126" w14:paraId="59A38885" w14:textId="77777777">
      <w:pPr>
        <w:pStyle w:val="TOC3"/>
        <w:tabs>
          <w:tab w:val="left" w:pos="1320"/>
        </w:tabs>
        <w:rPr>
          <w:rFonts w:asciiTheme="minorHAnsi" w:hAnsiTheme="minorHAnsi" w:eastAsiaTheme="minorEastAsia" w:cstheme="minorBidi"/>
          <w:noProof/>
          <w:color w:val="auto"/>
          <w:sz w:val="22"/>
          <w:szCs w:val="22"/>
          <w:lang w:eastAsia="en-NZ"/>
        </w:rPr>
      </w:pPr>
      <w:hyperlink w:history="1" w:anchor="_Toc506120244">
        <w:r w:rsidRPr="00E806D1" w:rsidR="00D57741">
          <w:rPr>
            <w:rStyle w:val="Hyperlink"/>
            <w:rFonts w:ascii="Consolas" w:hAnsi="Consolas"/>
            <w:noProof/>
          </w:rPr>
          <w:t>7.5.1</w:t>
        </w:r>
        <w:r w:rsidR="00D57741">
          <w:rPr>
            <w:rFonts w:asciiTheme="minorHAnsi" w:hAnsiTheme="minorHAnsi" w:eastAsiaTheme="minorEastAsia" w:cstheme="minorBidi"/>
            <w:noProof/>
            <w:color w:val="auto"/>
            <w:sz w:val="22"/>
            <w:szCs w:val="22"/>
            <w:lang w:eastAsia="en-NZ"/>
          </w:rPr>
          <w:tab/>
        </w:r>
        <w:r w:rsidRPr="00E806D1" w:rsidR="00D57741">
          <w:rPr>
            <w:rStyle w:val="Hyperlink"/>
            <w:noProof/>
          </w:rPr>
          <w:t>Session and Operation Query Functionality</w:t>
        </w:r>
        <w:r w:rsidR="00D57741">
          <w:rPr>
            <w:noProof/>
            <w:webHidden/>
          </w:rPr>
          <w:tab/>
        </w:r>
        <w:r w:rsidR="00D57741">
          <w:rPr>
            <w:noProof/>
            <w:webHidden/>
          </w:rPr>
          <w:fldChar w:fldCharType="begin"/>
        </w:r>
        <w:r w:rsidR="00D57741">
          <w:rPr>
            <w:noProof/>
            <w:webHidden/>
          </w:rPr>
          <w:instrText xml:space="preserve"> PAGEREF _Toc506120244 \h </w:instrText>
        </w:r>
        <w:r w:rsidR="00D57741">
          <w:rPr>
            <w:noProof/>
            <w:webHidden/>
          </w:rPr>
        </w:r>
        <w:r w:rsidR="00D57741">
          <w:rPr>
            <w:noProof/>
            <w:webHidden/>
          </w:rPr>
          <w:fldChar w:fldCharType="separate"/>
        </w:r>
        <w:r w:rsidR="003C50A4">
          <w:rPr>
            <w:noProof/>
            <w:webHidden/>
          </w:rPr>
          <w:t>40</w:t>
        </w:r>
        <w:r w:rsidR="00D57741">
          <w:rPr>
            <w:noProof/>
            <w:webHidden/>
          </w:rPr>
          <w:fldChar w:fldCharType="end"/>
        </w:r>
      </w:hyperlink>
    </w:p>
    <w:p w:rsidR="00D57741" w:rsidRDefault="00A93126" w14:paraId="59A38886" w14:textId="77777777">
      <w:pPr>
        <w:pStyle w:val="TOC3"/>
        <w:tabs>
          <w:tab w:val="left" w:pos="1320"/>
        </w:tabs>
        <w:rPr>
          <w:rFonts w:asciiTheme="minorHAnsi" w:hAnsiTheme="minorHAnsi" w:eastAsiaTheme="minorEastAsia" w:cstheme="minorBidi"/>
          <w:noProof/>
          <w:color w:val="auto"/>
          <w:sz w:val="22"/>
          <w:szCs w:val="22"/>
          <w:lang w:eastAsia="en-NZ"/>
        </w:rPr>
      </w:pPr>
      <w:hyperlink w:history="1" w:anchor="_Toc506120245">
        <w:r w:rsidRPr="00E806D1" w:rsidR="00D57741">
          <w:rPr>
            <w:rStyle w:val="Hyperlink"/>
            <w:rFonts w:ascii="Consolas" w:hAnsi="Consolas"/>
            <w:noProof/>
          </w:rPr>
          <w:t>7.5.2</w:t>
        </w:r>
        <w:r w:rsidR="00D57741">
          <w:rPr>
            <w:rFonts w:asciiTheme="minorHAnsi" w:hAnsiTheme="minorHAnsi" w:eastAsiaTheme="minorEastAsia" w:cstheme="minorBidi"/>
            <w:noProof/>
            <w:color w:val="auto"/>
            <w:sz w:val="22"/>
            <w:szCs w:val="22"/>
            <w:lang w:eastAsia="en-NZ"/>
          </w:rPr>
          <w:tab/>
        </w:r>
        <w:r w:rsidRPr="00E806D1" w:rsidR="00D57741">
          <w:rPr>
            <w:rStyle w:val="Hyperlink"/>
            <w:noProof/>
          </w:rPr>
          <w:t>Examples</w:t>
        </w:r>
        <w:r w:rsidR="00D57741">
          <w:rPr>
            <w:noProof/>
            <w:webHidden/>
          </w:rPr>
          <w:tab/>
        </w:r>
        <w:r w:rsidR="00D57741">
          <w:rPr>
            <w:noProof/>
            <w:webHidden/>
          </w:rPr>
          <w:fldChar w:fldCharType="begin"/>
        </w:r>
        <w:r w:rsidR="00D57741">
          <w:rPr>
            <w:noProof/>
            <w:webHidden/>
          </w:rPr>
          <w:instrText xml:space="preserve"> PAGEREF _Toc506120245 \h </w:instrText>
        </w:r>
        <w:r w:rsidR="00D57741">
          <w:rPr>
            <w:noProof/>
            <w:webHidden/>
          </w:rPr>
        </w:r>
        <w:r w:rsidR="00D57741">
          <w:rPr>
            <w:noProof/>
            <w:webHidden/>
          </w:rPr>
          <w:fldChar w:fldCharType="separate"/>
        </w:r>
        <w:r w:rsidR="003C50A4">
          <w:rPr>
            <w:noProof/>
            <w:webHidden/>
          </w:rPr>
          <w:t>41</w:t>
        </w:r>
        <w:r w:rsidR="00D57741">
          <w:rPr>
            <w:noProof/>
            <w:webHidden/>
          </w:rPr>
          <w:fldChar w:fldCharType="end"/>
        </w:r>
      </w:hyperlink>
    </w:p>
    <w:p w:rsidR="00D57741" w:rsidRDefault="00A93126" w14:paraId="59A38887" w14:textId="77777777">
      <w:pPr>
        <w:pStyle w:val="TOC2"/>
        <w:tabs>
          <w:tab w:val="left" w:pos="880"/>
        </w:tabs>
        <w:rPr>
          <w:rFonts w:asciiTheme="minorHAnsi" w:hAnsiTheme="minorHAnsi" w:eastAsiaTheme="minorEastAsia" w:cstheme="minorBidi"/>
          <w:noProof/>
          <w:color w:val="auto"/>
          <w:sz w:val="22"/>
          <w:szCs w:val="22"/>
          <w:lang w:eastAsia="en-NZ"/>
        </w:rPr>
      </w:pPr>
      <w:hyperlink w:history="1" w:anchor="_Toc506120246">
        <w:r w:rsidRPr="00E806D1" w:rsidR="00D57741">
          <w:rPr>
            <w:rStyle w:val="Hyperlink"/>
            <w:rFonts w:ascii="Consolas" w:hAnsi="Consolas"/>
            <w:noProof/>
          </w:rPr>
          <w:t>7.6</w:t>
        </w:r>
        <w:r w:rsidR="00D57741">
          <w:rPr>
            <w:rFonts w:asciiTheme="minorHAnsi" w:hAnsiTheme="minorHAnsi" w:eastAsiaTheme="minorEastAsia" w:cstheme="minorBidi"/>
            <w:noProof/>
            <w:color w:val="auto"/>
            <w:sz w:val="22"/>
            <w:szCs w:val="22"/>
            <w:lang w:eastAsia="en-NZ"/>
          </w:rPr>
          <w:tab/>
        </w:r>
        <w:r w:rsidRPr="00E806D1" w:rsidR="00D57741">
          <w:rPr>
            <w:rStyle w:val="Hyperlink"/>
            <w:noProof/>
          </w:rPr>
          <w:t>System Support Specialist Functionality</w:t>
        </w:r>
        <w:r w:rsidR="00D57741">
          <w:rPr>
            <w:noProof/>
            <w:webHidden/>
          </w:rPr>
          <w:tab/>
        </w:r>
        <w:r w:rsidR="00D57741">
          <w:rPr>
            <w:noProof/>
            <w:webHidden/>
          </w:rPr>
          <w:fldChar w:fldCharType="begin"/>
        </w:r>
        <w:r w:rsidR="00D57741">
          <w:rPr>
            <w:noProof/>
            <w:webHidden/>
          </w:rPr>
          <w:instrText xml:space="preserve"> PAGEREF _Toc506120246 \h </w:instrText>
        </w:r>
        <w:r w:rsidR="00D57741">
          <w:rPr>
            <w:noProof/>
            <w:webHidden/>
          </w:rPr>
        </w:r>
        <w:r w:rsidR="00D57741">
          <w:rPr>
            <w:noProof/>
            <w:webHidden/>
          </w:rPr>
          <w:fldChar w:fldCharType="separate"/>
        </w:r>
        <w:r w:rsidR="003C50A4">
          <w:rPr>
            <w:noProof/>
            <w:webHidden/>
          </w:rPr>
          <w:t>43</w:t>
        </w:r>
        <w:r w:rsidR="00D57741">
          <w:rPr>
            <w:noProof/>
            <w:webHidden/>
          </w:rPr>
          <w:fldChar w:fldCharType="end"/>
        </w:r>
      </w:hyperlink>
    </w:p>
    <w:p w:rsidR="00D57741" w:rsidRDefault="00A93126" w14:paraId="59A38888" w14:textId="77777777">
      <w:pPr>
        <w:pStyle w:val="TOC3"/>
        <w:tabs>
          <w:tab w:val="left" w:pos="1320"/>
        </w:tabs>
        <w:rPr>
          <w:rFonts w:asciiTheme="minorHAnsi" w:hAnsiTheme="minorHAnsi" w:eastAsiaTheme="minorEastAsia" w:cstheme="minorBidi"/>
          <w:noProof/>
          <w:color w:val="auto"/>
          <w:sz w:val="22"/>
          <w:szCs w:val="22"/>
          <w:lang w:eastAsia="en-NZ"/>
        </w:rPr>
      </w:pPr>
      <w:hyperlink w:history="1" w:anchor="_Toc506120247">
        <w:r w:rsidRPr="00E806D1" w:rsidR="00D57741">
          <w:rPr>
            <w:rStyle w:val="Hyperlink"/>
            <w:rFonts w:ascii="Consolas" w:hAnsi="Consolas"/>
            <w:noProof/>
          </w:rPr>
          <w:t>7.6.1</w:t>
        </w:r>
        <w:r w:rsidR="00D57741">
          <w:rPr>
            <w:rFonts w:asciiTheme="minorHAnsi" w:hAnsiTheme="minorHAnsi" w:eastAsiaTheme="minorEastAsia" w:cstheme="minorBidi"/>
            <w:noProof/>
            <w:color w:val="auto"/>
            <w:sz w:val="22"/>
            <w:szCs w:val="22"/>
            <w:lang w:eastAsia="en-NZ"/>
          </w:rPr>
          <w:tab/>
        </w:r>
        <w:r w:rsidRPr="00E806D1" w:rsidR="00D57741">
          <w:rPr>
            <w:rStyle w:val="Hyperlink"/>
            <w:noProof/>
          </w:rPr>
          <w:t>System Tenant Management Functionality</w:t>
        </w:r>
        <w:r w:rsidR="00D57741">
          <w:rPr>
            <w:noProof/>
            <w:webHidden/>
          </w:rPr>
          <w:tab/>
        </w:r>
        <w:r w:rsidR="00D57741">
          <w:rPr>
            <w:noProof/>
            <w:webHidden/>
          </w:rPr>
          <w:fldChar w:fldCharType="begin"/>
        </w:r>
        <w:r w:rsidR="00D57741">
          <w:rPr>
            <w:noProof/>
            <w:webHidden/>
          </w:rPr>
          <w:instrText xml:space="preserve"> PAGEREF _Toc506120247 \h </w:instrText>
        </w:r>
        <w:r w:rsidR="00D57741">
          <w:rPr>
            <w:noProof/>
            <w:webHidden/>
          </w:rPr>
        </w:r>
        <w:r w:rsidR="00D57741">
          <w:rPr>
            <w:noProof/>
            <w:webHidden/>
          </w:rPr>
          <w:fldChar w:fldCharType="separate"/>
        </w:r>
        <w:r w:rsidR="003C50A4">
          <w:rPr>
            <w:noProof/>
            <w:webHidden/>
          </w:rPr>
          <w:t>43</w:t>
        </w:r>
        <w:r w:rsidR="00D57741">
          <w:rPr>
            <w:noProof/>
            <w:webHidden/>
          </w:rPr>
          <w:fldChar w:fldCharType="end"/>
        </w:r>
      </w:hyperlink>
    </w:p>
    <w:p w:rsidR="00D57741" w:rsidRDefault="00A93126" w14:paraId="59A38889" w14:textId="77777777">
      <w:pPr>
        <w:pStyle w:val="TOC3"/>
        <w:tabs>
          <w:tab w:val="left" w:pos="1320"/>
        </w:tabs>
        <w:rPr>
          <w:rFonts w:asciiTheme="minorHAnsi" w:hAnsiTheme="minorHAnsi" w:eastAsiaTheme="minorEastAsia" w:cstheme="minorBidi"/>
          <w:noProof/>
          <w:color w:val="auto"/>
          <w:sz w:val="22"/>
          <w:szCs w:val="22"/>
          <w:lang w:eastAsia="en-NZ"/>
        </w:rPr>
      </w:pPr>
      <w:hyperlink w:history="1" w:anchor="_Toc506120248">
        <w:r w:rsidRPr="00E806D1" w:rsidR="00D57741">
          <w:rPr>
            <w:rStyle w:val="Hyperlink"/>
            <w:rFonts w:ascii="Consolas" w:hAnsi="Consolas"/>
            <w:noProof/>
          </w:rPr>
          <w:t>7.6.2</w:t>
        </w:r>
        <w:r w:rsidR="00D57741">
          <w:rPr>
            <w:rFonts w:asciiTheme="minorHAnsi" w:hAnsiTheme="minorHAnsi" w:eastAsiaTheme="minorEastAsia" w:cstheme="minorBidi"/>
            <w:noProof/>
            <w:color w:val="auto"/>
            <w:sz w:val="22"/>
            <w:szCs w:val="22"/>
            <w:lang w:eastAsia="en-NZ"/>
          </w:rPr>
          <w:tab/>
        </w:r>
        <w:r w:rsidRPr="00E806D1" w:rsidR="00D57741">
          <w:rPr>
            <w:rStyle w:val="Hyperlink"/>
            <w:noProof/>
          </w:rPr>
          <w:t>System Principal Management Functionality</w:t>
        </w:r>
        <w:r w:rsidR="00D57741">
          <w:rPr>
            <w:noProof/>
            <w:webHidden/>
          </w:rPr>
          <w:tab/>
        </w:r>
        <w:r w:rsidR="00D57741">
          <w:rPr>
            <w:noProof/>
            <w:webHidden/>
          </w:rPr>
          <w:fldChar w:fldCharType="begin"/>
        </w:r>
        <w:r w:rsidR="00D57741">
          <w:rPr>
            <w:noProof/>
            <w:webHidden/>
          </w:rPr>
          <w:instrText xml:space="preserve"> PAGEREF _Toc506120248 \h </w:instrText>
        </w:r>
        <w:r w:rsidR="00D57741">
          <w:rPr>
            <w:noProof/>
            <w:webHidden/>
          </w:rPr>
        </w:r>
        <w:r w:rsidR="00D57741">
          <w:rPr>
            <w:noProof/>
            <w:webHidden/>
          </w:rPr>
          <w:fldChar w:fldCharType="separate"/>
        </w:r>
        <w:r w:rsidR="003C50A4">
          <w:rPr>
            <w:noProof/>
            <w:webHidden/>
          </w:rPr>
          <w:t>46</w:t>
        </w:r>
        <w:r w:rsidR="00D57741">
          <w:rPr>
            <w:noProof/>
            <w:webHidden/>
          </w:rPr>
          <w:fldChar w:fldCharType="end"/>
        </w:r>
      </w:hyperlink>
    </w:p>
    <w:p w:rsidR="00D57741" w:rsidRDefault="00A93126" w14:paraId="59A3888A" w14:textId="77777777">
      <w:pPr>
        <w:pStyle w:val="TOC3"/>
        <w:tabs>
          <w:tab w:val="left" w:pos="1320"/>
        </w:tabs>
        <w:rPr>
          <w:rFonts w:asciiTheme="minorHAnsi" w:hAnsiTheme="minorHAnsi" w:eastAsiaTheme="minorEastAsia" w:cstheme="minorBidi"/>
          <w:noProof/>
          <w:color w:val="auto"/>
          <w:sz w:val="22"/>
          <w:szCs w:val="22"/>
          <w:lang w:eastAsia="en-NZ"/>
        </w:rPr>
      </w:pPr>
      <w:hyperlink w:history="1" w:anchor="_Toc506120249">
        <w:r w:rsidRPr="00E806D1" w:rsidR="00D57741">
          <w:rPr>
            <w:rStyle w:val="Hyperlink"/>
            <w:rFonts w:ascii="Consolas" w:hAnsi="Consolas"/>
            <w:noProof/>
          </w:rPr>
          <w:t>7.6.3</w:t>
        </w:r>
        <w:r w:rsidR="00D57741">
          <w:rPr>
            <w:rFonts w:asciiTheme="minorHAnsi" w:hAnsiTheme="minorHAnsi" w:eastAsiaTheme="minorEastAsia" w:cstheme="minorBidi"/>
            <w:noProof/>
            <w:color w:val="auto"/>
            <w:sz w:val="22"/>
            <w:szCs w:val="22"/>
            <w:lang w:eastAsia="en-NZ"/>
          </w:rPr>
          <w:tab/>
        </w:r>
        <w:r w:rsidRPr="00E806D1" w:rsidR="00D57741">
          <w:rPr>
            <w:rStyle w:val="Hyperlink"/>
            <w:noProof/>
          </w:rPr>
          <w:t>Diagnostics Functionality</w:t>
        </w:r>
        <w:r w:rsidR="00D57741">
          <w:rPr>
            <w:noProof/>
            <w:webHidden/>
          </w:rPr>
          <w:tab/>
        </w:r>
        <w:r w:rsidR="00D57741">
          <w:rPr>
            <w:noProof/>
            <w:webHidden/>
          </w:rPr>
          <w:fldChar w:fldCharType="begin"/>
        </w:r>
        <w:r w:rsidR="00D57741">
          <w:rPr>
            <w:noProof/>
            <w:webHidden/>
          </w:rPr>
          <w:instrText xml:space="preserve"> PAGEREF _Toc506120249 \h </w:instrText>
        </w:r>
        <w:r w:rsidR="00D57741">
          <w:rPr>
            <w:noProof/>
            <w:webHidden/>
          </w:rPr>
        </w:r>
        <w:r w:rsidR="00D57741">
          <w:rPr>
            <w:noProof/>
            <w:webHidden/>
          </w:rPr>
          <w:fldChar w:fldCharType="separate"/>
        </w:r>
        <w:r w:rsidR="003C50A4">
          <w:rPr>
            <w:noProof/>
            <w:webHidden/>
          </w:rPr>
          <w:t>48</w:t>
        </w:r>
        <w:r w:rsidR="00D57741">
          <w:rPr>
            <w:noProof/>
            <w:webHidden/>
          </w:rPr>
          <w:fldChar w:fldCharType="end"/>
        </w:r>
      </w:hyperlink>
    </w:p>
    <w:p w:rsidR="00D57741" w:rsidRDefault="00A93126" w14:paraId="59A3888B" w14:textId="77777777">
      <w:pPr>
        <w:pStyle w:val="TOC3"/>
        <w:tabs>
          <w:tab w:val="left" w:pos="1320"/>
        </w:tabs>
        <w:rPr>
          <w:rFonts w:asciiTheme="minorHAnsi" w:hAnsiTheme="minorHAnsi" w:eastAsiaTheme="minorEastAsia" w:cstheme="minorBidi"/>
          <w:noProof/>
          <w:color w:val="auto"/>
          <w:sz w:val="22"/>
          <w:szCs w:val="22"/>
          <w:lang w:eastAsia="en-NZ"/>
        </w:rPr>
      </w:pPr>
      <w:hyperlink w:history="1" w:anchor="_Toc506120250">
        <w:r w:rsidRPr="00E806D1" w:rsidR="00D57741">
          <w:rPr>
            <w:rStyle w:val="Hyperlink"/>
            <w:rFonts w:ascii="Consolas" w:hAnsi="Consolas"/>
            <w:noProof/>
          </w:rPr>
          <w:t>7.6.4</w:t>
        </w:r>
        <w:r w:rsidR="00D57741">
          <w:rPr>
            <w:rFonts w:asciiTheme="minorHAnsi" w:hAnsiTheme="minorHAnsi" w:eastAsiaTheme="minorEastAsia" w:cstheme="minorBidi"/>
            <w:noProof/>
            <w:color w:val="auto"/>
            <w:sz w:val="22"/>
            <w:szCs w:val="22"/>
            <w:lang w:eastAsia="en-NZ"/>
          </w:rPr>
          <w:tab/>
        </w:r>
        <w:r w:rsidRPr="00E806D1" w:rsidR="00D57741">
          <w:rPr>
            <w:rStyle w:val="Hyperlink"/>
            <w:noProof/>
          </w:rPr>
          <w:t>Example Use Cases</w:t>
        </w:r>
        <w:r w:rsidR="00D57741">
          <w:rPr>
            <w:noProof/>
            <w:webHidden/>
          </w:rPr>
          <w:tab/>
        </w:r>
        <w:r w:rsidR="00D57741">
          <w:rPr>
            <w:noProof/>
            <w:webHidden/>
          </w:rPr>
          <w:fldChar w:fldCharType="begin"/>
        </w:r>
        <w:r w:rsidR="00D57741">
          <w:rPr>
            <w:noProof/>
            <w:webHidden/>
          </w:rPr>
          <w:instrText xml:space="preserve"> PAGEREF _Toc506120250 \h </w:instrText>
        </w:r>
        <w:r w:rsidR="00D57741">
          <w:rPr>
            <w:noProof/>
            <w:webHidden/>
          </w:rPr>
        </w:r>
        <w:r w:rsidR="00D57741">
          <w:rPr>
            <w:noProof/>
            <w:webHidden/>
          </w:rPr>
          <w:fldChar w:fldCharType="separate"/>
        </w:r>
        <w:r w:rsidR="003C50A4">
          <w:rPr>
            <w:noProof/>
            <w:webHidden/>
          </w:rPr>
          <w:t>49</w:t>
        </w:r>
        <w:r w:rsidR="00D57741">
          <w:rPr>
            <w:noProof/>
            <w:webHidden/>
          </w:rPr>
          <w:fldChar w:fldCharType="end"/>
        </w:r>
      </w:hyperlink>
    </w:p>
    <w:p w:rsidR="00D57741" w:rsidRDefault="00A93126" w14:paraId="59A3888C" w14:textId="77777777">
      <w:pPr>
        <w:pStyle w:val="TOC2"/>
        <w:tabs>
          <w:tab w:val="left" w:pos="880"/>
        </w:tabs>
        <w:rPr>
          <w:rFonts w:asciiTheme="minorHAnsi" w:hAnsiTheme="minorHAnsi" w:eastAsiaTheme="minorEastAsia" w:cstheme="minorBidi"/>
          <w:noProof/>
          <w:color w:val="auto"/>
          <w:sz w:val="22"/>
          <w:szCs w:val="22"/>
          <w:lang w:eastAsia="en-NZ"/>
        </w:rPr>
      </w:pPr>
      <w:hyperlink w:history="1" w:anchor="_Toc506120251">
        <w:r w:rsidRPr="00E806D1" w:rsidR="00D57741">
          <w:rPr>
            <w:rStyle w:val="Hyperlink"/>
            <w:rFonts w:ascii="Consolas" w:hAnsi="Consolas"/>
            <w:noProof/>
          </w:rPr>
          <w:t>7.7</w:t>
        </w:r>
        <w:r w:rsidR="00D57741">
          <w:rPr>
            <w:rFonts w:asciiTheme="minorHAnsi" w:hAnsiTheme="minorHAnsi" w:eastAsiaTheme="minorEastAsia" w:cstheme="minorBidi"/>
            <w:noProof/>
            <w:color w:val="auto"/>
            <w:sz w:val="22"/>
            <w:szCs w:val="22"/>
            <w:lang w:eastAsia="en-NZ"/>
          </w:rPr>
          <w:tab/>
        </w:r>
        <w:r w:rsidRPr="00E806D1" w:rsidR="00D57741">
          <w:rPr>
            <w:rStyle w:val="Hyperlink"/>
            <w:noProof/>
          </w:rPr>
          <w:t>Business Support Specialist Functionality</w:t>
        </w:r>
        <w:r w:rsidR="00D57741">
          <w:rPr>
            <w:noProof/>
            <w:webHidden/>
          </w:rPr>
          <w:tab/>
        </w:r>
        <w:r w:rsidR="00D57741">
          <w:rPr>
            <w:noProof/>
            <w:webHidden/>
          </w:rPr>
          <w:fldChar w:fldCharType="begin"/>
        </w:r>
        <w:r w:rsidR="00D57741">
          <w:rPr>
            <w:noProof/>
            <w:webHidden/>
          </w:rPr>
          <w:instrText xml:space="preserve"> PAGEREF _Toc506120251 \h </w:instrText>
        </w:r>
        <w:r w:rsidR="00D57741">
          <w:rPr>
            <w:noProof/>
            <w:webHidden/>
          </w:rPr>
        </w:r>
        <w:r w:rsidR="00D57741">
          <w:rPr>
            <w:noProof/>
            <w:webHidden/>
          </w:rPr>
          <w:fldChar w:fldCharType="separate"/>
        </w:r>
        <w:r w:rsidR="003C50A4">
          <w:rPr>
            <w:noProof/>
            <w:webHidden/>
          </w:rPr>
          <w:t>50</w:t>
        </w:r>
        <w:r w:rsidR="00D57741">
          <w:rPr>
            <w:noProof/>
            <w:webHidden/>
          </w:rPr>
          <w:fldChar w:fldCharType="end"/>
        </w:r>
      </w:hyperlink>
    </w:p>
    <w:p w:rsidR="00D57741" w:rsidRDefault="00A93126" w14:paraId="59A3888D" w14:textId="77777777">
      <w:pPr>
        <w:pStyle w:val="TOC3"/>
        <w:tabs>
          <w:tab w:val="left" w:pos="1320"/>
        </w:tabs>
        <w:rPr>
          <w:rFonts w:asciiTheme="minorHAnsi" w:hAnsiTheme="minorHAnsi" w:eastAsiaTheme="minorEastAsia" w:cstheme="minorBidi"/>
          <w:noProof/>
          <w:color w:val="auto"/>
          <w:sz w:val="22"/>
          <w:szCs w:val="22"/>
          <w:lang w:eastAsia="en-NZ"/>
        </w:rPr>
      </w:pPr>
      <w:hyperlink w:history="1" w:anchor="_Toc506120252">
        <w:r w:rsidRPr="00E806D1" w:rsidR="00D57741">
          <w:rPr>
            <w:rStyle w:val="Hyperlink"/>
            <w:rFonts w:ascii="Consolas" w:hAnsi="Consolas"/>
            <w:noProof/>
          </w:rPr>
          <w:t>7.7.1</w:t>
        </w:r>
        <w:r w:rsidR="00D57741">
          <w:rPr>
            <w:rFonts w:asciiTheme="minorHAnsi" w:hAnsiTheme="minorHAnsi" w:eastAsiaTheme="minorEastAsia" w:cstheme="minorBidi"/>
            <w:noProof/>
            <w:color w:val="auto"/>
            <w:sz w:val="22"/>
            <w:szCs w:val="22"/>
            <w:lang w:eastAsia="en-NZ"/>
          </w:rPr>
          <w:tab/>
        </w:r>
        <w:r w:rsidRPr="00E806D1" w:rsidR="00D57741">
          <w:rPr>
            <w:rStyle w:val="Hyperlink"/>
            <w:noProof/>
          </w:rPr>
          <w:t>Example Query Responses</w:t>
        </w:r>
        <w:r w:rsidR="00D57741">
          <w:rPr>
            <w:noProof/>
            <w:webHidden/>
          </w:rPr>
          <w:tab/>
        </w:r>
        <w:r w:rsidR="00D57741">
          <w:rPr>
            <w:noProof/>
            <w:webHidden/>
          </w:rPr>
          <w:fldChar w:fldCharType="begin"/>
        </w:r>
        <w:r w:rsidR="00D57741">
          <w:rPr>
            <w:noProof/>
            <w:webHidden/>
          </w:rPr>
          <w:instrText xml:space="preserve"> PAGEREF _Toc506120252 \h </w:instrText>
        </w:r>
        <w:r w:rsidR="00D57741">
          <w:rPr>
            <w:noProof/>
            <w:webHidden/>
          </w:rPr>
        </w:r>
        <w:r w:rsidR="00D57741">
          <w:rPr>
            <w:noProof/>
            <w:webHidden/>
          </w:rPr>
          <w:fldChar w:fldCharType="separate"/>
        </w:r>
        <w:r w:rsidR="003C50A4">
          <w:rPr>
            <w:noProof/>
            <w:webHidden/>
          </w:rPr>
          <w:t>50</w:t>
        </w:r>
        <w:r w:rsidR="00D57741">
          <w:rPr>
            <w:noProof/>
            <w:webHidden/>
          </w:rPr>
          <w:fldChar w:fldCharType="end"/>
        </w:r>
      </w:hyperlink>
    </w:p>
    <w:p w:rsidR="00D57741" w:rsidRDefault="00A93126" w14:paraId="59A3888E" w14:textId="77777777">
      <w:pPr>
        <w:pStyle w:val="TOC3"/>
        <w:tabs>
          <w:tab w:val="left" w:pos="1320"/>
        </w:tabs>
        <w:rPr>
          <w:rFonts w:asciiTheme="minorHAnsi" w:hAnsiTheme="minorHAnsi" w:eastAsiaTheme="minorEastAsia" w:cstheme="minorBidi"/>
          <w:noProof/>
          <w:color w:val="auto"/>
          <w:sz w:val="22"/>
          <w:szCs w:val="22"/>
          <w:lang w:eastAsia="en-NZ"/>
        </w:rPr>
      </w:pPr>
      <w:hyperlink w:history="1" w:anchor="_Toc506120253">
        <w:r w:rsidRPr="00E806D1" w:rsidR="00D57741">
          <w:rPr>
            <w:rStyle w:val="Hyperlink"/>
            <w:rFonts w:ascii="Consolas" w:hAnsi="Consolas"/>
            <w:noProof/>
          </w:rPr>
          <w:t>7.7.2</w:t>
        </w:r>
        <w:r w:rsidR="00D57741">
          <w:rPr>
            <w:rFonts w:asciiTheme="minorHAnsi" w:hAnsiTheme="minorHAnsi" w:eastAsiaTheme="minorEastAsia" w:cstheme="minorBidi"/>
            <w:noProof/>
            <w:color w:val="auto"/>
            <w:sz w:val="22"/>
            <w:szCs w:val="22"/>
            <w:lang w:eastAsia="en-NZ"/>
          </w:rPr>
          <w:tab/>
        </w:r>
        <w:r w:rsidRPr="00E806D1" w:rsidR="00D57741">
          <w:rPr>
            <w:rStyle w:val="Hyperlink"/>
            <w:noProof/>
          </w:rPr>
          <w:t>Example Use Cases</w:t>
        </w:r>
        <w:r w:rsidR="00D57741">
          <w:rPr>
            <w:noProof/>
            <w:webHidden/>
          </w:rPr>
          <w:tab/>
        </w:r>
        <w:r w:rsidR="00D57741">
          <w:rPr>
            <w:noProof/>
            <w:webHidden/>
          </w:rPr>
          <w:fldChar w:fldCharType="begin"/>
        </w:r>
        <w:r w:rsidR="00D57741">
          <w:rPr>
            <w:noProof/>
            <w:webHidden/>
          </w:rPr>
          <w:instrText xml:space="preserve"> PAGEREF _Toc506120253 \h </w:instrText>
        </w:r>
        <w:r w:rsidR="00D57741">
          <w:rPr>
            <w:noProof/>
            <w:webHidden/>
          </w:rPr>
        </w:r>
        <w:r w:rsidR="00D57741">
          <w:rPr>
            <w:noProof/>
            <w:webHidden/>
          </w:rPr>
          <w:fldChar w:fldCharType="separate"/>
        </w:r>
        <w:r w:rsidR="003C50A4">
          <w:rPr>
            <w:noProof/>
            <w:webHidden/>
          </w:rPr>
          <w:t>51</w:t>
        </w:r>
        <w:r w:rsidR="00D57741">
          <w:rPr>
            <w:noProof/>
            <w:webHidden/>
          </w:rPr>
          <w:fldChar w:fldCharType="end"/>
        </w:r>
      </w:hyperlink>
    </w:p>
    <w:p w:rsidR="00D57741" w:rsidRDefault="00A93126" w14:paraId="59A3888F" w14:textId="77777777">
      <w:pPr>
        <w:pStyle w:val="TOC2"/>
        <w:tabs>
          <w:tab w:val="left" w:pos="880"/>
        </w:tabs>
        <w:rPr>
          <w:rFonts w:asciiTheme="minorHAnsi" w:hAnsiTheme="minorHAnsi" w:eastAsiaTheme="minorEastAsia" w:cstheme="minorBidi"/>
          <w:noProof/>
          <w:color w:val="auto"/>
          <w:sz w:val="22"/>
          <w:szCs w:val="22"/>
          <w:lang w:eastAsia="en-NZ"/>
        </w:rPr>
      </w:pPr>
      <w:hyperlink w:history="1" w:anchor="_Toc506120254">
        <w:r w:rsidRPr="00E806D1" w:rsidR="00D57741">
          <w:rPr>
            <w:rStyle w:val="Hyperlink"/>
            <w:rFonts w:ascii="Consolas" w:hAnsi="Consolas"/>
            <w:noProof/>
          </w:rPr>
          <w:t>7.8</w:t>
        </w:r>
        <w:r w:rsidR="00D57741">
          <w:rPr>
            <w:rFonts w:asciiTheme="minorHAnsi" w:hAnsiTheme="minorHAnsi" w:eastAsiaTheme="minorEastAsia" w:cstheme="minorBidi"/>
            <w:noProof/>
            <w:color w:val="auto"/>
            <w:sz w:val="22"/>
            <w:szCs w:val="22"/>
            <w:lang w:eastAsia="en-NZ"/>
          </w:rPr>
          <w:tab/>
        </w:r>
        <w:r w:rsidRPr="00E806D1" w:rsidR="00D57741">
          <w:rPr>
            <w:rStyle w:val="Hyperlink"/>
            <w:noProof/>
          </w:rPr>
          <w:t>Notification Functionality</w:t>
        </w:r>
        <w:r w:rsidR="00D57741">
          <w:rPr>
            <w:noProof/>
            <w:webHidden/>
          </w:rPr>
          <w:tab/>
        </w:r>
        <w:r w:rsidR="00D57741">
          <w:rPr>
            <w:noProof/>
            <w:webHidden/>
          </w:rPr>
          <w:fldChar w:fldCharType="begin"/>
        </w:r>
        <w:r w:rsidR="00D57741">
          <w:rPr>
            <w:noProof/>
            <w:webHidden/>
          </w:rPr>
          <w:instrText xml:space="preserve"> PAGEREF _Toc506120254 \h </w:instrText>
        </w:r>
        <w:r w:rsidR="00D57741">
          <w:rPr>
            <w:noProof/>
            <w:webHidden/>
          </w:rPr>
        </w:r>
        <w:r w:rsidR="00D57741">
          <w:rPr>
            <w:noProof/>
            <w:webHidden/>
          </w:rPr>
          <w:fldChar w:fldCharType="separate"/>
        </w:r>
        <w:r w:rsidR="003C50A4">
          <w:rPr>
            <w:noProof/>
            <w:webHidden/>
          </w:rPr>
          <w:t>52</w:t>
        </w:r>
        <w:r w:rsidR="00D57741">
          <w:rPr>
            <w:noProof/>
            <w:webHidden/>
          </w:rPr>
          <w:fldChar w:fldCharType="end"/>
        </w:r>
      </w:hyperlink>
    </w:p>
    <w:p w:rsidR="00D57741" w:rsidRDefault="00A93126" w14:paraId="59A38890" w14:textId="77777777">
      <w:pPr>
        <w:pStyle w:val="TOC3"/>
        <w:tabs>
          <w:tab w:val="left" w:pos="1320"/>
        </w:tabs>
        <w:rPr>
          <w:rFonts w:asciiTheme="minorHAnsi" w:hAnsiTheme="minorHAnsi" w:eastAsiaTheme="minorEastAsia" w:cstheme="minorBidi"/>
          <w:noProof/>
          <w:color w:val="auto"/>
          <w:sz w:val="22"/>
          <w:szCs w:val="22"/>
          <w:lang w:eastAsia="en-NZ"/>
        </w:rPr>
      </w:pPr>
      <w:hyperlink w:history="1" w:anchor="_Toc506120255">
        <w:r w:rsidRPr="00E806D1" w:rsidR="00D57741">
          <w:rPr>
            <w:rStyle w:val="Hyperlink"/>
            <w:rFonts w:ascii="Consolas" w:hAnsi="Consolas"/>
            <w:noProof/>
          </w:rPr>
          <w:t>7.8.1</w:t>
        </w:r>
        <w:r w:rsidR="00D57741">
          <w:rPr>
            <w:rFonts w:asciiTheme="minorHAnsi" w:hAnsiTheme="minorHAnsi" w:eastAsiaTheme="minorEastAsia" w:cstheme="minorBidi"/>
            <w:noProof/>
            <w:color w:val="auto"/>
            <w:sz w:val="22"/>
            <w:szCs w:val="22"/>
            <w:lang w:eastAsia="en-NZ"/>
          </w:rPr>
          <w:tab/>
        </w:r>
        <w:r w:rsidRPr="00E806D1" w:rsidR="00D57741">
          <w:rPr>
            <w:rStyle w:val="Hyperlink"/>
            <w:noProof/>
          </w:rPr>
          <w:t>Examples</w:t>
        </w:r>
        <w:r w:rsidR="00D57741">
          <w:rPr>
            <w:noProof/>
            <w:webHidden/>
          </w:rPr>
          <w:tab/>
        </w:r>
        <w:r w:rsidR="00D57741">
          <w:rPr>
            <w:noProof/>
            <w:webHidden/>
          </w:rPr>
          <w:fldChar w:fldCharType="begin"/>
        </w:r>
        <w:r w:rsidR="00D57741">
          <w:rPr>
            <w:noProof/>
            <w:webHidden/>
          </w:rPr>
          <w:instrText xml:space="preserve"> PAGEREF _Toc506120255 \h </w:instrText>
        </w:r>
        <w:r w:rsidR="00D57741">
          <w:rPr>
            <w:noProof/>
            <w:webHidden/>
          </w:rPr>
        </w:r>
        <w:r w:rsidR="00D57741">
          <w:rPr>
            <w:noProof/>
            <w:webHidden/>
          </w:rPr>
          <w:fldChar w:fldCharType="separate"/>
        </w:r>
        <w:r w:rsidR="003C50A4">
          <w:rPr>
            <w:noProof/>
            <w:webHidden/>
          </w:rPr>
          <w:t>53</w:t>
        </w:r>
        <w:r w:rsidR="00D57741">
          <w:rPr>
            <w:noProof/>
            <w:webHidden/>
          </w:rPr>
          <w:fldChar w:fldCharType="end"/>
        </w:r>
      </w:hyperlink>
    </w:p>
    <w:p w:rsidR="00D57741" w:rsidRDefault="00A93126" w14:paraId="59A38891" w14:textId="77777777">
      <w:pPr>
        <w:pStyle w:val="TOC3"/>
        <w:tabs>
          <w:tab w:val="left" w:pos="1320"/>
        </w:tabs>
        <w:rPr>
          <w:rFonts w:asciiTheme="minorHAnsi" w:hAnsiTheme="minorHAnsi" w:eastAsiaTheme="minorEastAsia" w:cstheme="minorBidi"/>
          <w:noProof/>
          <w:color w:val="auto"/>
          <w:sz w:val="22"/>
          <w:szCs w:val="22"/>
          <w:lang w:eastAsia="en-NZ"/>
        </w:rPr>
      </w:pPr>
      <w:hyperlink w:history="1" w:anchor="_Toc506120256">
        <w:r w:rsidRPr="00E806D1" w:rsidR="00D57741">
          <w:rPr>
            <w:rStyle w:val="Hyperlink"/>
            <w:rFonts w:ascii="Consolas" w:hAnsi="Consolas"/>
            <w:noProof/>
          </w:rPr>
          <w:t>7.8.2</w:t>
        </w:r>
        <w:r w:rsidR="00D57741">
          <w:rPr>
            <w:rFonts w:asciiTheme="minorHAnsi" w:hAnsiTheme="minorHAnsi" w:eastAsiaTheme="minorEastAsia" w:cstheme="minorBidi"/>
            <w:noProof/>
            <w:color w:val="auto"/>
            <w:sz w:val="22"/>
            <w:szCs w:val="22"/>
            <w:lang w:eastAsia="en-NZ"/>
          </w:rPr>
          <w:tab/>
        </w:r>
        <w:r w:rsidRPr="00E806D1" w:rsidR="00D57741">
          <w:rPr>
            <w:rStyle w:val="Hyperlink"/>
            <w:noProof/>
          </w:rPr>
          <w:t>Use Cases</w:t>
        </w:r>
        <w:r w:rsidR="00D57741">
          <w:rPr>
            <w:noProof/>
            <w:webHidden/>
          </w:rPr>
          <w:tab/>
        </w:r>
        <w:r w:rsidR="00D57741">
          <w:rPr>
            <w:noProof/>
            <w:webHidden/>
          </w:rPr>
          <w:fldChar w:fldCharType="begin"/>
        </w:r>
        <w:r w:rsidR="00D57741">
          <w:rPr>
            <w:noProof/>
            <w:webHidden/>
          </w:rPr>
          <w:instrText xml:space="preserve"> PAGEREF _Toc506120256 \h </w:instrText>
        </w:r>
        <w:r w:rsidR="00D57741">
          <w:rPr>
            <w:noProof/>
            <w:webHidden/>
          </w:rPr>
        </w:r>
        <w:r w:rsidR="00D57741">
          <w:rPr>
            <w:noProof/>
            <w:webHidden/>
          </w:rPr>
          <w:fldChar w:fldCharType="separate"/>
        </w:r>
        <w:r w:rsidR="003C50A4">
          <w:rPr>
            <w:noProof/>
            <w:webHidden/>
          </w:rPr>
          <w:t>53</w:t>
        </w:r>
        <w:r w:rsidR="00D57741">
          <w:rPr>
            <w:noProof/>
            <w:webHidden/>
          </w:rPr>
          <w:fldChar w:fldCharType="end"/>
        </w:r>
      </w:hyperlink>
    </w:p>
    <w:p w:rsidR="00D57741" w:rsidRDefault="00A93126" w14:paraId="59A38892" w14:textId="77777777">
      <w:pPr>
        <w:pStyle w:val="TOC2"/>
        <w:tabs>
          <w:tab w:val="left" w:pos="880"/>
        </w:tabs>
        <w:rPr>
          <w:rFonts w:asciiTheme="minorHAnsi" w:hAnsiTheme="minorHAnsi" w:eastAsiaTheme="minorEastAsia" w:cstheme="minorBidi"/>
          <w:noProof/>
          <w:color w:val="auto"/>
          <w:sz w:val="22"/>
          <w:szCs w:val="22"/>
          <w:lang w:eastAsia="en-NZ"/>
        </w:rPr>
      </w:pPr>
      <w:hyperlink w:history="1" w:anchor="_Toc506120257">
        <w:r w:rsidRPr="00E806D1" w:rsidR="00D57741">
          <w:rPr>
            <w:rStyle w:val="Hyperlink"/>
            <w:rFonts w:ascii="Consolas" w:hAnsi="Consolas"/>
            <w:noProof/>
          </w:rPr>
          <w:t>7.9</w:t>
        </w:r>
        <w:r w:rsidR="00D57741">
          <w:rPr>
            <w:rFonts w:asciiTheme="minorHAnsi" w:hAnsiTheme="minorHAnsi" w:eastAsiaTheme="minorEastAsia" w:cstheme="minorBidi"/>
            <w:noProof/>
            <w:color w:val="auto"/>
            <w:sz w:val="22"/>
            <w:szCs w:val="22"/>
            <w:lang w:eastAsia="en-NZ"/>
          </w:rPr>
          <w:tab/>
        </w:r>
        <w:r w:rsidRPr="00E806D1" w:rsidR="00D57741">
          <w:rPr>
            <w:rStyle w:val="Hyperlink"/>
            <w:noProof/>
          </w:rPr>
          <w:t>Media Functionality</w:t>
        </w:r>
        <w:r w:rsidR="00D57741">
          <w:rPr>
            <w:noProof/>
            <w:webHidden/>
          </w:rPr>
          <w:tab/>
        </w:r>
        <w:r w:rsidR="00D57741">
          <w:rPr>
            <w:noProof/>
            <w:webHidden/>
          </w:rPr>
          <w:fldChar w:fldCharType="begin"/>
        </w:r>
        <w:r w:rsidR="00D57741">
          <w:rPr>
            <w:noProof/>
            <w:webHidden/>
          </w:rPr>
          <w:instrText xml:space="preserve"> PAGEREF _Toc506120257 \h </w:instrText>
        </w:r>
        <w:r w:rsidR="00D57741">
          <w:rPr>
            <w:noProof/>
            <w:webHidden/>
          </w:rPr>
        </w:r>
        <w:r w:rsidR="00D57741">
          <w:rPr>
            <w:noProof/>
            <w:webHidden/>
          </w:rPr>
          <w:fldChar w:fldCharType="separate"/>
        </w:r>
        <w:r w:rsidR="003C50A4">
          <w:rPr>
            <w:noProof/>
            <w:webHidden/>
          </w:rPr>
          <w:t>55</w:t>
        </w:r>
        <w:r w:rsidR="00D57741">
          <w:rPr>
            <w:noProof/>
            <w:webHidden/>
          </w:rPr>
          <w:fldChar w:fldCharType="end"/>
        </w:r>
      </w:hyperlink>
    </w:p>
    <w:p w:rsidR="00D57741" w:rsidRDefault="00A93126" w14:paraId="59A38893" w14:textId="77777777">
      <w:pPr>
        <w:pStyle w:val="TOC3"/>
        <w:tabs>
          <w:tab w:val="left" w:pos="1320"/>
        </w:tabs>
        <w:rPr>
          <w:rFonts w:asciiTheme="minorHAnsi" w:hAnsiTheme="minorHAnsi" w:eastAsiaTheme="minorEastAsia" w:cstheme="minorBidi"/>
          <w:noProof/>
          <w:color w:val="auto"/>
          <w:sz w:val="22"/>
          <w:szCs w:val="22"/>
          <w:lang w:eastAsia="en-NZ"/>
        </w:rPr>
      </w:pPr>
      <w:hyperlink w:history="1" w:anchor="_Toc506120258">
        <w:r w:rsidRPr="00E806D1" w:rsidR="00D57741">
          <w:rPr>
            <w:rStyle w:val="Hyperlink"/>
            <w:rFonts w:ascii="Consolas" w:hAnsi="Consolas"/>
            <w:noProof/>
          </w:rPr>
          <w:t>7.9.1</w:t>
        </w:r>
        <w:r w:rsidR="00D57741">
          <w:rPr>
            <w:rFonts w:asciiTheme="minorHAnsi" w:hAnsiTheme="minorHAnsi" w:eastAsiaTheme="minorEastAsia" w:cstheme="minorBidi"/>
            <w:noProof/>
            <w:color w:val="auto"/>
            <w:sz w:val="22"/>
            <w:szCs w:val="22"/>
            <w:lang w:eastAsia="en-NZ"/>
          </w:rPr>
          <w:tab/>
        </w:r>
        <w:r w:rsidRPr="00E806D1" w:rsidR="00D57741">
          <w:rPr>
            <w:rStyle w:val="Hyperlink"/>
            <w:noProof/>
          </w:rPr>
          <w:t>Example</w:t>
        </w:r>
        <w:r w:rsidR="00D57741">
          <w:rPr>
            <w:noProof/>
            <w:webHidden/>
          </w:rPr>
          <w:tab/>
        </w:r>
        <w:r w:rsidR="00D57741">
          <w:rPr>
            <w:noProof/>
            <w:webHidden/>
          </w:rPr>
          <w:fldChar w:fldCharType="begin"/>
        </w:r>
        <w:r w:rsidR="00D57741">
          <w:rPr>
            <w:noProof/>
            <w:webHidden/>
          </w:rPr>
          <w:instrText xml:space="preserve"> PAGEREF _Toc506120258 \h </w:instrText>
        </w:r>
        <w:r w:rsidR="00D57741">
          <w:rPr>
            <w:noProof/>
            <w:webHidden/>
          </w:rPr>
        </w:r>
        <w:r w:rsidR="00D57741">
          <w:rPr>
            <w:noProof/>
            <w:webHidden/>
          </w:rPr>
          <w:fldChar w:fldCharType="separate"/>
        </w:r>
        <w:r w:rsidR="003C50A4">
          <w:rPr>
            <w:noProof/>
            <w:webHidden/>
          </w:rPr>
          <w:t>55</w:t>
        </w:r>
        <w:r w:rsidR="00D57741">
          <w:rPr>
            <w:noProof/>
            <w:webHidden/>
          </w:rPr>
          <w:fldChar w:fldCharType="end"/>
        </w:r>
      </w:hyperlink>
    </w:p>
    <w:p w:rsidR="00D57741" w:rsidRDefault="00A93126" w14:paraId="59A38894" w14:textId="77777777">
      <w:pPr>
        <w:pStyle w:val="TOC1"/>
        <w:tabs>
          <w:tab w:val="left" w:pos="454"/>
        </w:tabs>
        <w:rPr>
          <w:rFonts w:asciiTheme="minorHAnsi" w:hAnsiTheme="minorHAnsi" w:eastAsiaTheme="minorEastAsia" w:cstheme="minorBidi"/>
          <w:b w:val="0"/>
          <w:color w:val="auto"/>
          <w:sz w:val="22"/>
          <w:szCs w:val="22"/>
          <w:lang w:eastAsia="en-NZ"/>
        </w:rPr>
      </w:pPr>
      <w:hyperlink w:history="1" w:anchor="_Toc506120259">
        <w:r w:rsidRPr="00E806D1" w:rsidR="00D57741">
          <w:rPr>
            <w:rStyle w:val="Hyperlink"/>
            <w:rFonts w:ascii="Consolas" w:hAnsi="Consolas"/>
          </w:rPr>
          <w:t>8</w:t>
        </w:r>
        <w:r w:rsidR="00D57741">
          <w:rPr>
            <w:rFonts w:asciiTheme="minorHAnsi" w:hAnsiTheme="minorHAnsi" w:eastAsiaTheme="minorEastAsia" w:cstheme="minorBidi"/>
            <w:b w:val="0"/>
            <w:color w:val="auto"/>
            <w:sz w:val="22"/>
            <w:szCs w:val="22"/>
            <w:lang w:eastAsia="en-NZ"/>
          </w:rPr>
          <w:tab/>
        </w:r>
        <w:r w:rsidRPr="00E806D1" w:rsidR="00D57741">
          <w:rPr>
            <w:rStyle w:val="Hyperlink"/>
          </w:rPr>
          <w:t>Information View</w:t>
        </w:r>
        <w:r w:rsidR="00D57741">
          <w:rPr>
            <w:webHidden/>
          </w:rPr>
          <w:tab/>
        </w:r>
        <w:r w:rsidR="00D57741">
          <w:rPr>
            <w:webHidden/>
          </w:rPr>
          <w:fldChar w:fldCharType="begin"/>
        </w:r>
        <w:r w:rsidR="00D57741">
          <w:rPr>
            <w:webHidden/>
          </w:rPr>
          <w:instrText xml:space="preserve"> PAGEREF _Toc506120259 \h </w:instrText>
        </w:r>
        <w:r w:rsidR="00D57741">
          <w:rPr>
            <w:webHidden/>
          </w:rPr>
        </w:r>
        <w:r w:rsidR="00D57741">
          <w:rPr>
            <w:webHidden/>
          </w:rPr>
          <w:fldChar w:fldCharType="separate"/>
        </w:r>
        <w:r w:rsidR="003C50A4">
          <w:rPr>
            <w:webHidden/>
          </w:rPr>
          <w:t>57</w:t>
        </w:r>
        <w:r w:rsidR="00D57741">
          <w:rPr>
            <w:webHidden/>
          </w:rPr>
          <w:fldChar w:fldCharType="end"/>
        </w:r>
      </w:hyperlink>
    </w:p>
    <w:p w:rsidR="00D57741" w:rsidRDefault="00A93126" w14:paraId="59A38895" w14:textId="77777777">
      <w:pPr>
        <w:pStyle w:val="TOC2"/>
        <w:tabs>
          <w:tab w:val="left" w:pos="880"/>
        </w:tabs>
        <w:rPr>
          <w:rFonts w:asciiTheme="minorHAnsi" w:hAnsiTheme="minorHAnsi" w:eastAsiaTheme="minorEastAsia" w:cstheme="minorBidi"/>
          <w:noProof/>
          <w:color w:val="auto"/>
          <w:sz w:val="22"/>
          <w:szCs w:val="22"/>
          <w:lang w:eastAsia="en-NZ"/>
        </w:rPr>
      </w:pPr>
      <w:hyperlink w:history="1" w:anchor="_Toc506120260">
        <w:r w:rsidRPr="00E806D1" w:rsidR="00D57741">
          <w:rPr>
            <w:rStyle w:val="Hyperlink"/>
            <w:rFonts w:ascii="Consolas" w:hAnsi="Consolas"/>
            <w:noProof/>
          </w:rPr>
          <w:t>8.1</w:t>
        </w:r>
        <w:r w:rsidR="00D57741">
          <w:rPr>
            <w:rFonts w:asciiTheme="minorHAnsi" w:hAnsiTheme="minorHAnsi" w:eastAsiaTheme="minorEastAsia" w:cstheme="minorBidi"/>
            <w:noProof/>
            <w:color w:val="auto"/>
            <w:sz w:val="22"/>
            <w:szCs w:val="22"/>
            <w:lang w:eastAsia="en-NZ"/>
          </w:rPr>
          <w:tab/>
        </w:r>
        <w:r w:rsidRPr="00E806D1" w:rsidR="00D57741">
          <w:rPr>
            <w:rStyle w:val="Hyperlink"/>
            <w:noProof/>
          </w:rPr>
          <w:t>Sumary</w:t>
        </w:r>
        <w:r w:rsidR="00D57741">
          <w:rPr>
            <w:noProof/>
            <w:webHidden/>
          </w:rPr>
          <w:tab/>
        </w:r>
        <w:r w:rsidR="00D57741">
          <w:rPr>
            <w:noProof/>
            <w:webHidden/>
          </w:rPr>
          <w:fldChar w:fldCharType="begin"/>
        </w:r>
        <w:r w:rsidR="00D57741">
          <w:rPr>
            <w:noProof/>
            <w:webHidden/>
          </w:rPr>
          <w:instrText xml:space="preserve"> PAGEREF _Toc506120260 \h </w:instrText>
        </w:r>
        <w:r w:rsidR="00D57741">
          <w:rPr>
            <w:noProof/>
            <w:webHidden/>
          </w:rPr>
        </w:r>
        <w:r w:rsidR="00D57741">
          <w:rPr>
            <w:noProof/>
            <w:webHidden/>
          </w:rPr>
          <w:fldChar w:fldCharType="separate"/>
        </w:r>
        <w:r w:rsidR="003C50A4">
          <w:rPr>
            <w:noProof/>
            <w:webHidden/>
          </w:rPr>
          <w:t>57</w:t>
        </w:r>
        <w:r w:rsidR="00D57741">
          <w:rPr>
            <w:noProof/>
            <w:webHidden/>
          </w:rPr>
          <w:fldChar w:fldCharType="end"/>
        </w:r>
      </w:hyperlink>
    </w:p>
    <w:p w:rsidR="00D57741" w:rsidRDefault="00A93126" w14:paraId="59A38896" w14:textId="77777777">
      <w:pPr>
        <w:pStyle w:val="TOC2"/>
        <w:tabs>
          <w:tab w:val="left" w:pos="880"/>
        </w:tabs>
        <w:rPr>
          <w:rFonts w:asciiTheme="minorHAnsi" w:hAnsiTheme="minorHAnsi" w:eastAsiaTheme="minorEastAsia" w:cstheme="minorBidi"/>
          <w:noProof/>
          <w:color w:val="auto"/>
          <w:sz w:val="22"/>
          <w:szCs w:val="22"/>
          <w:lang w:eastAsia="en-NZ"/>
        </w:rPr>
      </w:pPr>
      <w:hyperlink w:history="1" w:anchor="_Toc506120261">
        <w:r w:rsidRPr="00E806D1" w:rsidR="00D57741">
          <w:rPr>
            <w:rStyle w:val="Hyperlink"/>
            <w:rFonts w:ascii="Consolas" w:hAnsi="Consolas"/>
            <w:noProof/>
          </w:rPr>
          <w:t>8.2</w:t>
        </w:r>
        <w:r w:rsidR="00D57741">
          <w:rPr>
            <w:rFonts w:asciiTheme="minorHAnsi" w:hAnsiTheme="minorHAnsi" w:eastAsiaTheme="minorEastAsia" w:cstheme="minorBidi"/>
            <w:noProof/>
            <w:color w:val="auto"/>
            <w:sz w:val="22"/>
            <w:szCs w:val="22"/>
            <w:lang w:eastAsia="en-NZ"/>
          </w:rPr>
          <w:tab/>
        </w:r>
        <w:r w:rsidRPr="00E806D1" w:rsidR="00D57741">
          <w:rPr>
            <w:rStyle w:val="Hyperlink"/>
            <w:noProof/>
          </w:rPr>
          <w:t>Data Classification</w:t>
        </w:r>
        <w:r w:rsidR="00D57741">
          <w:rPr>
            <w:noProof/>
            <w:webHidden/>
          </w:rPr>
          <w:tab/>
        </w:r>
        <w:r w:rsidR="00D57741">
          <w:rPr>
            <w:noProof/>
            <w:webHidden/>
          </w:rPr>
          <w:fldChar w:fldCharType="begin"/>
        </w:r>
        <w:r w:rsidR="00D57741">
          <w:rPr>
            <w:noProof/>
            <w:webHidden/>
          </w:rPr>
          <w:instrText xml:space="preserve"> PAGEREF _Toc506120261 \h </w:instrText>
        </w:r>
        <w:r w:rsidR="00D57741">
          <w:rPr>
            <w:noProof/>
            <w:webHidden/>
          </w:rPr>
        </w:r>
        <w:r w:rsidR="00D57741">
          <w:rPr>
            <w:noProof/>
            <w:webHidden/>
          </w:rPr>
          <w:fldChar w:fldCharType="separate"/>
        </w:r>
        <w:r w:rsidR="003C50A4">
          <w:rPr>
            <w:noProof/>
            <w:webHidden/>
          </w:rPr>
          <w:t>57</w:t>
        </w:r>
        <w:r w:rsidR="00D57741">
          <w:rPr>
            <w:noProof/>
            <w:webHidden/>
          </w:rPr>
          <w:fldChar w:fldCharType="end"/>
        </w:r>
      </w:hyperlink>
    </w:p>
    <w:p w:rsidR="00D57741" w:rsidRDefault="00A93126" w14:paraId="59A38897" w14:textId="77777777">
      <w:pPr>
        <w:pStyle w:val="TOC2"/>
        <w:tabs>
          <w:tab w:val="left" w:pos="880"/>
        </w:tabs>
        <w:rPr>
          <w:rFonts w:asciiTheme="minorHAnsi" w:hAnsiTheme="minorHAnsi" w:eastAsiaTheme="minorEastAsia" w:cstheme="minorBidi"/>
          <w:noProof/>
          <w:color w:val="auto"/>
          <w:sz w:val="22"/>
          <w:szCs w:val="22"/>
          <w:lang w:eastAsia="en-NZ"/>
        </w:rPr>
      </w:pPr>
      <w:hyperlink w:history="1" w:anchor="_Toc506120262">
        <w:r w:rsidRPr="00E806D1" w:rsidR="00D57741">
          <w:rPr>
            <w:rStyle w:val="Hyperlink"/>
            <w:rFonts w:ascii="Consolas" w:hAnsi="Consolas"/>
            <w:noProof/>
          </w:rPr>
          <w:t>8.3</w:t>
        </w:r>
        <w:r w:rsidR="00D57741">
          <w:rPr>
            <w:rFonts w:asciiTheme="minorHAnsi" w:hAnsiTheme="minorHAnsi" w:eastAsiaTheme="minorEastAsia" w:cstheme="minorBidi"/>
            <w:noProof/>
            <w:color w:val="auto"/>
            <w:sz w:val="22"/>
            <w:szCs w:val="22"/>
            <w:lang w:eastAsia="en-NZ"/>
          </w:rPr>
          <w:tab/>
        </w:r>
        <w:r w:rsidRPr="00E806D1" w:rsidR="00D57741">
          <w:rPr>
            <w:rStyle w:val="Hyperlink"/>
            <w:noProof/>
          </w:rPr>
          <w:t>Data Ownership and Stewardship</w:t>
        </w:r>
        <w:r w:rsidR="00D57741">
          <w:rPr>
            <w:noProof/>
            <w:webHidden/>
          </w:rPr>
          <w:tab/>
        </w:r>
        <w:r w:rsidR="00D57741">
          <w:rPr>
            <w:noProof/>
            <w:webHidden/>
          </w:rPr>
          <w:fldChar w:fldCharType="begin"/>
        </w:r>
        <w:r w:rsidR="00D57741">
          <w:rPr>
            <w:noProof/>
            <w:webHidden/>
          </w:rPr>
          <w:instrText xml:space="preserve"> PAGEREF _Toc506120262 \h </w:instrText>
        </w:r>
        <w:r w:rsidR="00D57741">
          <w:rPr>
            <w:noProof/>
            <w:webHidden/>
          </w:rPr>
        </w:r>
        <w:r w:rsidR="00D57741">
          <w:rPr>
            <w:noProof/>
            <w:webHidden/>
          </w:rPr>
          <w:fldChar w:fldCharType="separate"/>
        </w:r>
        <w:r w:rsidR="003C50A4">
          <w:rPr>
            <w:noProof/>
            <w:webHidden/>
          </w:rPr>
          <w:t>58</w:t>
        </w:r>
        <w:r w:rsidR="00D57741">
          <w:rPr>
            <w:noProof/>
            <w:webHidden/>
          </w:rPr>
          <w:fldChar w:fldCharType="end"/>
        </w:r>
      </w:hyperlink>
    </w:p>
    <w:p w:rsidR="00D57741" w:rsidRDefault="00A93126" w14:paraId="59A38898" w14:textId="77777777">
      <w:pPr>
        <w:pStyle w:val="TOC2"/>
        <w:tabs>
          <w:tab w:val="left" w:pos="880"/>
        </w:tabs>
        <w:rPr>
          <w:rFonts w:asciiTheme="minorHAnsi" w:hAnsiTheme="minorHAnsi" w:eastAsiaTheme="minorEastAsia" w:cstheme="minorBidi"/>
          <w:noProof/>
          <w:color w:val="auto"/>
          <w:sz w:val="22"/>
          <w:szCs w:val="22"/>
          <w:lang w:eastAsia="en-NZ"/>
        </w:rPr>
      </w:pPr>
      <w:hyperlink w:history="1" w:anchor="_Toc506120263">
        <w:r w:rsidRPr="00E806D1" w:rsidR="00D57741">
          <w:rPr>
            <w:rStyle w:val="Hyperlink"/>
            <w:rFonts w:ascii="Consolas" w:hAnsi="Consolas"/>
            <w:noProof/>
          </w:rPr>
          <w:t>8.4</w:t>
        </w:r>
        <w:r w:rsidR="00D57741">
          <w:rPr>
            <w:rFonts w:asciiTheme="minorHAnsi" w:hAnsiTheme="minorHAnsi" w:eastAsiaTheme="minorEastAsia" w:cstheme="minorBidi"/>
            <w:noProof/>
            <w:color w:val="auto"/>
            <w:sz w:val="22"/>
            <w:szCs w:val="22"/>
            <w:lang w:eastAsia="en-NZ"/>
          </w:rPr>
          <w:tab/>
        </w:r>
        <w:r w:rsidRPr="00E806D1" w:rsidR="00D57741">
          <w:rPr>
            <w:rStyle w:val="Hyperlink"/>
            <w:noProof/>
          </w:rPr>
          <w:t>Data Sources</w:t>
        </w:r>
        <w:r w:rsidR="00D57741">
          <w:rPr>
            <w:noProof/>
            <w:webHidden/>
          </w:rPr>
          <w:tab/>
        </w:r>
        <w:r w:rsidR="00D57741">
          <w:rPr>
            <w:noProof/>
            <w:webHidden/>
          </w:rPr>
          <w:fldChar w:fldCharType="begin"/>
        </w:r>
        <w:r w:rsidR="00D57741">
          <w:rPr>
            <w:noProof/>
            <w:webHidden/>
          </w:rPr>
          <w:instrText xml:space="preserve"> PAGEREF _Toc506120263 \h </w:instrText>
        </w:r>
        <w:r w:rsidR="00D57741">
          <w:rPr>
            <w:noProof/>
            <w:webHidden/>
          </w:rPr>
        </w:r>
        <w:r w:rsidR="00D57741">
          <w:rPr>
            <w:noProof/>
            <w:webHidden/>
          </w:rPr>
          <w:fldChar w:fldCharType="separate"/>
        </w:r>
        <w:r w:rsidR="003C50A4">
          <w:rPr>
            <w:noProof/>
            <w:webHidden/>
          </w:rPr>
          <w:t>58</w:t>
        </w:r>
        <w:r w:rsidR="00D57741">
          <w:rPr>
            <w:noProof/>
            <w:webHidden/>
          </w:rPr>
          <w:fldChar w:fldCharType="end"/>
        </w:r>
      </w:hyperlink>
    </w:p>
    <w:p w:rsidR="00D57741" w:rsidRDefault="00A93126" w14:paraId="59A38899" w14:textId="77777777">
      <w:pPr>
        <w:pStyle w:val="TOC2"/>
        <w:tabs>
          <w:tab w:val="left" w:pos="880"/>
        </w:tabs>
        <w:rPr>
          <w:rFonts w:asciiTheme="minorHAnsi" w:hAnsiTheme="minorHAnsi" w:eastAsiaTheme="minorEastAsia" w:cstheme="minorBidi"/>
          <w:noProof/>
          <w:color w:val="auto"/>
          <w:sz w:val="22"/>
          <w:szCs w:val="22"/>
          <w:lang w:eastAsia="en-NZ"/>
        </w:rPr>
      </w:pPr>
      <w:hyperlink w:history="1" w:anchor="_Toc506120264">
        <w:r w:rsidRPr="00E806D1" w:rsidR="00D57741">
          <w:rPr>
            <w:rStyle w:val="Hyperlink"/>
            <w:rFonts w:ascii="Consolas" w:hAnsi="Consolas"/>
            <w:noProof/>
          </w:rPr>
          <w:t>8.5</w:t>
        </w:r>
        <w:r w:rsidR="00D57741">
          <w:rPr>
            <w:rFonts w:asciiTheme="minorHAnsi" w:hAnsiTheme="minorHAnsi" w:eastAsiaTheme="minorEastAsia" w:cstheme="minorBidi"/>
            <w:noProof/>
            <w:color w:val="auto"/>
            <w:sz w:val="22"/>
            <w:szCs w:val="22"/>
            <w:lang w:eastAsia="en-NZ"/>
          </w:rPr>
          <w:tab/>
        </w:r>
        <w:r w:rsidRPr="00E806D1" w:rsidR="00D57741">
          <w:rPr>
            <w:rStyle w:val="Hyperlink"/>
            <w:noProof/>
          </w:rPr>
          <w:t>Data Schemas and Entities</w:t>
        </w:r>
        <w:r w:rsidR="00D57741">
          <w:rPr>
            <w:noProof/>
            <w:webHidden/>
          </w:rPr>
          <w:tab/>
        </w:r>
        <w:r w:rsidR="00D57741">
          <w:rPr>
            <w:noProof/>
            <w:webHidden/>
          </w:rPr>
          <w:fldChar w:fldCharType="begin"/>
        </w:r>
        <w:r w:rsidR="00D57741">
          <w:rPr>
            <w:noProof/>
            <w:webHidden/>
          </w:rPr>
          <w:instrText xml:space="preserve"> PAGEREF _Toc506120264 \h </w:instrText>
        </w:r>
        <w:r w:rsidR="00D57741">
          <w:rPr>
            <w:noProof/>
            <w:webHidden/>
          </w:rPr>
        </w:r>
        <w:r w:rsidR="00D57741">
          <w:rPr>
            <w:noProof/>
            <w:webHidden/>
          </w:rPr>
          <w:fldChar w:fldCharType="separate"/>
        </w:r>
        <w:r w:rsidR="003C50A4">
          <w:rPr>
            <w:noProof/>
            <w:webHidden/>
          </w:rPr>
          <w:t>58</w:t>
        </w:r>
        <w:r w:rsidR="00D57741">
          <w:rPr>
            <w:noProof/>
            <w:webHidden/>
          </w:rPr>
          <w:fldChar w:fldCharType="end"/>
        </w:r>
      </w:hyperlink>
    </w:p>
    <w:p w:rsidR="00D57741" w:rsidRDefault="00A93126" w14:paraId="59A3889A" w14:textId="77777777">
      <w:pPr>
        <w:pStyle w:val="TOC2"/>
        <w:tabs>
          <w:tab w:val="left" w:pos="880"/>
        </w:tabs>
        <w:rPr>
          <w:rFonts w:asciiTheme="minorHAnsi" w:hAnsiTheme="minorHAnsi" w:eastAsiaTheme="minorEastAsia" w:cstheme="minorBidi"/>
          <w:noProof/>
          <w:color w:val="auto"/>
          <w:sz w:val="22"/>
          <w:szCs w:val="22"/>
          <w:lang w:eastAsia="en-NZ"/>
        </w:rPr>
      </w:pPr>
      <w:hyperlink w:history="1" w:anchor="_Toc506120265">
        <w:r w:rsidRPr="00E806D1" w:rsidR="00D57741">
          <w:rPr>
            <w:rStyle w:val="Hyperlink"/>
            <w:rFonts w:ascii="Consolas" w:hAnsi="Consolas"/>
            <w:noProof/>
          </w:rPr>
          <w:t>8.6</w:t>
        </w:r>
        <w:r w:rsidR="00D57741">
          <w:rPr>
            <w:rFonts w:asciiTheme="minorHAnsi" w:hAnsiTheme="minorHAnsi" w:eastAsiaTheme="minorEastAsia" w:cstheme="minorBidi"/>
            <w:noProof/>
            <w:color w:val="auto"/>
            <w:sz w:val="22"/>
            <w:szCs w:val="22"/>
            <w:lang w:eastAsia="en-NZ"/>
          </w:rPr>
          <w:tab/>
        </w:r>
        <w:r w:rsidRPr="00E806D1" w:rsidR="00D57741">
          <w:rPr>
            <w:rStyle w:val="Hyperlink"/>
            <w:noProof/>
          </w:rPr>
          <w:t>Data Security</w:t>
        </w:r>
        <w:r w:rsidR="00D57741">
          <w:rPr>
            <w:noProof/>
            <w:webHidden/>
          </w:rPr>
          <w:tab/>
        </w:r>
        <w:r w:rsidR="00D57741">
          <w:rPr>
            <w:noProof/>
            <w:webHidden/>
          </w:rPr>
          <w:fldChar w:fldCharType="begin"/>
        </w:r>
        <w:r w:rsidR="00D57741">
          <w:rPr>
            <w:noProof/>
            <w:webHidden/>
          </w:rPr>
          <w:instrText xml:space="preserve"> PAGEREF _Toc506120265 \h </w:instrText>
        </w:r>
        <w:r w:rsidR="00D57741">
          <w:rPr>
            <w:noProof/>
            <w:webHidden/>
          </w:rPr>
        </w:r>
        <w:r w:rsidR="00D57741">
          <w:rPr>
            <w:noProof/>
            <w:webHidden/>
          </w:rPr>
          <w:fldChar w:fldCharType="separate"/>
        </w:r>
        <w:r w:rsidR="003C50A4">
          <w:rPr>
            <w:noProof/>
            <w:webHidden/>
          </w:rPr>
          <w:t>59</w:t>
        </w:r>
        <w:r w:rsidR="00D57741">
          <w:rPr>
            <w:noProof/>
            <w:webHidden/>
          </w:rPr>
          <w:fldChar w:fldCharType="end"/>
        </w:r>
      </w:hyperlink>
    </w:p>
    <w:p w:rsidR="00D57741" w:rsidRDefault="00A93126" w14:paraId="59A3889B" w14:textId="77777777">
      <w:pPr>
        <w:pStyle w:val="TOC2"/>
        <w:tabs>
          <w:tab w:val="left" w:pos="880"/>
        </w:tabs>
        <w:rPr>
          <w:rFonts w:asciiTheme="minorHAnsi" w:hAnsiTheme="minorHAnsi" w:eastAsiaTheme="minorEastAsia" w:cstheme="minorBidi"/>
          <w:noProof/>
          <w:color w:val="auto"/>
          <w:sz w:val="22"/>
          <w:szCs w:val="22"/>
          <w:lang w:eastAsia="en-NZ"/>
        </w:rPr>
      </w:pPr>
      <w:hyperlink w:history="1" w:anchor="_Toc506120266">
        <w:r w:rsidRPr="00E806D1" w:rsidR="00D57741">
          <w:rPr>
            <w:rStyle w:val="Hyperlink"/>
            <w:rFonts w:ascii="Consolas" w:hAnsi="Consolas"/>
            <w:noProof/>
          </w:rPr>
          <w:t>8.7</w:t>
        </w:r>
        <w:r w:rsidR="00D57741">
          <w:rPr>
            <w:rFonts w:asciiTheme="minorHAnsi" w:hAnsiTheme="minorHAnsi" w:eastAsiaTheme="minorEastAsia" w:cstheme="minorBidi"/>
            <w:noProof/>
            <w:color w:val="auto"/>
            <w:sz w:val="22"/>
            <w:szCs w:val="22"/>
            <w:lang w:eastAsia="en-NZ"/>
          </w:rPr>
          <w:tab/>
        </w:r>
        <w:r w:rsidRPr="00E806D1" w:rsidR="00D57741">
          <w:rPr>
            <w:rStyle w:val="Hyperlink"/>
            <w:noProof/>
          </w:rPr>
          <w:t>Testing Constraints</w:t>
        </w:r>
        <w:r w:rsidR="00D57741">
          <w:rPr>
            <w:noProof/>
            <w:webHidden/>
          </w:rPr>
          <w:tab/>
        </w:r>
        <w:r w:rsidR="00D57741">
          <w:rPr>
            <w:noProof/>
            <w:webHidden/>
          </w:rPr>
          <w:fldChar w:fldCharType="begin"/>
        </w:r>
        <w:r w:rsidR="00D57741">
          <w:rPr>
            <w:noProof/>
            <w:webHidden/>
          </w:rPr>
          <w:instrText xml:space="preserve"> PAGEREF _Toc506120266 \h </w:instrText>
        </w:r>
        <w:r w:rsidR="00D57741">
          <w:rPr>
            <w:noProof/>
            <w:webHidden/>
          </w:rPr>
        </w:r>
        <w:r w:rsidR="00D57741">
          <w:rPr>
            <w:noProof/>
            <w:webHidden/>
          </w:rPr>
          <w:fldChar w:fldCharType="separate"/>
        </w:r>
        <w:r w:rsidR="003C50A4">
          <w:rPr>
            <w:noProof/>
            <w:webHidden/>
          </w:rPr>
          <w:t>59</w:t>
        </w:r>
        <w:r w:rsidR="00D57741">
          <w:rPr>
            <w:noProof/>
            <w:webHidden/>
          </w:rPr>
          <w:fldChar w:fldCharType="end"/>
        </w:r>
      </w:hyperlink>
    </w:p>
    <w:p w:rsidR="00D57741" w:rsidRDefault="00A93126" w14:paraId="59A3889C" w14:textId="77777777">
      <w:pPr>
        <w:pStyle w:val="TOC2"/>
        <w:tabs>
          <w:tab w:val="left" w:pos="880"/>
        </w:tabs>
        <w:rPr>
          <w:rFonts w:asciiTheme="minorHAnsi" w:hAnsiTheme="minorHAnsi" w:eastAsiaTheme="minorEastAsia" w:cstheme="minorBidi"/>
          <w:noProof/>
          <w:color w:val="auto"/>
          <w:sz w:val="22"/>
          <w:szCs w:val="22"/>
          <w:lang w:eastAsia="en-NZ"/>
        </w:rPr>
      </w:pPr>
      <w:hyperlink w:history="1" w:anchor="_Toc506120267">
        <w:r w:rsidRPr="00E806D1" w:rsidR="00D57741">
          <w:rPr>
            <w:rStyle w:val="Hyperlink"/>
            <w:rFonts w:ascii="Consolas" w:hAnsi="Consolas"/>
            <w:noProof/>
          </w:rPr>
          <w:t>8.8</w:t>
        </w:r>
        <w:r w:rsidR="00D57741">
          <w:rPr>
            <w:rFonts w:asciiTheme="minorHAnsi" w:hAnsiTheme="minorHAnsi" w:eastAsiaTheme="minorEastAsia" w:cstheme="minorBidi"/>
            <w:noProof/>
            <w:color w:val="auto"/>
            <w:sz w:val="22"/>
            <w:szCs w:val="22"/>
            <w:lang w:eastAsia="en-NZ"/>
          </w:rPr>
          <w:tab/>
        </w:r>
        <w:r w:rsidRPr="00E806D1" w:rsidR="00D57741">
          <w:rPr>
            <w:rStyle w:val="Hyperlink"/>
            <w:noProof/>
          </w:rPr>
          <w:t>Data Provisioning</w:t>
        </w:r>
        <w:r w:rsidR="00D57741">
          <w:rPr>
            <w:noProof/>
            <w:webHidden/>
          </w:rPr>
          <w:tab/>
        </w:r>
        <w:r w:rsidR="00D57741">
          <w:rPr>
            <w:noProof/>
            <w:webHidden/>
          </w:rPr>
          <w:fldChar w:fldCharType="begin"/>
        </w:r>
        <w:r w:rsidR="00D57741">
          <w:rPr>
            <w:noProof/>
            <w:webHidden/>
          </w:rPr>
          <w:instrText xml:space="preserve"> PAGEREF _Toc506120267 \h </w:instrText>
        </w:r>
        <w:r w:rsidR="00D57741">
          <w:rPr>
            <w:noProof/>
            <w:webHidden/>
          </w:rPr>
        </w:r>
        <w:r w:rsidR="00D57741">
          <w:rPr>
            <w:noProof/>
            <w:webHidden/>
          </w:rPr>
          <w:fldChar w:fldCharType="separate"/>
        </w:r>
        <w:r w:rsidR="003C50A4">
          <w:rPr>
            <w:noProof/>
            <w:webHidden/>
          </w:rPr>
          <w:t>60</w:t>
        </w:r>
        <w:r w:rsidR="00D57741">
          <w:rPr>
            <w:noProof/>
            <w:webHidden/>
          </w:rPr>
          <w:fldChar w:fldCharType="end"/>
        </w:r>
      </w:hyperlink>
    </w:p>
    <w:p w:rsidR="00D57741" w:rsidRDefault="00A93126" w14:paraId="59A3889D" w14:textId="77777777">
      <w:pPr>
        <w:pStyle w:val="TOC2"/>
        <w:tabs>
          <w:tab w:val="left" w:pos="880"/>
        </w:tabs>
        <w:rPr>
          <w:rFonts w:asciiTheme="minorHAnsi" w:hAnsiTheme="minorHAnsi" w:eastAsiaTheme="minorEastAsia" w:cstheme="minorBidi"/>
          <w:noProof/>
          <w:color w:val="auto"/>
          <w:sz w:val="22"/>
          <w:szCs w:val="22"/>
          <w:lang w:eastAsia="en-NZ"/>
        </w:rPr>
      </w:pPr>
      <w:hyperlink w:history="1" w:anchor="_Toc506120268">
        <w:r w:rsidRPr="00E806D1" w:rsidR="00D57741">
          <w:rPr>
            <w:rStyle w:val="Hyperlink"/>
            <w:rFonts w:ascii="Consolas" w:hAnsi="Consolas"/>
            <w:noProof/>
          </w:rPr>
          <w:t>8.9</w:t>
        </w:r>
        <w:r w:rsidR="00D57741">
          <w:rPr>
            <w:rFonts w:asciiTheme="minorHAnsi" w:hAnsiTheme="minorHAnsi" w:eastAsiaTheme="minorEastAsia" w:cstheme="minorBidi"/>
            <w:noProof/>
            <w:color w:val="auto"/>
            <w:sz w:val="22"/>
            <w:szCs w:val="22"/>
            <w:lang w:eastAsia="en-NZ"/>
          </w:rPr>
          <w:tab/>
        </w:r>
        <w:r w:rsidRPr="00E806D1" w:rsidR="00D57741">
          <w:rPr>
            <w:rStyle w:val="Hyperlink"/>
            <w:noProof/>
          </w:rPr>
          <w:t>Data Access Auditing</w:t>
        </w:r>
        <w:r w:rsidR="00D57741">
          <w:rPr>
            <w:noProof/>
            <w:webHidden/>
          </w:rPr>
          <w:tab/>
        </w:r>
        <w:r w:rsidR="00D57741">
          <w:rPr>
            <w:noProof/>
            <w:webHidden/>
          </w:rPr>
          <w:fldChar w:fldCharType="begin"/>
        </w:r>
        <w:r w:rsidR="00D57741">
          <w:rPr>
            <w:noProof/>
            <w:webHidden/>
          </w:rPr>
          <w:instrText xml:space="preserve"> PAGEREF _Toc506120268 \h </w:instrText>
        </w:r>
        <w:r w:rsidR="00D57741">
          <w:rPr>
            <w:noProof/>
            <w:webHidden/>
          </w:rPr>
        </w:r>
        <w:r w:rsidR="00D57741">
          <w:rPr>
            <w:noProof/>
            <w:webHidden/>
          </w:rPr>
          <w:fldChar w:fldCharType="separate"/>
        </w:r>
        <w:r w:rsidR="003C50A4">
          <w:rPr>
            <w:noProof/>
            <w:webHidden/>
          </w:rPr>
          <w:t>60</w:t>
        </w:r>
        <w:r w:rsidR="00D57741">
          <w:rPr>
            <w:noProof/>
            <w:webHidden/>
          </w:rPr>
          <w:fldChar w:fldCharType="end"/>
        </w:r>
      </w:hyperlink>
    </w:p>
    <w:p w:rsidR="00D57741" w:rsidRDefault="00A93126" w14:paraId="59A3889E" w14:textId="77777777">
      <w:pPr>
        <w:pStyle w:val="TOC2"/>
        <w:tabs>
          <w:tab w:val="left" w:pos="1100"/>
        </w:tabs>
        <w:rPr>
          <w:rFonts w:asciiTheme="minorHAnsi" w:hAnsiTheme="minorHAnsi" w:eastAsiaTheme="minorEastAsia" w:cstheme="minorBidi"/>
          <w:noProof/>
          <w:color w:val="auto"/>
          <w:sz w:val="22"/>
          <w:szCs w:val="22"/>
          <w:lang w:eastAsia="en-NZ"/>
        </w:rPr>
      </w:pPr>
      <w:hyperlink w:history="1" w:anchor="_Toc506120269">
        <w:r w:rsidRPr="00E806D1" w:rsidR="00D57741">
          <w:rPr>
            <w:rStyle w:val="Hyperlink"/>
            <w:rFonts w:ascii="Consolas" w:hAnsi="Consolas"/>
            <w:noProof/>
          </w:rPr>
          <w:t>8.10</w:t>
        </w:r>
        <w:r w:rsidR="00D57741">
          <w:rPr>
            <w:rFonts w:asciiTheme="minorHAnsi" w:hAnsiTheme="minorHAnsi" w:eastAsiaTheme="minorEastAsia" w:cstheme="minorBidi"/>
            <w:noProof/>
            <w:color w:val="auto"/>
            <w:sz w:val="22"/>
            <w:szCs w:val="22"/>
            <w:lang w:eastAsia="en-NZ"/>
          </w:rPr>
          <w:tab/>
        </w:r>
        <w:r w:rsidRPr="00E806D1" w:rsidR="00D57741">
          <w:rPr>
            <w:rStyle w:val="Hyperlink"/>
            <w:noProof/>
          </w:rPr>
          <w:t>Data Retention</w:t>
        </w:r>
        <w:r w:rsidR="00D57741">
          <w:rPr>
            <w:noProof/>
            <w:webHidden/>
          </w:rPr>
          <w:tab/>
        </w:r>
        <w:r w:rsidR="00D57741">
          <w:rPr>
            <w:noProof/>
            <w:webHidden/>
          </w:rPr>
          <w:fldChar w:fldCharType="begin"/>
        </w:r>
        <w:r w:rsidR="00D57741">
          <w:rPr>
            <w:noProof/>
            <w:webHidden/>
          </w:rPr>
          <w:instrText xml:space="preserve"> PAGEREF _Toc506120269 \h </w:instrText>
        </w:r>
        <w:r w:rsidR="00D57741">
          <w:rPr>
            <w:noProof/>
            <w:webHidden/>
          </w:rPr>
        </w:r>
        <w:r w:rsidR="00D57741">
          <w:rPr>
            <w:noProof/>
            <w:webHidden/>
          </w:rPr>
          <w:fldChar w:fldCharType="separate"/>
        </w:r>
        <w:r w:rsidR="003C50A4">
          <w:rPr>
            <w:noProof/>
            <w:webHidden/>
          </w:rPr>
          <w:t>61</w:t>
        </w:r>
        <w:r w:rsidR="00D57741">
          <w:rPr>
            <w:noProof/>
            <w:webHidden/>
          </w:rPr>
          <w:fldChar w:fldCharType="end"/>
        </w:r>
      </w:hyperlink>
    </w:p>
    <w:p w:rsidR="00D57741" w:rsidRDefault="00A93126" w14:paraId="59A3889F" w14:textId="77777777">
      <w:pPr>
        <w:pStyle w:val="TOC2"/>
        <w:tabs>
          <w:tab w:val="left" w:pos="1100"/>
        </w:tabs>
        <w:rPr>
          <w:rFonts w:asciiTheme="minorHAnsi" w:hAnsiTheme="minorHAnsi" w:eastAsiaTheme="minorEastAsia" w:cstheme="minorBidi"/>
          <w:noProof/>
          <w:color w:val="auto"/>
          <w:sz w:val="22"/>
          <w:szCs w:val="22"/>
          <w:lang w:eastAsia="en-NZ"/>
        </w:rPr>
      </w:pPr>
      <w:hyperlink w:history="1" w:anchor="_Toc506120270">
        <w:r w:rsidRPr="00E806D1" w:rsidR="00D57741">
          <w:rPr>
            <w:rStyle w:val="Hyperlink"/>
            <w:rFonts w:ascii="Consolas" w:hAnsi="Consolas"/>
            <w:noProof/>
          </w:rPr>
          <w:t>8.11</w:t>
        </w:r>
        <w:r w:rsidR="00D57741">
          <w:rPr>
            <w:rFonts w:asciiTheme="minorHAnsi" w:hAnsiTheme="minorHAnsi" w:eastAsiaTheme="minorEastAsia" w:cstheme="minorBidi"/>
            <w:noProof/>
            <w:color w:val="auto"/>
            <w:sz w:val="22"/>
            <w:szCs w:val="22"/>
            <w:lang w:eastAsia="en-NZ"/>
          </w:rPr>
          <w:tab/>
        </w:r>
        <w:r w:rsidRPr="00E806D1" w:rsidR="00D57741">
          <w:rPr>
            <w:rStyle w:val="Hyperlink"/>
            <w:noProof/>
          </w:rPr>
          <w:t>Database Access</w:t>
        </w:r>
        <w:r w:rsidR="00D57741">
          <w:rPr>
            <w:noProof/>
            <w:webHidden/>
          </w:rPr>
          <w:tab/>
        </w:r>
        <w:r w:rsidR="00D57741">
          <w:rPr>
            <w:noProof/>
            <w:webHidden/>
          </w:rPr>
          <w:fldChar w:fldCharType="begin"/>
        </w:r>
        <w:r w:rsidR="00D57741">
          <w:rPr>
            <w:noProof/>
            <w:webHidden/>
          </w:rPr>
          <w:instrText xml:space="preserve"> PAGEREF _Toc506120270 \h </w:instrText>
        </w:r>
        <w:r w:rsidR="00D57741">
          <w:rPr>
            <w:noProof/>
            <w:webHidden/>
          </w:rPr>
        </w:r>
        <w:r w:rsidR="00D57741">
          <w:rPr>
            <w:noProof/>
            <w:webHidden/>
          </w:rPr>
          <w:fldChar w:fldCharType="separate"/>
        </w:r>
        <w:r w:rsidR="003C50A4">
          <w:rPr>
            <w:noProof/>
            <w:webHidden/>
          </w:rPr>
          <w:t>61</w:t>
        </w:r>
        <w:r w:rsidR="00D57741">
          <w:rPr>
            <w:noProof/>
            <w:webHidden/>
          </w:rPr>
          <w:fldChar w:fldCharType="end"/>
        </w:r>
      </w:hyperlink>
    </w:p>
    <w:p w:rsidR="00D57741" w:rsidRDefault="00A93126" w14:paraId="59A388A0" w14:textId="77777777">
      <w:pPr>
        <w:pStyle w:val="TOC2"/>
        <w:tabs>
          <w:tab w:val="left" w:pos="1100"/>
        </w:tabs>
        <w:rPr>
          <w:rFonts w:asciiTheme="minorHAnsi" w:hAnsiTheme="minorHAnsi" w:eastAsiaTheme="minorEastAsia" w:cstheme="minorBidi"/>
          <w:noProof/>
          <w:color w:val="auto"/>
          <w:sz w:val="22"/>
          <w:szCs w:val="22"/>
          <w:lang w:eastAsia="en-NZ"/>
        </w:rPr>
      </w:pPr>
      <w:hyperlink w:history="1" w:anchor="_Toc506120271">
        <w:r w:rsidRPr="00E806D1" w:rsidR="00D57741">
          <w:rPr>
            <w:rStyle w:val="Hyperlink"/>
            <w:rFonts w:ascii="Consolas" w:hAnsi="Consolas"/>
            <w:noProof/>
          </w:rPr>
          <w:t>8.12</w:t>
        </w:r>
        <w:r w:rsidR="00D57741">
          <w:rPr>
            <w:rFonts w:asciiTheme="minorHAnsi" w:hAnsiTheme="minorHAnsi" w:eastAsiaTheme="minorEastAsia" w:cstheme="minorBidi"/>
            <w:noProof/>
            <w:color w:val="auto"/>
            <w:sz w:val="22"/>
            <w:szCs w:val="22"/>
            <w:lang w:eastAsia="en-NZ"/>
          </w:rPr>
          <w:tab/>
        </w:r>
        <w:r w:rsidRPr="00E806D1" w:rsidR="00D57741">
          <w:rPr>
            <w:rStyle w:val="Hyperlink"/>
            <w:noProof/>
          </w:rPr>
          <w:t>Database Users and Logins</w:t>
        </w:r>
        <w:r w:rsidR="00D57741">
          <w:rPr>
            <w:noProof/>
            <w:webHidden/>
          </w:rPr>
          <w:tab/>
        </w:r>
        <w:r w:rsidR="00D57741">
          <w:rPr>
            <w:noProof/>
            <w:webHidden/>
          </w:rPr>
          <w:fldChar w:fldCharType="begin"/>
        </w:r>
        <w:r w:rsidR="00D57741">
          <w:rPr>
            <w:noProof/>
            <w:webHidden/>
          </w:rPr>
          <w:instrText xml:space="preserve"> PAGEREF _Toc506120271 \h </w:instrText>
        </w:r>
        <w:r w:rsidR="00D57741">
          <w:rPr>
            <w:noProof/>
            <w:webHidden/>
          </w:rPr>
        </w:r>
        <w:r w:rsidR="00D57741">
          <w:rPr>
            <w:noProof/>
            <w:webHidden/>
          </w:rPr>
          <w:fldChar w:fldCharType="separate"/>
        </w:r>
        <w:r w:rsidR="003C50A4">
          <w:rPr>
            <w:noProof/>
            <w:webHidden/>
          </w:rPr>
          <w:t>62</w:t>
        </w:r>
        <w:r w:rsidR="00D57741">
          <w:rPr>
            <w:noProof/>
            <w:webHidden/>
          </w:rPr>
          <w:fldChar w:fldCharType="end"/>
        </w:r>
      </w:hyperlink>
    </w:p>
    <w:p w:rsidR="00D57741" w:rsidRDefault="00A93126" w14:paraId="59A388A1" w14:textId="77777777">
      <w:pPr>
        <w:pStyle w:val="TOC2"/>
        <w:tabs>
          <w:tab w:val="left" w:pos="1100"/>
        </w:tabs>
        <w:rPr>
          <w:rFonts w:asciiTheme="minorHAnsi" w:hAnsiTheme="minorHAnsi" w:eastAsiaTheme="minorEastAsia" w:cstheme="minorBidi"/>
          <w:noProof/>
          <w:color w:val="auto"/>
          <w:sz w:val="22"/>
          <w:szCs w:val="22"/>
          <w:lang w:eastAsia="en-NZ"/>
        </w:rPr>
      </w:pPr>
      <w:hyperlink w:history="1" w:anchor="_Toc506120272">
        <w:r w:rsidRPr="00E806D1" w:rsidR="00D57741">
          <w:rPr>
            <w:rStyle w:val="Hyperlink"/>
            <w:rFonts w:ascii="Consolas" w:hAnsi="Consolas"/>
            <w:noProof/>
          </w:rPr>
          <w:t>8.13</w:t>
        </w:r>
        <w:r w:rsidR="00D57741">
          <w:rPr>
            <w:rFonts w:asciiTheme="minorHAnsi" w:hAnsiTheme="minorHAnsi" w:eastAsiaTheme="minorEastAsia" w:cstheme="minorBidi"/>
            <w:noProof/>
            <w:color w:val="auto"/>
            <w:sz w:val="22"/>
            <w:szCs w:val="22"/>
            <w:lang w:eastAsia="en-NZ"/>
          </w:rPr>
          <w:tab/>
        </w:r>
        <w:r w:rsidRPr="00E806D1" w:rsidR="00D57741">
          <w:rPr>
            <w:rStyle w:val="Hyperlink"/>
            <w:noProof/>
          </w:rPr>
          <w:t>Database Security</w:t>
        </w:r>
        <w:r w:rsidR="00D57741">
          <w:rPr>
            <w:noProof/>
            <w:webHidden/>
          </w:rPr>
          <w:tab/>
        </w:r>
        <w:r w:rsidR="00D57741">
          <w:rPr>
            <w:noProof/>
            <w:webHidden/>
          </w:rPr>
          <w:fldChar w:fldCharType="begin"/>
        </w:r>
        <w:r w:rsidR="00D57741">
          <w:rPr>
            <w:noProof/>
            <w:webHidden/>
          </w:rPr>
          <w:instrText xml:space="preserve"> PAGEREF _Toc506120272 \h </w:instrText>
        </w:r>
        <w:r w:rsidR="00D57741">
          <w:rPr>
            <w:noProof/>
            <w:webHidden/>
          </w:rPr>
        </w:r>
        <w:r w:rsidR="00D57741">
          <w:rPr>
            <w:noProof/>
            <w:webHidden/>
          </w:rPr>
          <w:fldChar w:fldCharType="separate"/>
        </w:r>
        <w:r w:rsidR="003C50A4">
          <w:rPr>
            <w:noProof/>
            <w:webHidden/>
          </w:rPr>
          <w:t>62</w:t>
        </w:r>
        <w:r w:rsidR="00D57741">
          <w:rPr>
            <w:noProof/>
            <w:webHidden/>
          </w:rPr>
          <w:fldChar w:fldCharType="end"/>
        </w:r>
      </w:hyperlink>
    </w:p>
    <w:p w:rsidR="00D57741" w:rsidRDefault="00A93126" w14:paraId="59A388A2" w14:textId="77777777">
      <w:pPr>
        <w:pStyle w:val="TOC2"/>
        <w:tabs>
          <w:tab w:val="left" w:pos="1100"/>
        </w:tabs>
        <w:rPr>
          <w:rFonts w:asciiTheme="minorHAnsi" w:hAnsiTheme="minorHAnsi" w:eastAsiaTheme="minorEastAsia" w:cstheme="minorBidi"/>
          <w:noProof/>
          <w:color w:val="auto"/>
          <w:sz w:val="22"/>
          <w:szCs w:val="22"/>
          <w:lang w:eastAsia="en-NZ"/>
        </w:rPr>
      </w:pPr>
      <w:hyperlink w:history="1" w:anchor="_Toc506120273">
        <w:r w:rsidRPr="00E806D1" w:rsidR="00D57741">
          <w:rPr>
            <w:rStyle w:val="Hyperlink"/>
            <w:rFonts w:ascii="Consolas" w:hAnsi="Consolas"/>
            <w:noProof/>
          </w:rPr>
          <w:t>8.14</w:t>
        </w:r>
        <w:r w:rsidR="00D57741">
          <w:rPr>
            <w:rFonts w:asciiTheme="minorHAnsi" w:hAnsiTheme="minorHAnsi" w:eastAsiaTheme="minorEastAsia" w:cstheme="minorBidi"/>
            <w:noProof/>
            <w:color w:val="auto"/>
            <w:sz w:val="22"/>
            <w:szCs w:val="22"/>
            <w:lang w:eastAsia="en-NZ"/>
          </w:rPr>
          <w:tab/>
        </w:r>
        <w:r w:rsidRPr="00E806D1" w:rsidR="00D57741">
          <w:rPr>
            <w:rStyle w:val="Hyperlink"/>
            <w:noProof/>
          </w:rPr>
          <w:t>Operation Log Policies</w:t>
        </w:r>
        <w:r w:rsidR="00D57741">
          <w:rPr>
            <w:noProof/>
            <w:webHidden/>
          </w:rPr>
          <w:tab/>
        </w:r>
        <w:r w:rsidR="00D57741">
          <w:rPr>
            <w:noProof/>
            <w:webHidden/>
          </w:rPr>
          <w:fldChar w:fldCharType="begin"/>
        </w:r>
        <w:r w:rsidR="00D57741">
          <w:rPr>
            <w:noProof/>
            <w:webHidden/>
          </w:rPr>
          <w:instrText xml:space="preserve"> PAGEREF _Toc506120273 \h </w:instrText>
        </w:r>
        <w:r w:rsidR="00D57741">
          <w:rPr>
            <w:noProof/>
            <w:webHidden/>
          </w:rPr>
        </w:r>
        <w:r w:rsidR="00D57741">
          <w:rPr>
            <w:noProof/>
            <w:webHidden/>
          </w:rPr>
          <w:fldChar w:fldCharType="separate"/>
        </w:r>
        <w:r w:rsidR="003C50A4">
          <w:rPr>
            <w:noProof/>
            <w:webHidden/>
          </w:rPr>
          <w:t>62</w:t>
        </w:r>
        <w:r w:rsidR="00D57741">
          <w:rPr>
            <w:noProof/>
            <w:webHidden/>
          </w:rPr>
          <w:fldChar w:fldCharType="end"/>
        </w:r>
      </w:hyperlink>
    </w:p>
    <w:p w:rsidR="00D57741" w:rsidRDefault="00A93126" w14:paraId="59A388A3" w14:textId="77777777">
      <w:pPr>
        <w:pStyle w:val="TOC2"/>
        <w:tabs>
          <w:tab w:val="left" w:pos="1100"/>
        </w:tabs>
        <w:rPr>
          <w:rFonts w:asciiTheme="minorHAnsi" w:hAnsiTheme="minorHAnsi" w:eastAsiaTheme="minorEastAsia" w:cstheme="minorBidi"/>
          <w:noProof/>
          <w:color w:val="auto"/>
          <w:sz w:val="22"/>
          <w:szCs w:val="22"/>
          <w:lang w:eastAsia="en-NZ"/>
        </w:rPr>
      </w:pPr>
      <w:hyperlink w:history="1" w:anchor="_Toc506120274">
        <w:r w:rsidRPr="00E806D1" w:rsidR="00D57741">
          <w:rPr>
            <w:rStyle w:val="Hyperlink"/>
            <w:rFonts w:ascii="Consolas" w:hAnsi="Consolas"/>
            <w:noProof/>
          </w:rPr>
          <w:t>8.15</w:t>
        </w:r>
        <w:r w:rsidR="00D57741">
          <w:rPr>
            <w:rFonts w:asciiTheme="minorHAnsi" w:hAnsiTheme="minorHAnsi" w:eastAsiaTheme="minorEastAsia" w:cstheme="minorBidi"/>
            <w:noProof/>
            <w:color w:val="auto"/>
            <w:sz w:val="22"/>
            <w:szCs w:val="22"/>
            <w:lang w:eastAsia="en-NZ"/>
          </w:rPr>
          <w:tab/>
        </w:r>
        <w:r w:rsidRPr="00E806D1" w:rsidR="00D57741">
          <w:rPr>
            <w:rStyle w:val="Hyperlink"/>
            <w:noProof/>
          </w:rPr>
          <w:t>Data Backup Policies</w:t>
        </w:r>
        <w:r w:rsidR="00D57741">
          <w:rPr>
            <w:noProof/>
            <w:webHidden/>
          </w:rPr>
          <w:tab/>
        </w:r>
        <w:r w:rsidR="00D57741">
          <w:rPr>
            <w:noProof/>
            <w:webHidden/>
          </w:rPr>
          <w:fldChar w:fldCharType="begin"/>
        </w:r>
        <w:r w:rsidR="00D57741">
          <w:rPr>
            <w:noProof/>
            <w:webHidden/>
          </w:rPr>
          <w:instrText xml:space="preserve"> PAGEREF _Toc506120274 \h </w:instrText>
        </w:r>
        <w:r w:rsidR="00D57741">
          <w:rPr>
            <w:noProof/>
            <w:webHidden/>
          </w:rPr>
        </w:r>
        <w:r w:rsidR="00D57741">
          <w:rPr>
            <w:noProof/>
            <w:webHidden/>
          </w:rPr>
          <w:fldChar w:fldCharType="separate"/>
        </w:r>
        <w:r w:rsidR="003C50A4">
          <w:rPr>
            <w:noProof/>
            <w:webHidden/>
          </w:rPr>
          <w:t>62</w:t>
        </w:r>
        <w:r w:rsidR="00D57741">
          <w:rPr>
            <w:noProof/>
            <w:webHidden/>
          </w:rPr>
          <w:fldChar w:fldCharType="end"/>
        </w:r>
      </w:hyperlink>
    </w:p>
    <w:p w:rsidR="00D57741" w:rsidRDefault="00A93126" w14:paraId="59A388A4" w14:textId="77777777">
      <w:pPr>
        <w:pStyle w:val="TOC2"/>
        <w:tabs>
          <w:tab w:val="left" w:pos="1100"/>
        </w:tabs>
        <w:rPr>
          <w:rFonts w:asciiTheme="minorHAnsi" w:hAnsiTheme="minorHAnsi" w:eastAsiaTheme="minorEastAsia" w:cstheme="minorBidi"/>
          <w:noProof/>
          <w:color w:val="auto"/>
          <w:sz w:val="22"/>
          <w:szCs w:val="22"/>
          <w:lang w:eastAsia="en-NZ"/>
        </w:rPr>
      </w:pPr>
      <w:hyperlink w:history="1" w:anchor="_Toc506120275">
        <w:r w:rsidRPr="00E806D1" w:rsidR="00D57741">
          <w:rPr>
            <w:rStyle w:val="Hyperlink"/>
            <w:rFonts w:ascii="Consolas" w:hAnsi="Consolas"/>
            <w:noProof/>
          </w:rPr>
          <w:t>8.16</w:t>
        </w:r>
        <w:r w:rsidR="00D57741">
          <w:rPr>
            <w:rFonts w:asciiTheme="minorHAnsi" w:hAnsiTheme="minorHAnsi" w:eastAsiaTheme="minorEastAsia" w:cstheme="minorBidi"/>
            <w:noProof/>
            <w:color w:val="auto"/>
            <w:sz w:val="22"/>
            <w:szCs w:val="22"/>
            <w:lang w:eastAsia="en-NZ"/>
          </w:rPr>
          <w:tab/>
        </w:r>
        <w:r w:rsidRPr="00E806D1" w:rsidR="00D57741">
          <w:rPr>
            <w:rStyle w:val="Hyperlink"/>
            <w:noProof/>
          </w:rPr>
          <w:t>Data Archiving</w:t>
        </w:r>
        <w:r w:rsidR="00D57741">
          <w:rPr>
            <w:noProof/>
            <w:webHidden/>
          </w:rPr>
          <w:tab/>
        </w:r>
        <w:r w:rsidR="00D57741">
          <w:rPr>
            <w:noProof/>
            <w:webHidden/>
          </w:rPr>
          <w:fldChar w:fldCharType="begin"/>
        </w:r>
        <w:r w:rsidR="00D57741">
          <w:rPr>
            <w:noProof/>
            <w:webHidden/>
          </w:rPr>
          <w:instrText xml:space="preserve"> PAGEREF _Toc506120275 \h </w:instrText>
        </w:r>
        <w:r w:rsidR="00D57741">
          <w:rPr>
            <w:noProof/>
            <w:webHidden/>
          </w:rPr>
        </w:r>
        <w:r w:rsidR="00D57741">
          <w:rPr>
            <w:noProof/>
            <w:webHidden/>
          </w:rPr>
          <w:fldChar w:fldCharType="separate"/>
        </w:r>
        <w:r w:rsidR="003C50A4">
          <w:rPr>
            <w:noProof/>
            <w:webHidden/>
          </w:rPr>
          <w:t>62</w:t>
        </w:r>
        <w:r w:rsidR="00D57741">
          <w:rPr>
            <w:noProof/>
            <w:webHidden/>
          </w:rPr>
          <w:fldChar w:fldCharType="end"/>
        </w:r>
      </w:hyperlink>
    </w:p>
    <w:p w:rsidR="00D57741" w:rsidRDefault="00A93126" w14:paraId="59A388A5" w14:textId="77777777">
      <w:pPr>
        <w:pStyle w:val="TOC2"/>
        <w:tabs>
          <w:tab w:val="left" w:pos="1100"/>
        </w:tabs>
        <w:rPr>
          <w:rFonts w:asciiTheme="minorHAnsi" w:hAnsiTheme="minorHAnsi" w:eastAsiaTheme="minorEastAsia" w:cstheme="minorBidi"/>
          <w:noProof/>
          <w:color w:val="auto"/>
          <w:sz w:val="22"/>
          <w:szCs w:val="22"/>
          <w:lang w:eastAsia="en-NZ"/>
        </w:rPr>
      </w:pPr>
      <w:hyperlink w:history="1" w:anchor="_Toc506120276">
        <w:r w:rsidRPr="00E806D1" w:rsidR="00D57741">
          <w:rPr>
            <w:rStyle w:val="Hyperlink"/>
            <w:rFonts w:ascii="Consolas" w:hAnsi="Consolas"/>
            <w:noProof/>
          </w:rPr>
          <w:t>8.17</w:t>
        </w:r>
        <w:r w:rsidR="00D57741">
          <w:rPr>
            <w:rFonts w:asciiTheme="minorHAnsi" w:hAnsiTheme="minorHAnsi" w:eastAsiaTheme="minorEastAsia" w:cstheme="minorBidi"/>
            <w:noProof/>
            <w:color w:val="auto"/>
            <w:sz w:val="22"/>
            <w:szCs w:val="22"/>
            <w:lang w:eastAsia="en-NZ"/>
          </w:rPr>
          <w:tab/>
        </w:r>
        <w:r w:rsidRPr="00E806D1" w:rsidR="00D57741">
          <w:rPr>
            <w:rStyle w:val="Hyperlink"/>
            <w:noProof/>
          </w:rPr>
          <w:t>Data Integration</w:t>
        </w:r>
        <w:r w:rsidR="00D57741">
          <w:rPr>
            <w:noProof/>
            <w:webHidden/>
          </w:rPr>
          <w:tab/>
        </w:r>
        <w:r w:rsidR="00D57741">
          <w:rPr>
            <w:noProof/>
            <w:webHidden/>
          </w:rPr>
          <w:fldChar w:fldCharType="begin"/>
        </w:r>
        <w:r w:rsidR="00D57741">
          <w:rPr>
            <w:noProof/>
            <w:webHidden/>
          </w:rPr>
          <w:instrText xml:space="preserve"> PAGEREF _Toc506120276 \h </w:instrText>
        </w:r>
        <w:r w:rsidR="00D57741">
          <w:rPr>
            <w:noProof/>
            <w:webHidden/>
          </w:rPr>
        </w:r>
        <w:r w:rsidR="00D57741">
          <w:rPr>
            <w:noProof/>
            <w:webHidden/>
          </w:rPr>
          <w:fldChar w:fldCharType="separate"/>
        </w:r>
        <w:r w:rsidR="003C50A4">
          <w:rPr>
            <w:noProof/>
            <w:webHidden/>
          </w:rPr>
          <w:t>63</w:t>
        </w:r>
        <w:r w:rsidR="00D57741">
          <w:rPr>
            <w:noProof/>
            <w:webHidden/>
          </w:rPr>
          <w:fldChar w:fldCharType="end"/>
        </w:r>
      </w:hyperlink>
    </w:p>
    <w:p w:rsidR="00D57741" w:rsidRDefault="00A93126" w14:paraId="59A388A6" w14:textId="77777777">
      <w:pPr>
        <w:pStyle w:val="TOC2"/>
        <w:tabs>
          <w:tab w:val="left" w:pos="1100"/>
        </w:tabs>
        <w:rPr>
          <w:rFonts w:asciiTheme="minorHAnsi" w:hAnsiTheme="minorHAnsi" w:eastAsiaTheme="minorEastAsia" w:cstheme="minorBidi"/>
          <w:noProof/>
          <w:color w:val="auto"/>
          <w:sz w:val="22"/>
          <w:szCs w:val="22"/>
          <w:lang w:eastAsia="en-NZ"/>
        </w:rPr>
      </w:pPr>
      <w:hyperlink w:history="1" w:anchor="_Toc506120277">
        <w:r w:rsidRPr="00E806D1" w:rsidR="00D57741">
          <w:rPr>
            <w:rStyle w:val="Hyperlink"/>
            <w:rFonts w:ascii="Consolas" w:hAnsi="Consolas"/>
            <w:noProof/>
          </w:rPr>
          <w:t>8.18</w:t>
        </w:r>
        <w:r w:rsidR="00D57741">
          <w:rPr>
            <w:rFonts w:asciiTheme="minorHAnsi" w:hAnsiTheme="minorHAnsi" w:eastAsiaTheme="minorEastAsia" w:cstheme="minorBidi"/>
            <w:noProof/>
            <w:color w:val="auto"/>
            <w:sz w:val="22"/>
            <w:szCs w:val="22"/>
            <w:lang w:eastAsia="en-NZ"/>
          </w:rPr>
          <w:tab/>
        </w:r>
        <w:r w:rsidRPr="00E806D1" w:rsidR="00D57741">
          <w:rPr>
            <w:rStyle w:val="Hyperlink"/>
            <w:noProof/>
          </w:rPr>
          <w:t>Data Exportation</w:t>
        </w:r>
        <w:r w:rsidR="00D57741">
          <w:rPr>
            <w:noProof/>
            <w:webHidden/>
          </w:rPr>
          <w:tab/>
        </w:r>
        <w:r w:rsidR="00D57741">
          <w:rPr>
            <w:noProof/>
            <w:webHidden/>
          </w:rPr>
          <w:fldChar w:fldCharType="begin"/>
        </w:r>
        <w:r w:rsidR="00D57741">
          <w:rPr>
            <w:noProof/>
            <w:webHidden/>
          </w:rPr>
          <w:instrText xml:space="preserve"> PAGEREF _Toc506120277 \h </w:instrText>
        </w:r>
        <w:r w:rsidR="00D57741">
          <w:rPr>
            <w:noProof/>
            <w:webHidden/>
          </w:rPr>
        </w:r>
        <w:r w:rsidR="00D57741">
          <w:rPr>
            <w:noProof/>
            <w:webHidden/>
          </w:rPr>
          <w:fldChar w:fldCharType="separate"/>
        </w:r>
        <w:r w:rsidR="003C50A4">
          <w:rPr>
            <w:noProof/>
            <w:webHidden/>
          </w:rPr>
          <w:t>63</w:t>
        </w:r>
        <w:r w:rsidR="00D57741">
          <w:rPr>
            <w:noProof/>
            <w:webHidden/>
          </w:rPr>
          <w:fldChar w:fldCharType="end"/>
        </w:r>
      </w:hyperlink>
    </w:p>
    <w:p w:rsidR="00D57741" w:rsidRDefault="00A93126" w14:paraId="59A388A7" w14:textId="77777777">
      <w:pPr>
        <w:pStyle w:val="TOC2"/>
        <w:tabs>
          <w:tab w:val="left" w:pos="1100"/>
        </w:tabs>
        <w:rPr>
          <w:rFonts w:asciiTheme="minorHAnsi" w:hAnsiTheme="minorHAnsi" w:eastAsiaTheme="minorEastAsia" w:cstheme="minorBidi"/>
          <w:noProof/>
          <w:color w:val="auto"/>
          <w:sz w:val="22"/>
          <w:szCs w:val="22"/>
          <w:lang w:eastAsia="en-NZ"/>
        </w:rPr>
      </w:pPr>
      <w:hyperlink w:history="1" w:anchor="_Toc506120278">
        <w:r w:rsidRPr="00E806D1" w:rsidR="00D57741">
          <w:rPr>
            <w:rStyle w:val="Hyperlink"/>
            <w:rFonts w:ascii="Consolas" w:hAnsi="Consolas"/>
            <w:noProof/>
          </w:rPr>
          <w:t>8.19</w:t>
        </w:r>
        <w:r w:rsidR="00D57741">
          <w:rPr>
            <w:rFonts w:asciiTheme="minorHAnsi" w:hAnsiTheme="minorHAnsi" w:eastAsiaTheme="minorEastAsia" w:cstheme="minorBidi"/>
            <w:noProof/>
            <w:color w:val="auto"/>
            <w:sz w:val="22"/>
            <w:szCs w:val="22"/>
            <w:lang w:eastAsia="en-NZ"/>
          </w:rPr>
          <w:tab/>
        </w:r>
        <w:r w:rsidRPr="00E806D1" w:rsidR="00D57741">
          <w:rPr>
            <w:rStyle w:val="Hyperlink"/>
            <w:noProof/>
          </w:rPr>
          <w:t>Data Quality</w:t>
        </w:r>
        <w:r w:rsidR="00D57741">
          <w:rPr>
            <w:noProof/>
            <w:webHidden/>
          </w:rPr>
          <w:tab/>
        </w:r>
        <w:r w:rsidR="00D57741">
          <w:rPr>
            <w:noProof/>
            <w:webHidden/>
          </w:rPr>
          <w:fldChar w:fldCharType="begin"/>
        </w:r>
        <w:r w:rsidR="00D57741">
          <w:rPr>
            <w:noProof/>
            <w:webHidden/>
          </w:rPr>
          <w:instrText xml:space="preserve"> PAGEREF _Toc506120278 \h </w:instrText>
        </w:r>
        <w:r w:rsidR="00D57741">
          <w:rPr>
            <w:noProof/>
            <w:webHidden/>
          </w:rPr>
        </w:r>
        <w:r w:rsidR="00D57741">
          <w:rPr>
            <w:noProof/>
            <w:webHidden/>
          </w:rPr>
          <w:fldChar w:fldCharType="separate"/>
        </w:r>
        <w:r w:rsidR="003C50A4">
          <w:rPr>
            <w:noProof/>
            <w:webHidden/>
          </w:rPr>
          <w:t>63</w:t>
        </w:r>
        <w:r w:rsidR="00D57741">
          <w:rPr>
            <w:noProof/>
            <w:webHidden/>
          </w:rPr>
          <w:fldChar w:fldCharType="end"/>
        </w:r>
      </w:hyperlink>
    </w:p>
    <w:p w:rsidR="00D57741" w:rsidRDefault="00A93126" w14:paraId="59A388A8" w14:textId="77777777">
      <w:pPr>
        <w:pStyle w:val="TOC3"/>
        <w:tabs>
          <w:tab w:val="left" w:pos="1540"/>
        </w:tabs>
        <w:rPr>
          <w:rFonts w:asciiTheme="minorHAnsi" w:hAnsiTheme="minorHAnsi" w:eastAsiaTheme="minorEastAsia" w:cstheme="minorBidi"/>
          <w:noProof/>
          <w:color w:val="auto"/>
          <w:sz w:val="22"/>
          <w:szCs w:val="22"/>
          <w:lang w:eastAsia="en-NZ"/>
        </w:rPr>
      </w:pPr>
      <w:hyperlink w:history="1" w:anchor="_Toc506120279">
        <w:r w:rsidRPr="00E806D1" w:rsidR="00D57741">
          <w:rPr>
            <w:rStyle w:val="Hyperlink"/>
            <w:rFonts w:ascii="Consolas" w:hAnsi="Consolas"/>
            <w:noProof/>
          </w:rPr>
          <w:t>8.19.1</w:t>
        </w:r>
        <w:r w:rsidR="00D57741">
          <w:rPr>
            <w:rFonts w:asciiTheme="minorHAnsi" w:hAnsiTheme="minorHAnsi" w:eastAsiaTheme="minorEastAsia" w:cstheme="minorBidi"/>
            <w:noProof/>
            <w:color w:val="auto"/>
            <w:sz w:val="22"/>
            <w:szCs w:val="22"/>
            <w:lang w:eastAsia="en-NZ"/>
          </w:rPr>
          <w:tab/>
        </w:r>
        <w:r w:rsidRPr="00E806D1" w:rsidR="00D57741">
          <w:rPr>
            <w:rStyle w:val="Hyperlink"/>
            <w:noProof/>
          </w:rPr>
          <w:t>Validation</w:t>
        </w:r>
        <w:r w:rsidR="00D57741">
          <w:rPr>
            <w:noProof/>
            <w:webHidden/>
          </w:rPr>
          <w:tab/>
        </w:r>
        <w:r w:rsidR="00D57741">
          <w:rPr>
            <w:noProof/>
            <w:webHidden/>
          </w:rPr>
          <w:fldChar w:fldCharType="begin"/>
        </w:r>
        <w:r w:rsidR="00D57741">
          <w:rPr>
            <w:noProof/>
            <w:webHidden/>
          </w:rPr>
          <w:instrText xml:space="preserve"> PAGEREF _Toc506120279 \h </w:instrText>
        </w:r>
        <w:r w:rsidR="00D57741">
          <w:rPr>
            <w:noProof/>
            <w:webHidden/>
          </w:rPr>
        </w:r>
        <w:r w:rsidR="00D57741">
          <w:rPr>
            <w:noProof/>
            <w:webHidden/>
          </w:rPr>
          <w:fldChar w:fldCharType="separate"/>
        </w:r>
        <w:r w:rsidR="003C50A4">
          <w:rPr>
            <w:noProof/>
            <w:webHidden/>
          </w:rPr>
          <w:t>63</w:t>
        </w:r>
        <w:r w:rsidR="00D57741">
          <w:rPr>
            <w:noProof/>
            <w:webHidden/>
          </w:rPr>
          <w:fldChar w:fldCharType="end"/>
        </w:r>
      </w:hyperlink>
    </w:p>
    <w:p w:rsidR="00D57741" w:rsidRDefault="00A93126" w14:paraId="59A388A9" w14:textId="77777777">
      <w:pPr>
        <w:pStyle w:val="TOC2"/>
        <w:tabs>
          <w:tab w:val="left" w:pos="1100"/>
        </w:tabs>
        <w:rPr>
          <w:rFonts w:asciiTheme="minorHAnsi" w:hAnsiTheme="minorHAnsi" w:eastAsiaTheme="minorEastAsia" w:cstheme="minorBidi"/>
          <w:noProof/>
          <w:color w:val="auto"/>
          <w:sz w:val="22"/>
          <w:szCs w:val="22"/>
          <w:lang w:eastAsia="en-NZ"/>
        </w:rPr>
      </w:pPr>
      <w:hyperlink w:history="1" w:anchor="_Toc506120280">
        <w:r w:rsidRPr="00E806D1" w:rsidR="00D57741">
          <w:rPr>
            <w:rStyle w:val="Hyperlink"/>
            <w:rFonts w:ascii="Consolas" w:hAnsi="Consolas"/>
            <w:noProof/>
          </w:rPr>
          <w:t>8.20</w:t>
        </w:r>
        <w:r w:rsidR="00D57741">
          <w:rPr>
            <w:rFonts w:asciiTheme="minorHAnsi" w:hAnsiTheme="minorHAnsi" w:eastAsiaTheme="minorEastAsia" w:cstheme="minorBidi"/>
            <w:noProof/>
            <w:color w:val="auto"/>
            <w:sz w:val="22"/>
            <w:szCs w:val="22"/>
            <w:lang w:eastAsia="en-NZ"/>
          </w:rPr>
          <w:tab/>
        </w:r>
        <w:r w:rsidRPr="00E806D1" w:rsidR="00D57741">
          <w:rPr>
            <w:rStyle w:val="Hyperlink"/>
            <w:noProof/>
          </w:rPr>
          <w:t>Benefit of Information Collection</w:t>
        </w:r>
        <w:r w:rsidR="00D57741">
          <w:rPr>
            <w:noProof/>
            <w:webHidden/>
          </w:rPr>
          <w:tab/>
        </w:r>
        <w:r w:rsidR="00D57741">
          <w:rPr>
            <w:noProof/>
            <w:webHidden/>
          </w:rPr>
          <w:fldChar w:fldCharType="begin"/>
        </w:r>
        <w:r w:rsidR="00D57741">
          <w:rPr>
            <w:noProof/>
            <w:webHidden/>
          </w:rPr>
          <w:instrText xml:space="preserve"> PAGEREF _Toc506120280 \h </w:instrText>
        </w:r>
        <w:r w:rsidR="00D57741">
          <w:rPr>
            <w:noProof/>
            <w:webHidden/>
          </w:rPr>
        </w:r>
        <w:r w:rsidR="00D57741">
          <w:rPr>
            <w:noProof/>
            <w:webHidden/>
          </w:rPr>
          <w:fldChar w:fldCharType="separate"/>
        </w:r>
        <w:r w:rsidR="003C50A4">
          <w:rPr>
            <w:noProof/>
            <w:webHidden/>
          </w:rPr>
          <w:t>63</w:t>
        </w:r>
        <w:r w:rsidR="00D57741">
          <w:rPr>
            <w:noProof/>
            <w:webHidden/>
          </w:rPr>
          <w:fldChar w:fldCharType="end"/>
        </w:r>
      </w:hyperlink>
    </w:p>
    <w:p w:rsidR="00D57741" w:rsidRDefault="00A93126" w14:paraId="59A388AA" w14:textId="77777777">
      <w:pPr>
        <w:pStyle w:val="TOC1"/>
        <w:tabs>
          <w:tab w:val="left" w:pos="454"/>
        </w:tabs>
        <w:rPr>
          <w:rFonts w:asciiTheme="minorHAnsi" w:hAnsiTheme="minorHAnsi" w:eastAsiaTheme="minorEastAsia" w:cstheme="minorBidi"/>
          <w:b w:val="0"/>
          <w:color w:val="auto"/>
          <w:sz w:val="22"/>
          <w:szCs w:val="22"/>
          <w:lang w:eastAsia="en-NZ"/>
        </w:rPr>
      </w:pPr>
      <w:hyperlink w:history="1" w:anchor="_Toc506120281">
        <w:r w:rsidRPr="00E806D1" w:rsidR="00D57741">
          <w:rPr>
            <w:rStyle w:val="Hyperlink"/>
            <w:rFonts w:ascii="Consolas" w:hAnsi="Consolas"/>
          </w:rPr>
          <w:t>9</w:t>
        </w:r>
        <w:r w:rsidR="00D57741">
          <w:rPr>
            <w:rFonts w:asciiTheme="minorHAnsi" w:hAnsiTheme="minorHAnsi" w:eastAsiaTheme="minorEastAsia" w:cstheme="minorBidi"/>
            <w:b w:val="0"/>
            <w:color w:val="auto"/>
            <w:sz w:val="22"/>
            <w:szCs w:val="22"/>
            <w:lang w:eastAsia="en-NZ"/>
          </w:rPr>
          <w:tab/>
        </w:r>
        <w:r w:rsidRPr="00E806D1" w:rsidR="00D57741">
          <w:rPr>
            <w:rStyle w:val="Hyperlink"/>
          </w:rPr>
          <w:t>Integration View</w:t>
        </w:r>
        <w:r w:rsidR="00D57741">
          <w:rPr>
            <w:webHidden/>
          </w:rPr>
          <w:tab/>
        </w:r>
        <w:r w:rsidR="00D57741">
          <w:rPr>
            <w:webHidden/>
          </w:rPr>
          <w:fldChar w:fldCharType="begin"/>
        </w:r>
        <w:r w:rsidR="00D57741">
          <w:rPr>
            <w:webHidden/>
          </w:rPr>
          <w:instrText xml:space="preserve"> PAGEREF _Toc506120281 \h </w:instrText>
        </w:r>
        <w:r w:rsidR="00D57741">
          <w:rPr>
            <w:webHidden/>
          </w:rPr>
        </w:r>
        <w:r w:rsidR="00D57741">
          <w:rPr>
            <w:webHidden/>
          </w:rPr>
          <w:fldChar w:fldCharType="separate"/>
        </w:r>
        <w:r w:rsidR="003C50A4">
          <w:rPr>
            <w:webHidden/>
          </w:rPr>
          <w:t>65</w:t>
        </w:r>
        <w:r w:rsidR="00D57741">
          <w:rPr>
            <w:webHidden/>
          </w:rPr>
          <w:fldChar w:fldCharType="end"/>
        </w:r>
      </w:hyperlink>
    </w:p>
    <w:p w:rsidR="00D57741" w:rsidRDefault="00A93126" w14:paraId="59A388AB" w14:textId="77777777">
      <w:pPr>
        <w:pStyle w:val="TOC2"/>
        <w:tabs>
          <w:tab w:val="left" w:pos="880"/>
        </w:tabs>
        <w:rPr>
          <w:rFonts w:asciiTheme="minorHAnsi" w:hAnsiTheme="minorHAnsi" w:eastAsiaTheme="minorEastAsia" w:cstheme="minorBidi"/>
          <w:noProof/>
          <w:color w:val="auto"/>
          <w:sz w:val="22"/>
          <w:szCs w:val="22"/>
          <w:lang w:eastAsia="en-NZ"/>
        </w:rPr>
      </w:pPr>
      <w:hyperlink w:history="1" w:anchor="_Toc506120282">
        <w:r w:rsidRPr="00E806D1" w:rsidR="00D57741">
          <w:rPr>
            <w:rStyle w:val="Hyperlink"/>
            <w:rFonts w:ascii="Consolas" w:hAnsi="Consolas"/>
            <w:noProof/>
          </w:rPr>
          <w:t>9.1</w:t>
        </w:r>
        <w:r w:rsidR="00D57741">
          <w:rPr>
            <w:rFonts w:asciiTheme="minorHAnsi" w:hAnsiTheme="minorHAnsi" w:eastAsiaTheme="minorEastAsia" w:cstheme="minorBidi"/>
            <w:noProof/>
            <w:color w:val="auto"/>
            <w:sz w:val="22"/>
            <w:szCs w:val="22"/>
            <w:lang w:eastAsia="en-NZ"/>
          </w:rPr>
          <w:tab/>
        </w:r>
        <w:r w:rsidRPr="00E806D1" w:rsidR="00D57741">
          <w:rPr>
            <w:rStyle w:val="Hyperlink"/>
            <w:noProof/>
          </w:rPr>
          <w:t>Synopsis</w:t>
        </w:r>
        <w:r w:rsidR="00D57741">
          <w:rPr>
            <w:noProof/>
            <w:webHidden/>
          </w:rPr>
          <w:tab/>
        </w:r>
        <w:r w:rsidR="00D57741">
          <w:rPr>
            <w:noProof/>
            <w:webHidden/>
          </w:rPr>
          <w:fldChar w:fldCharType="begin"/>
        </w:r>
        <w:r w:rsidR="00D57741">
          <w:rPr>
            <w:noProof/>
            <w:webHidden/>
          </w:rPr>
          <w:instrText xml:space="preserve"> PAGEREF _Toc506120282 \h </w:instrText>
        </w:r>
        <w:r w:rsidR="00D57741">
          <w:rPr>
            <w:noProof/>
            <w:webHidden/>
          </w:rPr>
        </w:r>
        <w:r w:rsidR="00D57741">
          <w:rPr>
            <w:noProof/>
            <w:webHidden/>
          </w:rPr>
          <w:fldChar w:fldCharType="separate"/>
        </w:r>
        <w:r w:rsidR="003C50A4">
          <w:rPr>
            <w:noProof/>
            <w:webHidden/>
          </w:rPr>
          <w:t>65</w:t>
        </w:r>
        <w:r w:rsidR="00D57741">
          <w:rPr>
            <w:noProof/>
            <w:webHidden/>
          </w:rPr>
          <w:fldChar w:fldCharType="end"/>
        </w:r>
      </w:hyperlink>
    </w:p>
    <w:p w:rsidR="00D57741" w:rsidRDefault="00A93126" w14:paraId="59A388AC" w14:textId="77777777">
      <w:pPr>
        <w:pStyle w:val="TOC2"/>
        <w:tabs>
          <w:tab w:val="left" w:pos="880"/>
        </w:tabs>
        <w:rPr>
          <w:rFonts w:asciiTheme="minorHAnsi" w:hAnsiTheme="minorHAnsi" w:eastAsiaTheme="minorEastAsia" w:cstheme="minorBidi"/>
          <w:noProof/>
          <w:color w:val="auto"/>
          <w:sz w:val="22"/>
          <w:szCs w:val="22"/>
          <w:lang w:eastAsia="en-NZ"/>
        </w:rPr>
      </w:pPr>
      <w:hyperlink w:history="1" w:anchor="_Toc506120283">
        <w:r w:rsidRPr="00E806D1" w:rsidR="00D57741">
          <w:rPr>
            <w:rStyle w:val="Hyperlink"/>
            <w:rFonts w:ascii="Consolas" w:hAnsi="Consolas"/>
            <w:noProof/>
          </w:rPr>
          <w:t>9.2</w:t>
        </w:r>
        <w:r w:rsidR="00D57741">
          <w:rPr>
            <w:rFonts w:asciiTheme="minorHAnsi" w:hAnsiTheme="minorHAnsi" w:eastAsiaTheme="minorEastAsia" w:cstheme="minorBidi"/>
            <w:noProof/>
            <w:color w:val="auto"/>
            <w:sz w:val="22"/>
            <w:szCs w:val="22"/>
            <w:lang w:eastAsia="en-NZ"/>
          </w:rPr>
          <w:tab/>
        </w:r>
        <w:r w:rsidRPr="00E806D1" w:rsidR="00D57741">
          <w:rPr>
            <w:rStyle w:val="Hyperlink"/>
            <w:noProof/>
          </w:rPr>
          <w:t>Azure Active Directory Service Integration</w:t>
        </w:r>
        <w:r w:rsidR="00D57741">
          <w:rPr>
            <w:noProof/>
            <w:webHidden/>
          </w:rPr>
          <w:tab/>
        </w:r>
        <w:r w:rsidR="00D57741">
          <w:rPr>
            <w:noProof/>
            <w:webHidden/>
          </w:rPr>
          <w:fldChar w:fldCharType="begin"/>
        </w:r>
        <w:r w:rsidR="00D57741">
          <w:rPr>
            <w:noProof/>
            <w:webHidden/>
          </w:rPr>
          <w:instrText xml:space="preserve"> PAGEREF _Toc506120283 \h </w:instrText>
        </w:r>
        <w:r w:rsidR="00D57741">
          <w:rPr>
            <w:noProof/>
            <w:webHidden/>
          </w:rPr>
        </w:r>
        <w:r w:rsidR="00D57741">
          <w:rPr>
            <w:noProof/>
            <w:webHidden/>
          </w:rPr>
          <w:fldChar w:fldCharType="separate"/>
        </w:r>
        <w:r w:rsidR="003C50A4">
          <w:rPr>
            <w:noProof/>
            <w:webHidden/>
          </w:rPr>
          <w:t>65</w:t>
        </w:r>
        <w:r w:rsidR="00D57741">
          <w:rPr>
            <w:noProof/>
            <w:webHidden/>
          </w:rPr>
          <w:fldChar w:fldCharType="end"/>
        </w:r>
      </w:hyperlink>
    </w:p>
    <w:p w:rsidR="00D57741" w:rsidRDefault="00A93126" w14:paraId="59A388AD" w14:textId="77777777">
      <w:pPr>
        <w:pStyle w:val="TOC2"/>
        <w:tabs>
          <w:tab w:val="left" w:pos="880"/>
        </w:tabs>
        <w:rPr>
          <w:rFonts w:asciiTheme="minorHAnsi" w:hAnsiTheme="minorHAnsi" w:eastAsiaTheme="minorEastAsia" w:cstheme="minorBidi"/>
          <w:noProof/>
          <w:color w:val="auto"/>
          <w:sz w:val="22"/>
          <w:szCs w:val="22"/>
          <w:lang w:eastAsia="en-NZ"/>
        </w:rPr>
      </w:pPr>
      <w:hyperlink w:history="1" w:anchor="_Toc506120284">
        <w:r w:rsidRPr="00E806D1" w:rsidR="00D57741">
          <w:rPr>
            <w:rStyle w:val="Hyperlink"/>
            <w:rFonts w:ascii="Consolas" w:hAnsi="Consolas"/>
            <w:noProof/>
          </w:rPr>
          <w:t>9.3</w:t>
        </w:r>
        <w:r w:rsidR="00D57741">
          <w:rPr>
            <w:rFonts w:asciiTheme="minorHAnsi" w:hAnsiTheme="minorHAnsi" w:eastAsiaTheme="minorEastAsia" w:cstheme="minorBidi"/>
            <w:noProof/>
            <w:color w:val="auto"/>
            <w:sz w:val="22"/>
            <w:szCs w:val="22"/>
            <w:lang w:eastAsia="en-NZ"/>
          </w:rPr>
          <w:tab/>
        </w:r>
        <w:r w:rsidRPr="00E806D1" w:rsidR="00D57741">
          <w:rPr>
            <w:rStyle w:val="Hyperlink"/>
            <w:noProof/>
          </w:rPr>
          <w:t>Azure Key Vault Services Integration</w:t>
        </w:r>
        <w:r w:rsidR="00D57741">
          <w:rPr>
            <w:noProof/>
            <w:webHidden/>
          </w:rPr>
          <w:tab/>
        </w:r>
        <w:r w:rsidR="00D57741">
          <w:rPr>
            <w:noProof/>
            <w:webHidden/>
          </w:rPr>
          <w:fldChar w:fldCharType="begin"/>
        </w:r>
        <w:r w:rsidR="00D57741">
          <w:rPr>
            <w:noProof/>
            <w:webHidden/>
          </w:rPr>
          <w:instrText xml:space="preserve"> PAGEREF _Toc506120284 \h </w:instrText>
        </w:r>
        <w:r w:rsidR="00D57741">
          <w:rPr>
            <w:noProof/>
            <w:webHidden/>
          </w:rPr>
        </w:r>
        <w:r w:rsidR="00D57741">
          <w:rPr>
            <w:noProof/>
            <w:webHidden/>
          </w:rPr>
          <w:fldChar w:fldCharType="separate"/>
        </w:r>
        <w:r w:rsidR="003C50A4">
          <w:rPr>
            <w:noProof/>
            <w:webHidden/>
          </w:rPr>
          <w:t>66</w:t>
        </w:r>
        <w:r w:rsidR="00D57741">
          <w:rPr>
            <w:noProof/>
            <w:webHidden/>
          </w:rPr>
          <w:fldChar w:fldCharType="end"/>
        </w:r>
      </w:hyperlink>
    </w:p>
    <w:p w:rsidR="00D57741" w:rsidRDefault="00A93126" w14:paraId="59A388AE" w14:textId="77777777">
      <w:pPr>
        <w:pStyle w:val="TOC2"/>
        <w:tabs>
          <w:tab w:val="left" w:pos="880"/>
        </w:tabs>
        <w:rPr>
          <w:rFonts w:asciiTheme="minorHAnsi" w:hAnsiTheme="minorHAnsi" w:eastAsiaTheme="minorEastAsia" w:cstheme="minorBidi"/>
          <w:noProof/>
          <w:color w:val="auto"/>
          <w:sz w:val="22"/>
          <w:szCs w:val="22"/>
          <w:lang w:eastAsia="en-NZ"/>
        </w:rPr>
      </w:pPr>
      <w:hyperlink w:history="1" w:anchor="_Toc506120285">
        <w:r w:rsidRPr="00E806D1" w:rsidR="00D57741">
          <w:rPr>
            <w:rStyle w:val="Hyperlink"/>
            <w:rFonts w:ascii="Consolas" w:hAnsi="Consolas"/>
            <w:noProof/>
          </w:rPr>
          <w:t>9.4</w:t>
        </w:r>
        <w:r w:rsidR="00D57741">
          <w:rPr>
            <w:rFonts w:asciiTheme="minorHAnsi" w:hAnsiTheme="minorHAnsi" w:eastAsiaTheme="minorEastAsia" w:cstheme="minorBidi"/>
            <w:noProof/>
            <w:color w:val="auto"/>
            <w:sz w:val="22"/>
            <w:szCs w:val="22"/>
            <w:lang w:eastAsia="en-NZ"/>
          </w:rPr>
          <w:tab/>
        </w:r>
        <w:r w:rsidRPr="00E806D1" w:rsidR="00D57741">
          <w:rPr>
            <w:rStyle w:val="Hyperlink"/>
            <w:noProof/>
          </w:rPr>
          <w:t>Azure SQL Services Integration</w:t>
        </w:r>
        <w:r w:rsidR="00D57741">
          <w:rPr>
            <w:noProof/>
            <w:webHidden/>
          </w:rPr>
          <w:tab/>
        </w:r>
        <w:r w:rsidR="00D57741">
          <w:rPr>
            <w:noProof/>
            <w:webHidden/>
          </w:rPr>
          <w:fldChar w:fldCharType="begin"/>
        </w:r>
        <w:r w:rsidR="00D57741">
          <w:rPr>
            <w:noProof/>
            <w:webHidden/>
          </w:rPr>
          <w:instrText xml:space="preserve"> PAGEREF _Toc506120285 \h </w:instrText>
        </w:r>
        <w:r w:rsidR="00D57741">
          <w:rPr>
            <w:noProof/>
            <w:webHidden/>
          </w:rPr>
        </w:r>
        <w:r w:rsidR="00D57741">
          <w:rPr>
            <w:noProof/>
            <w:webHidden/>
          </w:rPr>
          <w:fldChar w:fldCharType="separate"/>
        </w:r>
        <w:r w:rsidR="003C50A4">
          <w:rPr>
            <w:noProof/>
            <w:webHidden/>
          </w:rPr>
          <w:t>66</w:t>
        </w:r>
        <w:r w:rsidR="00D57741">
          <w:rPr>
            <w:noProof/>
            <w:webHidden/>
          </w:rPr>
          <w:fldChar w:fldCharType="end"/>
        </w:r>
      </w:hyperlink>
    </w:p>
    <w:p w:rsidR="00D57741" w:rsidRDefault="00A93126" w14:paraId="59A388AF" w14:textId="77777777">
      <w:pPr>
        <w:pStyle w:val="TOC2"/>
        <w:tabs>
          <w:tab w:val="left" w:pos="880"/>
        </w:tabs>
        <w:rPr>
          <w:rFonts w:asciiTheme="minorHAnsi" w:hAnsiTheme="minorHAnsi" w:eastAsiaTheme="minorEastAsia" w:cstheme="minorBidi"/>
          <w:noProof/>
          <w:color w:val="auto"/>
          <w:sz w:val="22"/>
          <w:szCs w:val="22"/>
          <w:lang w:eastAsia="en-NZ"/>
        </w:rPr>
      </w:pPr>
      <w:hyperlink w:history="1" w:anchor="_Toc506120286">
        <w:r w:rsidRPr="00E806D1" w:rsidR="00D57741">
          <w:rPr>
            <w:rStyle w:val="Hyperlink"/>
            <w:rFonts w:ascii="Consolas" w:hAnsi="Consolas"/>
            <w:noProof/>
          </w:rPr>
          <w:t>9.5</w:t>
        </w:r>
        <w:r w:rsidR="00D57741">
          <w:rPr>
            <w:rFonts w:asciiTheme="minorHAnsi" w:hAnsiTheme="minorHAnsi" w:eastAsiaTheme="minorEastAsia" w:cstheme="minorBidi"/>
            <w:noProof/>
            <w:color w:val="auto"/>
            <w:sz w:val="22"/>
            <w:szCs w:val="22"/>
            <w:lang w:eastAsia="en-NZ"/>
          </w:rPr>
          <w:tab/>
        </w:r>
        <w:r w:rsidRPr="00E806D1" w:rsidR="00D57741">
          <w:rPr>
            <w:rStyle w:val="Hyperlink"/>
            <w:noProof/>
          </w:rPr>
          <w:t>Azure Storage Account Services Integration</w:t>
        </w:r>
        <w:r w:rsidR="00D57741">
          <w:rPr>
            <w:noProof/>
            <w:webHidden/>
          </w:rPr>
          <w:tab/>
        </w:r>
        <w:r w:rsidR="00D57741">
          <w:rPr>
            <w:noProof/>
            <w:webHidden/>
          </w:rPr>
          <w:fldChar w:fldCharType="begin"/>
        </w:r>
        <w:r w:rsidR="00D57741">
          <w:rPr>
            <w:noProof/>
            <w:webHidden/>
          </w:rPr>
          <w:instrText xml:space="preserve"> PAGEREF _Toc506120286 \h </w:instrText>
        </w:r>
        <w:r w:rsidR="00D57741">
          <w:rPr>
            <w:noProof/>
            <w:webHidden/>
          </w:rPr>
        </w:r>
        <w:r w:rsidR="00D57741">
          <w:rPr>
            <w:noProof/>
            <w:webHidden/>
          </w:rPr>
          <w:fldChar w:fldCharType="separate"/>
        </w:r>
        <w:r w:rsidR="003C50A4">
          <w:rPr>
            <w:noProof/>
            <w:webHidden/>
          </w:rPr>
          <w:t>67</w:t>
        </w:r>
        <w:r w:rsidR="00D57741">
          <w:rPr>
            <w:noProof/>
            <w:webHidden/>
          </w:rPr>
          <w:fldChar w:fldCharType="end"/>
        </w:r>
      </w:hyperlink>
    </w:p>
    <w:p w:rsidR="00D57741" w:rsidRDefault="00A93126" w14:paraId="59A388B0" w14:textId="77777777">
      <w:pPr>
        <w:pStyle w:val="TOC3"/>
        <w:tabs>
          <w:tab w:val="left" w:pos="1320"/>
        </w:tabs>
        <w:rPr>
          <w:rFonts w:asciiTheme="minorHAnsi" w:hAnsiTheme="minorHAnsi" w:eastAsiaTheme="minorEastAsia" w:cstheme="minorBidi"/>
          <w:noProof/>
          <w:color w:val="auto"/>
          <w:sz w:val="22"/>
          <w:szCs w:val="22"/>
          <w:lang w:eastAsia="en-NZ"/>
        </w:rPr>
      </w:pPr>
      <w:hyperlink w:history="1" w:anchor="_Toc506120287">
        <w:r w:rsidRPr="00E806D1" w:rsidR="00D57741">
          <w:rPr>
            <w:rStyle w:val="Hyperlink"/>
            <w:rFonts w:ascii="Consolas" w:hAnsi="Consolas"/>
            <w:noProof/>
          </w:rPr>
          <w:t>9.5.1</w:t>
        </w:r>
        <w:r w:rsidR="00D57741">
          <w:rPr>
            <w:rFonts w:asciiTheme="minorHAnsi" w:hAnsiTheme="minorHAnsi" w:eastAsiaTheme="minorEastAsia" w:cstheme="minorBidi"/>
            <w:noProof/>
            <w:color w:val="auto"/>
            <w:sz w:val="22"/>
            <w:szCs w:val="22"/>
            <w:lang w:eastAsia="en-NZ"/>
          </w:rPr>
          <w:tab/>
        </w:r>
        <w:r w:rsidRPr="00E806D1" w:rsidR="00D57741">
          <w:rPr>
            <w:rStyle w:val="Hyperlink"/>
            <w:noProof/>
          </w:rPr>
          <w:t>Private Blob Storage</w:t>
        </w:r>
        <w:r w:rsidR="00D57741">
          <w:rPr>
            <w:noProof/>
            <w:webHidden/>
          </w:rPr>
          <w:tab/>
        </w:r>
        <w:r w:rsidR="00D57741">
          <w:rPr>
            <w:noProof/>
            <w:webHidden/>
          </w:rPr>
          <w:fldChar w:fldCharType="begin"/>
        </w:r>
        <w:r w:rsidR="00D57741">
          <w:rPr>
            <w:noProof/>
            <w:webHidden/>
          </w:rPr>
          <w:instrText xml:space="preserve"> PAGEREF _Toc506120287 \h </w:instrText>
        </w:r>
        <w:r w:rsidR="00D57741">
          <w:rPr>
            <w:noProof/>
            <w:webHidden/>
          </w:rPr>
        </w:r>
        <w:r w:rsidR="00D57741">
          <w:rPr>
            <w:noProof/>
            <w:webHidden/>
          </w:rPr>
          <w:fldChar w:fldCharType="separate"/>
        </w:r>
        <w:r w:rsidR="003C50A4">
          <w:rPr>
            <w:noProof/>
            <w:webHidden/>
          </w:rPr>
          <w:t>68</w:t>
        </w:r>
        <w:r w:rsidR="00D57741">
          <w:rPr>
            <w:noProof/>
            <w:webHidden/>
          </w:rPr>
          <w:fldChar w:fldCharType="end"/>
        </w:r>
      </w:hyperlink>
    </w:p>
    <w:p w:rsidR="00D57741" w:rsidRDefault="00A93126" w14:paraId="59A388B1" w14:textId="77777777">
      <w:pPr>
        <w:pStyle w:val="TOC3"/>
        <w:tabs>
          <w:tab w:val="left" w:pos="1320"/>
        </w:tabs>
        <w:rPr>
          <w:rFonts w:asciiTheme="minorHAnsi" w:hAnsiTheme="minorHAnsi" w:eastAsiaTheme="minorEastAsia" w:cstheme="minorBidi"/>
          <w:noProof/>
          <w:color w:val="auto"/>
          <w:sz w:val="22"/>
          <w:szCs w:val="22"/>
          <w:lang w:eastAsia="en-NZ"/>
        </w:rPr>
      </w:pPr>
      <w:hyperlink w:history="1" w:anchor="_Toc506120288">
        <w:r w:rsidRPr="00E806D1" w:rsidR="00D57741">
          <w:rPr>
            <w:rStyle w:val="Hyperlink"/>
            <w:rFonts w:ascii="Consolas" w:hAnsi="Consolas"/>
            <w:noProof/>
          </w:rPr>
          <w:t>9.5.2</w:t>
        </w:r>
        <w:r w:rsidR="00D57741">
          <w:rPr>
            <w:rFonts w:asciiTheme="minorHAnsi" w:hAnsiTheme="minorHAnsi" w:eastAsiaTheme="minorEastAsia" w:cstheme="minorBidi"/>
            <w:noProof/>
            <w:color w:val="auto"/>
            <w:sz w:val="22"/>
            <w:szCs w:val="22"/>
            <w:lang w:eastAsia="en-NZ"/>
          </w:rPr>
          <w:tab/>
        </w:r>
        <w:r w:rsidRPr="00E806D1" w:rsidR="00D57741">
          <w:rPr>
            <w:rStyle w:val="Hyperlink"/>
            <w:noProof/>
          </w:rPr>
          <w:t>Publicly Addressable Blob Storage</w:t>
        </w:r>
        <w:r w:rsidR="00D57741">
          <w:rPr>
            <w:noProof/>
            <w:webHidden/>
          </w:rPr>
          <w:tab/>
        </w:r>
        <w:r w:rsidR="00D57741">
          <w:rPr>
            <w:noProof/>
            <w:webHidden/>
          </w:rPr>
          <w:fldChar w:fldCharType="begin"/>
        </w:r>
        <w:r w:rsidR="00D57741">
          <w:rPr>
            <w:noProof/>
            <w:webHidden/>
          </w:rPr>
          <w:instrText xml:space="preserve"> PAGEREF _Toc506120288 \h </w:instrText>
        </w:r>
        <w:r w:rsidR="00D57741">
          <w:rPr>
            <w:noProof/>
            <w:webHidden/>
          </w:rPr>
        </w:r>
        <w:r w:rsidR="00D57741">
          <w:rPr>
            <w:noProof/>
            <w:webHidden/>
          </w:rPr>
          <w:fldChar w:fldCharType="separate"/>
        </w:r>
        <w:r w:rsidR="003C50A4">
          <w:rPr>
            <w:noProof/>
            <w:webHidden/>
          </w:rPr>
          <w:t>68</w:t>
        </w:r>
        <w:r w:rsidR="00D57741">
          <w:rPr>
            <w:noProof/>
            <w:webHidden/>
          </w:rPr>
          <w:fldChar w:fldCharType="end"/>
        </w:r>
      </w:hyperlink>
    </w:p>
    <w:p w:rsidR="00D57741" w:rsidRDefault="00A93126" w14:paraId="59A388B2" w14:textId="77777777">
      <w:pPr>
        <w:pStyle w:val="TOC2"/>
        <w:tabs>
          <w:tab w:val="left" w:pos="880"/>
        </w:tabs>
        <w:rPr>
          <w:rFonts w:asciiTheme="minorHAnsi" w:hAnsiTheme="minorHAnsi" w:eastAsiaTheme="minorEastAsia" w:cstheme="minorBidi"/>
          <w:noProof/>
          <w:color w:val="auto"/>
          <w:sz w:val="22"/>
          <w:szCs w:val="22"/>
          <w:lang w:eastAsia="en-NZ"/>
        </w:rPr>
      </w:pPr>
      <w:hyperlink w:history="1" w:anchor="_Toc506120289">
        <w:r w:rsidRPr="00E806D1" w:rsidR="00D57741">
          <w:rPr>
            <w:rStyle w:val="Hyperlink"/>
            <w:rFonts w:ascii="Consolas" w:hAnsi="Consolas"/>
            <w:noProof/>
          </w:rPr>
          <w:t>9.6</w:t>
        </w:r>
        <w:r w:rsidR="00D57741">
          <w:rPr>
            <w:rFonts w:asciiTheme="minorHAnsi" w:hAnsiTheme="minorHAnsi" w:eastAsiaTheme="minorEastAsia" w:cstheme="minorBidi"/>
            <w:noProof/>
            <w:color w:val="auto"/>
            <w:sz w:val="22"/>
            <w:szCs w:val="22"/>
            <w:lang w:eastAsia="en-NZ"/>
          </w:rPr>
          <w:tab/>
        </w:r>
        <w:r w:rsidRPr="00E806D1" w:rsidR="00D57741">
          <w:rPr>
            <w:rStyle w:val="Hyperlink"/>
            <w:noProof/>
          </w:rPr>
          <w:t>Azure Document Database Service</w:t>
        </w:r>
        <w:r w:rsidR="00D57741">
          <w:rPr>
            <w:noProof/>
            <w:webHidden/>
          </w:rPr>
          <w:tab/>
        </w:r>
        <w:r w:rsidR="00D57741">
          <w:rPr>
            <w:noProof/>
            <w:webHidden/>
          </w:rPr>
          <w:fldChar w:fldCharType="begin"/>
        </w:r>
        <w:r w:rsidR="00D57741">
          <w:rPr>
            <w:noProof/>
            <w:webHidden/>
          </w:rPr>
          <w:instrText xml:space="preserve"> PAGEREF _Toc506120289 \h </w:instrText>
        </w:r>
        <w:r w:rsidR="00D57741">
          <w:rPr>
            <w:noProof/>
            <w:webHidden/>
          </w:rPr>
        </w:r>
        <w:r w:rsidR="00D57741">
          <w:rPr>
            <w:noProof/>
            <w:webHidden/>
          </w:rPr>
          <w:fldChar w:fldCharType="separate"/>
        </w:r>
        <w:r w:rsidR="003C50A4">
          <w:rPr>
            <w:noProof/>
            <w:webHidden/>
          </w:rPr>
          <w:t>69</w:t>
        </w:r>
        <w:r w:rsidR="00D57741">
          <w:rPr>
            <w:noProof/>
            <w:webHidden/>
          </w:rPr>
          <w:fldChar w:fldCharType="end"/>
        </w:r>
      </w:hyperlink>
    </w:p>
    <w:p w:rsidR="00D57741" w:rsidRDefault="00A93126" w14:paraId="59A388B3" w14:textId="77777777">
      <w:pPr>
        <w:pStyle w:val="TOC2"/>
        <w:tabs>
          <w:tab w:val="left" w:pos="880"/>
        </w:tabs>
        <w:rPr>
          <w:rFonts w:asciiTheme="minorHAnsi" w:hAnsiTheme="minorHAnsi" w:eastAsiaTheme="minorEastAsia" w:cstheme="minorBidi"/>
          <w:noProof/>
          <w:color w:val="auto"/>
          <w:sz w:val="22"/>
          <w:szCs w:val="22"/>
          <w:lang w:eastAsia="en-NZ"/>
        </w:rPr>
      </w:pPr>
      <w:hyperlink w:history="1" w:anchor="_Toc506120290">
        <w:r w:rsidRPr="00E806D1" w:rsidR="00D57741">
          <w:rPr>
            <w:rStyle w:val="Hyperlink"/>
            <w:rFonts w:ascii="Consolas" w:hAnsi="Consolas"/>
            <w:noProof/>
          </w:rPr>
          <w:t>9.7</w:t>
        </w:r>
        <w:r w:rsidR="00D57741">
          <w:rPr>
            <w:rFonts w:asciiTheme="minorHAnsi" w:hAnsiTheme="minorHAnsi" w:eastAsiaTheme="minorEastAsia" w:cstheme="minorBidi"/>
            <w:noProof/>
            <w:color w:val="auto"/>
            <w:sz w:val="22"/>
            <w:szCs w:val="22"/>
            <w:lang w:eastAsia="en-NZ"/>
          </w:rPr>
          <w:tab/>
        </w:r>
        <w:r w:rsidRPr="00E806D1" w:rsidR="00D57741">
          <w:rPr>
            <w:rStyle w:val="Hyperlink"/>
            <w:noProof/>
          </w:rPr>
          <w:t>Azure Redis Cache</w:t>
        </w:r>
        <w:r w:rsidR="00D57741">
          <w:rPr>
            <w:noProof/>
            <w:webHidden/>
          </w:rPr>
          <w:tab/>
        </w:r>
        <w:r w:rsidR="00D57741">
          <w:rPr>
            <w:noProof/>
            <w:webHidden/>
          </w:rPr>
          <w:fldChar w:fldCharType="begin"/>
        </w:r>
        <w:r w:rsidR="00D57741">
          <w:rPr>
            <w:noProof/>
            <w:webHidden/>
          </w:rPr>
          <w:instrText xml:space="preserve"> PAGEREF _Toc506120290 \h </w:instrText>
        </w:r>
        <w:r w:rsidR="00D57741">
          <w:rPr>
            <w:noProof/>
            <w:webHidden/>
          </w:rPr>
        </w:r>
        <w:r w:rsidR="00D57741">
          <w:rPr>
            <w:noProof/>
            <w:webHidden/>
          </w:rPr>
          <w:fldChar w:fldCharType="separate"/>
        </w:r>
        <w:r w:rsidR="003C50A4">
          <w:rPr>
            <w:noProof/>
            <w:webHidden/>
          </w:rPr>
          <w:t>69</w:t>
        </w:r>
        <w:r w:rsidR="00D57741">
          <w:rPr>
            <w:noProof/>
            <w:webHidden/>
          </w:rPr>
          <w:fldChar w:fldCharType="end"/>
        </w:r>
      </w:hyperlink>
    </w:p>
    <w:p w:rsidR="00D57741" w:rsidRDefault="00A93126" w14:paraId="59A388B4" w14:textId="77777777">
      <w:pPr>
        <w:pStyle w:val="TOC2"/>
        <w:tabs>
          <w:tab w:val="left" w:pos="880"/>
        </w:tabs>
        <w:rPr>
          <w:rFonts w:asciiTheme="minorHAnsi" w:hAnsiTheme="minorHAnsi" w:eastAsiaTheme="minorEastAsia" w:cstheme="minorBidi"/>
          <w:noProof/>
          <w:color w:val="auto"/>
          <w:sz w:val="22"/>
          <w:szCs w:val="22"/>
          <w:lang w:eastAsia="en-NZ"/>
        </w:rPr>
      </w:pPr>
      <w:hyperlink w:history="1" w:anchor="_Toc506120291">
        <w:r w:rsidRPr="00E806D1" w:rsidR="00D57741">
          <w:rPr>
            <w:rStyle w:val="Hyperlink"/>
            <w:rFonts w:ascii="Consolas" w:hAnsi="Consolas"/>
            <w:noProof/>
          </w:rPr>
          <w:t>9.8</w:t>
        </w:r>
        <w:r w:rsidR="00D57741">
          <w:rPr>
            <w:rFonts w:asciiTheme="minorHAnsi" w:hAnsiTheme="minorHAnsi" w:eastAsiaTheme="minorEastAsia" w:cstheme="minorBidi"/>
            <w:noProof/>
            <w:color w:val="auto"/>
            <w:sz w:val="22"/>
            <w:szCs w:val="22"/>
            <w:lang w:eastAsia="en-NZ"/>
          </w:rPr>
          <w:tab/>
        </w:r>
        <w:r w:rsidRPr="00E806D1" w:rsidR="00D57741">
          <w:rPr>
            <w:rStyle w:val="Hyperlink"/>
            <w:noProof/>
          </w:rPr>
          <w:t>AntiMalware Service Integration</w:t>
        </w:r>
        <w:r w:rsidR="00D57741">
          <w:rPr>
            <w:noProof/>
            <w:webHidden/>
          </w:rPr>
          <w:tab/>
        </w:r>
        <w:r w:rsidR="00D57741">
          <w:rPr>
            <w:noProof/>
            <w:webHidden/>
          </w:rPr>
          <w:fldChar w:fldCharType="begin"/>
        </w:r>
        <w:r w:rsidR="00D57741">
          <w:rPr>
            <w:noProof/>
            <w:webHidden/>
          </w:rPr>
          <w:instrText xml:space="preserve"> PAGEREF _Toc506120291 \h </w:instrText>
        </w:r>
        <w:r w:rsidR="00D57741">
          <w:rPr>
            <w:noProof/>
            <w:webHidden/>
          </w:rPr>
        </w:r>
        <w:r w:rsidR="00D57741">
          <w:rPr>
            <w:noProof/>
            <w:webHidden/>
          </w:rPr>
          <w:fldChar w:fldCharType="separate"/>
        </w:r>
        <w:r w:rsidR="003C50A4">
          <w:rPr>
            <w:noProof/>
            <w:webHidden/>
          </w:rPr>
          <w:t>70</w:t>
        </w:r>
        <w:r w:rsidR="00D57741">
          <w:rPr>
            <w:noProof/>
            <w:webHidden/>
          </w:rPr>
          <w:fldChar w:fldCharType="end"/>
        </w:r>
      </w:hyperlink>
    </w:p>
    <w:p w:rsidR="00D57741" w:rsidRDefault="00A93126" w14:paraId="59A388B5" w14:textId="77777777">
      <w:pPr>
        <w:pStyle w:val="TOC2"/>
        <w:tabs>
          <w:tab w:val="left" w:pos="880"/>
        </w:tabs>
        <w:rPr>
          <w:rFonts w:asciiTheme="minorHAnsi" w:hAnsiTheme="minorHAnsi" w:eastAsiaTheme="minorEastAsia" w:cstheme="minorBidi"/>
          <w:noProof/>
          <w:color w:val="auto"/>
          <w:sz w:val="22"/>
          <w:szCs w:val="22"/>
          <w:lang w:eastAsia="en-NZ"/>
        </w:rPr>
      </w:pPr>
      <w:hyperlink w:history="1" w:anchor="_Toc506120292">
        <w:r w:rsidRPr="00E806D1" w:rsidR="00D57741">
          <w:rPr>
            <w:rStyle w:val="Hyperlink"/>
            <w:rFonts w:ascii="Consolas" w:hAnsi="Consolas"/>
            <w:noProof/>
          </w:rPr>
          <w:t>9.9</w:t>
        </w:r>
        <w:r w:rsidR="00D57741">
          <w:rPr>
            <w:rFonts w:asciiTheme="minorHAnsi" w:hAnsiTheme="minorHAnsi" w:eastAsiaTheme="minorEastAsia" w:cstheme="minorBidi"/>
            <w:noProof/>
            <w:color w:val="auto"/>
            <w:sz w:val="22"/>
            <w:szCs w:val="22"/>
            <w:lang w:eastAsia="en-NZ"/>
          </w:rPr>
          <w:tab/>
        </w:r>
        <w:r w:rsidRPr="00E806D1" w:rsidR="00D57741">
          <w:rPr>
            <w:rStyle w:val="Hyperlink"/>
            <w:noProof/>
          </w:rPr>
          <w:t>Authentication Service Integration</w:t>
        </w:r>
        <w:r w:rsidR="00D57741">
          <w:rPr>
            <w:noProof/>
            <w:webHidden/>
          </w:rPr>
          <w:tab/>
        </w:r>
        <w:r w:rsidR="00D57741">
          <w:rPr>
            <w:noProof/>
            <w:webHidden/>
          </w:rPr>
          <w:fldChar w:fldCharType="begin"/>
        </w:r>
        <w:r w:rsidR="00D57741">
          <w:rPr>
            <w:noProof/>
            <w:webHidden/>
          </w:rPr>
          <w:instrText xml:space="preserve"> PAGEREF _Toc506120292 \h </w:instrText>
        </w:r>
        <w:r w:rsidR="00D57741">
          <w:rPr>
            <w:noProof/>
            <w:webHidden/>
          </w:rPr>
        </w:r>
        <w:r w:rsidR="00D57741">
          <w:rPr>
            <w:noProof/>
            <w:webHidden/>
          </w:rPr>
          <w:fldChar w:fldCharType="separate"/>
        </w:r>
        <w:r w:rsidR="003C50A4">
          <w:rPr>
            <w:noProof/>
            <w:webHidden/>
          </w:rPr>
          <w:t>71</w:t>
        </w:r>
        <w:r w:rsidR="00D57741">
          <w:rPr>
            <w:noProof/>
            <w:webHidden/>
          </w:rPr>
          <w:fldChar w:fldCharType="end"/>
        </w:r>
      </w:hyperlink>
    </w:p>
    <w:p w:rsidR="00D57741" w:rsidRDefault="00A93126" w14:paraId="59A388B6" w14:textId="77777777">
      <w:pPr>
        <w:pStyle w:val="TOC3"/>
        <w:tabs>
          <w:tab w:val="left" w:pos="1320"/>
        </w:tabs>
        <w:rPr>
          <w:rFonts w:asciiTheme="minorHAnsi" w:hAnsiTheme="minorHAnsi" w:eastAsiaTheme="minorEastAsia" w:cstheme="minorBidi"/>
          <w:noProof/>
          <w:color w:val="auto"/>
          <w:sz w:val="22"/>
          <w:szCs w:val="22"/>
          <w:lang w:eastAsia="en-NZ"/>
        </w:rPr>
      </w:pPr>
      <w:hyperlink w:history="1" w:anchor="_Toc506120293">
        <w:r w:rsidRPr="00E806D1" w:rsidR="00D57741">
          <w:rPr>
            <w:rStyle w:val="Hyperlink"/>
            <w:rFonts w:ascii="Consolas" w:hAnsi="Consolas"/>
            <w:noProof/>
          </w:rPr>
          <w:t>9.9.1</w:t>
        </w:r>
        <w:r w:rsidR="00D57741">
          <w:rPr>
            <w:rFonts w:asciiTheme="minorHAnsi" w:hAnsiTheme="minorHAnsi" w:eastAsiaTheme="minorEastAsia" w:cstheme="minorBidi"/>
            <w:noProof/>
            <w:color w:val="auto"/>
            <w:sz w:val="22"/>
            <w:szCs w:val="22"/>
            <w:lang w:eastAsia="en-NZ"/>
          </w:rPr>
          <w:tab/>
        </w:r>
        <w:r w:rsidRPr="00E806D1" w:rsidR="00D57741">
          <w:rPr>
            <w:rStyle w:val="Hyperlink"/>
            <w:noProof/>
          </w:rPr>
          <w:t>Open Id Connect (OIDC) Authentication Protocol</w:t>
        </w:r>
        <w:r w:rsidR="00D57741">
          <w:rPr>
            <w:noProof/>
            <w:webHidden/>
          </w:rPr>
          <w:tab/>
        </w:r>
        <w:r w:rsidR="00D57741">
          <w:rPr>
            <w:noProof/>
            <w:webHidden/>
          </w:rPr>
          <w:fldChar w:fldCharType="begin"/>
        </w:r>
        <w:r w:rsidR="00D57741">
          <w:rPr>
            <w:noProof/>
            <w:webHidden/>
          </w:rPr>
          <w:instrText xml:space="preserve"> PAGEREF _Toc506120293 \h </w:instrText>
        </w:r>
        <w:r w:rsidR="00D57741">
          <w:rPr>
            <w:noProof/>
            <w:webHidden/>
          </w:rPr>
        </w:r>
        <w:r w:rsidR="00D57741">
          <w:rPr>
            <w:noProof/>
            <w:webHidden/>
          </w:rPr>
          <w:fldChar w:fldCharType="separate"/>
        </w:r>
        <w:r w:rsidR="003C50A4">
          <w:rPr>
            <w:noProof/>
            <w:webHidden/>
          </w:rPr>
          <w:t>71</w:t>
        </w:r>
        <w:r w:rsidR="00D57741">
          <w:rPr>
            <w:noProof/>
            <w:webHidden/>
          </w:rPr>
          <w:fldChar w:fldCharType="end"/>
        </w:r>
      </w:hyperlink>
    </w:p>
    <w:p w:rsidR="00D57741" w:rsidRDefault="00A93126" w14:paraId="59A388B7" w14:textId="77777777">
      <w:pPr>
        <w:pStyle w:val="TOC3"/>
        <w:tabs>
          <w:tab w:val="left" w:pos="1320"/>
        </w:tabs>
        <w:rPr>
          <w:rFonts w:asciiTheme="minorHAnsi" w:hAnsiTheme="minorHAnsi" w:eastAsiaTheme="minorEastAsia" w:cstheme="minorBidi"/>
          <w:noProof/>
          <w:color w:val="auto"/>
          <w:sz w:val="22"/>
          <w:szCs w:val="22"/>
          <w:lang w:eastAsia="en-NZ"/>
        </w:rPr>
      </w:pPr>
      <w:hyperlink w:history="1" w:anchor="_Toc506120294">
        <w:r w:rsidRPr="00E806D1" w:rsidR="00D57741">
          <w:rPr>
            <w:rStyle w:val="Hyperlink"/>
            <w:rFonts w:ascii="Consolas" w:hAnsi="Consolas"/>
            <w:noProof/>
          </w:rPr>
          <w:t>9.9.2</w:t>
        </w:r>
        <w:r w:rsidR="00D57741">
          <w:rPr>
            <w:rFonts w:asciiTheme="minorHAnsi" w:hAnsiTheme="minorHAnsi" w:eastAsiaTheme="minorEastAsia" w:cstheme="minorBidi"/>
            <w:noProof/>
            <w:color w:val="auto"/>
            <w:sz w:val="22"/>
            <w:szCs w:val="22"/>
            <w:lang w:eastAsia="en-NZ"/>
          </w:rPr>
          <w:tab/>
        </w:r>
        <w:r w:rsidRPr="00E806D1" w:rsidR="00D57741">
          <w:rPr>
            <w:rStyle w:val="Hyperlink"/>
            <w:noProof/>
          </w:rPr>
          <w:t>Modern Client side generated Views</w:t>
        </w:r>
        <w:r w:rsidR="00D57741">
          <w:rPr>
            <w:noProof/>
            <w:webHidden/>
          </w:rPr>
          <w:tab/>
        </w:r>
        <w:r w:rsidR="00D57741">
          <w:rPr>
            <w:noProof/>
            <w:webHidden/>
          </w:rPr>
          <w:fldChar w:fldCharType="begin"/>
        </w:r>
        <w:r w:rsidR="00D57741">
          <w:rPr>
            <w:noProof/>
            <w:webHidden/>
          </w:rPr>
          <w:instrText xml:space="preserve"> PAGEREF _Toc506120294 \h </w:instrText>
        </w:r>
        <w:r w:rsidR="00D57741">
          <w:rPr>
            <w:noProof/>
            <w:webHidden/>
          </w:rPr>
        </w:r>
        <w:r w:rsidR="00D57741">
          <w:rPr>
            <w:noProof/>
            <w:webHidden/>
          </w:rPr>
          <w:fldChar w:fldCharType="separate"/>
        </w:r>
        <w:r w:rsidR="003C50A4">
          <w:rPr>
            <w:noProof/>
            <w:webHidden/>
          </w:rPr>
          <w:t>72</w:t>
        </w:r>
        <w:r w:rsidR="00D57741">
          <w:rPr>
            <w:noProof/>
            <w:webHidden/>
          </w:rPr>
          <w:fldChar w:fldCharType="end"/>
        </w:r>
      </w:hyperlink>
    </w:p>
    <w:p w:rsidR="00D57741" w:rsidRDefault="00A93126" w14:paraId="59A388B8" w14:textId="77777777">
      <w:pPr>
        <w:pStyle w:val="TOC3"/>
        <w:tabs>
          <w:tab w:val="left" w:pos="1320"/>
        </w:tabs>
        <w:rPr>
          <w:rFonts w:asciiTheme="minorHAnsi" w:hAnsiTheme="minorHAnsi" w:eastAsiaTheme="minorEastAsia" w:cstheme="minorBidi"/>
          <w:noProof/>
          <w:color w:val="auto"/>
          <w:sz w:val="22"/>
          <w:szCs w:val="22"/>
          <w:lang w:eastAsia="en-NZ"/>
        </w:rPr>
      </w:pPr>
      <w:hyperlink w:history="1" w:anchor="_Toc506120295">
        <w:r w:rsidRPr="00E806D1" w:rsidR="00D57741">
          <w:rPr>
            <w:rStyle w:val="Hyperlink"/>
            <w:rFonts w:ascii="Consolas" w:hAnsi="Consolas"/>
            <w:noProof/>
          </w:rPr>
          <w:t>9.9.3</w:t>
        </w:r>
        <w:r w:rsidR="00D57741">
          <w:rPr>
            <w:rFonts w:asciiTheme="minorHAnsi" w:hAnsiTheme="minorHAnsi" w:eastAsiaTheme="minorEastAsia" w:cstheme="minorBidi"/>
            <w:noProof/>
            <w:color w:val="auto"/>
            <w:sz w:val="22"/>
            <w:szCs w:val="22"/>
            <w:lang w:eastAsia="en-NZ"/>
          </w:rPr>
          <w:tab/>
        </w:r>
        <w:r w:rsidRPr="00E806D1" w:rsidR="00D57741">
          <w:rPr>
            <w:rStyle w:val="Hyperlink"/>
            <w:noProof/>
          </w:rPr>
          <w:t>Legacy Service side generated MVC Applications</w:t>
        </w:r>
        <w:r w:rsidR="00D57741">
          <w:rPr>
            <w:noProof/>
            <w:webHidden/>
          </w:rPr>
          <w:tab/>
        </w:r>
        <w:r w:rsidR="00D57741">
          <w:rPr>
            <w:noProof/>
            <w:webHidden/>
          </w:rPr>
          <w:fldChar w:fldCharType="begin"/>
        </w:r>
        <w:r w:rsidR="00D57741">
          <w:rPr>
            <w:noProof/>
            <w:webHidden/>
          </w:rPr>
          <w:instrText xml:space="preserve"> PAGEREF _Toc506120295 \h </w:instrText>
        </w:r>
        <w:r w:rsidR="00D57741">
          <w:rPr>
            <w:noProof/>
            <w:webHidden/>
          </w:rPr>
        </w:r>
        <w:r w:rsidR="00D57741">
          <w:rPr>
            <w:noProof/>
            <w:webHidden/>
          </w:rPr>
          <w:fldChar w:fldCharType="separate"/>
        </w:r>
        <w:r w:rsidR="003C50A4">
          <w:rPr>
            <w:noProof/>
            <w:webHidden/>
          </w:rPr>
          <w:t>72</w:t>
        </w:r>
        <w:r w:rsidR="00D57741">
          <w:rPr>
            <w:noProof/>
            <w:webHidden/>
          </w:rPr>
          <w:fldChar w:fldCharType="end"/>
        </w:r>
      </w:hyperlink>
    </w:p>
    <w:p w:rsidR="00D57741" w:rsidRDefault="00A93126" w14:paraId="59A388B9" w14:textId="77777777">
      <w:pPr>
        <w:pStyle w:val="TOC3"/>
        <w:tabs>
          <w:tab w:val="left" w:pos="1320"/>
        </w:tabs>
        <w:rPr>
          <w:rFonts w:asciiTheme="minorHAnsi" w:hAnsiTheme="minorHAnsi" w:eastAsiaTheme="minorEastAsia" w:cstheme="minorBidi"/>
          <w:noProof/>
          <w:color w:val="auto"/>
          <w:sz w:val="22"/>
          <w:szCs w:val="22"/>
          <w:lang w:eastAsia="en-NZ"/>
        </w:rPr>
      </w:pPr>
      <w:hyperlink w:history="1" w:anchor="_Toc506120296">
        <w:r w:rsidRPr="00E806D1" w:rsidR="00D57741">
          <w:rPr>
            <w:rStyle w:val="Hyperlink"/>
            <w:rFonts w:ascii="Consolas" w:hAnsi="Consolas"/>
            <w:noProof/>
          </w:rPr>
          <w:t>9.9.4</w:t>
        </w:r>
        <w:r w:rsidR="00D57741">
          <w:rPr>
            <w:rFonts w:asciiTheme="minorHAnsi" w:hAnsiTheme="minorHAnsi" w:eastAsiaTheme="minorEastAsia" w:cstheme="minorBidi"/>
            <w:noProof/>
            <w:color w:val="auto"/>
            <w:sz w:val="22"/>
            <w:szCs w:val="22"/>
            <w:lang w:eastAsia="en-NZ"/>
          </w:rPr>
          <w:tab/>
        </w:r>
        <w:r w:rsidRPr="00E806D1" w:rsidR="00D57741">
          <w:rPr>
            <w:rStyle w:val="Hyperlink"/>
            <w:noProof/>
          </w:rPr>
          <w:t>Machine to Machine Authentication</w:t>
        </w:r>
        <w:r w:rsidR="00D57741">
          <w:rPr>
            <w:noProof/>
            <w:webHidden/>
          </w:rPr>
          <w:tab/>
        </w:r>
        <w:r w:rsidR="00D57741">
          <w:rPr>
            <w:noProof/>
            <w:webHidden/>
          </w:rPr>
          <w:fldChar w:fldCharType="begin"/>
        </w:r>
        <w:r w:rsidR="00D57741">
          <w:rPr>
            <w:noProof/>
            <w:webHidden/>
          </w:rPr>
          <w:instrText xml:space="preserve"> PAGEREF _Toc506120296 \h </w:instrText>
        </w:r>
        <w:r w:rsidR="00D57741">
          <w:rPr>
            <w:noProof/>
            <w:webHidden/>
          </w:rPr>
        </w:r>
        <w:r w:rsidR="00D57741">
          <w:rPr>
            <w:noProof/>
            <w:webHidden/>
          </w:rPr>
          <w:fldChar w:fldCharType="separate"/>
        </w:r>
        <w:r w:rsidR="003C50A4">
          <w:rPr>
            <w:noProof/>
            <w:webHidden/>
          </w:rPr>
          <w:t>72</w:t>
        </w:r>
        <w:r w:rsidR="00D57741">
          <w:rPr>
            <w:noProof/>
            <w:webHidden/>
          </w:rPr>
          <w:fldChar w:fldCharType="end"/>
        </w:r>
      </w:hyperlink>
    </w:p>
    <w:p w:rsidR="00D57741" w:rsidRDefault="00A93126" w14:paraId="59A388BA" w14:textId="77777777">
      <w:pPr>
        <w:pStyle w:val="TOC2"/>
        <w:tabs>
          <w:tab w:val="left" w:pos="1100"/>
        </w:tabs>
        <w:rPr>
          <w:rFonts w:asciiTheme="minorHAnsi" w:hAnsiTheme="minorHAnsi" w:eastAsiaTheme="minorEastAsia" w:cstheme="minorBidi"/>
          <w:noProof/>
          <w:color w:val="auto"/>
          <w:sz w:val="22"/>
          <w:szCs w:val="22"/>
          <w:lang w:eastAsia="en-NZ"/>
        </w:rPr>
      </w:pPr>
      <w:hyperlink w:history="1" w:anchor="_Toc506120297">
        <w:r w:rsidRPr="00E806D1" w:rsidR="00D57741">
          <w:rPr>
            <w:rStyle w:val="Hyperlink"/>
            <w:rFonts w:ascii="Consolas" w:hAnsi="Consolas"/>
            <w:noProof/>
          </w:rPr>
          <w:t>9.10</w:t>
        </w:r>
        <w:r w:rsidR="00D57741">
          <w:rPr>
            <w:rFonts w:asciiTheme="minorHAnsi" w:hAnsiTheme="minorHAnsi" w:eastAsiaTheme="minorEastAsia" w:cstheme="minorBidi"/>
            <w:noProof/>
            <w:color w:val="auto"/>
            <w:sz w:val="22"/>
            <w:szCs w:val="22"/>
            <w:lang w:eastAsia="en-NZ"/>
          </w:rPr>
          <w:tab/>
        </w:r>
        <w:r w:rsidRPr="00E806D1" w:rsidR="00D57741">
          <w:rPr>
            <w:rStyle w:val="Hyperlink"/>
            <w:noProof/>
          </w:rPr>
          <w:t>External Data Sources</w:t>
        </w:r>
        <w:r w:rsidR="00D57741">
          <w:rPr>
            <w:noProof/>
            <w:webHidden/>
          </w:rPr>
          <w:tab/>
        </w:r>
        <w:r w:rsidR="00D57741">
          <w:rPr>
            <w:noProof/>
            <w:webHidden/>
          </w:rPr>
          <w:fldChar w:fldCharType="begin"/>
        </w:r>
        <w:r w:rsidR="00D57741">
          <w:rPr>
            <w:noProof/>
            <w:webHidden/>
          </w:rPr>
          <w:instrText xml:space="preserve"> PAGEREF _Toc506120297 \h </w:instrText>
        </w:r>
        <w:r w:rsidR="00D57741">
          <w:rPr>
            <w:noProof/>
            <w:webHidden/>
          </w:rPr>
        </w:r>
        <w:r w:rsidR="00D57741">
          <w:rPr>
            <w:noProof/>
            <w:webHidden/>
          </w:rPr>
          <w:fldChar w:fldCharType="separate"/>
        </w:r>
        <w:r w:rsidR="003C50A4">
          <w:rPr>
            <w:noProof/>
            <w:webHidden/>
          </w:rPr>
          <w:t>73</w:t>
        </w:r>
        <w:r w:rsidR="00D57741">
          <w:rPr>
            <w:noProof/>
            <w:webHidden/>
          </w:rPr>
          <w:fldChar w:fldCharType="end"/>
        </w:r>
      </w:hyperlink>
    </w:p>
    <w:p w:rsidR="00D57741" w:rsidRDefault="00A93126" w14:paraId="59A388BB" w14:textId="77777777">
      <w:pPr>
        <w:pStyle w:val="TOC3"/>
        <w:tabs>
          <w:tab w:val="left" w:pos="1540"/>
        </w:tabs>
        <w:rPr>
          <w:rFonts w:asciiTheme="minorHAnsi" w:hAnsiTheme="minorHAnsi" w:eastAsiaTheme="minorEastAsia" w:cstheme="minorBidi"/>
          <w:noProof/>
          <w:color w:val="auto"/>
          <w:sz w:val="22"/>
          <w:szCs w:val="22"/>
          <w:lang w:eastAsia="en-NZ"/>
        </w:rPr>
      </w:pPr>
      <w:hyperlink w:history="1" w:anchor="_Toc506120298">
        <w:r w:rsidRPr="00E806D1" w:rsidR="00D57741">
          <w:rPr>
            <w:rStyle w:val="Hyperlink"/>
            <w:rFonts w:ascii="Consolas" w:hAnsi="Consolas"/>
            <w:noProof/>
          </w:rPr>
          <w:t>9.10.1</w:t>
        </w:r>
        <w:r w:rsidR="00D57741">
          <w:rPr>
            <w:rFonts w:asciiTheme="minorHAnsi" w:hAnsiTheme="minorHAnsi" w:eastAsiaTheme="minorEastAsia" w:cstheme="minorBidi"/>
            <w:noProof/>
            <w:color w:val="auto"/>
            <w:sz w:val="22"/>
            <w:szCs w:val="22"/>
            <w:lang w:eastAsia="en-NZ"/>
          </w:rPr>
          <w:tab/>
        </w:r>
        <w:r w:rsidRPr="00E806D1" w:rsidR="00D57741">
          <w:rPr>
            <w:rStyle w:val="Hyperlink"/>
            <w:noProof/>
          </w:rPr>
          <w:t>Identity Attribute Services</w:t>
        </w:r>
        <w:r w:rsidR="00D57741">
          <w:rPr>
            <w:noProof/>
            <w:webHidden/>
          </w:rPr>
          <w:tab/>
        </w:r>
        <w:r w:rsidR="00D57741">
          <w:rPr>
            <w:noProof/>
            <w:webHidden/>
          </w:rPr>
          <w:fldChar w:fldCharType="begin"/>
        </w:r>
        <w:r w:rsidR="00D57741">
          <w:rPr>
            <w:noProof/>
            <w:webHidden/>
          </w:rPr>
          <w:instrText xml:space="preserve"> PAGEREF _Toc506120298 \h </w:instrText>
        </w:r>
        <w:r w:rsidR="00D57741">
          <w:rPr>
            <w:noProof/>
            <w:webHidden/>
          </w:rPr>
        </w:r>
        <w:r w:rsidR="00D57741">
          <w:rPr>
            <w:noProof/>
            <w:webHidden/>
          </w:rPr>
          <w:fldChar w:fldCharType="separate"/>
        </w:r>
        <w:r w:rsidR="003C50A4">
          <w:rPr>
            <w:noProof/>
            <w:webHidden/>
          </w:rPr>
          <w:t>73</w:t>
        </w:r>
        <w:r w:rsidR="00D57741">
          <w:rPr>
            <w:noProof/>
            <w:webHidden/>
          </w:rPr>
          <w:fldChar w:fldCharType="end"/>
        </w:r>
      </w:hyperlink>
    </w:p>
    <w:p w:rsidR="00D57741" w:rsidRDefault="00A93126" w14:paraId="59A388BC" w14:textId="77777777">
      <w:pPr>
        <w:pStyle w:val="TOC3"/>
        <w:tabs>
          <w:tab w:val="left" w:pos="1540"/>
        </w:tabs>
        <w:rPr>
          <w:rFonts w:asciiTheme="minorHAnsi" w:hAnsiTheme="minorHAnsi" w:eastAsiaTheme="minorEastAsia" w:cstheme="minorBidi"/>
          <w:noProof/>
          <w:color w:val="auto"/>
          <w:sz w:val="22"/>
          <w:szCs w:val="22"/>
          <w:lang w:eastAsia="en-NZ"/>
        </w:rPr>
      </w:pPr>
      <w:hyperlink w:history="1" w:anchor="_Toc506120299">
        <w:r w:rsidRPr="00E806D1" w:rsidR="00D57741">
          <w:rPr>
            <w:rStyle w:val="Hyperlink"/>
            <w:rFonts w:ascii="Consolas" w:hAnsi="Consolas"/>
            <w:noProof/>
          </w:rPr>
          <w:t>9.10.2</w:t>
        </w:r>
        <w:r w:rsidR="00D57741">
          <w:rPr>
            <w:rFonts w:asciiTheme="minorHAnsi" w:hAnsiTheme="minorHAnsi" w:eastAsiaTheme="minorEastAsia" w:cstheme="minorBidi"/>
            <w:noProof/>
            <w:color w:val="auto"/>
            <w:sz w:val="22"/>
            <w:szCs w:val="22"/>
            <w:lang w:eastAsia="en-NZ"/>
          </w:rPr>
          <w:tab/>
        </w:r>
        <w:r w:rsidRPr="00E806D1" w:rsidR="00D57741">
          <w:rPr>
            <w:rStyle w:val="Hyperlink"/>
            <w:noProof/>
          </w:rPr>
          <w:t>On Prem Operational System Access</w:t>
        </w:r>
        <w:r w:rsidR="00D57741">
          <w:rPr>
            <w:noProof/>
            <w:webHidden/>
          </w:rPr>
          <w:tab/>
        </w:r>
        <w:r w:rsidR="00D57741">
          <w:rPr>
            <w:noProof/>
            <w:webHidden/>
          </w:rPr>
          <w:fldChar w:fldCharType="begin"/>
        </w:r>
        <w:r w:rsidR="00D57741">
          <w:rPr>
            <w:noProof/>
            <w:webHidden/>
          </w:rPr>
          <w:instrText xml:space="preserve"> PAGEREF _Toc506120299 \h </w:instrText>
        </w:r>
        <w:r w:rsidR="00D57741">
          <w:rPr>
            <w:noProof/>
            <w:webHidden/>
          </w:rPr>
        </w:r>
        <w:r w:rsidR="00D57741">
          <w:rPr>
            <w:noProof/>
            <w:webHidden/>
          </w:rPr>
          <w:fldChar w:fldCharType="separate"/>
        </w:r>
        <w:r w:rsidR="003C50A4">
          <w:rPr>
            <w:noProof/>
            <w:webHidden/>
          </w:rPr>
          <w:t>74</w:t>
        </w:r>
        <w:r w:rsidR="00D57741">
          <w:rPr>
            <w:noProof/>
            <w:webHidden/>
          </w:rPr>
          <w:fldChar w:fldCharType="end"/>
        </w:r>
      </w:hyperlink>
    </w:p>
    <w:p w:rsidR="00D57741" w:rsidRDefault="00A93126" w14:paraId="59A388BD" w14:textId="77777777">
      <w:pPr>
        <w:pStyle w:val="TOC3"/>
        <w:tabs>
          <w:tab w:val="left" w:pos="1540"/>
        </w:tabs>
        <w:rPr>
          <w:rFonts w:asciiTheme="minorHAnsi" w:hAnsiTheme="minorHAnsi" w:eastAsiaTheme="minorEastAsia" w:cstheme="minorBidi"/>
          <w:noProof/>
          <w:color w:val="auto"/>
          <w:sz w:val="22"/>
          <w:szCs w:val="22"/>
          <w:lang w:eastAsia="en-NZ"/>
        </w:rPr>
      </w:pPr>
      <w:hyperlink w:history="1" w:anchor="_Toc506120300">
        <w:r w:rsidRPr="00E806D1" w:rsidR="00D57741">
          <w:rPr>
            <w:rStyle w:val="Hyperlink"/>
            <w:rFonts w:ascii="Consolas" w:hAnsi="Consolas"/>
            <w:noProof/>
          </w:rPr>
          <w:t>9.10.3</w:t>
        </w:r>
        <w:r w:rsidR="00D57741">
          <w:rPr>
            <w:rFonts w:asciiTheme="minorHAnsi" w:hAnsiTheme="minorHAnsi" w:eastAsiaTheme="minorEastAsia" w:cstheme="minorBidi"/>
            <w:noProof/>
            <w:color w:val="auto"/>
            <w:sz w:val="22"/>
            <w:szCs w:val="22"/>
            <w:lang w:eastAsia="en-NZ"/>
          </w:rPr>
          <w:tab/>
        </w:r>
        <w:r w:rsidRPr="00E806D1" w:rsidR="00D57741">
          <w:rPr>
            <w:rStyle w:val="Hyperlink"/>
            <w:noProof/>
          </w:rPr>
          <w:t>Synopsis</w:t>
        </w:r>
        <w:r w:rsidR="00D57741">
          <w:rPr>
            <w:noProof/>
            <w:webHidden/>
          </w:rPr>
          <w:tab/>
        </w:r>
        <w:r w:rsidR="00D57741">
          <w:rPr>
            <w:noProof/>
            <w:webHidden/>
          </w:rPr>
          <w:fldChar w:fldCharType="begin"/>
        </w:r>
        <w:r w:rsidR="00D57741">
          <w:rPr>
            <w:noProof/>
            <w:webHidden/>
          </w:rPr>
          <w:instrText xml:space="preserve"> PAGEREF _Toc506120300 \h </w:instrText>
        </w:r>
        <w:r w:rsidR="00D57741">
          <w:rPr>
            <w:noProof/>
            <w:webHidden/>
          </w:rPr>
        </w:r>
        <w:r w:rsidR="00D57741">
          <w:rPr>
            <w:noProof/>
            <w:webHidden/>
          </w:rPr>
          <w:fldChar w:fldCharType="separate"/>
        </w:r>
        <w:r w:rsidR="003C50A4">
          <w:rPr>
            <w:noProof/>
            <w:webHidden/>
          </w:rPr>
          <w:t>74</w:t>
        </w:r>
        <w:r w:rsidR="00D57741">
          <w:rPr>
            <w:noProof/>
            <w:webHidden/>
          </w:rPr>
          <w:fldChar w:fldCharType="end"/>
        </w:r>
      </w:hyperlink>
    </w:p>
    <w:p w:rsidR="00D57741" w:rsidRDefault="00A93126" w14:paraId="59A388BE" w14:textId="77777777">
      <w:pPr>
        <w:pStyle w:val="TOC3"/>
        <w:tabs>
          <w:tab w:val="left" w:pos="1540"/>
        </w:tabs>
        <w:rPr>
          <w:rFonts w:asciiTheme="minorHAnsi" w:hAnsiTheme="minorHAnsi" w:eastAsiaTheme="minorEastAsia" w:cstheme="minorBidi"/>
          <w:noProof/>
          <w:color w:val="auto"/>
          <w:sz w:val="22"/>
          <w:szCs w:val="22"/>
          <w:lang w:eastAsia="en-NZ"/>
        </w:rPr>
      </w:pPr>
      <w:hyperlink w:history="1" w:anchor="_Toc506120301">
        <w:r w:rsidRPr="00E806D1" w:rsidR="00D57741">
          <w:rPr>
            <w:rStyle w:val="Hyperlink"/>
            <w:rFonts w:ascii="Consolas" w:hAnsi="Consolas"/>
            <w:noProof/>
          </w:rPr>
          <w:t>9.10.4</w:t>
        </w:r>
        <w:r w:rsidR="00D57741">
          <w:rPr>
            <w:rFonts w:asciiTheme="minorHAnsi" w:hAnsiTheme="minorHAnsi" w:eastAsiaTheme="minorEastAsia" w:cstheme="minorBidi"/>
            <w:noProof/>
            <w:color w:val="auto"/>
            <w:sz w:val="22"/>
            <w:szCs w:val="22"/>
            <w:lang w:eastAsia="en-NZ"/>
          </w:rPr>
          <w:tab/>
        </w:r>
        <w:r w:rsidRPr="00E806D1" w:rsidR="00D57741">
          <w:rPr>
            <w:rStyle w:val="Hyperlink"/>
            <w:noProof/>
          </w:rPr>
          <w:t>Option 1: Reliance on VPN</w:t>
        </w:r>
        <w:r w:rsidR="00D57741">
          <w:rPr>
            <w:noProof/>
            <w:webHidden/>
          </w:rPr>
          <w:tab/>
        </w:r>
        <w:r w:rsidR="00D57741">
          <w:rPr>
            <w:noProof/>
            <w:webHidden/>
          </w:rPr>
          <w:fldChar w:fldCharType="begin"/>
        </w:r>
        <w:r w:rsidR="00D57741">
          <w:rPr>
            <w:noProof/>
            <w:webHidden/>
          </w:rPr>
          <w:instrText xml:space="preserve"> PAGEREF _Toc506120301 \h </w:instrText>
        </w:r>
        <w:r w:rsidR="00D57741">
          <w:rPr>
            <w:noProof/>
            <w:webHidden/>
          </w:rPr>
        </w:r>
        <w:r w:rsidR="00D57741">
          <w:rPr>
            <w:noProof/>
            <w:webHidden/>
          </w:rPr>
          <w:fldChar w:fldCharType="separate"/>
        </w:r>
        <w:r w:rsidR="003C50A4">
          <w:rPr>
            <w:noProof/>
            <w:webHidden/>
          </w:rPr>
          <w:t>75</w:t>
        </w:r>
        <w:r w:rsidR="00D57741">
          <w:rPr>
            <w:noProof/>
            <w:webHidden/>
          </w:rPr>
          <w:fldChar w:fldCharType="end"/>
        </w:r>
      </w:hyperlink>
    </w:p>
    <w:p w:rsidR="00D57741" w:rsidRDefault="00A93126" w14:paraId="59A388BF" w14:textId="77777777">
      <w:pPr>
        <w:pStyle w:val="TOC3"/>
        <w:tabs>
          <w:tab w:val="left" w:pos="1540"/>
        </w:tabs>
        <w:rPr>
          <w:rFonts w:asciiTheme="minorHAnsi" w:hAnsiTheme="minorHAnsi" w:eastAsiaTheme="minorEastAsia" w:cstheme="minorBidi"/>
          <w:noProof/>
          <w:color w:val="auto"/>
          <w:sz w:val="22"/>
          <w:szCs w:val="22"/>
          <w:lang w:eastAsia="en-NZ"/>
        </w:rPr>
      </w:pPr>
      <w:hyperlink w:history="1" w:anchor="_Toc506120302">
        <w:r w:rsidRPr="00E806D1" w:rsidR="00D57741">
          <w:rPr>
            <w:rStyle w:val="Hyperlink"/>
            <w:rFonts w:ascii="Consolas" w:hAnsi="Consolas"/>
            <w:noProof/>
          </w:rPr>
          <w:t>9.10.5</w:t>
        </w:r>
        <w:r w:rsidR="00D57741">
          <w:rPr>
            <w:rFonts w:asciiTheme="minorHAnsi" w:hAnsiTheme="minorHAnsi" w:eastAsiaTheme="minorEastAsia" w:cstheme="minorBidi"/>
            <w:noProof/>
            <w:color w:val="auto"/>
            <w:sz w:val="22"/>
            <w:szCs w:val="22"/>
            <w:lang w:eastAsia="en-NZ"/>
          </w:rPr>
          <w:tab/>
        </w:r>
        <w:r w:rsidRPr="00E806D1" w:rsidR="00D57741">
          <w:rPr>
            <w:rStyle w:val="Hyperlink"/>
            <w:noProof/>
          </w:rPr>
          <w:t>Option 2: Use of Data Factory</w:t>
        </w:r>
        <w:r w:rsidR="00D57741">
          <w:rPr>
            <w:noProof/>
            <w:webHidden/>
          </w:rPr>
          <w:tab/>
        </w:r>
        <w:r w:rsidR="00D57741">
          <w:rPr>
            <w:noProof/>
            <w:webHidden/>
          </w:rPr>
          <w:fldChar w:fldCharType="begin"/>
        </w:r>
        <w:r w:rsidR="00D57741">
          <w:rPr>
            <w:noProof/>
            <w:webHidden/>
          </w:rPr>
          <w:instrText xml:space="preserve"> PAGEREF _Toc506120302 \h </w:instrText>
        </w:r>
        <w:r w:rsidR="00D57741">
          <w:rPr>
            <w:noProof/>
            <w:webHidden/>
          </w:rPr>
        </w:r>
        <w:r w:rsidR="00D57741">
          <w:rPr>
            <w:noProof/>
            <w:webHidden/>
          </w:rPr>
          <w:fldChar w:fldCharType="separate"/>
        </w:r>
        <w:r w:rsidR="003C50A4">
          <w:rPr>
            <w:noProof/>
            <w:webHidden/>
          </w:rPr>
          <w:t>77</w:t>
        </w:r>
        <w:r w:rsidR="00D57741">
          <w:rPr>
            <w:noProof/>
            <w:webHidden/>
          </w:rPr>
          <w:fldChar w:fldCharType="end"/>
        </w:r>
      </w:hyperlink>
    </w:p>
    <w:p w:rsidR="00D57741" w:rsidRDefault="00A93126" w14:paraId="59A388C0" w14:textId="77777777">
      <w:pPr>
        <w:pStyle w:val="TOC3"/>
        <w:tabs>
          <w:tab w:val="left" w:pos="1540"/>
        </w:tabs>
        <w:rPr>
          <w:rFonts w:asciiTheme="minorHAnsi" w:hAnsiTheme="minorHAnsi" w:eastAsiaTheme="minorEastAsia" w:cstheme="minorBidi"/>
          <w:noProof/>
          <w:color w:val="auto"/>
          <w:sz w:val="22"/>
          <w:szCs w:val="22"/>
          <w:lang w:eastAsia="en-NZ"/>
        </w:rPr>
      </w:pPr>
      <w:hyperlink w:history="1" w:anchor="_Toc506120303">
        <w:r w:rsidRPr="00E806D1" w:rsidR="00D57741">
          <w:rPr>
            <w:rStyle w:val="Hyperlink"/>
            <w:rFonts w:ascii="Consolas" w:hAnsi="Consolas"/>
            <w:noProof/>
          </w:rPr>
          <w:t>9.10.6</w:t>
        </w:r>
        <w:r w:rsidR="00D57741">
          <w:rPr>
            <w:rFonts w:asciiTheme="minorHAnsi" w:hAnsiTheme="minorHAnsi" w:eastAsiaTheme="minorEastAsia" w:cstheme="minorBidi"/>
            <w:noProof/>
            <w:color w:val="auto"/>
            <w:sz w:val="22"/>
            <w:szCs w:val="22"/>
            <w:lang w:eastAsia="en-NZ"/>
          </w:rPr>
          <w:tab/>
        </w:r>
        <w:r w:rsidRPr="00E806D1" w:rsidR="00D57741">
          <w:rPr>
            <w:rStyle w:val="Hyperlink"/>
            <w:noProof/>
          </w:rPr>
          <w:t>Option 3: Custom Service Agent</w:t>
        </w:r>
        <w:r w:rsidR="00D57741">
          <w:rPr>
            <w:noProof/>
            <w:webHidden/>
          </w:rPr>
          <w:tab/>
        </w:r>
        <w:r w:rsidR="00D57741">
          <w:rPr>
            <w:noProof/>
            <w:webHidden/>
          </w:rPr>
          <w:fldChar w:fldCharType="begin"/>
        </w:r>
        <w:r w:rsidR="00D57741">
          <w:rPr>
            <w:noProof/>
            <w:webHidden/>
          </w:rPr>
          <w:instrText xml:space="preserve"> PAGEREF _Toc506120303 \h </w:instrText>
        </w:r>
        <w:r w:rsidR="00D57741">
          <w:rPr>
            <w:noProof/>
            <w:webHidden/>
          </w:rPr>
        </w:r>
        <w:r w:rsidR="00D57741">
          <w:rPr>
            <w:noProof/>
            <w:webHidden/>
          </w:rPr>
          <w:fldChar w:fldCharType="separate"/>
        </w:r>
        <w:r w:rsidR="003C50A4">
          <w:rPr>
            <w:noProof/>
            <w:webHidden/>
          </w:rPr>
          <w:t>78</w:t>
        </w:r>
        <w:r w:rsidR="00D57741">
          <w:rPr>
            <w:noProof/>
            <w:webHidden/>
          </w:rPr>
          <w:fldChar w:fldCharType="end"/>
        </w:r>
      </w:hyperlink>
    </w:p>
    <w:p w:rsidR="00D57741" w:rsidRDefault="00A93126" w14:paraId="59A388C1" w14:textId="77777777">
      <w:pPr>
        <w:pStyle w:val="TOC3"/>
        <w:tabs>
          <w:tab w:val="left" w:pos="1540"/>
        </w:tabs>
        <w:rPr>
          <w:rFonts w:asciiTheme="minorHAnsi" w:hAnsiTheme="minorHAnsi" w:eastAsiaTheme="minorEastAsia" w:cstheme="minorBidi"/>
          <w:noProof/>
          <w:color w:val="auto"/>
          <w:sz w:val="22"/>
          <w:szCs w:val="22"/>
          <w:lang w:eastAsia="en-NZ"/>
        </w:rPr>
      </w:pPr>
      <w:hyperlink w:history="1" w:anchor="_Toc506120304">
        <w:r w:rsidRPr="00E806D1" w:rsidR="00D57741">
          <w:rPr>
            <w:rStyle w:val="Hyperlink"/>
            <w:rFonts w:ascii="Consolas" w:hAnsi="Consolas"/>
            <w:noProof/>
            <w:lang w:eastAsia="en-NZ"/>
          </w:rPr>
          <w:t>9.10.7</w:t>
        </w:r>
        <w:r w:rsidR="00D57741">
          <w:rPr>
            <w:rFonts w:asciiTheme="minorHAnsi" w:hAnsiTheme="minorHAnsi" w:eastAsiaTheme="minorEastAsia" w:cstheme="minorBidi"/>
            <w:noProof/>
            <w:color w:val="auto"/>
            <w:sz w:val="22"/>
            <w:szCs w:val="22"/>
            <w:lang w:eastAsia="en-NZ"/>
          </w:rPr>
          <w:tab/>
        </w:r>
        <w:r w:rsidRPr="00E806D1" w:rsidR="00D57741">
          <w:rPr>
            <w:rStyle w:val="Hyperlink"/>
            <w:noProof/>
            <w:lang w:eastAsia="en-NZ"/>
          </w:rPr>
          <w:t>On-Premise System Recommendation</w:t>
        </w:r>
        <w:r w:rsidR="00D57741">
          <w:rPr>
            <w:noProof/>
            <w:webHidden/>
          </w:rPr>
          <w:tab/>
        </w:r>
        <w:r w:rsidR="00D57741">
          <w:rPr>
            <w:noProof/>
            <w:webHidden/>
          </w:rPr>
          <w:fldChar w:fldCharType="begin"/>
        </w:r>
        <w:r w:rsidR="00D57741">
          <w:rPr>
            <w:noProof/>
            <w:webHidden/>
          </w:rPr>
          <w:instrText xml:space="preserve"> PAGEREF _Toc506120304 \h </w:instrText>
        </w:r>
        <w:r w:rsidR="00D57741">
          <w:rPr>
            <w:noProof/>
            <w:webHidden/>
          </w:rPr>
        </w:r>
        <w:r w:rsidR="00D57741">
          <w:rPr>
            <w:noProof/>
            <w:webHidden/>
          </w:rPr>
          <w:fldChar w:fldCharType="separate"/>
        </w:r>
        <w:r w:rsidR="003C50A4">
          <w:rPr>
            <w:noProof/>
            <w:webHidden/>
          </w:rPr>
          <w:t>79</w:t>
        </w:r>
        <w:r w:rsidR="00D57741">
          <w:rPr>
            <w:noProof/>
            <w:webHidden/>
          </w:rPr>
          <w:fldChar w:fldCharType="end"/>
        </w:r>
      </w:hyperlink>
    </w:p>
    <w:p w:rsidR="00D57741" w:rsidRDefault="00A93126" w14:paraId="59A388C2" w14:textId="77777777">
      <w:pPr>
        <w:pStyle w:val="TOC2"/>
        <w:tabs>
          <w:tab w:val="left" w:pos="1100"/>
        </w:tabs>
        <w:rPr>
          <w:rFonts w:asciiTheme="minorHAnsi" w:hAnsiTheme="minorHAnsi" w:eastAsiaTheme="minorEastAsia" w:cstheme="minorBidi"/>
          <w:noProof/>
          <w:color w:val="auto"/>
          <w:sz w:val="22"/>
          <w:szCs w:val="22"/>
          <w:lang w:eastAsia="en-NZ"/>
        </w:rPr>
      </w:pPr>
      <w:hyperlink w:history="1" w:anchor="_Toc506120305">
        <w:r w:rsidRPr="00E806D1" w:rsidR="00D57741">
          <w:rPr>
            <w:rStyle w:val="Hyperlink"/>
            <w:rFonts w:ascii="Consolas" w:hAnsi="Consolas"/>
            <w:noProof/>
            <w:lang w:eastAsia="en-NZ"/>
          </w:rPr>
          <w:t>9.11</w:t>
        </w:r>
        <w:r w:rsidR="00D57741">
          <w:rPr>
            <w:rFonts w:asciiTheme="minorHAnsi" w:hAnsiTheme="minorHAnsi" w:eastAsiaTheme="minorEastAsia" w:cstheme="minorBidi"/>
            <w:noProof/>
            <w:color w:val="auto"/>
            <w:sz w:val="22"/>
            <w:szCs w:val="22"/>
            <w:lang w:eastAsia="en-NZ"/>
          </w:rPr>
          <w:tab/>
        </w:r>
        <w:r w:rsidRPr="00E806D1" w:rsidR="00D57741">
          <w:rPr>
            <w:rStyle w:val="Hyperlink"/>
            <w:noProof/>
            <w:lang w:eastAsia="en-NZ"/>
          </w:rPr>
          <w:t>Client Service Integration</w:t>
        </w:r>
        <w:r w:rsidR="00D57741">
          <w:rPr>
            <w:noProof/>
            <w:webHidden/>
          </w:rPr>
          <w:tab/>
        </w:r>
        <w:r w:rsidR="00D57741">
          <w:rPr>
            <w:noProof/>
            <w:webHidden/>
          </w:rPr>
          <w:fldChar w:fldCharType="begin"/>
        </w:r>
        <w:r w:rsidR="00D57741">
          <w:rPr>
            <w:noProof/>
            <w:webHidden/>
          </w:rPr>
          <w:instrText xml:space="preserve"> PAGEREF _Toc506120305 \h </w:instrText>
        </w:r>
        <w:r w:rsidR="00D57741">
          <w:rPr>
            <w:noProof/>
            <w:webHidden/>
          </w:rPr>
        </w:r>
        <w:r w:rsidR="00D57741">
          <w:rPr>
            <w:noProof/>
            <w:webHidden/>
          </w:rPr>
          <w:fldChar w:fldCharType="separate"/>
        </w:r>
        <w:r w:rsidR="003C50A4">
          <w:rPr>
            <w:noProof/>
            <w:webHidden/>
          </w:rPr>
          <w:t>79</w:t>
        </w:r>
        <w:r w:rsidR="00D57741">
          <w:rPr>
            <w:noProof/>
            <w:webHidden/>
          </w:rPr>
          <w:fldChar w:fldCharType="end"/>
        </w:r>
      </w:hyperlink>
    </w:p>
    <w:p w:rsidR="00D57741" w:rsidRDefault="00A93126" w14:paraId="59A388C3" w14:textId="77777777">
      <w:pPr>
        <w:pStyle w:val="TOC1"/>
        <w:tabs>
          <w:tab w:val="left" w:pos="660"/>
        </w:tabs>
        <w:rPr>
          <w:rFonts w:asciiTheme="minorHAnsi" w:hAnsiTheme="minorHAnsi" w:eastAsiaTheme="minorEastAsia" w:cstheme="minorBidi"/>
          <w:b w:val="0"/>
          <w:color w:val="auto"/>
          <w:sz w:val="22"/>
          <w:szCs w:val="22"/>
          <w:lang w:eastAsia="en-NZ"/>
        </w:rPr>
      </w:pPr>
      <w:hyperlink w:history="1" w:anchor="_Toc506120306">
        <w:r w:rsidRPr="00E806D1" w:rsidR="00D57741">
          <w:rPr>
            <w:rStyle w:val="Hyperlink"/>
            <w:rFonts w:ascii="Consolas" w:hAnsi="Consolas"/>
          </w:rPr>
          <w:t>10</w:t>
        </w:r>
        <w:r w:rsidR="00D57741">
          <w:rPr>
            <w:rFonts w:asciiTheme="minorHAnsi" w:hAnsiTheme="minorHAnsi" w:eastAsiaTheme="minorEastAsia" w:cstheme="minorBidi"/>
            <w:b w:val="0"/>
            <w:color w:val="auto"/>
            <w:sz w:val="22"/>
            <w:szCs w:val="22"/>
            <w:lang w:eastAsia="en-NZ"/>
          </w:rPr>
          <w:tab/>
        </w:r>
        <w:r w:rsidRPr="00E806D1" w:rsidR="00D57741">
          <w:rPr>
            <w:rStyle w:val="Hyperlink"/>
          </w:rPr>
          <w:t>Delivery View</w:t>
        </w:r>
        <w:r w:rsidR="00D57741">
          <w:rPr>
            <w:webHidden/>
          </w:rPr>
          <w:tab/>
        </w:r>
        <w:r w:rsidR="00D57741">
          <w:rPr>
            <w:webHidden/>
          </w:rPr>
          <w:fldChar w:fldCharType="begin"/>
        </w:r>
        <w:r w:rsidR="00D57741">
          <w:rPr>
            <w:webHidden/>
          </w:rPr>
          <w:instrText xml:space="preserve"> PAGEREF _Toc506120306 \h </w:instrText>
        </w:r>
        <w:r w:rsidR="00D57741">
          <w:rPr>
            <w:webHidden/>
          </w:rPr>
        </w:r>
        <w:r w:rsidR="00D57741">
          <w:rPr>
            <w:webHidden/>
          </w:rPr>
          <w:fldChar w:fldCharType="separate"/>
        </w:r>
        <w:r w:rsidR="003C50A4">
          <w:rPr>
            <w:webHidden/>
          </w:rPr>
          <w:t>81</w:t>
        </w:r>
        <w:r w:rsidR="00D57741">
          <w:rPr>
            <w:webHidden/>
          </w:rPr>
          <w:fldChar w:fldCharType="end"/>
        </w:r>
      </w:hyperlink>
    </w:p>
    <w:p w:rsidR="00D57741" w:rsidRDefault="00A93126" w14:paraId="59A388C4" w14:textId="77777777">
      <w:pPr>
        <w:pStyle w:val="TOC2"/>
        <w:tabs>
          <w:tab w:val="left" w:pos="1100"/>
        </w:tabs>
        <w:rPr>
          <w:rFonts w:asciiTheme="minorHAnsi" w:hAnsiTheme="minorHAnsi" w:eastAsiaTheme="minorEastAsia" w:cstheme="minorBidi"/>
          <w:noProof/>
          <w:color w:val="auto"/>
          <w:sz w:val="22"/>
          <w:szCs w:val="22"/>
          <w:lang w:eastAsia="en-NZ"/>
        </w:rPr>
      </w:pPr>
      <w:hyperlink w:history="1" w:anchor="_Toc506120307">
        <w:r w:rsidRPr="00E806D1" w:rsidR="00D57741">
          <w:rPr>
            <w:rStyle w:val="Hyperlink"/>
            <w:rFonts w:ascii="Consolas" w:hAnsi="Consolas"/>
            <w:noProof/>
          </w:rPr>
          <w:t>10.1</w:t>
        </w:r>
        <w:r w:rsidR="00D57741">
          <w:rPr>
            <w:rFonts w:asciiTheme="minorHAnsi" w:hAnsiTheme="minorHAnsi" w:eastAsiaTheme="minorEastAsia" w:cstheme="minorBidi"/>
            <w:noProof/>
            <w:color w:val="auto"/>
            <w:sz w:val="22"/>
            <w:szCs w:val="22"/>
            <w:lang w:eastAsia="en-NZ"/>
          </w:rPr>
          <w:tab/>
        </w:r>
        <w:r w:rsidRPr="00E806D1" w:rsidR="00D57741">
          <w:rPr>
            <w:rStyle w:val="Hyperlink"/>
            <w:noProof/>
          </w:rPr>
          <w:t>Synopsis</w:t>
        </w:r>
        <w:r w:rsidR="00D57741">
          <w:rPr>
            <w:noProof/>
            <w:webHidden/>
          </w:rPr>
          <w:tab/>
        </w:r>
        <w:r w:rsidR="00D57741">
          <w:rPr>
            <w:noProof/>
            <w:webHidden/>
          </w:rPr>
          <w:fldChar w:fldCharType="begin"/>
        </w:r>
        <w:r w:rsidR="00D57741">
          <w:rPr>
            <w:noProof/>
            <w:webHidden/>
          </w:rPr>
          <w:instrText xml:space="preserve"> PAGEREF _Toc506120307 \h </w:instrText>
        </w:r>
        <w:r w:rsidR="00D57741">
          <w:rPr>
            <w:noProof/>
            <w:webHidden/>
          </w:rPr>
        </w:r>
        <w:r w:rsidR="00D57741">
          <w:rPr>
            <w:noProof/>
            <w:webHidden/>
          </w:rPr>
          <w:fldChar w:fldCharType="separate"/>
        </w:r>
        <w:r w:rsidR="003C50A4">
          <w:rPr>
            <w:noProof/>
            <w:webHidden/>
          </w:rPr>
          <w:t>81</w:t>
        </w:r>
        <w:r w:rsidR="00D57741">
          <w:rPr>
            <w:noProof/>
            <w:webHidden/>
          </w:rPr>
          <w:fldChar w:fldCharType="end"/>
        </w:r>
      </w:hyperlink>
    </w:p>
    <w:p w:rsidR="00D57741" w:rsidRDefault="00A93126" w14:paraId="59A388C5" w14:textId="77777777">
      <w:pPr>
        <w:pStyle w:val="TOC2"/>
        <w:tabs>
          <w:tab w:val="left" w:pos="1100"/>
        </w:tabs>
        <w:rPr>
          <w:rFonts w:asciiTheme="minorHAnsi" w:hAnsiTheme="minorHAnsi" w:eastAsiaTheme="minorEastAsia" w:cstheme="minorBidi"/>
          <w:noProof/>
          <w:color w:val="auto"/>
          <w:sz w:val="22"/>
          <w:szCs w:val="22"/>
          <w:lang w:eastAsia="en-NZ"/>
        </w:rPr>
      </w:pPr>
      <w:hyperlink w:history="1" w:anchor="_Toc506120308">
        <w:r w:rsidRPr="00E806D1" w:rsidR="00D57741">
          <w:rPr>
            <w:rStyle w:val="Hyperlink"/>
            <w:rFonts w:ascii="Consolas" w:hAnsi="Consolas"/>
            <w:noProof/>
          </w:rPr>
          <w:t>10.2</w:t>
        </w:r>
        <w:r w:rsidR="00D57741">
          <w:rPr>
            <w:rFonts w:asciiTheme="minorHAnsi" w:hAnsiTheme="minorHAnsi" w:eastAsiaTheme="minorEastAsia" w:cstheme="minorBidi"/>
            <w:noProof/>
            <w:color w:val="auto"/>
            <w:sz w:val="22"/>
            <w:szCs w:val="22"/>
            <w:lang w:eastAsia="en-NZ"/>
          </w:rPr>
          <w:tab/>
        </w:r>
        <w:r w:rsidRPr="00E806D1" w:rsidR="00D57741">
          <w:rPr>
            <w:rStyle w:val="Hyperlink"/>
            <w:noProof/>
          </w:rPr>
          <w:t>Sequence</w:t>
        </w:r>
        <w:r w:rsidR="00D57741">
          <w:rPr>
            <w:noProof/>
            <w:webHidden/>
          </w:rPr>
          <w:tab/>
        </w:r>
        <w:r w:rsidR="00D57741">
          <w:rPr>
            <w:noProof/>
            <w:webHidden/>
          </w:rPr>
          <w:fldChar w:fldCharType="begin"/>
        </w:r>
        <w:r w:rsidR="00D57741">
          <w:rPr>
            <w:noProof/>
            <w:webHidden/>
          </w:rPr>
          <w:instrText xml:space="preserve"> PAGEREF _Toc506120308 \h </w:instrText>
        </w:r>
        <w:r w:rsidR="00D57741">
          <w:rPr>
            <w:noProof/>
            <w:webHidden/>
          </w:rPr>
        </w:r>
        <w:r w:rsidR="00D57741">
          <w:rPr>
            <w:noProof/>
            <w:webHidden/>
          </w:rPr>
          <w:fldChar w:fldCharType="separate"/>
        </w:r>
        <w:r w:rsidR="003C50A4">
          <w:rPr>
            <w:noProof/>
            <w:webHidden/>
          </w:rPr>
          <w:t>81</w:t>
        </w:r>
        <w:r w:rsidR="00D57741">
          <w:rPr>
            <w:noProof/>
            <w:webHidden/>
          </w:rPr>
          <w:fldChar w:fldCharType="end"/>
        </w:r>
      </w:hyperlink>
    </w:p>
    <w:p w:rsidR="00D57741" w:rsidRDefault="00A93126" w14:paraId="59A388C6" w14:textId="77777777">
      <w:pPr>
        <w:pStyle w:val="TOC2"/>
        <w:tabs>
          <w:tab w:val="left" w:pos="1100"/>
        </w:tabs>
        <w:rPr>
          <w:rFonts w:asciiTheme="minorHAnsi" w:hAnsiTheme="minorHAnsi" w:eastAsiaTheme="minorEastAsia" w:cstheme="minorBidi"/>
          <w:noProof/>
          <w:color w:val="auto"/>
          <w:sz w:val="22"/>
          <w:szCs w:val="22"/>
          <w:lang w:eastAsia="en-NZ"/>
        </w:rPr>
      </w:pPr>
      <w:hyperlink w:history="1" w:anchor="_Toc506120309">
        <w:r w:rsidRPr="00E806D1" w:rsidR="00D57741">
          <w:rPr>
            <w:rStyle w:val="Hyperlink"/>
            <w:rFonts w:ascii="Consolas" w:hAnsi="Consolas"/>
            <w:noProof/>
          </w:rPr>
          <w:t>10.3</w:t>
        </w:r>
        <w:r w:rsidR="00D57741">
          <w:rPr>
            <w:rFonts w:asciiTheme="minorHAnsi" w:hAnsiTheme="minorHAnsi" w:eastAsiaTheme="minorEastAsia" w:cstheme="minorBidi"/>
            <w:noProof/>
            <w:color w:val="auto"/>
            <w:sz w:val="22"/>
            <w:szCs w:val="22"/>
            <w:lang w:eastAsia="en-NZ"/>
          </w:rPr>
          <w:tab/>
        </w:r>
        <w:r w:rsidRPr="00E806D1" w:rsidR="00D57741">
          <w:rPr>
            <w:rStyle w:val="Hyperlink"/>
            <w:noProof/>
          </w:rPr>
          <w:t>Application Lifecycle Management (ALM) Suite</w:t>
        </w:r>
        <w:r w:rsidR="00D57741">
          <w:rPr>
            <w:noProof/>
            <w:webHidden/>
          </w:rPr>
          <w:tab/>
        </w:r>
        <w:r w:rsidR="00D57741">
          <w:rPr>
            <w:noProof/>
            <w:webHidden/>
          </w:rPr>
          <w:fldChar w:fldCharType="begin"/>
        </w:r>
        <w:r w:rsidR="00D57741">
          <w:rPr>
            <w:noProof/>
            <w:webHidden/>
          </w:rPr>
          <w:instrText xml:space="preserve"> PAGEREF _Toc506120309 \h </w:instrText>
        </w:r>
        <w:r w:rsidR="00D57741">
          <w:rPr>
            <w:noProof/>
            <w:webHidden/>
          </w:rPr>
        </w:r>
        <w:r w:rsidR="00D57741">
          <w:rPr>
            <w:noProof/>
            <w:webHidden/>
          </w:rPr>
          <w:fldChar w:fldCharType="separate"/>
        </w:r>
        <w:r w:rsidR="003C50A4">
          <w:rPr>
            <w:noProof/>
            <w:webHidden/>
          </w:rPr>
          <w:t>81</w:t>
        </w:r>
        <w:r w:rsidR="00D57741">
          <w:rPr>
            <w:noProof/>
            <w:webHidden/>
          </w:rPr>
          <w:fldChar w:fldCharType="end"/>
        </w:r>
      </w:hyperlink>
    </w:p>
    <w:p w:rsidR="00D57741" w:rsidRDefault="00A93126" w14:paraId="59A388C7" w14:textId="77777777">
      <w:pPr>
        <w:pStyle w:val="TOC2"/>
        <w:tabs>
          <w:tab w:val="left" w:pos="1100"/>
        </w:tabs>
        <w:rPr>
          <w:rFonts w:asciiTheme="minorHAnsi" w:hAnsiTheme="minorHAnsi" w:eastAsiaTheme="minorEastAsia" w:cstheme="minorBidi"/>
          <w:noProof/>
          <w:color w:val="auto"/>
          <w:sz w:val="22"/>
          <w:szCs w:val="22"/>
          <w:lang w:eastAsia="en-NZ"/>
        </w:rPr>
      </w:pPr>
      <w:hyperlink w:history="1" w:anchor="_Toc506120310">
        <w:r w:rsidRPr="00E806D1" w:rsidR="00D57741">
          <w:rPr>
            <w:rStyle w:val="Hyperlink"/>
            <w:rFonts w:ascii="Consolas" w:hAnsi="Consolas"/>
            <w:noProof/>
          </w:rPr>
          <w:t>10.4</w:t>
        </w:r>
        <w:r w:rsidR="00D57741">
          <w:rPr>
            <w:rFonts w:asciiTheme="minorHAnsi" w:hAnsiTheme="minorHAnsi" w:eastAsiaTheme="minorEastAsia" w:cstheme="minorBidi"/>
            <w:noProof/>
            <w:color w:val="auto"/>
            <w:sz w:val="22"/>
            <w:szCs w:val="22"/>
            <w:lang w:eastAsia="en-NZ"/>
          </w:rPr>
          <w:tab/>
        </w:r>
        <w:r w:rsidRPr="00E806D1" w:rsidR="00D57741">
          <w:rPr>
            <w:rStyle w:val="Hyperlink"/>
            <w:noProof/>
          </w:rPr>
          <w:t>Organisation’s ALM Account</w:t>
        </w:r>
        <w:r w:rsidR="00D57741">
          <w:rPr>
            <w:noProof/>
            <w:webHidden/>
          </w:rPr>
          <w:tab/>
        </w:r>
        <w:r w:rsidR="00D57741">
          <w:rPr>
            <w:noProof/>
            <w:webHidden/>
          </w:rPr>
          <w:fldChar w:fldCharType="begin"/>
        </w:r>
        <w:r w:rsidR="00D57741">
          <w:rPr>
            <w:noProof/>
            <w:webHidden/>
          </w:rPr>
          <w:instrText xml:space="preserve"> PAGEREF _Toc506120310 \h </w:instrText>
        </w:r>
        <w:r w:rsidR="00D57741">
          <w:rPr>
            <w:noProof/>
            <w:webHidden/>
          </w:rPr>
        </w:r>
        <w:r w:rsidR="00D57741">
          <w:rPr>
            <w:noProof/>
            <w:webHidden/>
          </w:rPr>
          <w:fldChar w:fldCharType="separate"/>
        </w:r>
        <w:r w:rsidR="003C50A4">
          <w:rPr>
            <w:noProof/>
            <w:webHidden/>
          </w:rPr>
          <w:t>82</w:t>
        </w:r>
        <w:r w:rsidR="00D57741">
          <w:rPr>
            <w:noProof/>
            <w:webHidden/>
          </w:rPr>
          <w:fldChar w:fldCharType="end"/>
        </w:r>
      </w:hyperlink>
    </w:p>
    <w:p w:rsidR="00D57741" w:rsidRDefault="00A93126" w14:paraId="59A388C8" w14:textId="77777777">
      <w:pPr>
        <w:pStyle w:val="TOC2"/>
        <w:tabs>
          <w:tab w:val="left" w:pos="1100"/>
        </w:tabs>
        <w:rPr>
          <w:rFonts w:asciiTheme="minorHAnsi" w:hAnsiTheme="minorHAnsi" w:eastAsiaTheme="minorEastAsia" w:cstheme="minorBidi"/>
          <w:noProof/>
          <w:color w:val="auto"/>
          <w:sz w:val="22"/>
          <w:szCs w:val="22"/>
          <w:lang w:eastAsia="en-NZ"/>
        </w:rPr>
      </w:pPr>
      <w:hyperlink w:history="1" w:anchor="_Toc506120311">
        <w:r w:rsidRPr="00E806D1" w:rsidR="00D57741">
          <w:rPr>
            <w:rStyle w:val="Hyperlink"/>
            <w:rFonts w:ascii="Consolas" w:hAnsi="Consolas"/>
            <w:noProof/>
          </w:rPr>
          <w:t>10.5</w:t>
        </w:r>
        <w:r w:rsidR="00D57741">
          <w:rPr>
            <w:rFonts w:asciiTheme="minorHAnsi" w:hAnsiTheme="minorHAnsi" w:eastAsiaTheme="minorEastAsia" w:cstheme="minorBidi"/>
            <w:noProof/>
            <w:color w:val="auto"/>
            <w:sz w:val="22"/>
            <w:szCs w:val="22"/>
            <w:lang w:eastAsia="en-NZ"/>
          </w:rPr>
          <w:tab/>
        </w:r>
        <w:r w:rsidRPr="00E806D1" w:rsidR="00D57741">
          <w:rPr>
            <w:rStyle w:val="Hyperlink"/>
            <w:noProof/>
          </w:rPr>
          <w:t>ALM Project Space</w:t>
        </w:r>
        <w:r w:rsidR="00D57741">
          <w:rPr>
            <w:noProof/>
            <w:webHidden/>
          </w:rPr>
          <w:tab/>
        </w:r>
        <w:r w:rsidR="00D57741">
          <w:rPr>
            <w:noProof/>
            <w:webHidden/>
          </w:rPr>
          <w:fldChar w:fldCharType="begin"/>
        </w:r>
        <w:r w:rsidR="00D57741">
          <w:rPr>
            <w:noProof/>
            <w:webHidden/>
          </w:rPr>
          <w:instrText xml:space="preserve"> PAGEREF _Toc506120311 \h </w:instrText>
        </w:r>
        <w:r w:rsidR="00D57741">
          <w:rPr>
            <w:noProof/>
            <w:webHidden/>
          </w:rPr>
        </w:r>
        <w:r w:rsidR="00D57741">
          <w:rPr>
            <w:noProof/>
            <w:webHidden/>
          </w:rPr>
          <w:fldChar w:fldCharType="separate"/>
        </w:r>
        <w:r w:rsidR="003C50A4">
          <w:rPr>
            <w:noProof/>
            <w:webHidden/>
          </w:rPr>
          <w:t>82</w:t>
        </w:r>
        <w:r w:rsidR="00D57741">
          <w:rPr>
            <w:noProof/>
            <w:webHidden/>
          </w:rPr>
          <w:fldChar w:fldCharType="end"/>
        </w:r>
      </w:hyperlink>
    </w:p>
    <w:p w:rsidR="00D57741" w:rsidRDefault="00A93126" w14:paraId="59A388C9" w14:textId="77777777">
      <w:pPr>
        <w:pStyle w:val="TOC2"/>
        <w:tabs>
          <w:tab w:val="left" w:pos="1100"/>
        </w:tabs>
        <w:rPr>
          <w:rFonts w:asciiTheme="minorHAnsi" w:hAnsiTheme="minorHAnsi" w:eastAsiaTheme="minorEastAsia" w:cstheme="minorBidi"/>
          <w:noProof/>
          <w:color w:val="auto"/>
          <w:sz w:val="22"/>
          <w:szCs w:val="22"/>
          <w:lang w:eastAsia="en-NZ"/>
        </w:rPr>
      </w:pPr>
      <w:hyperlink w:history="1" w:anchor="_Toc506120312">
        <w:r w:rsidRPr="00E806D1" w:rsidR="00D57741">
          <w:rPr>
            <w:rStyle w:val="Hyperlink"/>
            <w:rFonts w:ascii="Consolas" w:hAnsi="Consolas"/>
            <w:noProof/>
          </w:rPr>
          <w:t>10.6</w:t>
        </w:r>
        <w:r w:rsidR="00D57741">
          <w:rPr>
            <w:rFonts w:asciiTheme="minorHAnsi" w:hAnsiTheme="minorHAnsi" w:eastAsiaTheme="minorEastAsia" w:cstheme="minorBidi"/>
            <w:noProof/>
            <w:color w:val="auto"/>
            <w:sz w:val="22"/>
            <w:szCs w:val="22"/>
            <w:lang w:eastAsia="en-NZ"/>
          </w:rPr>
          <w:tab/>
        </w:r>
        <w:r w:rsidRPr="00E806D1" w:rsidR="00D57741">
          <w:rPr>
            <w:rStyle w:val="Hyperlink"/>
            <w:noProof/>
          </w:rPr>
          <w:t>ALM Version Control Service</w:t>
        </w:r>
        <w:r w:rsidR="00D57741">
          <w:rPr>
            <w:noProof/>
            <w:webHidden/>
          </w:rPr>
          <w:tab/>
        </w:r>
        <w:r w:rsidR="00D57741">
          <w:rPr>
            <w:noProof/>
            <w:webHidden/>
          </w:rPr>
          <w:fldChar w:fldCharType="begin"/>
        </w:r>
        <w:r w:rsidR="00D57741">
          <w:rPr>
            <w:noProof/>
            <w:webHidden/>
          </w:rPr>
          <w:instrText xml:space="preserve"> PAGEREF _Toc506120312 \h </w:instrText>
        </w:r>
        <w:r w:rsidR="00D57741">
          <w:rPr>
            <w:noProof/>
            <w:webHidden/>
          </w:rPr>
        </w:r>
        <w:r w:rsidR="00D57741">
          <w:rPr>
            <w:noProof/>
            <w:webHidden/>
          </w:rPr>
          <w:fldChar w:fldCharType="separate"/>
        </w:r>
        <w:r w:rsidR="003C50A4">
          <w:rPr>
            <w:noProof/>
            <w:webHidden/>
          </w:rPr>
          <w:t>83</w:t>
        </w:r>
        <w:r w:rsidR="00D57741">
          <w:rPr>
            <w:noProof/>
            <w:webHidden/>
          </w:rPr>
          <w:fldChar w:fldCharType="end"/>
        </w:r>
      </w:hyperlink>
    </w:p>
    <w:p w:rsidR="00D57741" w:rsidRDefault="00A93126" w14:paraId="59A388CA" w14:textId="77777777">
      <w:pPr>
        <w:pStyle w:val="TOC3"/>
        <w:tabs>
          <w:tab w:val="left" w:pos="1540"/>
        </w:tabs>
        <w:rPr>
          <w:rFonts w:asciiTheme="minorHAnsi" w:hAnsiTheme="minorHAnsi" w:eastAsiaTheme="minorEastAsia" w:cstheme="minorBidi"/>
          <w:noProof/>
          <w:color w:val="auto"/>
          <w:sz w:val="22"/>
          <w:szCs w:val="22"/>
          <w:lang w:eastAsia="en-NZ"/>
        </w:rPr>
      </w:pPr>
      <w:hyperlink w:history="1" w:anchor="_Toc506120313">
        <w:r w:rsidRPr="00E806D1" w:rsidR="00D57741">
          <w:rPr>
            <w:rStyle w:val="Hyperlink"/>
            <w:rFonts w:ascii="Consolas" w:hAnsi="Consolas"/>
            <w:noProof/>
          </w:rPr>
          <w:t>10.6.1</w:t>
        </w:r>
        <w:r w:rsidR="00D57741">
          <w:rPr>
            <w:rFonts w:asciiTheme="minorHAnsi" w:hAnsiTheme="minorHAnsi" w:eastAsiaTheme="minorEastAsia" w:cstheme="minorBidi"/>
            <w:noProof/>
            <w:color w:val="auto"/>
            <w:sz w:val="22"/>
            <w:szCs w:val="22"/>
            <w:lang w:eastAsia="en-NZ"/>
          </w:rPr>
          <w:tab/>
        </w:r>
        <w:r w:rsidRPr="00E806D1" w:rsidR="00D57741">
          <w:rPr>
            <w:rStyle w:val="Hyperlink"/>
            <w:noProof/>
          </w:rPr>
          <w:t>Multiple Version Control Repositories</w:t>
        </w:r>
        <w:r w:rsidR="00D57741">
          <w:rPr>
            <w:noProof/>
            <w:webHidden/>
          </w:rPr>
          <w:tab/>
        </w:r>
        <w:r w:rsidR="00D57741">
          <w:rPr>
            <w:noProof/>
            <w:webHidden/>
          </w:rPr>
          <w:fldChar w:fldCharType="begin"/>
        </w:r>
        <w:r w:rsidR="00D57741">
          <w:rPr>
            <w:noProof/>
            <w:webHidden/>
          </w:rPr>
          <w:instrText xml:space="preserve"> PAGEREF _Toc506120313 \h </w:instrText>
        </w:r>
        <w:r w:rsidR="00D57741">
          <w:rPr>
            <w:noProof/>
            <w:webHidden/>
          </w:rPr>
        </w:r>
        <w:r w:rsidR="00D57741">
          <w:rPr>
            <w:noProof/>
            <w:webHidden/>
          </w:rPr>
          <w:fldChar w:fldCharType="separate"/>
        </w:r>
        <w:r w:rsidR="003C50A4">
          <w:rPr>
            <w:noProof/>
            <w:webHidden/>
          </w:rPr>
          <w:t>83</w:t>
        </w:r>
        <w:r w:rsidR="00D57741">
          <w:rPr>
            <w:noProof/>
            <w:webHidden/>
          </w:rPr>
          <w:fldChar w:fldCharType="end"/>
        </w:r>
      </w:hyperlink>
    </w:p>
    <w:p w:rsidR="00D57741" w:rsidRDefault="00A93126" w14:paraId="59A388CB" w14:textId="77777777">
      <w:pPr>
        <w:pStyle w:val="TOC2"/>
        <w:tabs>
          <w:tab w:val="left" w:pos="1100"/>
        </w:tabs>
        <w:rPr>
          <w:rFonts w:asciiTheme="minorHAnsi" w:hAnsiTheme="minorHAnsi" w:eastAsiaTheme="minorEastAsia" w:cstheme="minorBidi"/>
          <w:noProof/>
          <w:color w:val="auto"/>
          <w:sz w:val="22"/>
          <w:szCs w:val="22"/>
          <w:lang w:eastAsia="en-NZ"/>
        </w:rPr>
      </w:pPr>
      <w:hyperlink w:history="1" w:anchor="_Toc506120314">
        <w:r w:rsidRPr="00E806D1" w:rsidR="00D57741">
          <w:rPr>
            <w:rStyle w:val="Hyperlink"/>
            <w:rFonts w:ascii="Consolas" w:hAnsi="Consolas"/>
            <w:noProof/>
          </w:rPr>
          <w:t>10.7</w:t>
        </w:r>
        <w:r w:rsidR="00D57741">
          <w:rPr>
            <w:rFonts w:asciiTheme="minorHAnsi" w:hAnsiTheme="minorHAnsi" w:eastAsiaTheme="minorEastAsia" w:cstheme="minorBidi"/>
            <w:noProof/>
            <w:color w:val="auto"/>
            <w:sz w:val="22"/>
            <w:szCs w:val="22"/>
            <w:lang w:eastAsia="en-NZ"/>
          </w:rPr>
          <w:tab/>
        </w:r>
        <w:r w:rsidRPr="00E806D1" w:rsidR="00D57741">
          <w:rPr>
            <w:rStyle w:val="Hyperlink"/>
            <w:noProof/>
          </w:rPr>
          <w:t>First Build</w:t>
        </w:r>
        <w:r w:rsidR="00D57741">
          <w:rPr>
            <w:noProof/>
            <w:webHidden/>
          </w:rPr>
          <w:tab/>
        </w:r>
        <w:r w:rsidR="00D57741">
          <w:rPr>
            <w:noProof/>
            <w:webHidden/>
          </w:rPr>
          <w:fldChar w:fldCharType="begin"/>
        </w:r>
        <w:r w:rsidR="00D57741">
          <w:rPr>
            <w:noProof/>
            <w:webHidden/>
          </w:rPr>
          <w:instrText xml:space="preserve"> PAGEREF _Toc506120314 \h </w:instrText>
        </w:r>
        <w:r w:rsidR="00D57741">
          <w:rPr>
            <w:noProof/>
            <w:webHidden/>
          </w:rPr>
        </w:r>
        <w:r w:rsidR="00D57741">
          <w:rPr>
            <w:noProof/>
            <w:webHidden/>
          </w:rPr>
          <w:fldChar w:fldCharType="separate"/>
        </w:r>
        <w:r w:rsidR="003C50A4">
          <w:rPr>
            <w:noProof/>
            <w:webHidden/>
          </w:rPr>
          <w:t>84</w:t>
        </w:r>
        <w:r w:rsidR="00D57741">
          <w:rPr>
            <w:noProof/>
            <w:webHidden/>
          </w:rPr>
          <w:fldChar w:fldCharType="end"/>
        </w:r>
      </w:hyperlink>
    </w:p>
    <w:p w:rsidR="00D57741" w:rsidRDefault="00A93126" w14:paraId="59A388CC" w14:textId="77777777">
      <w:pPr>
        <w:pStyle w:val="TOC3"/>
        <w:tabs>
          <w:tab w:val="left" w:pos="1540"/>
        </w:tabs>
        <w:rPr>
          <w:rFonts w:asciiTheme="minorHAnsi" w:hAnsiTheme="minorHAnsi" w:eastAsiaTheme="minorEastAsia" w:cstheme="minorBidi"/>
          <w:noProof/>
          <w:color w:val="auto"/>
          <w:sz w:val="22"/>
          <w:szCs w:val="22"/>
          <w:lang w:eastAsia="en-NZ"/>
        </w:rPr>
      </w:pPr>
      <w:hyperlink w:history="1" w:anchor="_Toc506120315">
        <w:r w:rsidRPr="00E806D1" w:rsidR="00D57741">
          <w:rPr>
            <w:rStyle w:val="Hyperlink"/>
            <w:rFonts w:ascii="Consolas" w:hAnsi="Consolas"/>
            <w:noProof/>
          </w:rPr>
          <w:t>10.7.1</w:t>
        </w:r>
        <w:r w:rsidR="00D57741">
          <w:rPr>
            <w:rFonts w:asciiTheme="minorHAnsi" w:hAnsiTheme="minorHAnsi" w:eastAsiaTheme="minorEastAsia" w:cstheme="minorBidi"/>
            <w:noProof/>
            <w:color w:val="auto"/>
            <w:sz w:val="22"/>
            <w:szCs w:val="22"/>
            <w:lang w:eastAsia="en-NZ"/>
          </w:rPr>
          <w:tab/>
        </w:r>
        <w:r w:rsidRPr="00E806D1" w:rsidR="00D57741">
          <w:rPr>
            <w:rStyle w:val="Hyperlink"/>
            <w:noProof/>
          </w:rPr>
          <w:t>Trunk Branch Protection</w:t>
        </w:r>
        <w:r w:rsidR="00D57741">
          <w:rPr>
            <w:noProof/>
            <w:webHidden/>
          </w:rPr>
          <w:tab/>
        </w:r>
        <w:r w:rsidR="00D57741">
          <w:rPr>
            <w:noProof/>
            <w:webHidden/>
          </w:rPr>
          <w:fldChar w:fldCharType="begin"/>
        </w:r>
        <w:r w:rsidR="00D57741">
          <w:rPr>
            <w:noProof/>
            <w:webHidden/>
          </w:rPr>
          <w:instrText xml:space="preserve"> PAGEREF _Toc506120315 \h </w:instrText>
        </w:r>
        <w:r w:rsidR="00D57741">
          <w:rPr>
            <w:noProof/>
            <w:webHidden/>
          </w:rPr>
        </w:r>
        <w:r w:rsidR="00D57741">
          <w:rPr>
            <w:noProof/>
            <w:webHidden/>
          </w:rPr>
          <w:fldChar w:fldCharType="separate"/>
        </w:r>
        <w:r w:rsidR="003C50A4">
          <w:rPr>
            <w:noProof/>
            <w:webHidden/>
          </w:rPr>
          <w:t>84</w:t>
        </w:r>
        <w:r w:rsidR="00D57741">
          <w:rPr>
            <w:noProof/>
            <w:webHidden/>
          </w:rPr>
          <w:fldChar w:fldCharType="end"/>
        </w:r>
      </w:hyperlink>
    </w:p>
    <w:p w:rsidR="00D57741" w:rsidRDefault="00A93126" w14:paraId="59A388CD" w14:textId="77777777">
      <w:pPr>
        <w:pStyle w:val="TOC2"/>
        <w:tabs>
          <w:tab w:val="left" w:pos="1100"/>
        </w:tabs>
        <w:rPr>
          <w:rFonts w:asciiTheme="minorHAnsi" w:hAnsiTheme="minorHAnsi" w:eastAsiaTheme="minorEastAsia" w:cstheme="minorBidi"/>
          <w:noProof/>
          <w:color w:val="auto"/>
          <w:sz w:val="22"/>
          <w:szCs w:val="22"/>
          <w:lang w:eastAsia="en-NZ"/>
        </w:rPr>
      </w:pPr>
      <w:hyperlink w:history="1" w:anchor="_Toc506120316">
        <w:r w:rsidRPr="00E806D1" w:rsidR="00D57741">
          <w:rPr>
            <w:rStyle w:val="Hyperlink"/>
            <w:rFonts w:ascii="Consolas" w:hAnsi="Consolas"/>
            <w:noProof/>
          </w:rPr>
          <w:t>10.8</w:t>
        </w:r>
        <w:r w:rsidR="00D57741">
          <w:rPr>
            <w:rFonts w:asciiTheme="minorHAnsi" w:hAnsiTheme="minorHAnsi" w:eastAsiaTheme="minorEastAsia" w:cstheme="minorBidi"/>
            <w:noProof/>
            <w:color w:val="auto"/>
            <w:sz w:val="22"/>
            <w:szCs w:val="22"/>
            <w:lang w:eastAsia="en-NZ"/>
          </w:rPr>
          <w:tab/>
        </w:r>
        <w:r w:rsidRPr="00E806D1" w:rsidR="00D57741">
          <w:rPr>
            <w:rStyle w:val="Hyperlink"/>
            <w:noProof/>
          </w:rPr>
          <w:t>ALM Build Management Service</w:t>
        </w:r>
        <w:r w:rsidR="00D57741">
          <w:rPr>
            <w:noProof/>
            <w:webHidden/>
          </w:rPr>
          <w:tab/>
        </w:r>
        <w:r w:rsidR="00D57741">
          <w:rPr>
            <w:noProof/>
            <w:webHidden/>
          </w:rPr>
          <w:fldChar w:fldCharType="begin"/>
        </w:r>
        <w:r w:rsidR="00D57741">
          <w:rPr>
            <w:noProof/>
            <w:webHidden/>
          </w:rPr>
          <w:instrText xml:space="preserve"> PAGEREF _Toc506120316 \h </w:instrText>
        </w:r>
        <w:r w:rsidR="00D57741">
          <w:rPr>
            <w:noProof/>
            <w:webHidden/>
          </w:rPr>
        </w:r>
        <w:r w:rsidR="00D57741">
          <w:rPr>
            <w:noProof/>
            <w:webHidden/>
          </w:rPr>
          <w:fldChar w:fldCharType="separate"/>
        </w:r>
        <w:r w:rsidR="003C50A4">
          <w:rPr>
            <w:noProof/>
            <w:webHidden/>
          </w:rPr>
          <w:t>85</w:t>
        </w:r>
        <w:r w:rsidR="00D57741">
          <w:rPr>
            <w:noProof/>
            <w:webHidden/>
          </w:rPr>
          <w:fldChar w:fldCharType="end"/>
        </w:r>
      </w:hyperlink>
    </w:p>
    <w:p w:rsidR="00D57741" w:rsidRDefault="00A93126" w14:paraId="59A388CE" w14:textId="77777777">
      <w:pPr>
        <w:pStyle w:val="TOC2"/>
        <w:tabs>
          <w:tab w:val="left" w:pos="1100"/>
        </w:tabs>
        <w:rPr>
          <w:rFonts w:asciiTheme="minorHAnsi" w:hAnsiTheme="minorHAnsi" w:eastAsiaTheme="minorEastAsia" w:cstheme="minorBidi"/>
          <w:noProof/>
          <w:color w:val="auto"/>
          <w:sz w:val="22"/>
          <w:szCs w:val="22"/>
          <w:lang w:eastAsia="en-NZ"/>
        </w:rPr>
      </w:pPr>
      <w:hyperlink w:history="1" w:anchor="_Toc506120317">
        <w:r w:rsidRPr="00E806D1" w:rsidR="00D57741">
          <w:rPr>
            <w:rStyle w:val="Hyperlink"/>
            <w:rFonts w:ascii="Consolas" w:hAnsi="Consolas"/>
            <w:noProof/>
          </w:rPr>
          <w:t>10.9</w:t>
        </w:r>
        <w:r w:rsidR="00D57741">
          <w:rPr>
            <w:rFonts w:asciiTheme="minorHAnsi" w:hAnsiTheme="minorHAnsi" w:eastAsiaTheme="minorEastAsia" w:cstheme="minorBidi"/>
            <w:noProof/>
            <w:color w:val="auto"/>
            <w:sz w:val="22"/>
            <w:szCs w:val="22"/>
            <w:lang w:eastAsia="en-NZ"/>
          </w:rPr>
          <w:tab/>
        </w:r>
        <w:r w:rsidRPr="00E806D1" w:rsidR="00D57741">
          <w:rPr>
            <w:rStyle w:val="Hyperlink"/>
            <w:noProof/>
          </w:rPr>
          <w:t>ALM Deployment Management Service</w:t>
        </w:r>
        <w:r w:rsidR="00D57741">
          <w:rPr>
            <w:noProof/>
            <w:webHidden/>
          </w:rPr>
          <w:tab/>
        </w:r>
        <w:r w:rsidR="00D57741">
          <w:rPr>
            <w:noProof/>
            <w:webHidden/>
          </w:rPr>
          <w:fldChar w:fldCharType="begin"/>
        </w:r>
        <w:r w:rsidR="00D57741">
          <w:rPr>
            <w:noProof/>
            <w:webHidden/>
          </w:rPr>
          <w:instrText xml:space="preserve"> PAGEREF _Toc506120317 \h </w:instrText>
        </w:r>
        <w:r w:rsidR="00D57741">
          <w:rPr>
            <w:noProof/>
            <w:webHidden/>
          </w:rPr>
        </w:r>
        <w:r w:rsidR="00D57741">
          <w:rPr>
            <w:noProof/>
            <w:webHidden/>
          </w:rPr>
          <w:fldChar w:fldCharType="separate"/>
        </w:r>
        <w:r w:rsidR="003C50A4">
          <w:rPr>
            <w:noProof/>
            <w:webHidden/>
          </w:rPr>
          <w:t>85</w:t>
        </w:r>
        <w:r w:rsidR="00D57741">
          <w:rPr>
            <w:noProof/>
            <w:webHidden/>
          </w:rPr>
          <w:fldChar w:fldCharType="end"/>
        </w:r>
      </w:hyperlink>
    </w:p>
    <w:p w:rsidR="00D57741" w:rsidRDefault="00A93126" w14:paraId="59A388CF" w14:textId="77777777">
      <w:pPr>
        <w:pStyle w:val="TOC3"/>
        <w:tabs>
          <w:tab w:val="left" w:pos="1540"/>
        </w:tabs>
        <w:rPr>
          <w:rFonts w:asciiTheme="minorHAnsi" w:hAnsiTheme="minorHAnsi" w:eastAsiaTheme="minorEastAsia" w:cstheme="minorBidi"/>
          <w:noProof/>
          <w:color w:val="auto"/>
          <w:sz w:val="22"/>
          <w:szCs w:val="22"/>
          <w:lang w:eastAsia="en-NZ"/>
        </w:rPr>
      </w:pPr>
      <w:hyperlink w:history="1" w:anchor="_Toc506120318">
        <w:r w:rsidRPr="00E806D1" w:rsidR="00D57741">
          <w:rPr>
            <w:rStyle w:val="Hyperlink"/>
            <w:rFonts w:ascii="Consolas" w:hAnsi="Consolas"/>
            <w:noProof/>
          </w:rPr>
          <w:t>10.9.1</w:t>
        </w:r>
        <w:r w:rsidR="00D57741">
          <w:rPr>
            <w:rFonts w:asciiTheme="minorHAnsi" w:hAnsiTheme="minorHAnsi" w:eastAsiaTheme="minorEastAsia" w:cstheme="minorBidi"/>
            <w:noProof/>
            <w:color w:val="auto"/>
            <w:sz w:val="22"/>
            <w:szCs w:val="22"/>
            <w:lang w:eastAsia="en-NZ"/>
          </w:rPr>
          <w:tab/>
        </w:r>
        <w:r w:rsidRPr="00E806D1" w:rsidR="00D57741">
          <w:rPr>
            <w:rStyle w:val="Hyperlink"/>
            <w:noProof/>
          </w:rPr>
          <w:t>ARM Templates</w:t>
        </w:r>
        <w:r w:rsidR="00D57741">
          <w:rPr>
            <w:noProof/>
            <w:webHidden/>
          </w:rPr>
          <w:tab/>
        </w:r>
        <w:r w:rsidR="00D57741">
          <w:rPr>
            <w:noProof/>
            <w:webHidden/>
          </w:rPr>
          <w:fldChar w:fldCharType="begin"/>
        </w:r>
        <w:r w:rsidR="00D57741">
          <w:rPr>
            <w:noProof/>
            <w:webHidden/>
          </w:rPr>
          <w:instrText xml:space="preserve"> PAGEREF _Toc506120318 \h </w:instrText>
        </w:r>
        <w:r w:rsidR="00D57741">
          <w:rPr>
            <w:noProof/>
            <w:webHidden/>
          </w:rPr>
        </w:r>
        <w:r w:rsidR="00D57741">
          <w:rPr>
            <w:noProof/>
            <w:webHidden/>
          </w:rPr>
          <w:fldChar w:fldCharType="separate"/>
        </w:r>
        <w:r w:rsidR="003C50A4">
          <w:rPr>
            <w:noProof/>
            <w:webHidden/>
          </w:rPr>
          <w:t>85</w:t>
        </w:r>
        <w:r w:rsidR="00D57741">
          <w:rPr>
            <w:noProof/>
            <w:webHidden/>
          </w:rPr>
          <w:fldChar w:fldCharType="end"/>
        </w:r>
      </w:hyperlink>
    </w:p>
    <w:p w:rsidR="00D57741" w:rsidRDefault="00A93126" w14:paraId="59A388D0" w14:textId="77777777">
      <w:pPr>
        <w:pStyle w:val="TOC3"/>
        <w:tabs>
          <w:tab w:val="left" w:pos="1540"/>
        </w:tabs>
        <w:rPr>
          <w:rFonts w:asciiTheme="minorHAnsi" w:hAnsiTheme="minorHAnsi" w:eastAsiaTheme="minorEastAsia" w:cstheme="minorBidi"/>
          <w:noProof/>
          <w:color w:val="auto"/>
          <w:sz w:val="22"/>
          <w:szCs w:val="22"/>
          <w:lang w:eastAsia="en-NZ"/>
        </w:rPr>
      </w:pPr>
      <w:hyperlink w:history="1" w:anchor="_Toc506120319">
        <w:r w:rsidRPr="00E806D1" w:rsidR="00D57741">
          <w:rPr>
            <w:rStyle w:val="Hyperlink"/>
            <w:rFonts w:ascii="Consolas" w:hAnsi="Consolas"/>
            <w:noProof/>
          </w:rPr>
          <w:t>10.9.2</w:t>
        </w:r>
        <w:r w:rsidR="00D57741">
          <w:rPr>
            <w:rFonts w:asciiTheme="minorHAnsi" w:hAnsiTheme="minorHAnsi" w:eastAsiaTheme="minorEastAsia" w:cstheme="minorBidi"/>
            <w:noProof/>
            <w:color w:val="auto"/>
            <w:sz w:val="22"/>
            <w:szCs w:val="22"/>
            <w:lang w:eastAsia="en-NZ"/>
          </w:rPr>
          <w:tab/>
        </w:r>
        <w:r w:rsidRPr="00E806D1" w:rsidR="00D57741">
          <w:rPr>
            <w:rStyle w:val="Hyperlink"/>
            <w:noProof/>
          </w:rPr>
          <w:t>ARM Template Parameters, variables and outputs</w:t>
        </w:r>
        <w:r w:rsidR="00D57741">
          <w:rPr>
            <w:noProof/>
            <w:webHidden/>
          </w:rPr>
          <w:tab/>
        </w:r>
        <w:r w:rsidR="00D57741">
          <w:rPr>
            <w:noProof/>
            <w:webHidden/>
          </w:rPr>
          <w:fldChar w:fldCharType="begin"/>
        </w:r>
        <w:r w:rsidR="00D57741">
          <w:rPr>
            <w:noProof/>
            <w:webHidden/>
          </w:rPr>
          <w:instrText xml:space="preserve"> PAGEREF _Toc506120319 \h </w:instrText>
        </w:r>
        <w:r w:rsidR="00D57741">
          <w:rPr>
            <w:noProof/>
            <w:webHidden/>
          </w:rPr>
        </w:r>
        <w:r w:rsidR="00D57741">
          <w:rPr>
            <w:noProof/>
            <w:webHidden/>
          </w:rPr>
          <w:fldChar w:fldCharType="separate"/>
        </w:r>
        <w:r w:rsidR="003C50A4">
          <w:rPr>
            <w:noProof/>
            <w:webHidden/>
          </w:rPr>
          <w:t>86</w:t>
        </w:r>
        <w:r w:rsidR="00D57741">
          <w:rPr>
            <w:noProof/>
            <w:webHidden/>
          </w:rPr>
          <w:fldChar w:fldCharType="end"/>
        </w:r>
      </w:hyperlink>
    </w:p>
    <w:p w:rsidR="00D57741" w:rsidRDefault="00A93126" w14:paraId="59A388D1" w14:textId="77777777">
      <w:pPr>
        <w:pStyle w:val="TOC3"/>
        <w:tabs>
          <w:tab w:val="left" w:pos="1540"/>
        </w:tabs>
        <w:rPr>
          <w:rFonts w:asciiTheme="minorHAnsi" w:hAnsiTheme="minorHAnsi" w:eastAsiaTheme="minorEastAsia" w:cstheme="minorBidi"/>
          <w:noProof/>
          <w:color w:val="auto"/>
          <w:sz w:val="22"/>
          <w:szCs w:val="22"/>
          <w:lang w:eastAsia="en-NZ"/>
        </w:rPr>
      </w:pPr>
      <w:hyperlink w:history="1" w:anchor="_Toc506120320">
        <w:r w:rsidRPr="00E806D1" w:rsidR="00D57741">
          <w:rPr>
            <w:rStyle w:val="Hyperlink"/>
            <w:rFonts w:ascii="Consolas" w:hAnsi="Consolas"/>
            <w:noProof/>
          </w:rPr>
          <w:t>10.9.3</w:t>
        </w:r>
        <w:r w:rsidR="00D57741">
          <w:rPr>
            <w:rFonts w:asciiTheme="minorHAnsi" w:hAnsiTheme="minorHAnsi" w:eastAsiaTheme="minorEastAsia" w:cstheme="minorBidi"/>
            <w:noProof/>
            <w:color w:val="auto"/>
            <w:sz w:val="22"/>
            <w:szCs w:val="22"/>
            <w:lang w:eastAsia="en-NZ"/>
          </w:rPr>
          <w:tab/>
        </w:r>
        <w:r w:rsidRPr="00E806D1" w:rsidR="00D57741">
          <w:rPr>
            <w:rStyle w:val="Hyperlink"/>
            <w:noProof/>
          </w:rPr>
          <w:t>ARM Template Invocation Sequence</w:t>
        </w:r>
        <w:r w:rsidR="00D57741">
          <w:rPr>
            <w:noProof/>
            <w:webHidden/>
          </w:rPr>
          <w:tab/>
        </w:r>
        <w:r w:rsidR="00D57741">
          <w:rPr>
            <w:noProof/>
            <w:webHidden/>
          </w:rPr>
          <w:fldChar w:fldCharType="begin"/>
        </w:r>
        <w:r w:rsidR="00D57741">
          <w:rPr>
            <w:noProof/>
            <w:webHidden/>
          </w:rPr>
          <w:instrText xml:space="preserve"> PAGEREF _Toc506120320 \h </w:instrText>
        </w:r>
        <w:r w:rsidR="00D57741">
          <w:rPr>
            <w:noProof/>
            <w:webHidden/>
          </w:rPr>
        </w:r>
        <w:r w:rsidR="00D57741">
          <w:rPr>
            <w:noProof/>
            <w:webHidden/>
          </w:rPr>
          <w:fldChar w:fldCharType="separate"/>
        </w:r>
        <w:r w:rsidR="003C50A4">
          <w:rPr>
            <w:noProof/>
            <w:webHidden/>
          </w:rPr>
          <w:t>86</w:t>
        </w:r>
        <w:r w:rsidR="00D57741">
          <w:rPr>
            <w:noProof/>
            <w:webHidden/>
          </w:rPr>
          <w:fldChar w:fldCharType="end"/>
        </w:r>
      </w:hyperlink>
    </w:p>
    <w:p w:rsidR="00D57741" w:rsidRDefault="00A93126" w14:paraId="59A388D2" w14:textId="77777777">
      <w:pPr>
        <w:pStyle w:val="TOC3"/>
        <w:tabs>
          <w:tab w:val="left" w:pos="1540"/>
        </w:tabs>
        <w:rPr>
          <w:rFonts w:asciiTheme="minorHAnsi" w:hAnsiTheme="minorHAnsi" w:eastAsiaTheme="minorEastAsia" w:cstheme="minorBidi"/>
          <w:noProof/>
          <w:color w:val="auto"/>
          <w:sz w:val="22"/>
          <w:szCs w:val="22"/>
          <w:lang w:eastAsia="en-NZ"/>
        </w:rPr>
      </w:pPr>
      <w:hyperlink w:history="1" w:anchor="_Toc506120321">
        <w:r w:rsidRPr="00E806D1" w:rsidR="00D57741">
          <w:rPr>
            <w:rStyle w:val="Hyperlink"/>
            <w:rFonts w:ascii="Consolas" w:hAnsi="Consolas"/>
            <w:noProof/>
          </w:rPr>
          <w:t>10.9.4</w:t>
        </w:r>
        <w:r w:rsidR="00D57741">
          <w:rPr>
            <w:rFonts w:asciiTheme="minorHAnsi" w:hAnsiTheme="minorHAnsi" w:eastAsiaTheme="minorEastAsia" w:cstheme="minorBidi"/>
            <w:noProof/>
            <w:color w:val="auto"/>
            <w:sz w:val="22"/>
            <w:szCs w:val="22"/>
            <w:lang w:eastAsia="en-NZ"/>
          </w:rPr>
          <w:tab/>
        </w:r>
        <w:r w:rsidRPr="00E806D1" w:rsidR="00D57741">
          <w:rPr>
            <w:rStyle w:val="Hyperlink"/>
            <w:noProof/>
          </w:rPr>
          <w:t>ARM Design Constraints</w:t>
        </w:r>
        <w:r w:rsidR="00D57741">
          <w:rPr>
            <w:noProof/>
            <w:webHidden/>
          </w:rPr>
          <w:tab/>
        </w:r>
        <w:r w:rsidR="00D57741">
          <w:rPr>
            <w:noProof/>
            <w:webHidden/>
          </w:rPr>
          <w:fldChar w:fldCharType="begin"/>
        </w:r>
        <w:r w:rsidR="00D57741">
          <w:rPr>
            <w:noProof/>
            <w:webHidden/>
          </w:rPr>
          <w:instrText xml:space="preserve"> PAGEREF _Toc506120321 \h </w:instrText>
        </w:r>
        <w:r w:rsidR="00D57741">
          <w:rPr>
            <w:noProof/>
            <w:webHidden/>
          </w:rPr>
        </w:r>
        <w:r w:rsidR="00D57741">
          <w:rPr>
            <w:noProof/>
            <w:webHidden/>
          </w:rPr>
          <w:fldChar w:fldCharType="separate"/>
        </w:r>
        <w:r w:rsidR="003C50A4">
          <w:rPr>
            <w:noProof/>
            <w:webHidden/>
          </w:rPr>
          <w:t>87</w:t>
        </w:r>
        <w:r w:rsidR="00D57741">
          <w:rPr>
            <w:noProof/>
            <w:webHidden/>
          </w:rPr>
          <w:fldChar w:fldCharType="end"/>
        </w:r>
      </w:hyperlink>
    </w:p>
    <w:p w:rsidR="00D57741" w:rsidRDefault="00A93126" w14:paraId="59A388D3" w14:textId="77777777">
      <w:pPr>
        <w:pStyle w:val="TOC1"/>
        <w:tabs>
          <w:tab w:val="left" w:pos="660"/>
        </w:tabs>
        <w:rPr>
          <w:rFonts w:asciiTheme="minorHAnsi" w:hAnsiTheme="minorHAnsi" w:eastAsiaTheme="minorEastAsia" w:cstheme="minorBidi"/>
          <w:b w:val="0"/>
          <w:color w:val="auto"/>
          <w:sz w:val="22"/>
          <w:szCs w:val="22"/>
          <w:lang w:eastAsia="en-NZ"/>
        </w:rPr>
      </w:pPr>
      <w:hyperlink w:history="1" w:anchor="_Toc506120322">
        <w:r w:rsidRPr="00E806D1" w:rsidR="00D57741">
          <w:rPr>
            <w:rStyle w:val="Hyperlink"/>
            <w:rFonts w:ascii="Consolas" w:hAnsi="Consolas"/>
          </w:rPr>
          <w:t>11</w:t>
        </w:r>
        <w:r w:rsidR="00D57741">
          <w:rPr>
            <w:rFonts w:asciiTheme="minorHAnsi" w:hAnsiTheme="minorHAnsi" w:eastAsiaTheme="minorEastAsia" w:cstheme="minorBidi"/>
            <w:b w:val="0"/>
            <w:color w:val="auto"/>
            <w:sz w:val="22"/>
            <w:szCs w:val="22"/>
            <w:lang w:eastAsia="en-NZ"/>
          </w:rPr>
          <w:tab/>
        </w:r>
        <w:r w:rsidRPr="00E806D1" w:rsidR="00D57741">
          <w:rPr>
            <w:rStyle w:val="Hyperlink"/>
          </w:rPr>
          <w:t>Development View</w:t>
        </w:r>
        <w:r w:rsidR="00D57741">
          <w:rPr>
            <w:webHidden/>
          </w:rPr>
          <w:tab/>
        </w:r>
        <w:r w:rsidR="00D57741">
          <w:rPr>
            <w:webHidden/>
          </w:rPr>
          <w:fldChar w:fldCharType="begin"/>
        </w:r>
        <w:r w:rsidR="00D57741">
          <w:rPr>
            <w:webHidden/>
          </w:rPr>
          <w:instrText xml:space="preserve"> PAGEREF _Toc506120322 \h </w:instrText>
        </w:r>
        <w:r w:rsidR="00D57741">
          <w:rPr>
            <w:webHidden/>
          </w:rPr>
        </w:r>
        <w:r w:rsidR="00D57741">
          <w:rPr>
            <w:webHidden/>
          </w:rPr>
          <w:fldChar w:fldCharType="separate"/>
        </w:r>
        <w:r w:rsidR="003C50A4">
          <w:rPr>
            <w:webHidden/>
          </w:rPr>
          <w:t>88</w:t>
        </w:r>
        <w:r w:rsidR="00D57741">
          <w:rPr>
            <w:webHidden/>
          </w:rPr>
          <w:fldChar w:fldCharType="end"/>
        </w:r>
      </w:hyperlink>
    </w:p>
    <w:p w:rsidR="00D57741" w:rsidRDefault="00A93126" w14:paraId="59A388D4" w14:textId="77777777">
      <w:pPr>
        <w:pStyle w:val="TOC2"/>
        <w:rPr>
          <w:rFonts w:asciiTheme="minorHAnsi" w:hAnsiTheme="minorHAnsi" w:eastAsiaTheme="minorEastAsia" w:cstheme="minorBidi"/>
          <w:noProof/>
          <w:color w:val="auto"/>
          <w:sz w:val="22"/>
          <w:szCs w:val="22"/>
          <w:lang w:eastAsia="en-NZ"/>
        </w:rPr>
      </w:pPr>
      <w:hyperlink w:history="1" w:anchor="_Toc506120323">
        <w:r w:rsidRPr="00E806D1" w:rsidR="00D57741">
          <w:rPr>
            <w:rStyle w:val="Hyperlink"/>
            <w:noProof/>
          </w:rPr>
          <w:t>Synopsis</w:t>
        </w:r>
        <w:r w:rsidR="00D57741">
          <w:rPr>
            <w:noProof/>
            <w:webHidden/>
          </w:rPr>
          <w:tab/>
        </w:r>
        <w:r w:rsidR="00D57741">
          <w:rPr>
            <w:noProof/>
            <w:webHidden/>
          </w:rPr>
          <w:fldChar w:fldCharType="begin"/>
        </w:r>
        <w:r w:rsidR="00D57741">
          <w:rPr>
            <w:noProof/>
            <w:webHidden/>
          </w:rPr>
          <w:instrText xml:space="preserve"> PAGEREF _Toc506120323 \h </w:instrText>
        </w:r>
        <w:r w:rsidR="00D57741">
          <w:rPr>
            <w:noProof/>
            <w:webHidden/>
          </w:rPr>
        </w:r>
        <w:r w:rsidR="00D57741">
          <w:rPr>
            <w:noProof/>
            <w:webHidden/>
          </w:rPr>
          <w:fldChar w:fldCharType="separate"/>
        </w:r>
        <w:r w:rsidR="003C50A4">
          <w:rPr>
            <w:noProof/>
            <w:webHidden/>
          </w:rPr>
          <w:t>88</w:t>
        </w:r>
        <w:r w:rsidR="00D57741">
          <w:rPr>
            <w:noProof/>
            <w:webHidden/>
          </w:rPr>
          <w:fldChar w:fldCharType="end"/>
        </w:r>
      </w:hyperlink>
    </w:p>
    <w:p w:rsidR="00D57741" w:rsidRDefault="00A93126" w14:paraId="59A388D5" w14:textId="77777777">
      <w:pPr>
        <w:pStyle w:val="TOC2"/>
        <w:tabs>
          <w:tab w:val="left" w:pos="1100"/>
        </w:tabs>
        <w:rPr>
          <w:rFonts w:asciiTheme="minorHAnsi" w:hAnsiTheme="minorHAnsi" w:eastAsiaTheme="minorEastAsia" w:cstheme="minorBidi"/>
          <w:noProof/>
          <w:color w:val="auto"/>
          <w:sz w:val="22"/>
          <w:szCs w:val="22"/>
          <w:lang w:eastAsia="en-NZ"/>
        </w:rPr>
      </w:pPr>
      <w:hyperlink w:history="1" w:anchor="_Toc506120324">
        <w:r w:rsidRPr="00E806D1" w:rsidR="00D57741">
          <w:rPr>
            <w:rStyle w:val="Hyperlink"/>
            <w:rFonts w:ascii="Consolas" w:hAnsi="Consolas"/>
            <w:noProof/>
          </w:rPr>
          <w:t>11.1</w:t>
        </w:r>
        <w:r w:rsidR="00D57741">
          <w:rPr>
            <w:rFonts w:asciiTheme="minorHAnsi" w:hAnsiTheme="minorHAnsi" w:eastAsiaTheme="minorEastAsia" w:cstheme="minorBidi"/>
            <w:noProof/>
            <w:color w:val="auto"/>
            <w:sz w:val="22"/>
            <w:szCs w:val="22"/>
            <w:lang w:eastAsia="en-NZ"/>
          </w:rPr>
          <w:tab/>
        </w:r>
        <w:r w:rsidRPr="00E806D1" w:rsidR="00D57741">
          <w:rPr>
            <w:rStyle w:val="Hyperlink"/>
            <w:noProof/>
          </w:rPr>
          <w:t>Constraints</w:t>
        </w:r>
        <w:r w:rsidR="00D57741">
          <w:rPr>
            <w:noProof/>
            <w:webHidden/>
          </w:rPr>
          <w:tab/>
        </w:r>
        <w:r w:rsidR="00D57741">
          <w:rPr>
            <w:noProof/>
            <w:webHidden/>
          </w:rPr>
          <w:fldChar w:fldCharType="begin"/>
        </w:r>
        <w:r w:rsidR="00D57741">
          <w:rPr>
            <w:noProof/>
            <w:webHidden/>
          </w:rPr>
          <w:instrText xml:space="preserve"> PAGEREF _Toc506120324 \h </w:instrText>
        </w:r>
        <w:r w:rsidR="00D57741">
          <w:rPr>
            <w:noProof/>
            <w:webHidden/>
          </w:rPr>
        </w:r>
        <w:r w:rsidR="00D57741">
          <w:rPr>
            <w:noProof/>
            <w:webHidden/>
          </w:rPr>
          <w:fldChar w:fldCharType="separate"/>
        </w:r>
        <w:r w:rsidR="003C50A4">
          <w:rPr>
            <w:noProof/>
            <w:webHidden/>
          </w:rPr>
          <w:t>88</w:t>
        </w:r>
        <w:r w:rsidR="00D57741">
          <w:rPr>
            <w:noProof/>
            <w:webHidden/>
          </w:rPr>
          <w:fldChar w:fldCharType="end"/>
        </w:r>
      </w:hyperlink>
    </w:p>
    <w:p w:rsidR="00D57741" w:rsidRDefault="00A93126" w14:paraId="59A388D6" w14:textId="77777777">
      <w:pPr>
        <w:pStyle w:val="TOC3"/>
        <w:tabs>
          <w:tab w:val="left" w:pos="1540"/>
        </w:tabs>
        <w:rPr>
          <w:rFonts w:asciiTheme="minorHAnsi" w:hAnsiTheme="minorHAnsi" w:eastAsiaTheme="minorEastAsia" w:cstheme="minorBidi"/>
          <w:noProof/>
          <w:color w:val="auto"/>
          <w:sz w:val="22"/>
          <w:szCs w:val="22"/>
          <w:lang w:eastAsia="en-NZ"/>
        </w:rPr>
      </w:pPr>
      <w:hyperlink w:history="1" w:anchor="_Toc506120325">
        <w:r w:rsidRPr="00E806D1" w:rsidR="00D57741">
          <w:rPr>
            <w:rStyle w:val="Hyperlink"/>
            <w:rFonts w:ascii="Consolas" w:hAnsi="Consolas"/>
            <w:noProof/>
          </w:rPr>
          <w:t>11.1.1</w:t>
        </w:r>
        <w:r w:rsidR="00D57741">
          <w:rPr>
            <w:rFonts w:asciiTheme="minorHAnsi" w:hAnsiTheme="minorHAnsi" w:eastAsiaTheme="minorEastAsia" w:cstheme="minorBidi"/>
            <w:noProof/>
            <w:color w:val="auto"/>
            <w:sz w:val="22"/>
            <w:szCs w:val="22"/>
            <w:lang w:eastAsia="en-NZ"/>
          </w:rPr>
          <w:tab/>
        </w:r>
        <w:r w:rsidRPr="00E806D1" w:rsidR="00D57741">
          <w:rPr>
            <w:rStyle w:val="Hyperlink"/>
            <w:noProof/>
          </w:rPr>
          <w:t>Development Principles</w:t>
        </w:r>
        <w:r w:rsidR="00D57741">
          <w:rPr>
            <w:noProof/>
            <w:webHidden/>
          </w:rPr>
          <w:tab/>
        </w:r>
        <w:r w:rsidR="00D57741">
          <w:rPr>
            <w:noProof/>
            <w:webHidden/>
          </w:rPr>
          <w:fldChar w:fldCharType="begin"/>
        </w:r>
        <w:r w:rsidR="00D57741">
          <w:rPr>
            <w:noProof/>
            <w:webHidden/>
          </w:rPr>
          <w:instrText xml:space="preserve"> PAGEREF _Toc506120325 \h </w:instrText>
        </w:r>
        <w:r w:rsidR="00D57741">
          <w:rPr>
            <w:noProof/>
            <w:webHidden/>
          </w:rPr>
        </w:r>
        <w:r w:rsidR="00D57741">
          <w:rPr>
            <w:noProof/>
            <w:webHidden/>
          </w:rPr>
          <w:fldChar w:fldCharType="separate"/>
        </w:r>
        <w:r w:rsidR="003C50A4">
          <w:rPr>
            <w:noProof/>
            <w:webHidden/>
          </w:rPr>
          <w:t>88</w:t>
        </w:r>
        <w:r w:rsidR="00D57741">
          <w:rPr>
            <w:noProof/>
            <w:webHidden/>
          </w:rPr>
          <w:fldChar w:fldCharType="end"/>
        </w:r>
      </w:hyperlink>
    </w:p>
    <w:p w:rsidR="00D57741" w:rsidRDefault="00A93126" w14:paraId="59A388D7" w14:textId="77777777">
      <w:pPr>
        <w:pStyle w:val="TOC2"/>
        <w:tabs>
          <w:tab w:val="left" w:pos="1100"/>
        </w:tabs>
        <w:rPr>
          <w:rFonts w:asciiTheme="minorHAnsi" w:hAnsiTheme="minorHAnsi" w:eastAsiaTheme="minorEastAsia" w:cstheme="minorBidi"/>
          <w:noProof/>
          <w:color w:val="auto"/>
          <w:sz w:val="22"/>
          <w:szCs w:val="22"/>
          <w:lang w:eastAsia="en-NZ"/>
        </w:rPr>
      </w:pPr>
      <w:hyperlink w:history="1" w:anchor="_Toc506120326">
        <w:r w:rsidRPr="00E806D1" w:rsidR="00D57741">
          <w:rPr>
            <w:rStyle w:val="Hyperlink"/>
            <w:rFonts w:ascii="Consolas" w:hAnsi="Consolas"/>
            <w:noProof/>
          </w:rPr>
          <w:t>11.2</w:t>
        </w:r>
        <w:r w:rsidR="00D57741">
          <w:rPr>
            <w:rFonts w:asciiTheme="minorHAnsi" w:hAnsiTheme="minorHAnsi" w:eastAsiaTheme="minorEastAsia" w:cstheme="minorBidi"/>
            <w:noProof/>
            <w:color w:val="auto"/>
            <w:sz w:val="22"/>
            <w:szCs w:val="22"/>
            <w:lang w:eastAsia="en-NZ"/>
          </w:rPr>
          <w:tab/>
        </w:r>
        <w:r w:rsidRPr="00E806D1" w:rsidR="00D57741">
          <w:rPr>
            <w:rStyle w:val="Hyperlink"/>
            <w:noProof/>
          </w:rPr>
          <w:t>Prerequisites</w:t>
        </w:r>
        <w:r w:rsidR="00D57741">
          <w:rPr>
            <w:noProof/>
            <w:webHidden/>
          </w:rPr>
          <w:tab/>
        </w:r>
        <w:r w:rsidR="00D57741">
          <w:rPr>
            <w:noProof/>
            <w:webHidden/>
          </w:rPr>
          <w:fldChar w:fldCharType="begin"/>
        </w:r>
        <w:r w:rsidR="00D57741">
          <w:rPr>
            <w:noProof/>
            <w:webHidden/>
          </w:rPr>
          <w:instrText xml:space="preserve"> PAGEREF _Toc506120326 \h </w:instrText>
        </w:r>
        <w:r w:rsidR="00D57741">
          <w:rPr>
            <w:noProof/>
            <w:webHidden/>
          </w:rPr>
        </w:r>
        <w:r w:rsidR="00D57741">
          <w:rPr>
            <w:noProof/>
            <w:webHidden/>
          </w:rPr>
          <w:fldChar w:fldCharType="separate"/>
        </w:r>
        <w:r w:rsidR="003C50A4">
          <w:rPr>
            <w:noProof/>
            <w:webHidden/>
          </w:rPr>
          <w:t>88</w:t>
        </w:r>
        <w:r w:rsidR="00D57741">
          <w:rPr>
            <w:noProof/>
            <w:webHidden/>
          </w:rPr>
          <w:fldChar w:fldCharType="end"/>
        </w:r>
      </w:hyperlink>
    </w:p>
    <w:p w:rsidR="00D57741" w:rsidRDefault="00A93126" w14:paraId="59A388D8" w14:textId="77777777">
      <w:pPr>
        <w:pStyle w:val="TOC3"/>
        <w:tabs>
          <w:tab w:val="left" w:pos="1540"/>
        </w:tabs>
        <w:rPr>
          <w:rFonts w:asciiTheme="minorHAnsi" w:hAnsiTheme="minorHAnsi" w:eastAsiaTheme="minorEastAsia" w:cstheme="minorBidi"/>
          <w:noProof/>
          <w:color w:val="auto"/>
          <w:sz w:val="22"/>
          <w:szCs w:val="22"/>
          <w:lang w:eastAsia="en-NZ"/>
        </w:rPr>
      </w:pPr>
      <w:hyperlink w:history="1" w:anchor="_Toc506120327">
        <w:r w:rsidRPr="00E806D1" w:rsidR="00D57741">
          <w:rPr>
            <w:rStyle w:val="Hyperlink"/>
            <w:rFonts w:ascii="Consolas" w:hAnsi="Consolas"/>
            <w:noProof/>
          </w:rPr>
          <w:t>11.2.1</w:t>
        </w:r>
        <w:r w:rsidR="00D57741">
          <w:rPr>
            <w:rFonts w:asciiTheme="minorHAnsi" w:hAnsiTheme="minorHAnsi" w:eastAsiaTheme="minorEastAsia" w:cstheme="minorBidi"/>
            <w:noProof/>
            <w:color w:val="auto"/>
            <w:sz w:val="22"/>
            <w:szCs w:val="22"/>
            <w:lang w:eastAsia="en-NZ"/>
          </w:rPr>
          <w:tab/>
        </w:r>
        <w:r w:rsidRPr="00E806D1" w:rsidR="00D57741">
          <w:rPr>
            <w:rStyle w:val="Hyperlink"/>
            <w:noProof/>
          </w:rPr>
          <w:t>Use of a Distributed Version Control</w:t>
        </w:r>
        <w:r w:rsidR="00D57741">
          <w:rPr>
            <w:noProof/>
            <w:webHidden/>
          </w:rPr>
          <w:tab/>
        </w:r>
        <w:r w:rsidR="00D57741">
          <w:rPr>
            <w:noProof/>
            <w:webHidden/>
          </w:rPr>
          <w:fldChar w:fldCharType="begin"/>
        </w:r>
        <w:r w:rsidR="00D57741">
          <w:rPr>
            <w:noProof/>
            <w:webHidden/>
          </w:rPr>
          <w:instrText xml:space="preserve"> PAGEREF _Toc506120327 \h </w:instrText>
        </w:r>
        <w:r w:rsidR="00D57741">
          <w:rPr>
            <w:noProof/>
            <w:webHidden/>
          </w:rPr>
        </w:r>
        <w:r w:rsidR="00D57741">
          <w:rPr>
            <w:noProof/>
            <w:webHidden/>
          </w:rPr>
          <w:fldChar w:fldCharType="separate"/>
        </w:r>
        <w:r w:rsidR="003C50A4">
          <w:rPr>
            <w:noProof/>
            <w:webHidden/>
          </w:rPr>
          <w:t>88</w:t>
        </w:r>
        <w:r w:rsidR="00D57741">
          <w:rPr>
            <w:noProof/>
            <w:webHidden/>
          </w:rPr>
          <w:fldChar w:fldCharType="end"/>
        </w:r>
      </w:hyperlink>
    </w:p>
    <w:p w:rsidR="00D57741" w:rsidRDefault="00A93126" w14:paraId="59A388D9" w14:textId="77777777">
      <w:pPr>
        <w:pStyle w:val="TOC3"/>
        <w:tabs>
          <w:tab w:val="left" w:pos="1540"/>
        </w:tabs>
        <w:rPr>
          <w:rFonts w:asciiTheme="minorHAnsi" w:hAnsiTheme="minorHAnsi" w:eastAsiaTheme="minorEastAsia" w:cstheme="minorBidi"/>
          <w:noProof/>
          <w:color w:val="auto"/>
          <w:sz w:val="22"/>
          <w:szCs w:val="22"/>
          <w:lang w:eastAsia="en-NZ"/>
        </w:rPr>
      </w:pPr>
      <w:hyperlink w:history="1" w:anchor="_Toc506120328">
        <w:r w:rsidRPr="00E806D1" w:rsidR="00D57741">
          <w:rPr>
            <w:rStyle w:val="Hyperlink"/>
            <w:rFonts w:ascii="Consolas" w:hAnsi="Consolas"/>
            <w:noProof/>
          </w:rPr>
          <w:t>11.2.2</w:t>
        </w:r>
        <w:r w:rsidR="00D57741">
          <w:rPr>
            <w:rFonts w:asciiTheme="minorHAnsi" w:hAnsiTheme="minorHAnsi" w:eastAsiaTheme="minorEastAsia" w:cstheme="minorBidi"/>
            <w:noProof/>
            <w:color w:val="auto"/>
            <w:sz w:val="22"/>
            <w:szCs w:val="22"/>
            <w:lang w:eastAsia="en-NZ"/>
          </w:rPr>
          <w:tab/>
        </w:r>
        <w:r w:rsidRPr="00E806D1" w:rsidR="00D57741">
          <w:rPr>
            <w:rStyle w:val="Hyperlink"/>
            <w:noProof/>
          </w:rPr>
          <w:t>Continuous Delivery Service</w:t>
        </w:r>
        <w:r w:rsidR="00D57741">
          <w:rPr>
            <w:noProof/>
            <w:webHidden/>
          </w:rPr>
          <w:tab/>
        </w:r>
        <w:r w:rsidR="00D57741">
          <w:rPr>
            <w:noProof/>
            <w:webHidden/>
          </w:rPr>
          <w:fldChar w:fldCharType="begin"/>
        </w:r>
        <w:r w:rsidR="00D57741">
          <w:rPr>
            <w:noProof/>
            <w:webHidden/>
          </w:rPr>
          <w:instrText xml:space="preserve"> PAGEREF _Toc506120328 \h </w:instrText>
        </w:r>
        <w:r w:rsidR="00D57741">
          <w:rPr>
            <w:noProof/>
            <w:webHidden/>
          </w:rPr>
        </w:r>
        <w:r w:rsidR="00D57741">
          <w:rPr>
            <w:noProof/>
            <w:webHidden/>
          </w:rPr>
          <w:fldChar w:fldCharType="separate"/>
        </w:r>
        <w:r w:rsidR="003C50A4">
          <w:rPr>
            <w:noProof/>
            <w:webHidden/>
          </w:rPr>
          <w:t>89</w:t>
        </w:r>
        <w:r w:rsidR="00D57741">
          <w:rPr>
            <w:noProof/>
            <w:webHidden/>
          </w:rPr>
          <w:fldChar w:fldCharType="end"/>
        </w:r>
      </w:hyperlink>
    </w:p>
    <w:p w:rsidR="00D57741" w:rsidRDefault="00A93126" w14:paraId="59A388DA" w14:textId="77777777">
      <w:pPr>
        <w:pStyle w:val="TOC3"/>
        <w:tabs>
          <w:tab w:val="left" w:pos="1540"/>
        </w:tabs>
        <w:rPr>
          <w:rFonts w:asciiTheme="minorHAnsi" w:hAnsiTheme="minorHAnsi" w:eastAsiaTheme="minorEastAsia" w:cstheme="minorBidi"/>
          <w:noProof/>
          <w:color w:val="auto"/>
          <w:sz w:val="22"/>
          <w:szCs w:val="22"/>
          <w:lang w:eastAsia="en-NZ"/>
        </w:rPr>
      </w:pPr>
      <w:hyperlink w:history="1" w:anchor="_Toc506120329">
        <w:r w:rsidRPr="00E806D1" w:rsidR="00D57741">
          <w:rPr>
            <w:rStyle w:val="Hyperlink"/>
            <w:rFonts w:ascii="Consolas" w:hAnsi="Consolas"/>
            <w:noProof/>
          </w:rPr>
          <w:t>11.2.3</w:t>
        </w:r>
        <w:r w:rsidR="00D57741">
          <w:rPr>
            <w:rFonts w:asciiTheme="minorHAnsi" w:hAnsiTheme="minorHAnsi" w:eastAsiaTheme="minorEastAsia" w:cstheme="minorBidi"/>
            <w:noProof/>
            <w:color w:val="auto"/>
            <w:sz w:val="22"/>
            <w:szCs w:val="22"/>
            <w:lang w:eastAsia="en-NZ"/>
          </w:rPr>
          <w:tab/>
        </w:r>
        <w:r w:rsidRPr="00E806D1" w:rsidR="00D57741">
          <w:rPr>
            <w:rStyle w:val="Hyperlink"/>
            <w:noProof/>
          </w:rPr>
          <w:t>Verified Code Branch Integration</w:t>
        </w:r>
        <w:r w:rsidR="00D57741">
          <w:rPr>
            <w:noProof/>
            <w:webHidden/>
          </w:rPr>
          <w:tab/>
        </w:r>
        <w:r w:rsidR="00D57741">
          <w:rPr>
            <w:noProof/>
            <w:webHidden/>
          </w:rPr>
          <w:fldChar w:fldCharType="begin"/>
        </w:r>
        <w:r w:rsidR="00D57741">
          <w:rPr>
            <w:noProof/>
            <w:webHidden/>
          </w:rPr>
          <w:instrText xml:space="preserve"> PAGEREF _Toc506120329 \h </w:instrText>
        </w:r>
        <w:r w:rsidR="00D57741">
          <w:rPr>
            <w:noProof/>
            <w:webHidden/>
          </w:rPr>
        </w:r>
        <w:r w:rsidR="00D57741">
          <w:rPr>
            <w:noProof/>
            <w:webHidden/>
          </w:rPr>
          <w:fldChar w:fldCharType="separate"/>
        </w:r>
        <w:r w:rsidR="003C50A4">
          <w:rPr>
            <w:noProof/>
            <w:webHidden/>
          </w:rPr>
          <w:t>89</w:t>
        </w:r>
        <w:r w:rsidR="00D57741">
          <w:rPr>
            <w:noProof/>
            <w:webHidden/>
          </w:rPr>
          <w:fldChar w:fldCharType="end"/>
        </w:r>
      </w:hyperlink>
    </w:p>
    <w:p w:rsidR="00D57741" w:rsidRDefault="00A93126" w14:paraId="59A388DB" w14:textId="77777777">
      <w:pPr>
        <w:pStyle w:val="TOC3"/>
        <w:tabs>
          <w:tab w:val="left" w:pos="1540"/>
        </w:tabs>
        <w:rPr>
          <w:rFonts w:asciiTheme="minorHAnsi" w:hAnsiTheme="minorHAnsi" w:eastAsiaTheme="minorEastAsia" w:cstheme="minorBidi"/>
          <w:noProof/>
          <w:color w:val="auto"/>
          <w:sz w:val="22"/>
          <w:szCs w:val="22"/>
          <w:lang w:eastAsia="en-NZ"/>
        </w:rPr>
      </w:pPr>
      <w:hyperlink w:history="1" w:anchor="_Toc506120330">
        <w:r w:rsidRPr="00E806D1" w:rsidR="00D57741">
          <w:rPr>
            <w:rStyle w:val="Hyperlink"/>
            <w:rFonts w:ascii="Consolas" w:hAnsi="Consolas"/>
            <w:noProof/>
          </w:rPr>
          <w:t>11.2.4</w:t>
        </w:r>
        <w:r w:rsidR="00D57741">
          <w:rPr>
            <w:rFonts w:asciiTheme="minorHAnsi" w:hAnsiTheme="minorHAnsi" w:eastAsiaTheme="minorEastAsia" w:cstheme="minorBidi"/>
            <w:noProof/>
            <w:color w:val="auto"/>
            <w:sz w:val="22"/>
            <w:szCs w:val="22"/>
            <w:lang w:eastAsia="en-NZ"/>
          </w:rPr>
          <w:tab/>
        </w:r>
        <w:r w:rsidRPr="00E806D1" w:rsidR="00D57741">
          <w:rPr>
            <w:rStyle w:val="Hyperlink"/>
            <w:noProof/>
          </w:rPr>
          <w:t>Domain Driven Design Component Approach</w:t>
        </w:r>
        <w:r w:rsidR="00D57741">
          <w:rPr>
            <w:noProof/>
            <w:webHidden/>
          </w:rPr>
          <w:tab/>
        </w:r>
        <w:r w:rsidR="00D57741">
          <w:rPr>
            <w:noProof/>
            <w:webHidden/>
          </w:rPr>
          <w:fldChar w:fldCharType="begin"/>
        </w:r>
        <w:r w:rsidR="00D57741">
          <w:rPr>
            <w:noProof/>
            <w:webHidden/>
          </w:rPr>
          <w:instrText xml:space="preserve"> PAGEREF _Toc506120330 \h </w:instrText>
        </w:r>
        <w:r w:rsidR="00D57741">
          <w:rPr>
            <w:noProof/>
            <w:webHidden/>
          </w:rPr>
        </w:r>
        <w:r w:rsidR="00D57741">
          <w:rPr>
            <w:noProof/>
            <w:webHidden/>
          </w:rPr>
          <w:fldChar w:fldCharType="separate"/>
        </w:r>
        <w:r w:rsidR="003C50A4">
          <w:rPr>
            <w:noProof/>
            <w:webHidden/>
          </w:rPr>
          <w:t>90</w:t>
        </w:r>
        <w:r w:rsidR="00D57741">
          <w:rPr>
            <w:noProof/>
            <w:webHidden/>
          </w:rPr>
          <w:fldChar w:fldCharType="end"/>
        </w:r>
      </w:hyperlink>
    </w:p>
    <w:p w:rsidR="00D57741" w:rsidRDefault="00A93126" w14:paraId="59A388DC" w14:textId="77777777">
      <w:pPr>
        <w:pStyle w:val="TOC3"/>
        <w:tabs>
          <w:tab w:val="left" w:pos="1540"/>
        </w:tabs>
        <w:rPr>
          <w:rFonts w:asciiTheme="minorHAnsi" w:hAnsiTheme="minorHAnsi" w:eastAsiaTheme="minorEastAsia" w:cstheme="minorBidi"/>
          <w:noProof/>
          <w:color w:val="auto"/>
          <w:sz w:val="22"/>
          <w:szCs w:val="22"/>
          <w:lang w:eastAsia="en-NZ"/>
        </w:rPr>
      </w:pPr>
      <w:hyperlink w:history="1" w:anchor="_Toc506120331">
        <w:r w:rsidRPr="00E806D1" w:rsidR="00D57741">
          <w:rPr>
            <w:rStyle w:val="Hyperlink"/>
            <w:rFonts w:ascii="Consolas" w:hAnsi="Consolas"/>
            <w:noProof/>
          </w:rPr>
          <w:t>11.2.5</w:t>
        </w:r>
        <w:r w:rsidR="00D57741">
          <w:rPr>
            <w:rFonts w:asciiTheme="minorHAnsi" w:hAnsiTheme="minorHAnsi" w:eastAsiaTheme="minorEastAsia" w:cstheme="minorBidi"/>
            <w:noProof/>
            <w:color w:val="auto"/>
            <w:sz w:val="22"/>
            <w:szCs w:val="22"/>
            <w:lang w:eastAsia="en-NZ"/>
          </w:rPr>
          <w:tab/>
        </w:r>
        <w:r w:rsidRPr="00E806D1" w:rsidR="00D57741">
          <w:rPr>
            <w:rStyle w:val="Hyperlink"/>
            <w:noProof/>
          </w:rPr>
          <w:t>Test Driven Development Process</w:t>
        </w:r>
        <w:r w:rsidR="00D57741">
          <w:rPr>
            <w:noProof/>
            <w:webHidden/>
          </w:rPr>
          <w:tab/>
        </w:r>
        <w:r w:rsidR="00D57741">
          <w:rPr>
            <w:noProof/>
            <w:webHidden/>
          </w:rPr>
          <w:fldChar w:fldCharType="begin"/>
        </w:r>
        <w:r w:rsidR="00D57741">
          <w:rPr>
            <w:noProof/>
            <w:webHidden/>
          </w:rPr>
          <w:instrText xml:space="preserve"> PAGEREF _Toc506120331 \h </w:instrText>
        </w:r>
        <w:r w:rsidR="00D57741">
          <w:rPr>
            <w:noProof/>
            <w:webHidden/>
          </w:rPr>
        </w:r>
        <w:r w:rsidR="00D57741">
          <w:rPr>
            <w:noProof/>
            <w:webHidden/>
          </w:rPr>
          <w:fldChar w:fldCharType="separate"/>
        </w:r>
        <w:r w:rsidR="003C50A4">
          <w:rPr>
            <w:noProof/>
            <w:webHidden/>
          </w:rPr>
          <w:t>90</w:t>
        </w:r>
        <w:r w:rsidR="00D57741">
          <w:rPr>
            <w:noProof/>
            <w:webHidden/>
          </w:rPr>
          <w:fldChar w:fldCharType="end"/>
        </w:r>
      </w:hyperlink>
    </w:p>
    <w:p w:rsidR="00D57741" w:rsidRDefault="00A93126" w14:paraId="59A388DD" w14:textId="77777777">
      <w:pPr>
        <w:pStyle w:val="TOC2"/>
        <w:tabs>
          <w:tab w:val="left" w:pos="1100"/>
        </w:tabs>
        <w:rPr>
          <w:rFonts w:asciiTheme="minorHAnsi" w:hAnsiTheme="minorHAnsi" w:eastAsiaTheme="minorEastAsia" w:cstheme="minorBidi"/>
          <w:noProof/>
          <w:color w:val="auto"/>
          <w:sz w:val="22"/>
          <w:szCs w:val="22"/>
          <w:lang w:eastAsia="en-NZ"/>
        </w:rPr>
      </w:pPr>
      <w:hyperlink w:history="1" w:anchor="_Toc506120332">
        <w:r w:rsidRPr="00E806D1" w:rsidR="00D57741">
          <w:rPr>
            <w:rStyle w:val="Hyperlink"/>
            <w:rFonts w:ascii="Consolas" w:hAnsi="Consolas"/>
            <w:noProof/>
          </w:rPr>
          <w:t>11.3</w:t>
        </w:r>
        <w:r w:rsidR="00D57741">
          <w:rPr>
            <w:rFonts w:asciiTheme="minorHAnsi" w:hAnsiTheme="minorHAnsi" w:eastAsiaTheme="minorEastAsia" w:cstheme="minorBidi"/>
            <w:noProof/>
            <w:color w:val="auto"/>
            <w:sz w:val="22"/>
            <w:szCs w:val="22"/>
            <w:lang w:eastAsia="en-NZ"/>
          </w:rPr>
          <w:tab/>
        </w:r>
        <w:r w:rsidRPr="00E806D1" w:rsidR="00D57741">
          <w:rPr>
            <w:rStyle w:val="Hyperlink"/>
            <w:noProof/>
          </w:rPr>
          <w:t>Accessibiliy</w:t>
        </w:r>
        <w:r w:rsidR="00D57741">
          <w:rPr>
            <w:noProof/>
            <w:webHidden/>
          </w:rPr>
          <w:tab/>
        </w:r>
        <w:r w:rsidR="00D57741">
          <w:rPr>
            <w:noProof/>
            <w:webHidden/>
          </w:rPr>
          <w:fldChar w:fldCharType="begin"/>
        </w:r>
        <w:r w:rsidR="00D57741">
          <w:rPr>
            <w:noProof/>
            <w:webHidden/>
          </w:rPr>
          <w:instrText xml:space="preserve"> PAGEREF _Toc506120332 \h </w:instrText>
        </w:r>
        <w:r w:rsidR="00D57741">
          <w:rPr>
            <w:noProof/>
            <w:webHidden/>
          </w:rPr>
        </w:r>
        <w:r w:rsidR="00D57741">
          <w:rPr>
            <w:noProof/>
            <w:webHidden/>
          </w:rPr>
          <w:fldChar w:fldCharType="separate"/>
        </w:r>
        <w:r w:rsidR="003C50A4">
          <w:rPr>
            <w:noProof/>
            <w:webHidden/>
          </w:rPr>
          <w:t>91</w:t>
        </w:r>
        <w:r w:rsidR="00D57741">
          <w:rPr>
            <w:noProof/>
            <w:webHidden/>
          </w:rPr>
          <w:fldChar w:fldCharType="end"/>
        </w:r>
      </w:hyperlink>
    </w:p>
    <w:p w:rsidR="00D57741" w:rsidRDefault="00A93126" w14:paraId="59A388DE" w14:textId="77777777">
      <w:pPr>
        <w:pStyle w:val="TOC3"/>
        <w:tabs>
          <w:tab w:val="left" w:pos="1540"/>
        </w:tabs>
        <w:rPr>
          <w:rFonts w:asciiTheme="minorHAnsi" w:hAnsiTheme="minorHAnsi" w:eastAsiaTheme="minorEastAsia" w:cstheme="minorBidi"/>
          <w:noProof/>
          <w:color w:val="auto"/>
          <w:sz w:val="22"/>
          <w:szCs w:val="22"/>
          <w:lang w:eastAsia="en-NZ"/>
        </w:rPr>
      </w:pPr>
      <w:hyperlink w:history="1" w:anchor="_Toc506120333">
        <w:r w:rsidRPr="00E806D1" w:rsidR="00D57741">
          <w:rPr>
            <w:rStyle w:val="Hyperlink"/>
            <w:rFonts w:ascii="Consolas" w:hAnsi="Consolas"/>
            <w:noProof/>
          </w:rPr>
          <w:t>11.3.1</w:t>
        </w:r>
        <w:r w:rsidR="00D57741">
          <w:rPr>
            <w:rFonts w:asciiTheme="minorHAnsi" w:hAnsiTheme="minorHAnsi" w:eastAsiaTheme="minorEastAsia" w:cstheme="minorBidi"/>
            <w:noProof/>
            <w:color w:val="auto"/>
            <w:sz w:val="22"/>
            <w:szCs w:val="22"/>
            <w:lang w:eastAsia="en-NZ"/>
          </w:rPr>
          <w:tab/>
        </w:r>
        <w:r w:rsidRPr="00E806D1" w:rsidR="00D57741">
          <w:rPr>
            <w:rStyle w:val="Hyperlink"/>
            <w:noProof/>
          </w:rPr>
          <w:t>Acccessibility Obligations</w:t>
        </w:r>
        <w:r w:rsidR="00D57741">
          <w:rPr>
            <w:noProof/>
            <w:webHidden/>
          </w:rPr>
          <w:tab/>
        </w:r>
        <w:r w:rsidR="00D57741">
          <w:rPr>
            <w:noProof/>
            <w:webHidden/>
          </w:rPr>
          <w:fldChar w:fldCharType="begin"/>
        </w:r>
        <w:r w:rsidR="00D57741">
          <w:rPr>
            <w:noProof/>
            <w:webHidden/>
          </w:rPr>
          <w:instrText xml:space="preserve"> PAGEREF _Toc506120333 \h </w:instrText>
        </w:r>
        <w:r w:rsidR="00D57741">
          <w:rPr>
            <w:noProof/>
            <w:webHidden/>
          </w:rPr>
        </w:r>
        <w:r w:rsidR="00D57741">
          <w:rPr>
            <w:noProof/>
            <w:webHidden/>
          </w:rPr>
          <w:fldChar w:fldCharType="separate"/>
        </w:r>
        <w:r w:rsidR="003C50A4">
          <w:rPr>
            <w:noProof/>
            <w:webHidden/>
          </w:rPr>
          <w:t>91</w:t>
        </w:r>
        <w:r w:rsidR="00D57741">
          <w:rPr>
            <w:noProof/>
            <w:webHidden/>
          </w:rPr>
          <w:fldChar w:fldCharType="end"/>
        </w:r>
      </w:hyperlink>
    </w:p>
    <w:p w:rsidR="00D57741" w:rsidRDefault="00A93126" w14:paraId="59A388DF" w14:textId="77777777">
      <w:pPr>
        <w:pStyle w:val="TOC3"/>
        <w:tabs>
          <w:tab w:val="left" w:pos="1540"/>
        </w:tabs>
        <w:rPr>
          <w:rFonts w:asciiTheme="minorHAnsi" w:hAnsiTheme="minorHAnsi" w:eastAsiaTheme="minorEastAsia" w:cstheme="minorBidi"/>
          <w:noProof/>
          <w:color w:val="auto"/>
          <w:sz w:val="22"/>
          <w:szCs w:val="22"/>
          <w:lang w:eastAsia="en-NZ"/>
        </w:rPr>
      </w:pPr>
      <w:hyperlink w:history="1" w:anchor="_Toc506120334">
        <w:r w:rsidRPr="00E806D1" w:rsidR="00D57741">
          <w:rPr>
            <w:rStyle w:val="Hyperlink"/>
            <w:rFonts w:ascii="Consolas" w:hAnsi="Consolas"/>
            <w:noProof/>
          </w:rPr>
          <w:t>11.3.2</w:t>
        </w:r>
        <w:r w:rsidR="00D57741">
          <w:rPr>
            <w:rFonts w:asciiTheme="minorHAnsi" w:hAnsiTheme="minorHAnsi" w:eastAsiaTheme="minorEastAsia" w:cstheme="minorBidi"/>
            <w:noProof/>
            <w:color w:val="auto"/>
            <w:sz w:val="22"/>
            <w:szCs w:val="22"/>
            <w:lang w:eastAsia="en-NZ"/>
          </w:rPr>
          <w:tab/>
        </w:r>
        <w:r w:rsidRPr="00E806D1" w:rsidR="00D57741">
          <w:rPr>
            <w:rStyle w:val="Hyperlink"/>
            <w:noProof/>
          </w:rPr>
          <w:t>Usability Obligations</w:t>
        </w:r>
        <w:r w:rsidR="00D57741">
          <w:rPr>
            <w:noProof/>
            <w:webHidden/>
          </w:rPr>
          <w:tab/>
        </w:r>
        <w:r w:rsidR="00D57741">
          <w:rPr>
            <w:noProof/>
            <w:webHidden/>
          </w:rPr>
          <w:fldChar w:fldCharType="begin"/>
        </w:r>
        <w:r w:rsidR="00D57741">
          <w:rPr>
            <w:noProof/>
            <w:webHidden/>
          </w:rPr>
          <w:instrText xml:space="preserve"> PAGEREF _Toc506120334 \h </w:instrText>
        </w:r>
        <w:r w:rsidR="00D57741">
          <w:rPr>
            <w:noProof/>
            <w:webHidden/>
          </w:rPr>
        </w:r>
        <w:r w:rsidR="00D57741">
          <w:rPr>
            <w:noProof/>
            <w:webHidden/>
          </w:rPr>
          <w:fldChar w:fldCharType="separate"/>
        </w:r>
        <w:r w:rsidR="003C50A4">
          <w:rPr>
            <w:noProof/>
            <w:webHidden/>
          </w:rPr>
          <w:t>92</w:t>
        </w:r>
        <w:r w:rsidR="00D57741">
          <w:rPr>
            <w:noProof/>
            <w:webHidden/>
          </w:rPr>
          <w:fldChar w:fldCharType="end"/>
        </w:r>
      </w:hyperlink>
    </w:p>
    <w:p w:rsidR="00D57741" w:rsidRDefault="00A93126" w14:paraId="59A388E0" w14:textId="77777777">
      <w:pPr>
        <w:pStyle w:val="TOC2"/>
        <w:tabs>
          <w:tab w:val="left" w:pos="1100"/>
        </w:tabs>
        <w:rPr>
          <w:rFonts w:asciiTheme="minorHAnsi" w:hAnsiTheme="minorHAnsi" w:eastAsiaTheme="minorEastAsia" w:cstheme="minorBidi"/>
          <w:noProof/>
          <w:color w:val="auto"/>
          <w:sz w:val="22"/>
          <w:szCs w:val="22"/>
          <w:lang w:eastAsia="en-NZ"/>
        </w:rPr>
      </w:pPr>
      <w:hyperlink w:history="1" w:anchor="_Toc506120335">
        <w:r w:rsidRPr="00E806D1" w:rsidR="00D57741">
          <w:rPr>
            <w:rStyle w:val="Hyperlink"/>
            <w:rFonts w:ascii="Consolas" w:hAnsi="Consolas"/>
            <w:noProof/>
          </w:rPr>
          <w:t>11.4</w:t>
        </w:r>
        <w:r w:rsidR="00D57741">
          <w:rPr>
            <w:rFonts w:asciiTheme="minorHAnsi" w:hAnsiTheme="minorHAnsi" w:eastAsiaTheme="minorEastAsia" w:cstheme="minorBidi"/>
            <w:noProof/>
            <w:color w:val="auto"/>
            <w:sz w:val="22"/>
            <w:szCs w:val="22"/>
            <w:lang w:eastAsia="en-NZ"/>
          </w:rPr>
          <w:tab/>
        </w:r>
        <w:r w:rsidRPr="00E806D1" w:rsidR="00D57741">
          <w:rPr>
            <w:rStyle w:val="Hyperlink"/>
            <w:noProof/>
          </w:rPr>
          <w:t>Risks</w:t>
        </w:r>
        <w:r w:rsidR="00D57741">
          <w:rPr>
            <w:noProof/>
            <w:webHidden/>
          </w:rPr>
          <w:tab/>
        </w:r>
        <w:r w:rsidR="00D57741">
          <w:rPr>
            <w:noProof/>
            <w:webHidden/>
          </w:rPr>
          <w:fldChar w:fldCharType="begin"/>
        </w:r>
        <w:r w:rsidR="00D57741">
          <w:rPr>
            <w:noProof/>
            <w:webHidden/>
          </w:rPr>
          <w:instrText xml:space="preserve"> PAGEREF _Toc506120335 \h </w:instrText>
        </w:r>
        <w:r w:rsidR="00D57741">
          <w:rPr>
            <w:noProof/>
            <w:webHidden/>
          </w:rPr>
        </w:r>
        <w:r w:rsidR="00D57741">
          <w:rPr>
            <w:noProof/>
            <w:webHidden/>
          </w:rPr>
          <w:fldChar w:fldCharType="separate"/>
        </w:r>
        <w:r w:rsidR="003C50A4">
          <w:rPr>
            <w:noProof/>
            <w:webHidden/>
          </w:rPr>
          <w:t>92</w:t>
        </w:r>
        <w:r w:rsidR="00D57741">
          <w:rPr>
            <w:noProof/>
            <w:webHidden/>
          </w:rPr>
          <w:fldChar w:fldCharType="end"/>
        </w:r>
      </w:hyperlink>
    </w:p>
    <w:p w:rsidR="00D57741" w:rsidRDefault="00A93126" w14:paraId="59A388E1" w14:textId="77777777">
      <w:pPr>
        <w:pStyle w:val="TOC2"/>
        <w:tabs>
          <w:tab w:val="left" w:pos="1100"/>
        </w:tabs>
        <w:rPr>
          <w:rFonts w:asciiTheme="minorHAnsi" w:hAnsiTheme="minorHAnsi" w:eastAsiaTheme="minorEastAsia" w:cstheme="minorBidi"/>
          <w:noProof/>
          <w:color w:val="auto"/>
          <w:sz w:val="22"/>
          <w:szCs w:val="22"/>
          <w:lang w:eastAsia="en-NZ"/>
        </w:rPr>
      </w:pPr>
      <w:hyperlink w:history="1" w:anchor="_Toc506120336">
        <w:r w:rsidRPr="00E806D1" w:rsidR="00D57741">
          <w:rPr>
            <w:rStyle w:val="Hyperlink"/>
            <w:rFonts w:ascii="Consolas" w:hAnsi="Consolas"/>
            <w:noProof/>
          </w:rPr>
          <w:t>11.5</w:t>
        </w:r>
        <w:r w:rsidR="00D57741">
          <w:rPr>
            <w:rFonts w:asciiTheme="minorHAnsi" w:hAnsiTheme="minorHAnsi" w:eastAsiaTheme="minorEastAsia" w:cstheme="minorBidi"/>
            <w:noProof/>
            <w:color w:val="auto"/>
            <w:sz w:val="22"/>
            <w:szCs w:val="22"/>
            <w:lang w:eastAsia="en-NZ"/>
          </w:rPr>
          <w:tab/>
        </w:r>
        <w:r w:rsidRPr="00E806D1" w:rsidR="00D57741">
          <w:rPr>
            <w:rStyle w:val="Hyperlink"/>
            <w:noProof/>
          </w:rPr>
          <w:t>System Components</w:t>
        </w:r>
        <w:r w:rsidR="00D57741">
          <w:rPr>
            <w:noProof/>
            <w:webHidden/>
          </w:rPr>
          <w:tab/>
        </w:r>
        <w:r w:rsidR="00D57741">
          <w:rPr>
            <w:noProof/>
            <w:webHidden/>
          </w:rPr>
          <w:fldChar w:fldCharType="begin"/>
        </w:r>
        <w:r w:rsidR="00D57741">
          <w:rPr>
            <w:noProof/>
            <w:webHidden/>
          </w:rPr>
          <w:instrText xml:space="preserve"> PAGEREF _Toc506120336 \h </w:instrText>
        </w:r>
        <w:r w:rsidR="00D57741">
          <w:rPr>
            <w:noProof/>
            <w:webHidden/>
          </w:rPr>
        </w:r>
        <w:r w:rsidR="00D57741">
          <w:rPr>
            <w:noProof/>
            <w:webHidden/>
          </w:rPr>
          <w:fldChar w:fldCharType="separate"/>
        </w:r>
        <w:r w:rsidR="003C50A4">
          <w:rPr>
            <w:noProof/>
            <w:webHidden/>
          </w:rPr>
          <w:t>92</w:t>
        </w:r>
        <w:r w:rsidR="00D57741">
          <w:rPr>
            <w:noProof/>
            <w:webHidden/>
          </w:rPr>
          <w:fldChar w:fldCharType="end"/>
        </w:r>
      </w:hyperlink>
    </w:p>
    <w:p w:rsidR="00D57741" w:rsidRDefault="00A93126" w14:paraId="59A388E2" w14:textId="77777777">
      <w:pPr>
        <w:pStyle w:val="TOC2"/>
        <w:tabs>
          <w:tab w:val="left" w:pos="1100"/>
        </w:tabs>
        <w:rPr>
          <w:rFonts w:asciiTheme="minorHAnsi" w:hAnsiTheme="minorHAnsi" w:eastAsiaTheme="minorEastAsia" w:cstheme="minorBidi"/>
          <w:noProof/>
          <w:color w:val="auto"/>
          <w:sz w:val="22"/>
          <w:szCs w:val="22"/>
          <w:lang w:eastAsia="en-NZ"/>
        </w:rPr>
      </w:pPr>
      <w:hyperlink w:history="1" w:anchor="_Toc506120337">
        <w:r w:rsidRPr="00E806D1" w:rsidR="00D57741">
          <w:rPr>
            <w:rStyle w:val="Hyperlink"/>
            <w:rFonts w:ascii="Consolas" w:hAnsi="Consolas"/>
            <w:noProof/>
          </w:rPr>
          <w:t>11.6</w:t>
        </w:r>
        <w:r w:rsidR="00D57741">
          <w:rPr>
            <w:rFonts w:asciiTheme="minorHAnsi" w:hAnsiTheme="minorHAnsi" w:eastAsiaTheme="minorEastAsia" w:cstheme="minorBidi"/>
            <w:noProof/>
            <w:color w:val="auto"/>
            <w:sz w:val="22"/>
            <w:szCs w:val="22"/>
            <w:lang w:eastAsia="en-NZ"/>
          </w:rPr>
          <w:tab/>
        </w:r>
        <w:r w:rsidRPr="00E806D1" w:rsidR="00D57741">
          <w:rPr>
            <w:rStyle w:val="Hyperlink"/>
            <w:noProof/>
          </w:rPr>
          <w:t>System Components</w:t>
        </w:r>
        <w:r w:rsidR="00D57741">
          <w:rPr>
            <w:noProof/>
            <w:webHidden/>
          </w:rPr>
          <w:tab/>
        </w:r>
        <w:r w:rsidR="00D57741">
          <w:rPr>
            <w:noProof/>
            <w:webHidden/>
          </w:rPr>
          <w:fldChar w:fldCharType="begin"/>
        </w:r>
        <w:r w:rsidR="00D57741">
          <w:rPr>
            <w:noProof/>
            <w:webHidden/>
          </w:rPr>
          <w:instrText xml:space="preserve"> PAGEREF _Toc506120337 \h </w:instrText>
        </w:r>
        <w:r w:rsidR="00D57741">
          <w:rPr>
            <w:noProof/>
            <w:webHidden/>
          </w:rPr>
        </w:r>
        <w:r w:rsidR="00D57741">
          <w:rPr>
            <w:noProof/>
            <w:webHidden/>
          </w:rPr>
          <w:fldChar w:fldCharType="separate"/>
        </w:r>
        <w:r w:rsidR="003C50A4">
          <w:rPr>
            <w:noProof/>
            <w:webHidden/>
          </w:rPr>
          <w:t>93</w:t>
        </w:r>
        <w:r w:rsidR="00D57741">
          <w:rPr>
            <w:noProof/>
            <w:webHidden/>
          </w:rPr>
          <w:fldChar w:fldCharType="end"/>
        </w:r>
      </w:hyperlink>
    </w:p>
    <w:p w:rsidR="00D57741" w:rsidRDefault="00A93126" w14:paraId="59A388E3" w14:textId="77777777">
      <w:pPr>
        <w:pStyle w:val="TOC2"/>
        <w:tabs>
          <w:tab w:val="left" w:pos="1100"/>
        </w:tabs>
        <w:rPr>
          <w:rFonts w:asciiTheme="minorHAnsi" w:hAnsiTheme="minorHAnsi" w:eastAsiaTheme="minorEastAsia" w:cstheme="minorBidi"/>
          <w:noProof/>
          <w:color w:val="auto"/>
          <w:sz w:val="22"/>
          <w:szCs w:val="22"/>
          <w:lang w:eastAsia="en-NZ"/>
        </w:rPr>
      </w:pPr>
      <w:hyperlink w:history="1" w:anchor="_Toc506120338">
        <w:r w:rsidRPr="00E806D1" w:rsidR="00D57741">
          <w:rPr>
            <w:rStyle w:val="Hyperlink"/>
            <w:rFonts w:ascii="Consolas" w:hAnsi="Consolas"/>
            <w:noProof/>
          </w:rPr>
          <w:t>11.7</w:t>
        </w:r>
        <w:r w:rsidR="00D57741">
          <w:rPr>
            <w:rFonts w:asciiTheme="minorHAnsi" w:hAnsiTheme="minorHAnsi" w:eastAsiaTheme="minorEastAsia" w:cstheme="minorBidi"/>
            <w:noProof/>
            <w:color w:val="auto"/>
            <w:sz w:val="22"/>
            <w:szCs w:val="22"/>
            <w:lang w:eastAsia="en-NZ"/>
          </w:rPr>
          <w:tab/>
        </w:r>
        <w:r w:rsidRPr="00E806D1" w:rsidR="00D57741">
          <w:rPr>
            <w:rStyle w:val="Hyperlink"/>
            <w:noProof/>
          </w:rPr>
          <w:t>Service Facade ODATA API Controllers</w:t>
        </w:r>
        <w:r w:rsidR="00D57741">
          <w:rPr>
            <w:noProof/>
            <w:webHidden/>
          </w:rPr>
          <w:tab/>
        </w:r>
        <w:r w:rsidR="00D57741">
          <w:rPr>
            <w:noProof/>
            <w:webHidden/>
          </w:rPr>
          <w:fldChar w:fldCharType="begin"/>
        </w:r>
        <w:r w:rsidR="00D57741">
          <w:rPr>
            <w:noProof/>
            <w:webHidden/>
          </w:rPr>
          <w:instrText xml:space="preserve"> PAGEREF _Toc506120338 \h </w:instrText>
        </w:r>
        <w:r w:rsidR="00D57741">
          <w:rPr>
            <w:noProof/>
            <w:webHidden/>
          </w:rPr>
        </w:r>
        <w:r w:rsidR="00D57741">
          <w:rPr>
            <w:noProof/>
            <w:webHidden/>
          </w:rPr>
          <w:fldChar w:fldCharType="separate"/>
        </w:r>
        <w:r w:rsidR="003C50A4">
          <w:rPr>
            <w:noProof/>
            <w:webHidden/>
          </w:rPr>
          <w:t>94</w:t>
        </w:r>
        <w:r w:rsidR="00D57741">
          <w:rPr>
            <w:noProof/>
            <w:webHidden/>
          </w:rPr>
          <w:fldChar w:fldCharType="end"/>
        </w:r>
      </w:hyperlink>
    </w:p>
    <w:p w:rsidR="00D57741" w:rsidRDefault="00A93126" w14:paraId="59A388E4" w14:textId="77777777">
      <w:pPr>
        <w:pStyle w:val="TOC2"/>
        <w:tabs>
          <w:tab w:val="left" w:pos="1100"/>
        </w:tabs>
        <w:rPr>
          <w:rFonts w:asciiTheme="minorHAnsi" w:hAnsiTheme="minorHAnsi" w:eastAsiaTheme="minorEastAsia" w:cstheme="minorBidi"/>
          <w:noProof/>
          <w:color w:val="auto"/>
          <w:sz w:val="22"/>
          <w:szCs w:val="22"/>
          <w:lang w:eastAsia="en-NZ"/>
        </w:rPr>
      </w:pPr>
      <w:hyperlink w:history="1" w:anchor="_Toc506120339">
        <w:r w:rsidRPr="00E806D1" w:rsidR="00D57741">
          <w:rPr>
            <w:rStyle w:val="Hyperlink"/>
            <w:rFonts w:ascii="Consolas" w:hAnsi="Consolas"/>
            <w:noProof/>
          </w:rPr>
          <w:t>11.8</w:t>
        </w:r>
        <w:r w:rsidR="00D57741">
          <w:rPr>
            <w:rFonts w:asciiTheme="minorHAnsi" w:hAnsiTheme="minorHAnsi" w:eastAsiaTheme="minorEastAsia" w:cstheme="minorBidi"/>
            <w:noProof/>
            <w:color w:val="auto"/>
            <w:sz w:val="22"/>
            <w:szCs w:val="22"/>
            <w:lang w:eastAsia="en-NZ"/>
          </w:rPr>
          <w:tab/>
        </w:r>
        <w:r w:rsidRPr="00E806D1" w:rsidR="00D57741">
          <w:rPr>
            <w:rStyle w:val="Hyperlink"/>
            <w:noProof/>
          </w:rPr>
          <w:t>Core Infrastructure Services</w:t>
        </w:r>
        <w:r w:rsidR="00D57741">
          <w:rPr>
            <w:noProof/>
            <w:webHidden/>
          </w:rPr>
          <w:tab/>
        </w:r>
        <w:r w:rsidR="00D57741">
          <w:rPr>
            <w:noProof/>
            <w:webHidden/>
          </w:rPr>
          <w:fldChar w:fldCharType="begin"/>
        </w:r>
        <w:r w:rsidR="00D57741">
          <w:rPr>
            <w:noProof/>
            <w:webHidden/>
          </w:rPr>
          <w:instrText xml:space="preserve"> PAGEREF _Toc506120339 \h </w:instrText>
        </w:r>
        <w:r w:rsidR="00D57741">
          <w:rPr>
            <w:noProof/>
            <w:webHidden/>
          </w:rPr>
        </w:r>
        <w:r w:rsidR="00D57741">
          <w:rPr>
            <w:noProof/>
            <w:webHidden/>
          </w:rPr>
          <w:fldChar w:fldCharType="separate"/>
        </w:r>
        <w:r w:rsidR="003C50A4">
          <w:rPr>
            <w:noProof/>
            <w:webHidden/>
          </w:rPr>
          <w:t>95</w:t>
        </w:r>
        <w:r w:rsidR="00D57741">
          <w:rPr>
            <w:noProof/>
            <w:webHidden/>
          </w:rPr>
          <w:fldChar w:fldCharType="end"/>
        </w:r>
      </w:hyperlink>
    </w:p>
    <w:p w:rsidR="00D57741" w:rsidRDefault="00A93126" w14:paraId="59A388E5" w14:textId="77777777">
      <w:pPr>
        <w:pStyle w:val="TOC3"/>
        <w:tabs>
          <w:tab w:val="left" w:pos="1540"/>
        </w:tabs>
        <w:rPr>
          <w:rFonts w:asciiTheme="minorHAnsi" w:hAnsiTheme="minorHAnsi" w:eastAsiaTheme="minorEastAsia" w:cstheme="minorBidi"/>
          <w:noProof/>
          <w:color w:val="auto"/>
          <w:sz w:val="22"/>
          <w:szCs w:val="22"/>
          <w:lang w:eastAsia="en-NZ"/>
        </w:rPr>
      </w:pPr>
      <w:hyperlink w:history="1" w:anchor="_Toc506120340">
        <w:r w:rsidRPr="00E806D1" w:rsidR="00D57741">
          <w:rPr>
            <w:rStyle w:val="Hyperlink"/>
            <w:rFonts w:ascii="Consolas" w:hAnsi="Consolas"/>
            <w:noProof/>
          </w:rPr>
          <w:t>11.8.1</w:t>
        </w:r>
        <w:r w:rsidR="00D57741">
          <w:rPr>
            <w:rFonts w:asciiTheme="minorHAnsi" w:hAnsiTheme="minorHAnsi" w:eastAsiaTheme="minorEastAsia" w:cstheme="minorBidi"/>
            <w:noProof/>
            <w:color w:val="auto"/>
            <w:sz w:val="22"/>
            <w:szCs w:val="22"/>
            <w:lang w:eastAsia="en-NZ"/>
          </w:rPr>
          <w:tab/>
        </w:r>
        <w:r w:rsidRPr="00E806D1" w:rsidR="00D57741">
          <w:rPr>
            <w:rStyle w:val="Hyperlink"/>
            <w:noProof/>
          </w:rPr>
          <w:t>Service Design</w:t>
        </w:r>
        <w:r w:rsidR="00D57741">
          <w:rPr>
            <w:noProof/>
            <w:webHidden/>
          </w:rPr>
          <w:tab/>
        </w:r>
        <w:r w:rsidR="00D57741">
          <w:rPr>
            <w:noProof/>
            <w:webHidden/>
          </w:rPr>
          <w:fldChar w:fldCharType="begin"/>
        </w:r>
        <w:r w:rsidR="00D57741">
          <w:rPr>
            <w:noProof/>
            <w:webHidden/>
          </w:rPr>
          <w:instrText xml:space="preserve"> PAGEREF _Toc506120340 \h </w:instrText>
        </w:r>
        <w:r w:rsidR="00D57741">
          <w:rPr>
            <w:noProof/>
            <w:webHidden/>
          </w:rPr>
        </w:r>
        <w:r w:rsidR="00D57741">
          <w:rPr>
            <w:noProof/>
            <w:webHidden/>
          </w:rPr>
          <w:fldChar w:fldCharType="separate"/>
        </w:r>
        <w:r w:rsidR="003C50A4">
          <w:rPr>
            <w:noProof/>
            <w:webHidden/>
          </w:rPr>
          <w:t>96</w:t>
        </w:r>
        <w:r w:rsidR="00D57741">
          <w:rPr>
            <w:noProof/>
            <w:webHidden/>
          </w:rPr>
          <w:fldChar w:fldCharType="end"/>
        </w:r>
      </w:hyperlink>
    </w:p>
    <w:p w:rsidR="00D57741" w:rsidRDefault="00A93126" w14:paraId="59A388E6" w14:textId="77777777">
      <w:pPr>
        <w:pStyle w:val="TOC1"/>
        <w:tabs>
          <w:tab w:val="left" w:pos="660"/>
        </w:tabs>
        <w:rPr>
          <w:rFonts w:asciiTheme="minorHAnsi" w:hAnsiTheme="minorHAnsi" w:eastAsiaTheme="minorEastAsia" w:cstheme="minorBidi"/>
          <w:b w:val="0"/>
          <w:color w:val="auto"/>
          <w:sz w:val="22"/>
          <w:szCs w:val="22"/>
          <w:lang w:eastAsia="en-NZ"/>
        </w:rPr>
      </w:pPr>
      <w:hyperlink w:history="1" w:anchor="_Toc506120341">
        <w:r w:rsidRPr="00E806D1" w:rsidR="00D57741">
          <w:rPr>
            <w:rStyle w:val="Hyperlink"/>
            <w:rFonts w:ascii="Consolas" w:hAnsi="Consolas"/>
          </w:rPr>
          <w:t>12</w:t>
        </w:r>
        <w:r w:rsidR="00D57741">
          <w:rPr>
            <w:rFonts w:asciiTheme="minorHAnsi" w:hAnsiTheme="minorHAnsi" w:eastAsiaTheme="minorEastAsia" w:cstheme="minorBidi"/>
            <w:b w:val="0"/>
            <w:color w:val="auto"/>
            <w:sz w:val="22"/>
            <w:szCs w:val="22"/>
            <w:lang w:eastAsia="en-NZ"/>
          </w:rPr>
          <w:tab/>
        </w:r>
        <w:r w:rsidRPr="00E806D1" w:rsidR="00D57741">
          <w:rPr>
            <w:rStyle w:val="Hyperlink"/>
          </w:rPr>
          <w:t>Testing View</w:t>
        </w:r>
        <w:r w:rsidR="00D57741">
          <w:rPr>
            <w:webHidden/>
          </w:rPr>
          <w:tab/>
        </w:r>
        <w:r w:rsidR="00D57741">
          <w:rPr>
            <w:webHidden/>
          </w:rPr>
          <w:fldChar w:fldCharType="begin"/>
        </w:r>
        <w:r w:rsidR="00D57741">
          <w:rPr>
            <w:webHidden/>
          </w:rPr>
          <w:instrText xml:space="preserve"> PAGEREF _Toc506120341 \h </w:instrText>
        </w:r>
        <w:r w:rsidR="00D57741">
          <w:rPr>
            <w:webHidden/>
          </w:rPr>
        </w:r>
        <w:r w:rsidR="00D57741">
          <w:rPr>
            <w:webHidden/>
          </w:rPr>
          <w:fldChar w:fldCharType="separate"/>
        </w:r>
        <w:r w:rsidR="003C50A4">
          <w:rPr>
            <w:webHidden/>
          </w:rPr>
          <w:t>97</w:t>
        </w:r>
        <w:r w:rsidR="00D57741">
          <w:rPr>
            <w:webHidden/>
          </w:rPr>
          <w:fldChar w:fldCharType="end"/>
        </w:r>
      </w:hyperlink>
    </w:p>
    <w:p w:rsidR="00D57741" w:rsidRDefault="00A93126" w14:paraId="59A388E7" w14:textId="77777777">
      <w:pPr>
        <w:pStyle w:val="TOC2"/>
        <w:tabs>
          <w:tab w:val="left" w:pos="1100"/>
        </w:tabs>
        <w:rPr>
          <w:rFonts w:asciiTheme="minorHAnsi" w:hAnsiTheme="minorHAnsi" w:eastAsiaTheme="minorEastAsia" w:cstheme="minorBidi"/>
          <w:noProof/>
          <w:color w:val="auto"/>
          <w:sz w:val="22"/>
          <w:szCs w:val="22"/>
          <w:lang w:eastAsia="en-NZ"/>
        </w:rPr>
      </w:pPr>
      <w:hyperlink w:history="1" w:anchor="_Toc506120342">
        <w:r w:rsidRPr="00E806D1" w:rsidR="00D57741">
          <w:rPr>
            <w:rStyle w:val="Hyperlink"/>
            <w:rFonts w:ascii="Consolas" w:hAnsi="Consolas"/>
            <w:noProof/>
          </w:rPr>
          <w:t>12.1</w:t>
        </w:r>
        <w:r w:rsidR="00D57741">
          <w:rPr>
            <w:rFonts w:asciiTheme="minorHAnsi" w:hAnsiTheme="minorHAnsi" w:eastAsiaTheme="minorEastAsia" w:cstheme="minorBidi"/>
            <w:noProof/>
            <w:color w:val="auto"/>
            <w:sz w:val="22"/>
            <w:szCs w:val="22"/>
            <w:lang w:eastAsia="en-NZ"/>
          </w:rPr>
          <w:tab/>
        </w:r>
        <w:r w:rsidRPr="00E806D1" w:rsidR="00D57741">
          <w:rPr>
            <w:rStyle w:val="Hyperlink"/>
            <w:noProof/>
          </w:rPr>
          <w:t>Synopsis</w:t>
        </w:r>
        <w:r w:rsidR="00D57741">
          <w:rPr>
            <w:noProof/>
            <w:webHidden/>
          </w:rPr>
          <w:tab/>
        </w:r>
        <w:r w:rsidR="00D57741">
          <w:rPr>
            <w:noProof/>
            <w:webHidden/>
          </w:rPr>
          <w:fldChar w:fldCharType="begin"/>
        </w:r>
        <w:r w:rsidR="00D57741">
          <w:rPr>
            <w:noProof/>
            <w:webHidden/>
          </w:rPr>
          <w:instrText xml:space="preserve"> PAGEREF _Toc506120342 \h </w:instrText>
        </w:r>
        <w:r w:rsidR="00D57741">
          <w:rPr>
            <w:noProof/>
            <w:webHidden/>
          </w:rPr>
        </w:r>
        <w:r w:rsidR="00D57741">
          <w:rPr>
            <w:noProof/>
            <w:webHidden/>
          </w:rPr>
          <w:fldChar w:fldCharType="separate"/>
        </w:r>
        <w:r w:rsidR="003C50A4">
          <w:rPr>
            <w:noProof/>
            <w:webHidden/>
          </w:rPr>
          <w:t>97</w:t>
        </w:r>
        <w:r w:rsidR="00D57741">
          <w:rPr>
            <w:noProof/>
            <w:webHidden/>
          </w:rPr>
          <w:fldChar w:fldCharType="end"/>
        </w:r>
      </w:hyperlink>
    </w:p>
    <w:p w:rsidR="00D57741" w:rsidRDefault="00A93126" w14:paraId="59A388E8" w14:textId="77777777">
      <w:pPr>
        <w:pStyle w:val="TOC2"/>
        <w:tabs>
          <w:tab w:val="left" w:pos="1100"/>
        </w:tabs>
        <w:rPr>
          <w:rFonts w:asciiTheme="minorHAnsi" w:hAnsiTheme="minorHAnsi" w:eastAsiaTheme="minorEastAsia" w:cstheme="minorBidi"/>
          <w:noProof/>
          <w:color w:val="auto"/>
          <w:sz w:val="22"/>
          <w:szCs w:val="22"/>
          <w:lang w:eastAsia="en-NZ"/>
        </w:rPr>
      </w:pPr>
      <w:hyperlink w:history="1" w:anchor="_Toc506120343">
        <w:r w:rsidRPr="00E806D1" w:rsidR="00D57741">
          <w:rPr>
            <w:rStyle w:val="Hyperlink"/>
            <w:rFonts w:ascii="Consolas" w:hAnsi="Consolas"/>
            <w:noProof/>
          </w:rPr>
          <w:t>12.2</w:t>
        </w:r>
        <w:r w:rsidR="00D57741">
          <w:rPr>
            <w:rFonts w:asciiTheme="minorHAnsi" w:hAnsiTheme="minorHAnsi" w:eastAsiaTheme="minorEastAsia" w:cstheme="minorBidi"/>
            <w:noProof/>
            <w:color w:val="auto"/>
            <w:sz w:val="22"/>
            <w:szCs w:val="22"/>
            <w:lang w:eastAsia="en-NZ"/>
          </w:rPr>
          <w:tab/>
        </w:r>
        <w:r w:rsidRPr="00E806D1" w:rsidR="00D57741">
          <w:rPr>
            <w:rStyle w:val="Hyperlink"/>
            <w:noProof/>
          </w:rPr>
          <w:t>‘Delivery Contracts’ versus ‘Tests’</w:t>
        </w:r>
        <w:r w:rsidR="00D57741">
          <w:rPr>
            <w:noProof/>
            <w:webHidden/>
          </w:rPr>
          <w:tab/>
        </w:r>
        <w:r w:rsidR="00D57741">
          <w:rPr>
            <w:noProof/>
            <w:webHidden/>
          </w:rPr>
          <w:fldChar w:fldCharType="begin"/>
        </w:r>
        <w:r w:rsidR="00D57741">
          <w:rPr>
            <w:noProof/>
            <w:webHidden/>
          </w:rPr>
          <w:instrText xml:space="preserve"> PAGEREF _Toc506120343 \h </w:instrText>
        </w:r>
        <w:r w:rsidR="00D57741">
          <w:rPr>
            <w:noProof/>
            <w:webHidden/>
          </w:rPr>
        </w:r>
        <w:r w:rsidR="00D57741">
          <w:rPr>
            <w:noProof/>
            <w:webHidden/>
          </w:rPr>
          <w:fldChar w:fldCharType="separate"/>
        </w:r>
        <w:r w:rsidR="003C50A4">
          <w:rPr>
            <w:noProof/>
            <w:webHidden/>
          </w:rPr>
          <w:t>97</w:t>
        </w:r>
        <w:r w:rsidR="00D57741">
          <w:rPr>
            <w:noProof/>
            <w:webHidden/>
          </w:rPr>
          <w:fldChar w:fldCharType="end"/>
        </w:r>
      </w:hyperlink>
    </w:p>
    <w:p w:rsidR="00D57741" w:rsidRDefault="00A93126" w14:paraId="59A388E9" w14:textId="77777777">
      <w:pPr>
        <w:pStyle w:val="TOC3"/>
        <w:tabs>
          <w:tab w:val="left" w:pos="1540"/>
        </w:tabs>
        <w:rPr>
          <w:rFonts w:asciiTheme="minorHAnsi" w:hAnsiTheme="minorHAnsi" w:eastAsiaTheme="minorEastAsia" w:cstheme="minorBidi"/>
          <w:noProof/>
          <w:color w:val="auto"/>
          <w:sz w:val="22"/>
          <w:szCs w:val="22"/>
          <w:lang w:eastAsia="en-NZ"/>
        </w:rPr>
      </w:pPr>
      <w:hyperlink w:history="1" w:anchor="_Toc506120344">
        <w:r w:rsidRPr="00E806D1" w:rsidR="00D57741">
          <w:rPr>
            <w:rStyle w:val="Hyperlink"/>
            <w:rFonts w:ascii="Consolas" w:hAnsi="Consolas"/>
            <w:noProof/>
          </w:rPr>
          <w:t>12.2.1</w:t>
        </w:r>
        <w:r w:rsidR="00D57741">
          <w:rPr>
            <w:rFonts w:asciiTheme="minorHAnsi" w:hAnsiTheme="minorHAnsi" w:eastAsiaTheme="minorEastAsia" w:cstheme="minorBidi"/>
            <w:noProof/>
            <w:color w:val="auto"/>
            <w:sz w:val="22"/>
            <w:szCs w:val="22"/>
            <w:lang w:eastAsia="en-NZ"/>
          </w:rPr>
          <w:tab/>
        </w:r>
        <w:r w:rsidRPr="00E806D1" w:rsidR="00D57741">
          <w:rPr>
            <w:rStyle w:val="Hyperlink"/>
            <w:noProof/>
          </w:rPr>
          <w:t>Driver</w:t>
        </w:r>
        <w:r w:rsidR="00D57741">
          <w:rPr>
            <w:noProof/>
            <w:webHidden/>
          </w:rPr>
          <w:tab/>
        </w:r>
        <w:r w:rsidR="00D57741">
          <w:rPr>
            <w:noProof/>
            <w:webHidden/>
          </w:rPr>
          <w:fldChar w:fldCharType="begin"/>
        </w:r>
        <w:r w:rsidR="00D57741">
          <w:rPr>
            <w:noProof/>
            <w:webHidden/>
          </w:rPr>
          <w:instrText xml:space="preserve"> PAGEREF _Toc506120344 \h </w:instrText>
        </w:r>
        <w:r w:rsidR="00D57741">
          <w:rPr>
            <w:noProof/>
            <w:webHidden/>
          </w:rPr>
        </w:r>
        <w:r w:rsidR="00D57741">
          <w:rPr>
            <w:noProof/>
            <w:webHidden/>
          </w:rPr>
          <w:fldChar w:fldCharType="separate"/>
        </w:r>
        <w:r w:rsidR="003C50A4">
          <w:rPr>
            <w:noProof/>
            <w:webHidden/>
          </w:rPr>
          <w:t>97</w:t>
        </w:r>
        <w:r w:rsidR="00D57741">
          <w:rPr>
            <w:noProof/>
            <w:webHidden/>
          </w:rPr>
          <w:fldChar w:fldCharType="end"/>
        </w:r>
      </w:hyperlink>
    </w:p>
    <w:p w:rsidR="00D57741" w:rsidRDefault="00A93126" w14:paraId="59A388EA" w14:textId="77777777">
      <w:pPr>
        <w:pStyle w:val="TOC2"/>
        <w:tabs>
          <w:tab w:val="left" w:pos="1100"/>
        </w:tabs>
        <w:rPr>
          <w:rFonts w:asciiTheme="minorHAnsi" w:hAnsiTheme="minorHAnsi" w:eastAsiaTheme="minorEastAsia" w:cstheme="minorBidi"/>
          <w:noProof/>
          <w:color w:val="auto"/>
          <w:sz w:val="22"/>
          <w:szCs w:val="22"/>
          <w:lang w:eastAsia="en-NZ"/>
        </w:rPr>
      </w:pPr>
      <w:hyperlink w:history="1" w:anchor="_Toc506120345">
        <w:r w:rsidRPr="00E806D1" w:rsidR="00D57741">
          <w:rPr>
            <w:rStyle w:val="Hyperlink"/>
            <w:rFonts w:ascii="Consolas" w:hAnsi="Consolas"/>
            <w:noProof/>
          </w:rPr>
          <w:t>12.3</w:t>
        </w:r>
        <w:r w:rsidR="00D57741">
          <w:rPr>
            <w:rFonts w:asciiTheme="minorHAnsi" w:hAnsiTheme="minorHAnsi" w:eastAsiaTheme="minorEastAsia" w:cstheme="minorBidi"/>
            <w:noProof/>
            <w:color w:val="auto"/>
            <w:sz w:val="22"/>
            <w:szCs w:val="22"/>
            <w:lang w:eastAsia="en-NZ"/>
          </w:rPr>
          <w:tab/>
        </w:r>
        <w:r w:rsidRPr="00E806D1" w:rsidR="00D57741">
          <w:rPr>
            <w:rStyle w:val="Hyperlink"/>
            <w:noProof/>
          </w:rPr>
          <w:t>Delivery Contract Sequence</w:t>
        </w:r>
        <w:r w:rsidR="00D57741">
          <w:rPr>
            <w:noProof/>
            <w:webHidden/>
          </w:rPr>
          <w:tab/>
        </w:r>
        <w:r w:rsidR="00D57741">
          <w:rPr>
            <w:noProof/>
            <w:webHidden/>
          </w:rPr>
          <w:fldChar w:fldCharType="begin"/>
        </w:r>
        <w:r w:rsidR="00D57741">
          <w:rPr>
            <w:noProof/>
            <w:webHidden/>
          </w:rPr>
          <w:instrText xml:space="preserve"> PAGEREF _Toc506120345 \h </w:instrText>
        </w:r>
        <w:r w:rsidR="00D57741">
          <w:rPr>
            <w:noProof/>
            <w:webHidden/>
          </w:rPr>
        </w:r>
        <w:r w:rsidR="00D57741">
          <w:rPr>
            <w:noProof/>
            <w:webHidden/>
          </w:rPr>
          <w:fldChar w:fldCharType="separate"/>
        </w:r>
        <w:r w:rsidR="003C50A4">
          <w:rPr>
            <w:noProof/>
            <w:webHidden/>
          </w:rPr>
          <w:t>98</w:t>
        </w:r>
        <w:r w:rsidR="00D57741">
          <w:rPr>
            <w:noProof/>
            <w:webHidden/>
          </w:rPr>
          <w:fldChar w:fldCharType="end"/>
        </w:r>
      </w:hyperlink>
    </w:p>
    <w:p w:rsidR="00D57741" w:rsidRDefault="00A93126" w14:paraId="59A388EB" w14:textId="77777777">
      <w:pPr>
        <w:pStyle w:val="TOC2"/>
        <w:tabs>
          <w:tab w:val="left" w:pos="1100"/>
        </w:tabs>
        <w:rPr>
          <w:rFonts w:asciiTheme="minorHAnsi" w:hAnsiTheme="minorHAnsi" w:eastAsiaTheme="minorEastAsia" w:cstheme="minorBidi"/>
          <w:noProof/>
          <w:color w:val="auto"/>
          <w:sz w:val="22"/>
          <w:szCs w:val="22"/>
          <w:lang w:eastAsia="en-NZ"/>
        </w:rPr>
      </w:pPr>
      <w:hyperlink w:history="1" w:anchor="_Toc506120346">
        <w:r w:rsidRPr="00E806D1" w:rsidR="00D57741">
          <w:rPr>
            <w:rStyle w:val="Hyperlink"/>
            <w:rFonts w:ascii="Consolas" w:hAnsi="Consolas"/>
            <w:noProof/>
          </w:rPr>
          <w:t>12.4</w:t>
        </w:r>
        <w:r w:rsidR="00D57741">
          <w:rPr>
            <w:rFonts w:asciiTheme="minorHAnsi" w:hAnsiTheme="minorHAnsi" w:eastAsiaTheme="minorEastAsia" w:cstheme="minorBidi"/>
            <w:noProof/>
            <w:color w:val="auto"/>
            <w:sz w:val="22"/>
            <w:szCs w:val="22"/>
            <w:lang w:eastAsia="en-NZ"/>
          </w:rPr>
          <w:tab/>
        </w:r>
        <w:r w:rsidRPr="00E806D1" w:rsidR="00D57741">
          <w:rPr>
            <w:rStyle w:val="Hyperlink"/>
            <w:noProof/>
          </w:rPr>
          <w:t>Delivery Contract Definitions</w:t>
        </w:r>
        <w:r w:rsidR="00D57741">
          <w:rPr>
            <w:noProof/>
            <w:webHidden/>
          </w:rPr>
          <w:tab/>
        </w:r>
        <w:r w:rsidR="00D57741">
          <w:rPr>
            <w:noProof/>
            <w:webHidden/>
          </w:rPr>
          <w:fldChar w:fldCharType="begin"/>
        </w:r>
        <w:r w:rsidR="00D57741">
          <w:rPr>
            <w:noProof/>
            <w:webHidden/>
          </w:rPr>
          <w:instrText xml:space="preserve"> PAGEREF _Toc506120346 \h </w:instrText>
        </w:r>
        <w:r w:rsidR="00D57741">
          <w:rPr>
            <w:noProof/>
            <w:webHidden/>
          </w:rPr>
        </w:r>
        <w:r w:rsidR="00D57741">
          <w:rPr>
            <w:noProof/>
            <w:webHidden/>
          </w:rPr>
          <w:fldChar w:fldCharType="separate"/>
        </w:r>
        <w:r w:rsidR="003C50A4">
          <w:rPr>
            <w:noProof/>
            <w:webHidden/>
          </w:rPr>
          <w:t>98</w:t>
        </w:r>
        <w:r w:rsidR="00D57741">
          <w:rPr>
            <w:noProof/>
            <w:webHidden/>
          </w:rPr>
          <w:fldChar w:fldCharType="end"/>
        </w:r>
      </w:hyperlink>
    </w:p>
    <w:p w:rsidR="00D57741" w:rsidRDefault="00A93126" w14:paraId="59A388EC" w14:textId="77777777">
      <w:pPr>
        <w:pStyle w:val="TOC2"/>
        <w:tabs>
          <w:tab w:val="left" w:pos="1100"/>
        </w:tabs>
        <w:rPr>
          <w:rFonts w:asciiTheme="minorHAnsi" w:hAnsiTheme="minorHAnsi" w:eastAsiaTheme="minorEastAsia" w:cstheme="minorBidi"/>
          <w:noProof/>
          <w:color w:val="auto"/>
          <w:sz w:val="22"/>
          <w:szCs w:val="22"/>
          <w:lang w:eastAsia="en-NZ"/>
        </w:rPr>
      </w:pPr>
      <w:hyperlink w:history="1" w:anchor="_Toc506120347">
        <w:r w:rsidRPr="00E806D1" w:rsidR="00D57741">
          <w:rPr>
            <w:rStyle w:val="Hyperlink"/>
            <w:rFonts w:ascii="Consolas" w:hAnsi="Consolas"/>
            <w:noProof/>
          </w:rPr>
          <w:t>12.5</w:t>
        </w:r>
        <w:r w:rsidR="00D57741">
          <w:rPr>
            <w:rFonts w:asciiTheme="minorHAnsi" w:hAnsiTheme="minorHAnsi" w:eastAsiaTheme="minorEastAsia" w:cstheme="minorBidi"/>
            <w:noProof/>
            <w:color w:val="auto"/>
            <w:sz w:val="22"/>
            <w:szCs w:val="22"/>
            <w:lang w:eastAsia="en-NZ"/>
          </w:rPr>
          <w:tab/>
        </w:r>
        <w:r w:rsidRPr="00E806D1" w:rsidR="00D57741">
          <w:rPr>
            <w:rStyle w:val="Hyperlink"/>
            <w:noProof/>
          </w:rPr>
          <w:t>Delivery Contract Development</w:t>
        </w:r>
        <w:r w:rsidR="00D57741">
          <w:rPr>
            <w:noProof/>
            <w:webHidden/>
          </w:rPr>
          <w:tab/>
        </w:r>
        <w:r w:rsidR="00D57741">
          <w:rPr>
            <w:noProof/>
            <w:webHidden/>
          </w:rPr>
          <w:fldChar w:fldCharType="begin"/>
        </w:r>
        <w:r w:rsidR="00D57741">
          <w:rPr>
            <w:noProof/>
            <w:webHidden/>
          </w:rPr>
          <w:instrText xml:space="preserve"> PAGEREF _Toc506120347 \h </w:instrText>
        </w:r>
        <w:r w:rsidR="00D57741">
          <w:rPr>
            <w:noProof/>
            <w:webHidden/>
          </w:rPr>
        </w:r>
        <w:r w:rsidR="00D57741">
          <w:rPr>
            <w:noProof/>
            <w:webHidden/>
          </w:rPr>
          <w:fldChar w:fldCharType="separate"/>
        </w:r>
        <w:r w:rsidR="003C50A4">
          <w:rPr>
            <w:noProof/>
            <w:webHidden/>
          </w:rPr>
          <w:t>98</w:t>
        </w:r>
        <w:r w:rsidR="00D57741">
          <w:rPr>
            <w:noProof/>
            <w:webHidden/>
          </w:rPr>
          <w:fldChar w:fldCharType="end"/>
        </w:r>
      </w:hyperlink>
    </w:p>
    <w:p w:rsidR="00D57741" w:rsidRDefault="00A93126" w14:paraId="59A388ED" w14:textId="77777777">
      <w:pPr>
        <w:pStyle w:val="TOC2"/>
        <w:tabs>
          <w:tab w:val="left" w:pos="1100"/>
        </w:tabs>
        <w:rPr>
          <w:rFonts w:asciiTheme="minorHAnsi" w:hAnsiTheme="minorHAnsi" w:eastAsiaTheme="minorEastAsia" w:cstheme="minorBidi"/>
          <w:noProof/>
          <w:color w:val="auto"/>
          <w:sz w:val="22"/>
          <w:szCs w:val="22"/>
          <w:lang w:eastAsia="en-NZ"/>
        </w:rPr>
      </w:pPr>
      <w:hyperlink w:history="1" w:anchor="_Toc506120348">
        <w:r w:rsidRPr="00E806D1" w:rsidR="00D57741">
          <w:rPr>
            <w:rStyle w:val="Hyperlink"/>
            <w:rFonts w:ascii="Consolas" w:hAnsi="Consolas"/>
            <w:noProof/>
          </w:rPr>
          <w:t>12.6</w:t>
        </w:r>
        <w:r w:rsidR="00D57741">
          <w:rPr>
            <w:rFonts w:asciiTheme="minorHAnsi" w:hAnsiTheme="minorHAnsi" w:eastAsiaTheme="minorEastAsia" w:cstheme="minorBidi"/>
            <w:noProof/>
            <w:color w:val="auto"/>
            <w:sz w:val="22"/>
            <w:szCs w:val="22"/>
            <w:lang w:eastAsia="en-NZ"/>
          </w:rPr>
          <w:tab/>
        </w:r>
        <w:r w:rsidRPr="00E806D1" w:rsidR="00D57741">
          <w:rPr>
            <w:rStyle w:val="Hyperlink"/>
            <w:noProof/>
          </w:rPr>
          <w:t>Delivery Contract Development Scope</w:t>
        </w:r>
        <w:r w:rsidR="00D57741">
          <w:rPr>
            <w:noProof/>
            <w:webHidden/>
          </w:rPr>
          <w:tab/>
        </w:r>
        <w:r w:rsidR="00D57741">
          <w:rPr>
            <w:noProof/>
            <w:webHidden/>
          </w:rPr>
          <w:fldChar w:fldCharType="begin"/>
        </w:r>
        <w:r w:rsidR="00D57741">
          <w:rPr>
            <w:noProof/>
            <w:webHidden/>
          </w:rPr>
          <w:instrText xml:space="preserve"> PAGEREF _Toc506120348 \h </w:instrText>
        </w:r>
        <w:r w:rsidR="00D57741">
          <w:rPr>
            <w:noProof/>
            <w:webHidden/>
          </w:rPr>
        </w:r>
        <w:r w:rsidR="00D57741">
          <w:rPr>
            <w:noProof/>
            <w:webHidden/>
          </w:rPr>
          <w:fldChar w:fldCharType="separate"/>
        </w:r>
        <w:r w:rsidR="003C50A4">
          <w:rPr>
            <w:noProof/>
            <w:webHidden/>
          </w:rPr>
          <w:t>99</w:t>
        </w:r>
        <w:r w:rsidR="00D57741">
          <w:rPr>
            <w:noProof/>
            <w:webHidden/>
          </w:rPr>
          <w:fldChar w:fldCharType="end"/>
        </w:r>
      </w:hyperlink>
    </w:p>
    <w:p w:rsidR="00D57741" w:rsidRDefault="00A93126" w14:paraId="59A388EE" w14:textId="77777777">
      <w:pPr>
        <w:pStyle w:val="TOC2"/>
        <w:tabs>
          <w:tab w:val="left" w:pos="1100"/>
        </w:tabs>
        <w:rPr>
          <w:rFonts w:asciiTheme="minorHAnsi" w:hAnsiTheme="minorHAnsi" w:eastAsiaTheme="minorEastAsia" w:cstheme="minorBidi"/>
          <w:noProof/>
          <w:color w:val="auto"/>
          <w:sz w:val="22"/>
          <w:szCs w:val="22"/>
          <w:lang w:eastAsia="en-NZ"/>
        </w:rPr>
      </w:pPr>
      <w:hyperlink w:history="1" w:anchor="_Toc506120349">
        <w:r w:rsidRPr="00E806D1" w:rsidR="00D57741">
          <w:rPr>
            <w:rStyle w:val="Hyperlink"/>
            <w:rFonts w:ascii="Consolas" w:hAnsi="Consolas"/>
            <w:noProof/>
          </w:rPr>
          <w:t>12.7</w:t>
        </w:r>
        <w:r w:rsidR="00D57741">
          <w:rPr>
            <w:rFonts w:asciiTheme="minorHAnsi" w:hAnsiTheme="minorHAnsi" w:eastAsiaTheme="minorEastAsia" w:cstheme="minorBidi"/>
            <w:noProof/>
            <w:color w:val="auto"/>
            <w:sz w:val="22"/>
            <w:szCs w:val="22"/>
            <w:lang w:eastAsia="en-NZ"/>
          </w:rPr>
          <w:tab/>
        </w:r>
        <w:r w:rsidRPr="00E806D1" w:rsidR="00D57741">
          <w:rPr>
            <w:rStyle w:val="Hyperlink"/>
            <w:noProof/>
          </w:rPr>
          <w:t>Delivery Contract Execution</w:t>
        </w:r>
        <w:r w:rsidR="00D57741">
          <w:rPr>
            <w:noProof/>
            <w:webHidden/>
          </w:rPr>
          <w:tab/>
        </w:r>
        <w:r w:rsidR="00D57741">
          <w:rPr>
            <w:noProof/>
            <w:webHidden/>
          </w:rPr>
          <w:fldChar w:fldCharType="begin"/>
        </w:r>
        <w:r w:rsidR="00D57741">
          <w:rPr>
            <w:noProof/>
            <w:webHidden/>
          </w:rPr>
          <w:instrText xml:space="preserve"> PAGEREF _Toc506120349 \h </w:instrText>
        </w:r>
        <w:r w:rsidR="00D57741">
          <w:rPr>
            <w:noProof/>
            <w:webHidden/>
          </w:rPr>
        </w:r>
        <w:r w:rsidR="00D57741">
          <w:rPr>
            <w:noProof/>
            <w:webHidden/>
          </w:rPr>
          <w:fldChar w:fldCharType="separate"/>
        </w:r>
        <w:r w:rsidR="003C50A4">
          <w:rPr>
            <w:noProof/>
            <w:webHidden/>
          </w:rPr>
          <w:t>100</w:t>
        </w:r>
        <w:r w:rsidR="00D57741">
          <w:rPr>
            <w:noProof/>
            <w:webHidden/>
          </w:rPr>
          <w:fldChar w:fldCharType="end"/>
        </w:r>
      </w:hyperlink>
    </w:p>
    <w:p w:rsidR="00D57741" w:rsidRDefault="00A93126" w14:paraId="59A388EF" w14:textId="77777777">
      <w:pPr>
        <w:pStyle w:val="TOC2"/>
        <w:tabs>
          <w:tab w:val="left" w:pos="1100"/>
        </w:tabs>
        <w:rPr>
          <w:rFonts w:asciiTheme="minorHAnsi" w:hAnsiTheme="minorHAnsi" w:eastAsiaTheme="minorEastAsia" w:cstheme="minorBidi"/>
          <w:noProof/>
          <w:color w:val="auto"/>
          <w:sz w:val="22"/>
          <w:szCs w:val="22"/>
          <w:lang w:eastAsia="en-NZ"/>
        </w:rPr>
      </w:pPr>
      <w:hyperlink w:history="1" w:anchor="_Toc506120350">
        <w:r w:rsidRPr="00E806D1" w:rsidR="00D57741">
          <w:rPr>
            <w:rStyle w:val="Hyperlink"/>
            <w:rFonts w:ascii="Consolas" w:hAnsi="Consolas"/>
            <w:noProof/>
          </w:rPr>
          <w:t>12.8</w:t>
        </w:r>
        <w:r w:rsidR="00D57741">
          <w:rPr>
            <w:rFonts w:asciiTheme="minorHAnsi" w:hAnsiTheme="minorHAnsi" w:eastAsiaTheme="minorEastAsia" w:cstheme="minorBidi"/>
            <w:noProof/>
            <w:color w:val="auto"/>
            <w:sz w:val="22"/>
            <w:szCs w:val="22"/>
            <w:lang w:eastAsia="en-NZ"/>
          </w:rPr>
          <w:tab/>
        </w:r>
        <w:r w:rsidRPr="00E806D1" w:rsidR="00D57741">
          <w:rPr>
            <w:rStyle w:val="Hyperlink"/>
            <w:noProof/>
          </w:rPr>
          <w:t>Security Concerns</w:t>
        </w:r>
        <w:r w:rsidR="00D57741">
          <w:rPr>
            <w:noProof/>
            <w:webHidden/>
          </w:rPr>
          <w:tab/>
        </w:r>
        <w:r w:rsidR="00D57741">
          <w:rPr>
            <w:noProof/>
            <w:webHidden/>
          </w:rPr>
          <w:fldChar w:fldCharType="begin"/>
        </w:r>
        <w:r w:rsidR="00D57741">
          <w:rPr>
            <w:noProof/>
            <w:webHidden/>
          </w:rPr>
          <w:instrText xml:space="preserve"> PAGEREF _Toc506120350 \h </w:instrText>
        </w:r>
        <w:r w:rsidR="00D57741">
          <w:rPr>
            <w:noProof/>
            <w:webHidden/>
          </w:rPr>
        </w:r>
        <w:r w:rsidR="00D57741">
          <w:rPr>
            <w:noProof/>
            <w:webHidden/>
          </w:rPr>
          <w:fldChar w:fldCharType="separate"/>
        </w:r>
        <w:r w:rsidR="003C50A4">
          <w:rPr>
            <w:noProof/>
            <w:webHidden/>
          </w:rPr>
          <w:t>100</w:t>
        </w:r>
        <w:r w:rsidR="00D57741">
          <w:rPr>
            <w:noProof/>
            <w:webHidden/>
          </w:rPr>
          <w:fldChar w:fldCharType="end"/>
        </w:r>
      </w:hyperlink>
    </w:p>
    <w:p w:rsidR="00D57741" w:rsidRDefault="00A93126" w14:paraId="59A388F0" w14:textId="77777777">
      <w:pPr>
        <w:pStyle w:val="TOC2"/>
        <w:tabs>
          <w:tab w:val="left" w:pos="1100"/>
        </w:tabs>
        <w:rPr>
          <w:rFonts w:asciiTheme="minorHAnsi" w:hAnsiTheme="minorHAnsi" w:eastAsiaTheme="minorEastAsia" w:cstheme="minorBidi"/>
          <w:noProof/>
          <w:color w:val="auto"/>
          <w:sz w:val="22"/>
          <w:szCs w:val="22"/>
          <w:lang w:eastAsia="en-NZ"/>
        </w:rPr>
      </w:pPr>
      <w:hyperlink w:history="1" w:anchor="_Toc506120351">
        <w:r w:rsidRPr="00E806D1" w:rsidR="00D57741">
          <w:rPr>
            <w:rStyle w:val="Hyperlink"/>
            <w:rFonts w:ascii="Consolas" w:hAnsi="Consolas"/>
            <w:noProof/>
          </w:rPr>
          <w:t>12.9</w:t>
        </w:r>
        <w:r w:rsidR="00D57741">
          <w:rPr>
            <w:rFonts w:asciiTheme="minorHAnsi" w:hAnsiTheme="minorHAnsi" w:eastAsiaTheme="minorEastAsia" w:cstheme="minorBidi"/>
            <w:noProof/>
            <w:color w:val="auto"/>
            <w:sz w:val="22"/>
            <w:szCs w:val="22"/>
            <w:lang w:eastAsia="en-NZ"/>
          </w:rPr>
          <w:tab/>
        </w:r>
        <w:r w:rsidRPr="00E806D1" w:rsidR="00D57741">
          <w:rPr>
            <w:rStyle w:val="Hyperlink"/>
            <w:noProof/>
          </w:rPr>
          <w:t>Privacy Concerns</w:t>
        </w:r>
        <w:r w:rsidR="00D57741">
          <w:rPr>
            <w:noProof/>
            <w:webHidden/>
          </w:rPr>
          <w:tab/>
        </w:r>
        <w:r w:rsidR="00D57741">
          <w:rPr>
            <w:noProof/>
            <w:webHidden/>
          </w:rPr>
          <w:fldChar w:fldCharType="begin"/>
        </w:r>
        <w:r w:rsidR="00D57741">
          <w:rPr>
            <w:noProof/>
            <w:webHidden/>
          </w:rPr>
          <w:instrText xml:space="preserve"> PAGEREF _Toc506120351 \h </w:instrText>
        </w:r>
        <w:r w:rsidR="00D57741">
          <w:rPr>
            <w:noProof/>
            <w:webHidden/>
          </w:rPr>
        </w:r>
        <w:r w:rsidR="00D57741">
          <w:rPr>
            <w:noProof/>
            <w:webHidden/>
          </w:rPr>
          <w:fldChar w:fldCharType="separate"/>
        </w:r>
        <w:r w:rsidR="003C50A4">
          <w:rPr>
            <w:noProof/>
            <w:webHidden/>
          </w:rPr>
          <w:t>101</w:t>
        </w:r>
        <w:r w:rsidR="00D57741">
          <w:rPr>
            <w:noProof/>
            <w:webHidden/>
          </w:rPr>
          <w:fldChar w:fldCharType="end"/>
        </w:r>
      </w:hyperlink>
    </w:p>
    <w:p w:rsidR="00D57741" w:rsidRDefault="00A93126" w14:paraId="59A388F1" w14:textId="77777777">
      <w:pPr>
        <w:pStyle w:val="TOC1"/>
        <w:tabs>
          <w:tab w:val="left" w:pos="660"/>
        </w:tabs>
        <w:rPr>
          <w:rFonts w:asciiTheme="minorHAnsi" w:hAnsiTheme="minorHAnsi" w:eastAsiaTheme="minorEastAsia" w:cstheme="minorBidi"/>
          <w:b w:val="0"/>
          <w:color w:val="auto"/>
          <w:sz w:val="22"/>
          <w:szCs w:val="22"/>
          <w:lang w:eastAsia="en-NZ"/>
        </w:rPr>
      </w:pPr>
      <w:hyperlink w:history="1" w:anchor="_Toc506120352">
        <w:r w:rsidRPr="00E806D1" w:rsidR="00D57741">
          <w:rPr>
            <w:rStyle w:val="Hyperlink"/>
            <w:rFonts w:ascii="Consolas" w:hAnsi="Consolas"/>
          </w:rPr>
          <w:t>13</w:t>
        </w:r>
        <w:r w:rsidR="00D57741">
          <w:rPr>
            <w:rFonts w:asciiTheme="minorHAnsi" w:hAnsiTheme="minorHAnsi" w:eastAsiaTheme="minorEastAsia" w:cstheme="minorBidi"/>
            <w:b w:val="0"/>
            <w:color w:val="auto"/>
            <w:sz w:val="22"/>
            <w:szCs w:val="22"/>
            <w:lang w:eastAsia="en-NZ"/>
          </w:rPr>
          <w:tab/>
        </w:r>
        <w:r w:rsidRPr="00E806D1" w:rsidR="00D57741">
          <w:rPr>
            <w:rStyle w:val="Hyperlink"/>
          </w:rPr>
          <w:t>Operational View</w:t>
        </w:r>
        <w:r w:rsidR="00D57741">
          <w:rPr>
            <w:webHidden/>
          </w:rPr>
          <w:tab/>
        </w:r>
        <w:r w:rsidR="00D57741">
          <w:rPr>
            <w:webHidden/>
          </w:rPr>
          <w:fldChar w:fldCharType="begin"/>
        </w:r>
        <w:r w:rsidR="00D57741">
          <w:rPr>
            <w:webHidden/>
          </w:rPr>
          <w:instrText xml:space="preserve"> PAGEREF _Toc506120352 \h </w:instrText>
        </w:r>
        <w:r w:rsidR="00D57741">
          <w:rPr>
            <w:webHidden/>
          </w:rPr>
        </w:r>
        <w:r w:rsidR="00D57741">
          <w:rPr>
            <w:webHidden/>
          </w:rPr>
          <w:fldChar w:fldCharType="separate"/>
        </w:r>
        <w:r w:rsidR="003C50A4">
          <w:rPr>
            <w:webHidden/>
          </w:rPr>
          <w:t>102</w:t>
        </w:r>
        <w:r w:rsidR="00D57741">
          <w:rPr>
            <w:webHidden/>
          </w:rPr>
          <w:fldChar w:fldCharType="end"/>
        </w:r>
      </w:hyperlink>
    </w:p>
    <w:p w:rsidR="00D57741" w:rsidRDefault="00A93126" w14:paraId="59A388F2" w14:textId="77777777">
      <w:pPr>
        <w:pStyle w:val="TOC2"/>
        <w:tabs>
          <w:tab w:val="left" w:pos="1100"/>
        </w:tabs>
        <w:rPr>
          <w:rFonts w:asciiTheme="minorHAnsi" w:hAnsiTheme="minorHAnsi" w:eastAsiaTheme="minorEastAsia" w:cstheme="minorBidi"/>
          <w:noProof/>
          <w:color w:val="auto"/>
          <w:sz w:val="22"/>
          <w:szCs w:val="22"/>
          <w:lang w:eastAsia="en-NZ"/>
        </w:rPr>
      </w:pPr>
      <w:hyperlink w:history="1" w:anchor="_Toc506120353">
        <w:r w:rsidRPr="00E806D1" w:rsidR="00D57741">
          <w:rPr>
            <w:rStyle w:val="Hyperlink"/>
            <w:rFonts w:ascii="Consolas" w:hAnsi="Consolas"/>
            <w:noProof/>
          </w:rPr>
          <w:t>13.1</w:t>
        </w:r>
        <w:r w:rsidR="00D57741">
          <w:rPr>
            <w:rFonts w:asciiTheme="minorHAnsi" w:hAnsiTheme="minorHAnsi" w:eastAsiaTheme="minorEastAsia" w:cstheme="minorBidi"/>
            <w:noProof/>
            <w:color w:val="auto"/>
            <w:sz w:val="22"/>
            <w:szCs w:val="22"/>
            <w:lang w:eastAsia="en-NZ"/>
          </w:rPr>
          <w:tab/>
        </w:r>
        <w:r w:rsidRPr="00E806D1" w:rsidR="00D57741">
          <w:rPr>
            <w:rStyle w:val="Hyperlink"/>
            <w:noProof/>
          </w:rPr>
          <w:t>Synopsis</w:t>
        </w:r>
        <w:r w:rsidR="00D57741">
          <w:rPr>
            <w:noProof/>
            <w:webHidden/>
          </w:rPr>
          <w:tab/>
        </w:r>
        <w:r w:rsidR="00D57741">
          <w:rPr>
            <w:noProof/>
            <w:webHidden/>
          </w:rPr>
          <w:fldChar w:fldCharType="begin"/>
        </w:r>
        <w:r w:rsidR="00D57741">
          <w:rPr>
            <w:noProof/>
            <w:webHidden/>
          </w:rPr>
          <w:instrText xml:space="preserve"> PAGEREF _Toc506120353 \h </w:instrText>
        </w:r>
        <w:r w:rsidR="00D57741">
          <w:rPr>
            <w:noProof/>
            <w:webHidden/>
          </w:rPr>
        </w:r>
        <w:r w:rsidR="00D57741">
          <w:rPr>
            <w:noProof/>
            <w:webHidden/>
          </w:rPr>
          <w:fldChar w:fldCharType="separate"/>
        </w:r>
        <w:r w:rsidR="003C50A4">
          <w:rPr>
            <w:noProof/>
            <w:webHidden/>
          </w:rPr>
          <w:t>102</w:t>
        </w:r>
        <w:r w:rsidR="00D57741">
          <w:rPr>
            <w:noProof/>
            <w:webHidden/>
          </w:rPr>
          <w:fldChar w:fldCharType="end"/>
        </w:r>
      </w:hyperlink>
    </w:p>
    <w:p w:rsidR="00D57741" w:rsidRDefault="00A93126" w14:paraId="59A388F3" w14:textId="77777777">
      <w:pPr>
        <w:pStyle w:val="TOC2"/>
        <w:tabs>
          <w:tab w:val="left" w:pos="1100"/>
        </w:tabs>
        <w:rPr>
          <w:rFonts w:asciiTheme="minorHAnsi" w:hAnsiTheme="minorHAnsi" w:eastAsiaTheme="minorEastAsia" w:cstheme="minorBidi"/>
          <w:noProof/>
          <w:color w:val="auto"/>
          <w:sz w:val="22"/>
          <w:szCs w:val="22"/>
          <w:lang w:eastAsia="en-NZ"/>
        </w:rPr>
      </w:pPr>
      <w:hyperlink w:history="1" w:anchor="_Toc506120354">
        <w:r w:rsidRPr="00E806D1" w:rsidR="00D57741">
          <w:rPr>
            <w:rStyle w:val="Hyperlink"/>
            <w:rFonts w:ascii="Consolas" w:hAnsi="Consolas"/>
            <w:noProof/>
          </w:rPr>
          <w:t>13.2</w:t>
        </w:r>
        <w:r w:rsidR="00D57741">
          <w:rPr>
            <w:rFonts w:asciiTheme="minorHAnsi" w:hAnsiTheme="minorHAnsi" w:eastAsiaTheme="minorEastAsia" w:cstheme="minorBidi"/>
            <w:noProof/>
            <w:color w:val="auto"/>
            <w:sz w:val="22"/>
            <w:szCs w:val="22"/>
            <w:lang w:eastAsia="en-NZ"/>
          </w:rPr>
          <w:tab/>
        </w:r>
        <w:r w:rsidRPr="00E806D1" w:rsidR="00D57741">
          <w:rPr>
            <w:rStyle w:val="Hyperlink"/>
            <w:noProof/>
          </w:rPr>
          <w:t>Operating System and Execution Environment Patching</w:t>
        </w:r>
        <w:r w:rsidR="00D57741">
          <w:rPr>
            <w:noProof/>
            <w:webHidden/>
          </w:rPr>
          <w:tab/>
        </w:r>
        <w:r w:rsidR="00D57741">
          <w:rPr>
            <w:noProof/>
            <w:webHidden/>
          </w:rPr>
          <w:fldChar w:fldCharType="begin"/>
        </w:r>
        <w:r w:rsidR="00D57741">
          <w:rPr>
            <w:noProof/>
            <w:webHidden/>
          </w:rPr>
          <w:instrText xml:space="preserve"> PAGEREF _Toc506120354 \h </w:instrText>
        </w:r>
        <w:r w:rsidR="00D57741">
          <w:rPr>
            <w:noProof/>
            <w:webHidden/>
          </w:rPr>
        </w:r>
        <w:r w:rsidR="00D57741">
          <w:rPr>
            <w:noProof/>
            <w:webHidden/>
          </w:rPr>
          <w:fldChar w:fldCharType="separate"/>
        </w:r>
        <w:r w:rsidR="003C50A4">
          <w:rPr>
            <w:noProof/>
            <w:webHidden/>
          </w:rPr>
          <w:t>102</w:t>
        </w:r>
        <w:r w:rsidR="00D57741">
          <w:rPr>
            <w:noProof/>
            <w:webHidden/>
          </w:rPr>
          <w:fldChar w:fldCharType="end"/>
        </w:r>
      </w:hyperlink>
    </w:p>
    <w:p w:rsidR="00D57741" w:rsidRDefault="00A93126" w14:paraId="59A388F4" w14:textId="77777777">
      <w:pPr>
        <w:pStyle w:val="TOC2"/>
        <w:tabs>
          <w:tab w:val="left" w:pos="1100"/>
        </w:tabs>
        <w:rPr>
          <w:rFonts w:asciiTheme="minorHAnsi" w:hAnsiTheme="minorHAnsi" w:eastAsiaTheme="minorEastAsia" w:cstheme="minorBidi"/>
          <w:noProof/>
          <w:color w:val="auto"/>
          <w:sz w:val="22"/>
          <w:szCs w:val="22"/>
          <w:lang w:eastAsia="en-NZ"/>
        </w:rPr>
      </w:pPr>
      <w:hyperlink w:history="1" w:anchor="_Toc506120355">
        <w:r w:rsidRPr="00E806D1" w:rsidR="00D57741">
          <w:rPr>
            <w:rStyle w:val="Hyperlink"/>
            <w:rFonts w:ascii="Consolas" w:hAnsi="Consolas"/>
            <w:noProof/>
          </w:rPr>
          <w:t>13.3</w:t>
        </w:r>
        <w:r w:rsidR="00D57741">
          <w:rPr>
            <w:rFonts w:asciiTheme="minorHAnsi" w:hAnsiTheme="minorHAnsi" w:eastAsiaTheme="minorEastAsia" w:cstheme="minorBidi"/>
            <w:noProof/>
            <w:color w:val="auto"/>
            <w:sz w:val="22"/>
            <w:szCs w:val="22"/>
            <w:lang w:eastAsia="en-NZ"/>
          </w:rPr>
          <w:tab/>
        </w:r>
        <w:r w:rsidRPr="00E806D1" w:rsidR="00D57741">
          <w:rPr>
            <w:rStyle w:val="Hyperlink"/>
            <w:noProof/>
          </w:rPr>
          <w:t>Domain Name System (DNS) Records</w:t>
        </w:r>
        <w:r w:rsidR="00D57741">
          <w:rPr>
            <w:noProof/>
            <w:webHidden/>
          </w:rPr>
          <w:tab/>
        </w:r>
        <w:r w:rsidR="00D57741">
          <w:rPr>
            <w:noProof/>
            <w:webHidden/>
          </w:rPr>
          <w:fldChar w:fldCharType="begin"/>
        </w:r>
        <w:r w:rsidR="00D57741">
          <w:rPr>
            <w:noProof/>
            <w:webHidden/>
          </w:rPr>
          <w:instrText xml:space="preserve"> PAGEREF _Toc506120355 \h </w:instrText>
        </w:r>
        <w:r w:rsidR="00D57741">
          <w:rPr>
            <w:noProof/>
            <w:webHidden/>
          </w:rPr>
        </w:r>
        <w:r w:rsidR="00D57741">
          <w:rPr>
            <w:noProof/>
            <w:webHidden/>
          </w:rPr>
          <w:fldChar w:fldCharType="separate"/>
        </w:r>
        <w:r w:rsidR="003C50A4">
          <w:rPr>
            <w:noProof/>
            <w:webHidden/>
          </w:rPr>
          <w:t>102</w:t>
        </w:r>
        <w:r w:rsidR="00D57741">
          <w:rPr>
            <w:noProof/>
            <w:webHidden/>
          </w:rPr>
          <w:fldChar w:fldCharType="end"/>
        </w:r>
      </w:hyperlink>
    </w:p>
    <w:p w:rsidR="00D57741" w:rsidRDefault="00A93126" w14:paraId="59A388F5" w14:textId="77777777">
      <w:pPr>
        <w:pStyle w:val="TOC2"/>
        <w:tabs>
          <w:tab w:val="left" w:pos="1100"/>
        </w:tabs>
        <w:rPr>
          <w:rFonts w:asciiTheme="minorHAnsi" w:hAnsiTheme="minorHAnsi" w:eastAsiaTheme="minorEastAsia" w:cstheme="minorBidi"/>
          <w:noProof/>
          <w:color w:val="auto"/>
          <w:sz w:val="22"/>
          <w:szCs w:val="22"/>
          <w:lang w:eastAsia="en-NZ"/>
        </w:rPr>
      </w:pPr>
      <w:hyperlink w:history="1" w:anchor="_Toc506120356">
        <w:r w:rsidRPr="00E806D1" w:rsidR="00D57741">
          <w:rPr>
            <w:rStyle w:val="Hyperlink"/>
            <w:rFonts w:ascii="Consolas" w:hAnsi="Consolas"/>
            <w:noProof/>
          </w:rPr>
          <w:t>13.4</w:t>
        </w:r>
        <w:r w:rsidR="00D57741">
          <w:rPr>
            <w:rFonts w:asciiTheme="minorHAnsi" w:hAnsiTheme="minorHAnsi" w:eastAsiaTheme="minorEastAsia" w:cstheme="minorBidi"/>
            <w:noProof/>
            <w:color w:val="auto"/>
            <w:sz w:val="22"/>
            <w:szCs w:val="22"/>
            <w:lang w:eastAsia="en-NZ"/>
          </w:rPr>
          <w:tab/>
        </w:r>
        <w:r w:rsidRPr="00E806D1" w:rsidR="00D57741">
          <w:rPr>
            <w:rStyle w:val="Hyperlink"/>
            <w:noProof/>
          </w:rPr>
          <w:t>System Configuration</w:t>
        </w:r>
        <w:r w:rsidR="00D57741">
          <w:rPr>
            <w:noProof/>
            <w:webHidden/>
          </w:rPr>
          <w:tab/>
        </w:r>
        <w:r w:rsidR="00D57741">
          <w:rPr>
            <w:noProof/>
            <w:webHidden/>
          </w:rPr>
          <w:fldChar w:fldCharType="begin"/>
        </w:r>
        <w:r w:rsidR="00D57741">
          <w:rPr>
            <w:noProof/>
            <w:webHidden/>
          </w:rPr>
          <w:instrText xml:space="preserve"> PAGEREF _Toc506120356 \h </w:instrText>
        </w:r>
        <w:r w:rsidR="00D57741">
          <w:rPr>
            <w:noProof/>
            <w:webHidden/>
          </w:rPr>
        </w:r>
        <w:r w:rsidR="00D57741">
          <w:rPr>
            <w:noProof/>
            <w:webHidden/>
          </w:rPr>
          <w:fldChar w:fldCharType="separate"/>
        </w:r>
        <w:r w:rsidR="003C50A4">
          <w:rPr>
            <w:noProof/>
            <w:webHidden/>
          </w:rPr>
          <w:t>102</w:t>
        </w:r>
        <w:r w:rsidR="00D57741">
          <w:rPr>
            <w:noProof/>
            <w:webHidden/>
          </w:rPr>
          <w:fldChar w:fldCharType="end"/>
        </w:r>
      </w:hyperlink>
    </w:p>
    <w:p w:rsidR="00D57741" w:rsidRDefault="00A93126" w14:paraId="59A388F6" w14:textId="77777777">
      <w:pPr>
        <w:pStyle w:val="TOC2"/>
        <w:tabs>
          <w:tab w:val="left" w:pos="1100"/>
        </w:tabs>
        <w:rPr>
          <w:rFonts w:asciiTheme="minorHAnsi" w:hAnsiTheme="minorHAnsi" w:eastAsiaTheme="minorEastAsia" w:cstheme="minorBidi"/>
          <w:noProof/>
          <w:color w:val="auto"/>
          <w:sz w:val="22"/>
          <w:szCs w:val="22"/>
          <w:lang w:eastAsia="en-NZ"/>
        </w:rPr>
      </w:pPr>
      <w:hyperlink w:history="1" w:anchor="_Toc506120357">
        <w:r w:rsidRPr="00E806D1" w:rsidR="00D57741">
          <w:rPr>
            <w:rStyle w:val="Hyperlink"/>
            <w:rFonts w:ascii="Consolas" w:hAnsi="Consolas"/>
            <w:noProof/>
          </w:rPr>
          <w:t>13.5</w:t>
        </w:r>
        <w:r w:rsidR="00D57741">
          <w:rPr>
            <w:rFonts w:asciiTheme="minorHAnsi" w:hAnsiTheme="minorHAnsi" w:eastAsiaTheme="minorEastAsia" w:cstheme="minorBidi"/>
            <w:noProof/>
            <w:color w:val="auto"/>
            <w:sz w:val="22"/>
            <w:szCs w:val="22"/>
            <w:lang w:eastAsia="en-NZ"/>
          </w:rPr>
          <w:tab/>
        </w:r>
        <w:r w:rsidRPr="00E806D1" w:rsidR="00D57741">
          <w:rPr>
            <w:rStyle w:val="Hyperlink"/>
            <w:noProof/>
          </w:rPr>
          <w:t>System Diagnostics Tracing</w:t>
        </w:r>
        <w:r w:rsidR="00D57741">
          <w:rPr>
            <w:noProof/>
            <w:webHidden/>
          </w:rPr>
          <w:tab/>
        </w:r>
        <w:r w:rsidR="00D57741">
          <w:rPr>
            <w:noProof/>
            <w:webHidden/>
          </w:rPr>
          <w:fldChar w:fldCharType="begin"/>
        </w:r>
        <w:r w:rsidR="00D57741">
          <w:rPr>
            <w:noProof/>
            <w:webHidden/>
          </w:rPr>
          <w:instrText xml:space="preserve"> PAGEREF _Toc506120357 \h </w:instrText>
        </w:r>
        <w:r w:rsidR="00D57741">
          <w:rPr>
            <w:noProof/>
            <w:webHidden/>
          </w:rPr>
        </w:r>
        <w:r w:rsidR="00D57741">
          <w:rPr>
            <w:noProof/>
            <w:webHidden/>
          </w:rPr>
          <w:fldChar w:fldCharType="separate"/>
        </w:r>
        <w:r w:rsidR="003C50A4">
          <w:rPr>
            <w:noProof/>
            <w:webHidden/>
          </w:rPr>
          <w:t>103</w:t>
        </w:r>
        <w:r w:rsidR="00D57741">
          <w:rPr>
            <w:noProof/>
            <w:webHidden/>
          </w:rPr>
          <w:fldChar w:fldCharType="end"/>
        </w:r>
      </w:hyperlink>
    </w:p>
    <w:p w:rsidR="00D57741" w:rsidRDefault="00A93126" w14:paraId="59A388F7" w14:textId="77777777">
      <w:pPr>
        <w:pStyle w:val="TOC2"/>
        <w:tabs>
          <w:tab w:val="left" w:pos="1100"/>
        </w:tabs>
        <w:rPr>
          <w:rFonts w:asciiTheme="minorHAnsi" w:hAnsiTheme="minorHAnsi" w:eastAsiaTheme="minorEastAsia" w:cstheme="minorBidi"/>
          <w:noProof/>
          <w:color w:val="auto"/>
          <w:sz w:val="22"/>
          <w:szCs w:val="22"/>
          <w:lang w:eastAsia="en-NZ"/>
        </w:rPr>
      </w:pPr>
      <w:hyperlink w:history="1" w:anchor="_Toc506120358">
        <w:r w:rsidRPr="00E806D1" w:rsidR="00D57741">
          <w:rPr>
            <w:rStyle w:val="Hyperlink"/>
            <w:rFonts w:ascii="Consolas" w:hAnsi="Consolas"/>
            <w:noProof/>
          </w:rPr>
          <w:t>13.6</w:t>
        </w:r>
        <w:r w:rsidR="00D57741">
          <w:rPr>
            <w:rFonts w:asciiTheme="minorHAnsi" w:hAnsiTheme="minorHAnsi" w:eastAsiaTheme="minorEastAsia" w:cstheme="minorBidi"/>
            <w:noProof/>
            <w:color w:val="auto"/>
            <w:sz w:val="22"/>
            <w:szCs w:val="22"/>
            <w:lang w:eastAsia="en-NZ"/>
          </w:rPr>
          <w:tab/>
        </w:r>
        <w:r w:rsidRPr="00E806D1" w:rsidR="00D57741">
          <w:rPr>
            <w:rStyle w:val="Hyperlink"/>
            <w:noProof/>
          </w:rPr>
          <w:t>System Monitoring</w:t>
        </w:r>
        <w:r w:rsidR="00D57741">
          <w:rPr>
            <w:noProof/>
            <w:webHidden/>
          </w:rPr>
          <w:tab/>
        </w:r>
        <w:r w:rsidR="00D57741">
          <w:rPr>
            <w:noProof/>
            <w:webHidden/>
          </w:rPr>
          <w:fldChar w:fldCharType="begin"/>
        </w:r>
        <w:r w:rsidR="00D57741">
          <w:rPr>
            <w:noProof/>
            <w:webHidden/>
          </w:rPr>
          <w:instrText xml:space="preserve"> PAGEREF _Toc506120358 \h </w:instrText>
        </w:r>
        <w:r w:rsidR="00D57741">
          <w:rPr>
            <w:noProof/>
            <w:webHidden/>
          </w:rPr>
        </w:r>
        <w:r w:rsidR="00D57741">
          <w:rPr>
            <w:noProof/>
            <w:webHidden/>
          </w:rPr>
          <w:fldChar w:fldCharType="separate"/>
        </w:r>
        <w:r w:rsidR="003C50A4">
          <w:rPr>
            <w:noProof/>
            <w:webHidden/>
          </w:rPr>
          <w:t>103</w:t>
        </w:r>
        <w:r w:rsidR="00D57741">
          <w:rPr>
            <w:noProof/>
            <w:webHidden/>
          </w:rPr>
          <w:fldChar w:fldCharType="end"/>
        </w:r>
      </w:hyperlink>
    </w:p>
    <w:p w:rsidR="00D57741" w:rsidRDefault="00A93126" w14:paraId="59A388F8" w14:textId="77777777">
      <w:pPr>
        <w:pStyle w:val="TOC2"/>
        <w:tabs>
          <w:tab w:val="left" w:pos="1100"/>
        </w:tabs>
        <w:rPr>
          <w:rFonts w:asciiTheme="minorHAnsi" w:hAnsiTheme="minorHAnsi" w:eastAsiaTheme="minorEastAsia" w:cstheme="minorBidi"/>
          <w:noProof/>
          <w:color w:val="auto"/>
          <w:sz w:val="22"/>
          <w:szCs w:val="22"/>
          <w:lang w:eastAsia="en-NZ"/>
        </w:rPr>
      </w:pPr>
      <w:hyperlink w:history="1" w:anchor="_Toc506120359">
        <w:r w:rsidRPr="00E806D1" w:rsidR="00D57741">
          <w:rPr>
            <w:rStyle w:val="Hyperlink"/>
            <w:rFonts w:ascii="Consolas" w:hAnsi="Consolas"/>
            <w:noProof/>
          </w:rPr>
          <w:t>13.7</w:t>
        </w:r>
        <w:r w:rsidR="00D57741">
          <w:rPr>
            <w:rFonts w:asciiTheme="minorHAnsi" w:hAnsiTheme="minorHAnsi" w:eastAsiaTheme="minorEastAsia" w:cstheme="minorBidi"/>
            <w:noProof/>
            <w:color w:val="auto"/>
            <w:sz w:val="22"/>
            <w:szCs w:val="22"/>
            <w:lang w:eastAsia="en-NZ"/>
          </w:rPr>
          <w:tab/>
        </w:r>
        <w:r w:rsidRPr="00E806D1" w:rsidR="00D57741">
          <w:rPr>
            <w:rStyle w:val="Hyperlink"/>
            <w:noProof/>
          </w:rPr>
          <w:t>System Alerting</w:t>
        </w:r>
        <w:r w:rsidR="00D57741">
          <w:rPr>
            <w:noProof/>
            <w:webHidden/>
          </w:rPr>
          <w:tab/>
        </w:r>
        <w:r w:rsidR="00D57741">
          <w:rPr>
            <w:noProof/>
            <w:webHidden/>
          </w:rPr>
          <w:fldChar w:fldCharType="begin"/>
        </w:r>
        <w:r w:rsidR="00D57741">
          <w:rPr>
            <w:noProof/>
            <w:webHidden/>
          </w:rPr>
          <w:instrText xml:space="preserve"> PAGEREF _Toc506120359 \h </w:instrText>
        </w:r>
        <w:r w:rsidR="00D57741">
          <w:rPr>
            <w:noProof/>
            <w:webHidden/>
          </w:rPr>
        </w:r>
        <w:r w:rsidR="00D57741">
          <w:rPr>
            <w:noProof/>
            <w:webHidden/>
          </w:rPr>
          <w:fldChar w:fldCharType="separate"/>
        </w:r>
        <w:r w:rsidR="003C50A4">
          <w:rPr>
            <w:noProof/>
            <w:webHidden/>
          </w:rPr>
          <w:t>103</w:t>
        </w:r>
        <w:r w:rsidR="00D57741">
          <w:rPr>
            <w:noProof/>
            <w:webHidden/>
          </w:rPr>
          <w:fldChar w:fldCharType="end"/>
        </w:r>
      </w:hyperlink>
    </w:p>
    <w:p w:rsidR="00D57741" w:rsidRDefault="00A93126" w14:paraId="59A388F9" w14:textId="77777777">
      <w:pPr>
        <w:pStyle w:val="TOC2"/>
        <w:tabs>
          <w:tab w:val="left" w:pos="1100"/>
        </w:tabs>
        <w:rPr>
          <w:rFonts w:asciiTheme="minorHAnsi" w:hAnsiTheme="minorHAnsi" w:eastAsiaTheme="minorEastAsia" w:cstheme="minorBidi"/>
          <w:noProof/>
          <w:color w:val="auto"/>
          <w:sz w:val="22"/>
          <w:szCs w:val="22"/>
          <w:lang w:eastAsia="en-NZ"/>
        </w:rPr>
      </w:pPr>
      <w:hyperlink w:history="1" w:anchor="_Toc506120360">
        <w:r w:rsidRPr="00E806D1" w:rsidR="00D57741">
          <w:rPr>
            <w:rStyle w:val="Hyperlink"/>
            <w:rFonts w:ascii="Consolas" w:hAnsi="Consolas"/>
            <w:noProof/>
          </w:rPr>
          <w:t>13.8</w:t>
        </w:r>
        <w:r w:rsidR="00D57741">
          <w:rPr>
            <w:rFonts w:asciiTheme="minorHAnsi" w:hAnsiTheme="minorHAnsi" w:eastAsiaTheme="minorEastAsia" w:cstheme="minorBidi"/>
            <w:noProof/>
            <w:color w:val="auto"/>
            <w:sz w:val="22"/>
            <w:szCs w:val="22"/>
            <w:lang w:eastAsia="en-NZ"/>
          </w:rPr>
          <w:tab/>
        </w:r>
        <w:r w:rsidRPr="00E806D1" w:rsidR="00D57741">
          <w:rPr>
            <w:rStyle w:val="Hyperlink"/>
            <w:noProof/>
          </w:rPr>
          <w:t>Operation Auditing</w:t>
        </w:r>
        <w:r w:rsidR="00D57741">
          <w:rPr>
            <w:noProof/>
            <w:webHidden/>
          </w:rPr>
          <w:tab/>
        </w:r>
        <w:r w:rsidR="00D57741">
          <w:rPr>
            <w:noProof/>
            <w:webHidden/>
          </w:rPr>
          <w:fldChar w:fldCharType="begin"/>
        </w:r>
        <w:r w:rsidR="00D57741">
          <w:rPr>
            <w:noProof/>
            <w:webHidden/>
          </w:rPr>
          <w:instrText xml:space="preserve"> PAGEREF _Toc506120360 \h </w:instrText>
        </w:r>
        <w:r w:rsidR="00D57741">
          <w:rPr>
            <w:noProof/>
            <w:webHidden/>
          </w:rPr>
        </w:r>
        <w:r w:rsidR="00D57741">
          <w:rPr>
            <w:noProof/>
            <w:webHidden/>
          </w:rPr>
          <w:fldChar w:fldCharType="separate"/>
        </w:r>
        <w:r w:rsidR="003C50A4">
          <w:rPr>
            <w:noProof/>
            <w:webHidden/>
          </w:rPr>
          <w:t>104</w:t>
        </w:r>
        <w:r w:rsidR="00D57741">
          <w:rPr>
            <w:noProof/>
            <w:webHidden/>
          </w:rPr>
          <w:fldChar w:fldCharType="end"/>
        </w:r>
      </w:hyperlink>
    </w:p>
    <w:p w:rsidR="00D57741" w:rsidRDefault="00A93126" w14:paraId="59A388FA" w14:textId="77777777">
      <w:pPr>
        <w:pStyle w:val="TOC2"/>
        <w:tabs>
          <w:tab w:val="left" w:pos="1100"/>
        </w:tabs>
        <w:rPr>
          <w:rFonts w:asciiTheme="minorHAnsi" w:hAnsiTheme="minorHAnsi" w:eastAsiaTheme="minorEastAsia" w:cstheme="minorBidi"/>
          <w:noProof/>
          <w:color w:val="auto"/>
          <w:sz w:val="22"/>
          <w:szCs w:val="22"/>
          <w:lang w:eastAsia="en-NZ"/>
        </w:rPr>
      </w:pPr>
      <w:hyperlink w:history="1" w:anchor="_Toc506120361">
        <w:r w:rsidRPr="00E806D1" w:rsidR="00D57741">
          <w:rPr>
            <w:rStyle w:val="Hyperlink"/>
            <w:rFonts w:ascii="Consolas" w:hAnsi="Consolas"/>
            <w:noProof/>
          </w:rPr>
          <w:t>13.9</w:t>
        </w:r>
        <w:r w:rsidR="00D57741">
          <w:rPr>
            <w:rFonts w:asciiTheme="minorHAnsi" w:hAnsiTheme="minorHAnsi" w:eastAsiaTheme="minorEastAsia" w:cstheme="minorBidi"/>
            <w:noProof/>
            <w:color w:val="auto"/>
            <w:sz w:val="22"/>
            <w:szCs w:val="22"/>
            <w:lang w:eastAsia="en-NZ"/>
          </w:rPr>
          <w:tab/>
        </w:r>
        <w:r w:rsidRPr="00E806D1" w:rsidR="00D57741">
          <w:rPr>
            <w:rStyle w:val="Hyperlink"/>
            <w:noProof/>
          </w:rPr>
          <w:t>Data Archiving</w:t>
        </w:r>
        <w:r w:rsidR="00D57741">
          <w:rPr>
            <w:noProof/>
            <w:webHidden/>
          </w:rPr>
          <w:tab/>
        </w:r>
        <w:r w:rsidR="00D57741">
          <w:rPr>
            <w:noProof/>
            <w:webHidden/>
          </w:rPr>
          <w:fldChar w:fldCharType="begin"/>
        </w:r>
        <w:r w:rsidR="00D57741">
          <w:rPr>
            <w:noProof/>
            <w:webHidden/>
          </w:rPr>
          <w:instrText xml:space="preserve"> PAGEREF _Toc506120361 \h </w:instrText>
        </w:r>
        <w:r w:rsidR="00D57741">
          <w:rPr>
            <w:noProof/>
            <w:webHidden/>
          </w:rPr>
        </w:r>
        <w:r w:rsidR="00D57741">
          <w:rPr>
            <w:noProof/>
            <w:webHidden/>
          </w:rPr>
          <w:fldChar w:fldCharType="separate"/>
        </w:r>
        <w:r w:rsidR="003C50A4">
          <w:rPr>
            <w:noProof/>
            <w:webHidden/>
          </w:rPr>
          <w:t>104</w:t>
        </w:r>
        <w:r w:rsidR="00D57741">
          <w:rPr>
            <w:noProof/>
            <w:webHidden/>
          </w:rPr>
          <w:fldChar w:fldCharType="end"/>
        </w:r>
      </w:hyperlink>
    </w:p>
    <w:p w:rsidR="00D57741" w:rsidRDefault="00A93126" w14:paraId="59A388FB" w14:textId="77777777">
      <w:pPr>
        <w:pStyle w:val="TOC2"/>
        <w:tabs>
          <w:tab w:val="left" w:pos="1100"/>
        </w:tabs>
        <w:rPr>
          <w:rFonts w:asciiTheme="minorHAnsi" w:hAnsiTheme="minorHAnsi" w:eastAsiaTheme="minorEastAsia" w:cstheme="minorBidi"/>
          <w:noProof/>
          <w:color w:val="auto"/>
          <w:sz w:val="22"/>
          <w:szCs w:val="22"/>
          <w:lang w:eastAsia="en-NZ"/>
        </w:rPr>
      </w:pPr>
      <w:hyperlink w:history="1" w:anchor="_Toc506120362">
        <w:r w:rsidRPr="00E806D1" w:rsidR="00D57741">
          <w:rPr>
            <w:rStyle w:val="Hyperlink"/>
            <w:rFonts w:ascii="Consolas" w:hAnsi="Consolas"/>
            <w:noProof/>
          </w:rPr>
          <w:t>13.10</w:t>
        </w:r>
        <w:r w:rsidR="00D57741">
          <w:rPr>
            <w:rFonts w:asciiTheme="minorHAnsi" w:hAnsiTheme="minorHAnsi" w:eastAsiaTheme="minorEastAsia" w:cstheme="minorBidi"/>
            <w:noProof/>
            <w:color w:val="auto"/>
            <w:sz w:val="22"/>
            <w:szCs w:val="22"/>
            <w:lang w:eastAsia="en-NZ"/>
          </w:rPr>
          <w:tab/>
        </w:r>
        <w:r w:rsidRPr="00E806D1" w:rsidR="00D57741">
          <w:rPr>
            <w:rStyle w:val="Hyperlink"/>
            <w:noProof/>
          </w:rPr>
          <w:t>Support Reports</w:t>
        </w:r>
        <w:r w:rsidR="00D57741">
          <w:rPr>
            <w:noProof/>
            <w:webHidden/>
          </w:rPr>
          <w:tab/>
        </w:r>
        <w:r w:rsidR="00D57741">
          <w:rPr>
            <w:noProof/>
            <w:webHidden/>
          </w:rPr>
          <w:fldChar w:fldCharType="begin"/>
        </w:r>
        <w:r w:rsidR="00D57741">
          <w:rPr>
            <w:noProof/>
            <w:webHidden/>
          </w:rPr>
          <w:instrText xml:space="preserve"> PAGEREF _Toc506120362 \h </w:instrText>
        </w:r>
        <w:r w:rsidR="00D57741">
          <w:rPr>
            <w:noProof/>
            <w:webHidden/>
          </w:rPr>
        </w:r>
        <w:r w:rsidR="00D57741">
          <w:rPr>
            <w:noProof/>
            <w:webHidden/>
          </w:rPr>
          <w:fldChar w:fldCharType="separate"/>
        </w:r>
        <w:r w:rsidR="003C50A4">
          <w:rPr>
            <w:noProof/>
            <w:webHidden/>
          </w:rPr>
          <w:t>104</w:t>
        </w:r>
        <w:r w:rsidR="00D57741">
          <w:rPr>
            <w:noProof/>
            <w:webHidden/>
          </w:rPr>
          <w:fldChar w:fldCharType="end"/>
        </w:r>
      </w:hyperlink>
    </w:p>
    <w:p w:rsidR="00D57741" w:rsidRDefault="00A93126" w14:paraId="59A388FC" w14:textId="77777777">
      <w:pPr>
        <w:pStyle w:val="TOC2"/>
        <w:tabs>
          <w:tab w:val="left" w:pos="1100"/>
        </w:tabs>
        <w:rPr>
          <w:rFonts w:asciiTheme="minorHAnsi" w:hAnsiTheme="minorHAnsi" w:eastAsiaTheme="minorEastAsia" w:cstheme="minorBidi"/>
          <w:noProof/>
          <w:color w:val="auto"/>
          <w:sz w:val="22"/>
          <w:szCs w:val="22"/>
          <w:lang w:eastAsia="en-NZ"/>
        </w:rPr>
      </w:pPr>
      <w:hyperlink w:history="1" w:anchor="_Toc506120363">
        <w:r w:rsidRPr="00E806D1" w:rsidR="00D57741">
          <w:rPr>
            <w:rStyle w:val="Hyperlink"/>
            <w:rFonts w:ascii="Consolas" w:hAnsi="Consolas"/>
            <w:noProof/>
          </w:rPr>
          <w:t>13.11</w:t>
        </w:r>
        <w:r w:rsidR="00D57741">
          <w:rPr>
            <w:rFonts w:asciiTheme="minorHAnsi" w:hAnsiTheme="minorHAnsi" w:eastAsiaTheme="minorEastAsia" w:cstheme="minorBidi"/>
            <w:noProof/>
            <w:color w:val="auto"/>
            <w:sz w:val="22"/>
            <w:szCs w:val="22"/>
            <w:lang w:eastAsia="en-NZ"/>
          </w:rPr>
          <w:tab/>
        </w:r>
        <w:r w:rsidRPr="00E806D1" w:rsidR="00D57741">
          <w:rPr>
            <w:rStyle w:val="Hyperlink"/>
            <w:noProof/>
          </w:rPr>
          <w:t>High Availability</w:t>
        </w:r>
        <w:r w:rsidR="00D57741">
          <w:rPr>
            <w:noProof/>
            <w:webHidden/>
          </w:rPr>
          <w:tab/>
        </w:r>
        <w:r w:rsidR="00D57741">
          <w:rPr>
            <w:noProof/>
            <w:webHidden/>
          </w:rPr>
          <w:fldChar w:fldCharType="begin"/>
        </w:r>
        <w:r w:rsidR="00D57741">
          <w:rPr>
            <w:noProof/>
            <w:webHidden/>
          </w:rPr>
          <w:instrText xml:space="preserve"> PAGEREF _Toc506120363 \h </w:instrText>
        </w:r>
        <w:r w:rsidR="00D57741">
          <w:rPr>
            <w:noProof/>
            <w:webHidden/>
          </w:rPr>
        </w:r>
        <w:r w:rsidR="00D57741">
          <w:rPr>
            <w:noProof/>
            <w:webHidden/>
          </w:rPr>
          <w:fldChar w:fldCharType="separate"/>
        </w:r>
        <w:r w:rsidR="003C50A4">
          <w:rPr>
            <w:noProof/>
            <w:webHidden/>
          </w:rPr>
          <w:t>104</w:t>
        </w:r>
        <w:r w:rsidR="00D57741">
          <w:rPr>
            <w:noProof/>
            <w:webHidden/>
          </w:rPr>
          <w:fldChar w:fldCharType="end"/>
        </w:r>
      </w:hyperlink>
    </w:p>
    <w:p w:rsidR="00D57741" w:rsidRDefault="00A93126" w14:paraId="59A388FD" w14:textId="77777777">
      <w:pPr>
        <w:pStyle w:val="TOC2"/>
        <w:tabs>
          <w:tab w:val="left" w:pos="1100"/>
        </w:tabs>
        <w:rPr>
          <w:rFonts w:asciiTheme="minorHAnsi" w:hAnsiTheme="minorHAnsi" w:eastAsiaTheme="minorEastAsia" w:cstheme="minorBidi"/>
          <w:noProof/>
          <w:color w:val="auto"/>
          <w:sz w:val="22"/>
          <w:szCs w:val="22"/>
          <w:lang w:eastAsia="en-NZ"/>
        </w:rPr>
      </w:pPr>
      <w:hyperlink w:history="1" w:anchor="_Toc506120364">
        <w:r w:rsidRPr="00E806D1" w:rsidR="00D57741">
          <w:rPr>
            <w:rStyle w:val="Hyperlink"/>
            <w:rFonts w:ascii="Consolas" w:hAnsi="Consolas"/>
            <w:noProof/>
          </w:rPr>
          <w:t>13.12</w:t>
        </w:r>
        <w:r w:rsidR="00D57741">
          <w:rPr>
            <w:rFonts w:asciiTheme="minorHAnsi" w:hAnsiTheme="minorHAnsi" w:eastAsiaTheme="minorEastAsia" w:cstheme="minorBidi"/>
            <w:noProof/>
            <w:color w:val="auto"/>
            <w:sz w:val="22"/>
            <w:szCs w:val="22"/>
            <w:lang w:eastAsia="en-NZ"/>
          </w:rPr>
          <w:tab/>
        </w:r>
        <w:r w:rsidRPr="00E806D1" w:rsidR="00D57741">
          <w:rPr>
            <w:rStyle w:val="Hyperlink"/>
            <w:noProof/>
          </w:rPr>
          <w:t>High Availability – Sustained and Burst Load Handling</w:t>
        </w:r>
        <w:r w:rsidR="00D57741">
          <w:rPr>
            <w:noProof/>
            <w:webHidden/>
          </w:rPr>
          <w:tab/>
        </w:r>
        <w:r w:rsidR="00D57741">
          <w:rPr>
            <w:noProof/>
            <w:webHidden/>
          </w:rPr>
          <w:fldChar w:fldCharType="begin"/>
        </w:r>
        <w:r w:rsidR="00D57741">
          <w:rPr>
            <w:noProof/>
            <w:webHidden/>
          </w:rPr>
          <w:instrText xml:space="preserve"> PAGEREF _Toc506120364 \h </w:instrText>
        </w:r>
        <w:r w:rsidR="00D57741">
          <w:rPr>
            <w:noProof/>
            <w:webHidden/>
          </w:rPr>
        </w:r>
        <w:r w:rsidR="00D57741">
          <w:rPr>
            <w:noProof/>
            <w:webHidden/>
          </w:rPr>
          <w:fldChar w:fldCharType="separate"/>
        </w:r>
        <w:r w:rsidR="003C50A4">
          <w:rPr>
            <w:noProof/>
            <w:webHidden/>
          </w:rPr>
          <w:t>104</w:t>
        </w:r>
        <w:r w:rsidR="00D57741">
          <w:rPr>
            <w:noProof/>
            <w:webHidden/>
          </w:rPr>
          <w:fldChar w:fldCharType="end"/>
        </w:r>
      </w:hyperlink>
    </w:p>
    <w:p w:rsidR="00D57741" w:rsidRDefault="00A93126" w14:paraId="59A388FE" w14:textId="77777777">
      <w:pPr>
        <w:pStyle w:val="TOC2"/>
        <w:tabs>
          <w:tab w:val="left" w:pos="1100"/>
        </w:tabs>
        <w:rPr>
          <w:rFonts w:asciiTheme="minorHAnsi" w:hAnsiTheme="minorHAnsi" w:eastAsiaTheme="minorEastAsia" w:cstheme="minorBidi"/>
          <w:noProof/>
          <w:color w:val="auto"/>
          <w:sz w:val="22"/>
          <w:szCs w:val="22"/>
          <w:lang w:eastAsia="en-NZ"/>
        </w:rPr>
      </w:pPr>
      <w:hyperlink w:history="1" w:anchor="_Toc506120365">
        <w:r w:rsidRPr="00E806D1" w:rsidR="00D57741">
          <w:rPr>
            <w:rStyle w:val="Hyperlink"/>
            <w:rFonts w:ascii="Consolas" w:hAnsi="Consolas"/>
            <w:noProof/>
          </w:rPr>
          <w:t>13.13</w:t>
        </w:r>
        <w:r w:rsidR="00D57741">
          <w:rPr>
            <w:rFonts w:asciiTheme="minorHAnsi" w:hAnsiTheme="minorHAnsi" w:eastAsiaTheme="minorEastAsia" w:cstheme="minorBidi"/>
            <w:noProof/>
            <w:color w:val="auto"/>
            <w:sz w:val="22"/>
            <w:szCs w:val="22"/>
            <w:lang w:eastAsia="en-NZ"/>
          </w:rPr>
          <w:tab/>
        </w:r>
        <w:r w:rsidRPr="00E806D1" w:rsidR="00D57741">
          <w:rPr>
            <w:rStyle w:val="Hyperlink"/>
            <w:noProof/>
          </w:rPr>
          <w:t>Failover – Addressing Device Failure</w:t>
        </w:r>
        <w:r w:rsidR="00D57741">
          <w:rPr>
            <w:noProof/>
            <w:webHidden/>
          </w:rPr>
          <w:tab/>
        </w:r>
        <w:r w:rsidR="00D57741">
          <w:rPr>
            <w:noProof/>
            <w:webHidden/>
          </w:rPr>
          <w:fldChar w:fldCharType="begin"/>
        </w:r>
        <w:r w:rsidR="00D57741">
          <w:rPr>
            <w:noProof/>
            <w:webHidden/>
          </w:rPr>
          <w:instrText xml:space="preserve"> PAGEREF _Toc506120365 \h </w:instrText>
        </w:r>
        <w:r w:rsidR="00D57741">
          <w:rPr>
            <w:noProof/>
            <w:webHidden/>
          </w:rPr>
        </w:r>
        <w:r w:rsidR="00D57741">
          <w:rPr>
            <w:noProof/>
            <w:webHidden/>
          </w:rPr>
          <w:fldChar w:fldCharType="separate"/>
        </w:r>
        <w:r w:rsidR="003C50A4">
          <w:rPr>
            <w:noProof/>
            <w:webHidden/>
          </w:rPr>
          <w:t>105</w:t>
        </w:r>
        <w:r w:rsidR="00D57741">
          <w:rPr>
            <w:noProof/>
            <w:webHidden/>
          </w:rPr>
          <w:fldChar w:fldCharType="end"/>
        </w:r>
      </w:hyperlink>
    </w:p>
    <w:p w:rsidR="00D57741" w:rsidRDefault="00A93126" w14:paraId="59A388FF" w14:textId="77777777">
      <w:pPr>
        <w:pStyle w:val="TOC2"/>
        <w:tabs>
          <w:tab w:val="left" w:pos="1100"/>
        </w:tabs>
        <w:rPr>
          <w:rFonts w:asciiTheme="minorHAnsi" w:hAnsiTheme="minorHAnsi" w:eastAsiaTheme="minorEastAsia" w:cstheme="minorBidi"/>
          <w:noProof/>
          <w:color w:val="auto"/>
          <w:sz w:val="22"/>
          <w:szCs w:val="22"/>
          <w:lang w:eastAsia="en-NZ"/>
        </w:rPr>
      </w:pPr>
      <w:hyperlink w:history="1" w:anchor="_Toc506120366">
        <w:r w:rsidRPr="00E806D1" w:rsidR="00D57741">
          <w:rPr>
            <w:rStyle w:val="Hyperlink"/>
            <w:rFonts w:ascii="Consolas" w:hAnsi="Consolas"/>
            <w:noProof/>
          </w:rPr>
          <w:t>13.14</w:t>
        </w:r>
        <w:r w:rsidR="00D57741">
          <w:rPr>
            <w:rFonts w:asciiTheme="minorHAnsi" w:hAnsiTheme="minorHAnsi" w:eastAsiaTheme="minorEastAsia" w:cstheme="minorBidi"/>
            <w:noProof/>
            <w:color w:val="auto"/>
            <w:sz w:val="22"/>
            <w:szCs w:val="22"/>
            <w:lang w:eastAsia="en-NZ"/>
          </w:rPr>
          <w:tab/>
        </w:r>
        <w:r w:rsidRPr="00E806D1" w:rsidR="00D57741">
          <w:rPr>
            <w:rStyle w:val="Hyperlink"/>
            <w:noProof/>
          </w:rPr>
          <w:t>FailOver – Active Geo Replication</w:t>
        </w:r>
        <w:r w:rsidR="00D57741">
          <w:rPr>
            <w:noProof/>
            <w:webHidden/>
          </w:rPr>
          <w:tab/>
        </w:r>
        <w:r w:rsidR="00D57741">
          <w:rPr>
            <w:noProof/>
            <w:webHidden/>
          </w:rPr>
          <w:fldChar w:fldCharType="begin"/>
        </w:r>
        <w:r w:rsidR="00D57741">
          <w:rPr>
            <w:noProof/>
            <w:webHidden/>
          </w:rPr>
          <w:instrText xml:space="preserve"> PAGEREF _Toc506120366 \h </w:instrText>
        </w:r>
        <w:r w:rsidR="00D57741">
          <w:rPr>
            <w:noProof/>
            <w:webHidden/>
          </w:rPr>
        </w:r>
        <w:r w:rsidR="00D57741">
          <w:rPr>
            <w:noProof/>
            <w:webHidden/>
          </w:rPr>
          <w:fldChar w:fldCharType="separate"/>
        </w:r>
        <w:r w:rsidR="003C50A4">
          <w:rPr>
            <w:noProof/>
            <w:webHidden/>
          </w:rPr>
          <w:t>105</w:t>
        </w:r>
        <w:r w:rsidR="00D57741">
          <w:rPr>
            <w:noProof/>
            <w:webHidden/>
          </w:rPr>
          <w:fldChar w:fldCharType="end"/>
        </w:r>
      </w:hyperlink>
    </w:p>
    <w:p w:rsidR="00D57741" w:rsidRDefault="00A93126" w14:paraId="59A38900" w14:textId="77777777">
      <w:pPr>
        <w:pStyle w:val="TOC2"/>
        <w:tabs>
          <w:tab w:val="left" w:pos="1100"/>
        </w:tabs>
        <w:rPr>
          <w:rFonts w:asciiTheme="minorHAnsi" w:hAnsiTheme="minorHAnsi" w:eastAsiaTheme="minorEastAsia" w:cstheme="minorBidi"/>
          <w:noProof/>
          <w:color w:val="auto"/>
          <w:sz w:val="22"/>
          <w:szCs w:val="22"/>
          <w:lang w:eastAsia="en-NZ"/>
        </w:rPr>
      </w:pPr>
      <w:hyperlink w:history="1" w:anchor="_Toc506120367">
        <w:r w:rsidRPr="00E806D1" w:rsidR="00D57741">
          <w:rPr>
            <w:rStyle w:val="Hyperlink"/>
            <w:rFonts w:ascii="Consolas" w:hAnsi="Consolas"/>
            <w:noProof/>
          </w:rPr>
          <w:t>13.15</w:t>
        </w:r>
        <w:r w:rsidR="00D57741">
          <w:rPr>
            <w:rFonts w:asciiTheme="minorHAnsi" w:hAnsiTheme="minorHAnsi" w:eastAsiaTheme="minorEastAsia" w:cstheme="minorBidi"/>
            <w:noProof/>
            <w:color w:val="auto"/>
            <w:sz w:val="22"/>
            <w:szCs w:val="22"/>
            <w:lang w:eastAsia="en-NZ"/>
          </w:rPr>
          <w:tab/>
        </w:r>
        <w:r w:rsidRPr="00E806D1" w:rsidR="00D57741">
          <w:rPr>
            <w:rStyle w:val="Hyperlink"/>
            <w:noProof/>
          </w:rPr>
          <w:t>Fail Over - Testing</w:t>
        </w:r>
        <w:r w:rsidR="00D57741">
          <w:rPr>
            <w:noProof/>
            <w:webHidden/>
          </w:rPr>
          <w:tab/>
        </w:r>
        <w:r w:rsidR="00D57741">
          <w:rPr>
            <w:noProof/>
            <w:webHidden/>
          </w:rPr>
          <w:fldChar w:fldCharType="begin"/>
        </w:r>
        <w:r w:rsidR="00D57741">
          <w:rPr>
            <w:noProof/>
            <w:webHidden/>
          </w:rPr>
          <w:instrText xml:space="preserve"> PAGEREF _Toc506120367 \h </w:instrText>
        </w:r>
        <w:r w:rsidR="00D57741">
          <w:rPr>
            <w:noProof/>
            <w:webHidden/>
          </w:rPr>
        </w:r>
        <w:r w:rsidR="00D57741">
          <w:rPr>
            <w:noProof/>
            <w:webHidden/>
          </w:rPr>
          <w:fldChar w:fldCharType="separate"/>
        </w:r>
        <w:r w:rsidR="003C50A4">
          <w:rPr>
            <w:noProof/>
            <w:webHidden/>
          </w:rPr>
          <w:t>106</w:t>
        </w:r>
        <w:r w:rsidR="00D57741">
          <w:rPr>
            <w:noProof/>
            <w:webHidden/>
          </w:rPr>
          <w:fldChar w:fldCharType="end"/>
        </w:r>
      </w:hyperlink>
    </w:p>
    <w:p w:rsidR="00D57741" w:rsidRDefault="00A93126" w14:paraId="59A38901" w14:textId="77777777">
      <w:pPr>
        <w:pStyle w:val="TOC2"/>
        <w:tabs>
          <w:tab w:val="left" w:pos="1100"/>
        </w:tabs>
        <w:rPr>
          <w:rFonts w:asciiTheme="minorHAnsi" w:hAnsiTheme="minorHAnsi" w:eastAsiaTheme="minorEastAsia" w:cstheme="minorBidi"/>
          <w:noProof/>
          <w:color w:val="auto"/>
          <w:sz w:val="22"/>
          <w:szCs w:val="22"/>
          <w:lang w:eastAsia="en-NZ"/>
        </w:rPr>
      </w:pPr>
      <w:hyperlink w:history="1" w:anchor="_Toc506120368">
        <w:r w:rsidRPr="00E806D1" w:rsidR="00D57741">
          <w:rPr>
            <w:rStyle w:val="Hyperlink"/>
            <w:rFonts w:ascii="Consolas" w:hAnsi="Consolas"/>
            <w:noProof/>
          </w:rPr>
          <w:t>13.16</w:t>
        </w:r>
        <w:r w:rsidR="00D57741">
          <w:rPr>
            <w:rFonts w:asciiTheme="minorHAnsi" w:hAnsiTheme="minorHAnsi" w:eastAsiaTheme="minorEastAsia" w:cstheme="minorBidi"/>
            <w:noProof/>
            <w:color w:val="auto"/>
            <w:sz w:val="22"/>
            <w:szCs w:val="22"/>
            <w:lang w:eastAsia="en-NZ"/>
          </w:rPr>
          <w:tab/>
        </w:r>
        <w:r w:rsidRPr="00E806D1" w:rsidR="00D57741">
          <w:rPr>
            <w:rStyle w:val="Hyperlink"/>
            <w:noProof/>
          </w:rPr>
          <w:t>Backup</w:t>
        </w:r>
        <w:r w:rsidR="00D57741">
          <w:rPr>
            <w:noProof/>
            <w:webHidden/>
          </w:rPr>
          <w:tab/>
        </w:r>
        <w:r w:rsidR="00D57741">
          <w:rPr>
            <w:noProof/>
            <w:webHidden/>
          </w:rPr>
          <w:fldChar w:fldCharType="begin"/>
        </w:r>
        <w:r w:rsidR="00D57741">
          <w:rPr>
            <w:noProof/>
            <w:webHidden/>
          </w:rPr>
          <w:instrText xml:space="preserve"> PAGEREF _Toc506120368 \h </w:instrText>
        </w:r>
        <w:r w:rsidR="00D57741">
          <w:rPr>
            <w:noProof/>
            <w:webHidden/>
          </w:rPr>
        </w:r>
        <w:r w:rsidR="00D57741">
          <w:rPr>
            <w:noProof/>
            <w:webHidden/>
          </w:rPr>
          <w:fldChar w:fldCharType="separate"/>
        </w:r>
        <w:r w:rsidR="003C50A4">
          <w:rPr>
            <w:noProof/>
            <w:webHidden/>
          </w:rPr>
          <w:t>106</w:t>
        </w:r>
        <w:r w:rsidR="00D57741">
          <w:rPr>
            <w:noProof/>
            <w:webHidden/>
          </w:rPr>
          <w:fldChar w:fldCharType="end"/>
        </w:r>
      </w:hyperlink>
    </w:p>
    <w:p w:rsidR="00D57741" w:rsidRDefault="00A93126" w14:paraId="59A38902" w14:textId="77777777">
      <w:pPr>
        <w:pStyle w:val="TOC2"/>
        <w:tabs>
          <w:tab w:val="left" w:pos="1100"/>
        </w:tabs>
        <w:rPr>
          <w:rFonts w:asciiTheme="minorHAnsi" w:hAnsiTheme="minorHAnsi" w:eastAsiaTheme="minorEastAsia" w:cstheme="minorBidi"/>
          <w:noProof/>
          <w:color w:val="auto"/>
          <w:sz w:val="22"/>
          <w:szCs w:val="22"/>
          <w:lang w:eastAsia="en-NZ"/>
        </w:rPr>
      </w:pPr>
      <w:hyperlink w:history="1" w:anchor="_Toc506120369">
        <w:r w:rsidRPr="00E806D1" w:rsidR="00D57741">
          <w:rPr>
            <w:rStyle w:val="Hyperlink"/>
            <w:rFonts w:ascii="Consolas" w:hAnsi="Consolas"/>
            <w:noProof/>
          </w:rPr>
          <w:t>13.17</w:t>
        </w:r>
        <w:r w:rsidR="00D57741">
          <w:rPr>
            <w:rFonts w:asciiTheme="minorHAnsi" w:hAnsiTheme="minorHAnsi" w:eastAsiaTheme="minorEastAsia" w:cstheme="minorBidi"/>
            <w:noProof/>
            <w:color w:val="auto"/>
            <w:sz w:val="22"/>
            <w:szCs w:val="22"/>
            <w:lang w:eastAsia="en-NZ"/>
          </w:rPr>
          <w:tab/>
        </w:r>
        <w:r w:rsidRPr="00E806D1" w:rsidR="00D57741">
          <w:rPr>
            <w:rStyle w:val="Hyperlink"/>
            <w:noProof/>
          </w:rPr>
          <w:t>Restore</w:t>
        </w:r>
        <w:r w:rsidR="00D57741">
          <w:rPr>
            <w:noProof/>
            <w:webHidden/>
          </w:rPr>
          <w:tab/>
        </w:r>
        <w:r w:rsidR="00D57741">
          <w:rPr>
            <w:noProof/>
            <w:webHidden/>
          </w:rPr>
          <w:fldChar w:fldCharType="begin"/>
        </w:r>
        <w:r w:rsidR="00D57741">
          <w:rPr>
            <w:noProof/>
            <w:webHidden/>
          </w:rPr>
          <w:instrText xml:space="preserve"> PAGEREF _Toc506120369 \h </w:instrText>
        </w:r>
        <w:r w:rsidR="00D57741">
          <w:rPr>
            <w:noProof/>
            <w:webHidden/>
          </w:rPr>
        </w:r>
        <w:r w:rsidR="00D57741">
          <w:rPr>
            <w:noProof/>
            <w:webHidden/>
          </w:rPr>
          <w:fldChar w:fldCharType="separate"/>
        </w:r>
        <w:r w:rsidR="003C50A4">
          <w:rPr>
            <w:noProof/>
            <w:webHidden/>
          </w:rPr>
          <w:t>106</w:t>
        </w:r>
        <w:r w:rsidR="00D57741">
          <w:rPr>
            <w:noProof/>
            <w:webHidden/>
          </w:rPr>
          <w:fldChar w:fldCharType="end"/>
        </w:r>
      </w:hyperlink>
    </w:p>
    <w:p w:rsidR="00D57741" w:rsidRDefault="00A93126" w14:paraId="59A38903" w14:textId="77777777">
      <w:pPr>
        <w:pStyle w:val="TOC2"/>
        <w:tabs>
          <w:tab w:val="left" w:pos="1100"/>
        </w:tabs>
        <w:rPr>
          <w:rFonts w:asciiTheme="minorHAnsi" w:hAnsiTheme="minorHAnsi" w:eastAsiaTheme="minorEastAsia" w:cstheme="minorBidi"/>
          <w:noProof/>
          <w:color w:val="auto"/>
          <w:sz w:val="22"/>
          <w:szCs w:val="22"/>
          <w:lang w:eastAsia="en-NZ"/>
        </w:rPr>
      </w:pPr>
      <w:hyperlink w:history="1" w:anchor="_Toc506120370">
        <w:r w:rsidRPr="00E806D1" w:rsidR="00D57741">
          <w:rPr>
            <w:rStyle w:val="Hyperlink"/>
            <w:rFonts w:ascii="Consolas" w:hAnsi="Consolas"/>
            <w:noProof/>
          </w:rPr>
          <w:t>13.18</w:t>
        </w:r>
        <w:r w:rsidR="00D57741">
          <w:rPr>
            <w:rFonts w:asciiTheme="minorHAnsi" w:hAnsiTheme="minorHAnsi" w:eastAsiaTheme="minorEastAsia" w:cstheme="minorBidi"/>
            <w:noProof/>
            <w:color w:val="auto"/>
            <w:sz w:val="22"/>
            <w:szCs w:val="22"/>
            <w:lang w:eastAsia="en-NZ"/>
          </w:rPr>
          <w:tab/>
        </w:r>
        <w:r w:rsidRPr="00E806D1" w:rsidR="00D57741">
          <w:rPr>
            <w:rStyle w:val="Hyperlink"/>
            <w:noProof/>
          </w:rPr>
          <w:t>Backup Restoration Testing</w:t>
        </w:r>
        <w:r w:rsidR="00D57741">
          <w:rPr>
            <w:noProof/>
            <w:webHidden/>
          </w:rPr>
          <w:tab/>
        </w:r>
        <w:r w:rsidR="00D57741">
          <w:rPr>
            <w:noProof/>
            <w:webHidden/>
          </w:rPr>
          <w:fldChar w:fldCharType="begin"/>
        </w:r>
        <w:r w:rsidR="00D57741">
          <w:rPr>
            <w:noProof/>
            <w:webHidden/>
          </w:rPr>
          <w:instrText xml:space="preserve"> PAGEREF _Toc506120370 \h </w:instrText>
        </w:r>
        <w:r w:rsidR="00D57741">
          <w:rPr>
            <w:noProof/>
            <w:webHidden/>
          </w:rPr>
        </w:r>
        <w:r w:rsidR="00D57741">
          <w:rPr>
            <w:noProof/>
            <w:webHidden/>
          </w:rPr>
          <w:fldChar w:fldCharType="separate"/>
        </w:r>
        <w:r w:rsidR="003C50A4">
          <w:rPr>
            <w:noProof/>
            <w:webHidden/>
          </w:rPr>
          <w:t>107</w:t>
        </w:r>
        <w:r w:rsidR="00D57741">
          <w:rPr>
            <w:noProof/>
            <w:webHidden/>
          </w:rPr>
          <w:fldChar w:fldCharType="end"/>
        </w:r>
      </w:hyperlink>
    </w:p>
    <w:p w:rsidR="00D57741" w:rsidRDefault="00A93126" w14:paraId="59A38904" w14:textId="77777777">
      <w:pPr>
        <w:pStyle w:val="TOC2"/>
        <w:tabs>
          <w:tab w:val="left" w:pos="1100"/>
        </w:tabs>
        <w:rPr>
          <w:rFonts w:asciiTheme="minorHAnsi" w:hAnsiTheme="minorHAnsi" w:eastAsiaTheme="minorEastAsia" w:cstheme="minorBidi"/>
          <w:noProof/>
          <w:color w:val="auto"/>
          <w:sz w:val="22"/>
          <w:szCs w:val="22"/>
          <w:lang w:eastAsia="en-NZ"/>
        </w:rPr>
      </w:pPr>
      <w:hyperlink w:history="1" w:anchor="_Toc506120371">
        <w:r w:rsidRPr="00E806D1" w:rsidR="00D57741">
          <w:rPr>
            <w:rStyle w:val="Hyperlink"/>
            <w:rFonts w:ascii="Consolas" w:hAnsi="Consolas"/>
            <w:noProof/>
          </w:rPr>
          <w:t>13.19</w:t>
        </w:r>
        <w:r w:rsidR="00D57741">
          <w:rPr>
            <w:rFonts w:asciiTheme="minorHAnsi" w:hAnsiTheme="minorHAnsi" w:eastAsiaTheme="minorEastAsia" w:cstheme="minorBidi"/>
            <w:noProof/>
            <w:color w:val="auto"/>
            <w:sz w:val="22"/>
            <w:szCs w:val="22"/>
            <w:lang w:eastAsia="en-NZ"/>
          </w:rPr>
          <w:tab/>
        </w:r>
        <w:r w:rsidRPr="00E806D1" w:rsidR="00D57741">
          <w:rPr>
            <w:rStyle w:val="Hyperlink"/>
            <w:noProof/>
          </w:rPr>
          <w:t>Disaster Recovery</w:t>
        </w:r>
        <w:r w:rsidR="00D57741">
          <w:rPr>
            <w:noProof/>
            <w:webHidden/>
          </w:rPr>
          <w:tab/>
        </w:r>
        <w:r w:rsidR="00D57741">
          <w:rPr>
            <w:noProof/>
            <w:webHidden/>
          </w:rPr>
          <w:fldChar w:fldCharType="begin"/>
        </w:r>
        <w:r w:rsidR="00D57741">
          <w:rPr>
            <w:noProof/>
            <w:webHidden/>
          </w:rPr>
          <w:instrText xml:space="preserve"> PAGEREF _Toc506120371 \h </w:instrText>
        </w:r>
        <w:r w:rsidR="00D57741">
          <w:rPr>
            <w:noProof/>
            <w:webHidden/>
          </w:rPr>
        </w:r>
        <w:r w:rsidR="00D57741">
          <w:rPr>
            <w:noProof/>
            <w:webHidden/>
          </w:rPr>
          <w:fldChar w:fldCharType="separate"/>
        </w:r>
        <w:r w:rsidR="003C50A4">
          <w:rPr>
            <w:noProof/>
            <w:webHidden/>
          </w:rPr>
          <w:t>107</w:t>
        </w:r>
        <w:r w:rsidR="00D57741">
          <w:rPr>
            <w:noProof/>
            <w:webHidden/>
          </w:rPr>
          <w:fldChar w:fldCharType="end"/>
        </w:r>
      </w:hyperlink>
    </w:p>
    <w:p w:rsidR="00D57741" w:rsidRDefault="00A93126" w14:paraId="59A38905" w14:textId="77777777">
      <w:pPr>
        <w:pStyle w:val="TOC2"/>
        <w:tabs>
          <w:tab w:val="left" w:pos="1100"/>
        </w:tabs>
        <w:rPr>
          <w:rFonts w:asciiTheme="minorHAnsi" w:hAnsiTheme="minorHAnsi" w:eastAsiaTheme="minorEastAsia" w:cstheme="minorBidi"/>
          <w:noProof/>
          <w:color w:val="auto"/>
          <w:sz w:val="22"/>
          <w:szCs w:val="22"/>
          <w:lang w:eastAsia="en-NZ"/>
        </w:rPr>
      </w:pPr>
      <w:hyperlink w:history="1" w:anchor="_Toc506120372">
        <w:r w:rsidRPr="00E806D1" w:rsidR="00D57741">
          <w:rPr>
            <w:rStyle w:val="Hyperlink"/>
            <w:rFonts w:ascii="Consolas" w:hAnsi="Consolas"/>
            <w:noProof/>
          </w:rPr>
          <w:t>13.20</w:t>
        </w:r>
        <w:r w:rsidR="00D57741">
          <w:rPr>
            <w:rFonts w:asciiTheme="minorHAnsi" w:hAnsiTheme="minorHAnsi" w:eastAsiaTheme="minorEastAsia" w:cstheme="minorBidi"/>
            <w:noProof/>
            <w:color w:val="auto"/>
            <w:sz w:val="22"/>
            <w:szCs w:val="22"/>
            <w:lang w:eastAsia="en-NZ"/>
          </w:rPr>
          <w:tab/>
        </w:r>
        <w:r w:rsidRPr="00E806D1" w:rsidR="00D57741">
          <w:rPr>
            <w:rStyle w:val="Hyperlink"/>
            <w:noProof/>
          </w:rPr>
          <w:t>Business Continuity Plan</w:t>
        </w:r>
        <w:r w:rsidR="00D57741">
          <w:rPr>
            <w:noProof/>
            <w:webHidden/>
          </w:rPr>
          <w:tab/>
        </w:r>
        <w:r w:rsidR="00D57741">
          <w:rPr>
            <w:noProof/>
            <w:webHidden/>
          </w:rPr>
          <w:fldChar w:fldCharType="begin"/>
        </w:r>
        <w:r w:rsidR="00D57741">
          <w:rPr>
            <w:noProof/>
            <w:webHidden/>
          </w:rPr>
          <w:instrText xml:space="preserve"> PAGEREF _Toc506120372 \h </w:instrText>
        </w:r>
        <w:r w:rsidR="00D57741">
          <w:rPr>
            <w:noProof/>
            <w:webHidden/>
          </w:rPr>
        </w:r>
        <w:r w:rsidR="00D57741">
          <w:rPr>
            <w:noProof/>
            <w:webHidden/>
          </w:rPr>
          <w:fldChar w:fldCharType="separate"/>
        </w:r>
        <w:r w:rsidR="003C50A4">
          <w:rPr>
            <w:noProof/>
            <w:webHidden/>
          </w:rPr>
          <w:t>107</w:t>
        </w:r>
        <w:r w:rsidR="00D57741">
          <w:rPr>
            <w:noProof/>
            <w:webHidden/>
          </w:rPr>
          <w:fldChar w:fldCharType="end"/>
        </w:r>
      </w:hyperlink>
    </w:p>
    <w:p w:rsidR="00D57741" w:rsidRDefault="00A93126" w14:paraId="59A38906" w14:textId="77777777">
      <w:pPr>
        <w:pStyle w:val="TOC2"/>
        <w:tabs>
          <w:tab w:val="left" w:pos="1100"/>
        </w:tabs>
        <w:rPr>
          <w:rFonts w:asciiTheme="minorHAnsi" w:hAnsiTheme="minorHAnsi" w:eastAsiaTheme="minorEastAsia" w:cstheme="minorBidi"/>
          <w:noProof/>
          <w:color w:val="auto"/>
          <w:sz w:val="22"/>
          <w:szCs w:val="22"/>
          <w:lang w:eastAsia="en-NZ"/>
        </w:rPr>
      </w:pPr>
      <w:hyperlink w:history="1" w:anchor="_Toc506120373">
        <w:r w:rsidRPr="00E806D1" w:rsidR="00D57741">
          <w:rPr>
            <w:rStyle w:val="Hyperlink"/>
            <w:rFonts w:ascii="Consolas" w:hAnsi="Consolas"/>
            <w:noProof/>
          </w:rPr>
          <w:t>13.21</w:t>
        </w:r>
        <w:r w:rsidR="00D57741">
          <w:rPr>
            <w:rFonts w:asciiTheme="minorHAnsi" w:hAnsiTheme="minorHAnsi" w:eastAsiaTheme="minorEastAsia" w:cstheme="minorBidi"/>
            <w:noProof/>
            <w:color w:val="auto"/>
            <w:sz w:val="22"/>
            <w:szCs w:val="22"/>
            <w:lang w:eastAsia="en-NZ"/>
          </w:rPr>
          <w:tab/>
        </w:r>
        <w:r w:rsidRPr="00E806D1" w:rsidR="00D57741">
          <w:rPr>
            <w:rStyle w:val="Hyperlink"/>
            <w:noProof/>
          </w:rPr>
          <w:t>Disengagement Plan</w:t>
        </w:r>
        <w:r w:rsidR="00D57741">
          <w:rPr>
            <w:noProof/>
            <w:webHidden/>
          </w:rPr>
          <w:tab/>
        </w:r>
        <w:r w:rsidR="00D57741">
          <w:rPr>
            <w:noProof/>
            <w:webHidden/>
          </w:rPr>
          <w:fldChar w:fldCharType="begin"/>
        </w:r>
        <w:r w:rsidR="00D57741">
          <w:rPr>
            <w:noProof/>
            <w:webHidden/>
          </w:rPr>
          <w:instrText xml:space="preserve"> PAGEREF _Toc506120373 \h </w:instrText>
        </w:r>
        <w:r w:rsidR="00D57741">
          <w:rPr>
            <w:noProof/>
            <w:webHidden/>
          </w:rPr>
        </w:r>
        <w:r w:rsidR="00D57741">
          <w:rPr>
            <w:noProof/>
            <w:webHidden/>
          </w:rPr>
          <w:fldChar w:fldCharType="separate"/>
        </w:r>
        <w:r w:rsidR="003C50A4">
          <w:rPr>
            <w:noProof/>
            <w:webHidden/>
          </w:rPr>
          <w:t>107</w:t>
        </w:r>
        <w:r w:rsidR="00D57741">
          <w:rPr>
            <w:noProof/>
            <w:webHidden/>
          </w:rPr>
          <w:fldChar w:fldCharType="end"/>
        </w:r>
      </w:hyperlink>
    </w:p>
    <w:p w:rsidR="00D57741" w:rsidRDefault="00A93126" w14:paraId="59A38907" w14:textId="77777777">
      <w:pPr>
        <w:pStyle w:val="TOC2"/>
        <w:tabs>
          <w:tab w:val="left" w:pos="1100"/>
        </w:tabs>
        <w:rPr>
          <w:rFonts w:asciiTheme="minorHAnsi" w:hAnsiTheme="minorHAnsi" w:eastAsiaTheme="minorEastAsia" w:cstheme="minorBidi"/>
          <w:noProof/>
          <w:color w:val="auto"/>
          <w:sz w:val="22"/>
          <w:szCs w:val="22"/>
          <w:lang w:eastAsia="en-NZ"/>
        </w:rPr>
      </w:pPr>
      <w:hyperlink w:history="1" w:anchor="_Toc506120374">
        <w:r w:rsidRPr="00E806D1" w:rsidR="00D57741">
          <w:rPr>
            <w:rStyle w:val="Hyperlink"/>
            <w:rFonts w:ascii="Consolas" w:hAnsi="Consolas"/>
            <w:noProof/>
          </w:rPr>
          <w:t>13.22</w:t>
        </w:r>
        <w:r w:rsidR="00D57741">
          <w:rPr>
            <w:rFonts w:asciiTheme="minorHAnsi" w:hAnsiTheme="minorHAnsi" w:eastAsiaTheme="minorEastAsia" w:cstheme="minorBidi"/>
            <w:noProof/>
            <w:color w:val="auto"/>
            <w:sz w:val="22"/>
            <w:szCs w:val="22"/>
            <w:lang w:eastAsia="en-NZ"/>
          </w:rPr>
          <w:tab/>
        </w:r>
        <w:r w:rsidRPr="00E806D1" w:rsidR="00D57741">
          <w:rPr>
            <w:rStyle w:val="Hyperlink"/>
            <w:noProof/>
          </w:rPr>
          <w:t>Terms and Conditions</w:t>
        </w:r>
        <w:r w:rsidR="00D57741">
          <w:rPr>
            <w:noProof/>
            <w:webHidden/>
          </w:rPr>
          <w:tab/>
        </w:r>
        <w:r w:rsidR="00D57741">
          <w:rPr>
            <w:noProof/>
            <w:webHidden/>
          </w:rPr>
          <w:fldChar w:fldCharType="begin"/>
        </w:r>
        <w:r w:rsidR="00D57741">
          <w:rPr>
            <w:noProof/>
            <w:webHidden/>
          </w:rPr>
          <w:instrText xml:space="preserve"> PAGEREF _Toc506120374 \h </w:instrText>
        </w:r>
        <w:r w:rsidR="00D57741">
          <w:rPr>
            <w:noProof/>
            <w:webHidden/>
          </w:rPr>
        </w:r>
        <w:r w:rsidR="00D57741">
          <w:rPr>
            <w:noProof/>
            <w:webHidden/>
          </w:rPr>
          <w:fldChar w:fldCharType="separate"/>
        </w:r>
        <w:r w:rsidR="003C50A4">
          <w:rPr>
            <w:noProof/>
            <w:webHidden/>
          </w:rPr>
          <w:t>107</w:t>
        </w:r>
        <w:r w:rsidR="00D57741">
          <w:rPr>
            <w:noProof/>
            <w:webHidden/>
          </w:rPr>
          <w:fldChar w:fldCharType="end"/>
        </w:r>
      </w:hyperlink>
    </w:p>
    <w:p w:rsidR="00D57741" w:rsidRDefault="00A93126" w14:paraId="59A38908" w14:textId="77777777">
      <w:pPr>
        <w:pStyle w:val="TOC2"/>
        <w:tabs>
          <w:tab w:val="left" w:pos="1100"/>
        </w:tabs>
        <w:rPr>
          <w:rFonts w:asciiTheme="minorHAnsi" w:hAnsiTheme="minorHAnsi" w:eastAsiaTheme="minorEastAsia" w:cstheme="minorBidi"/>
          <w:noProof/>
          <w:color w:val="auto"/>
          <w:sz w:val="22"/>
          <w:szCs w:val="22"/>
          <w:lang w:eastAsia="en-NZ"/>
        </w:rPr>
      </w:pPr>
      <w:hyperlink w:history="1" w:anchor="_Toc506120375">
        <w:r w:rsidRPr="00E806D1" w:rsidR="00D57741">
          <w:rPr>
            <w:rStyle w:val="Hyperlink"/>
            <w:rFonts w:ascii="Consolas" w:hAnsi="Consolas"/>
            <w:noProof/>
          </w:rPr>
          <w:t>13.23</w:t>
        </w:r>
        <w:r w:rsidR="00D57741">
          <w:rPr>
            <w:rFonts w:asciiTheme="minorHAnsi" w:hAnsiTheme="minorHAnsi" w:eastAsiaTheme="minorEastAsia" w:cstheme="minorBidi"/>
            <w:noProof/>
            <w:color w:val="auto"/>
            <w:sz w:val="22"/>
            <w:szCs w:val="22"/>
            <w:lang w:eastAsia="en-NZ"/>
          </w:rPr>
          <w:tab/>
        </w:r>
        <w:r w:rsidRPr="00E806D1" w:rsidR="00D57741">
          <w:rPr>
            <w:rStyle w:val="Hyperlink"/>
            <w:noProof/>
          </w:rPr>
          <w:t>Operational Manual</w:t>
        </w:r>
        <w:r w:rsidR="00D57741">
          <w:rPr>
            <w:noProof/>
            <w:webHidden/>
          </w:rPr>
          <w:tab/>
        </w:r>
        <w:r w:rsidR="00D57741">
          <w:rPr>
            <w:noProof/>
            <w:webHidden/>
          </w:rPr>
          <w:fldChar w:fldCharType="begin"/>
        </w:r>
        <w:r w:rsidR="00D57741">
          <w:rPr>
            <w:noProof/>
            <w:webHidden/>
          </w:rPr>
          <w:instrText xml:space="preserve"> PAGEREF _Toc506120375 \h </w:instrText>
        </w:r>
        <w:r w:rsidR="00D57741">
          <w:rPr>
            <w:noProof/>
            <w:webHidden/>
          </w:rPr>
        </w:r>
        <w:r w:rsidR="00D57741">
          <w:rPr>
            <w:noProof/>
            <w:webHidden/>
          </w:rPr>
          <w:fldChar w:fldCharType="separate"/>
        </w:r>
        <w:r w:rsidR="003C50A4">
          <w:rPr>
            <w:noProof/>
            <w:webHidden/>
          </w:rPr>
          <w:t>107</w:t>
        </w:r>
        <w:r w:rsidR="00D57741">
          <w:rPr>
            <w:noProof/>
            <w:webHidden/>
          </w:rPr>
          <w:fldChar w:fldCharType="end"/>
        </w:r>
      </w:hyperlink>
    </w:p>
    <w:p w:rsidR="00D57741" w:rsidRDefault="00A93126" w14:paraId="59A38909" w14:textId="77777777">
      <w:pPr>
        <w:pStyle w:val="TOC2"/>
        <w:tabs>
          <w:tab w:val="left" w:pos="1100"/>
        </w:tabs>
        <w:rPr>
          <w:rFonts w:asciiTheme="minorHAnsi" w:hAnsiTheme="minorHAnsi" w:eastAsiaTheme="minorEastAsia" w:cstheme="minorBidi"/>
          <w:noProof/>
          <w:color w:val="auto"/>
          <w:sz w:val="22"/>
          <w:szCs w:val="22"/>
          <w:lang w:eastAsia="en-NZ"/>
        </w:rPr>
      </w:pPr>
      <w:hyperlink w:history="1" w:anchor="_Toc506120376">
        <w:r w:rsidRPr="00E806D1" w:rsidR="00D57741">
          <w:rPr>
            <w:rStyle w:val="Hyperlink"/>
            <w:rFonts w:ascii="Consolas" w:hAnsi="Consolas"/>
            <w:noProof/>
          </w:rPr>
          <w:t>13.24</w:t>
        </w:r>
        <w:r w:rsidR="00D57741">
          <w:rPr>
            <w:rFonts w:asciiTheme="minorHAnsi" w:hAnsiTheme="minorHAnsi" w:eastAsiaTheme="minorEastAsia" w:cstheme="minorBidi"/>
            <w:noProof/>
            <w:color w:val="auto"/>
            <w:sz w:val="22"/>
            <w:szCs w:val="22"/>
            <w:lang w:eastAsia="en-NZ"/>
          </w:rPr>
          <w:tab/>
        </w:r>
        <w:r w:rsidRPr="00E806D1" w:rsidR="00D57741">
          <w:rPr>
            <w:rStyle w:val="Hyperlink"/>
            <w:noProof/>
          </w:rPr>
          <w:t>Operational Support</w:t>
        </w:r>
        <w:r w:rsidR="00D57741">
          <w:rPr>
            <w:noProof/>
            <w:webHidden/>
          </w:rPr>
          <w:tab/>
        </w:r>
        <w:r w:rsidR="00D57741">
          <w:rPr>
            <w:noProof/>
            <w:webHidden/>
          </w:rPr>
          <w:fldChar w:fldCharType="begin"/>
        </w:r>
        <w:r w:rsidR="00D57741">
          <w:rPr>
            <w:noProof/>
            <w:webHidden/>
          </w:rPr>
          <w:instrText xml:space="preserve"> PAGEREF _Toc506120376 \h </w:instrText>
        </w:r>
        <w:r w:rsidR="00D57741">
          <w:rPr>
            <w:noProof/>
            <w:webHidden/>
          </w:rPr>
        </w:r>
        <w:r w:rsidR="00D57741">
          <w:rPr>
            <w:noProof/>
            <w:webHidden/>
          </w:rPr>
          <w:fldChar w:fldCharType="separate"/>
        </w:r>
        <w:r w:rsidR="003C50A4">
          <w:rPr>
            <w:noProof/>
            <w:webHidden/>
          </w:rPr>
          <w:t>108</w:t>
        </w:r>
        <w:r w:rsidR="00D57741">
          <w:rPr>
            <w:noProof/>
            <w:webHidden/>
          </w:rPr>
          <w:fldChar w:fldCharType="end"/>
        </w:r>
      </w:hyperlink>
    </w:p>
    <w:p w:rsidR="00D57741" w:rsidRDefault="00A93126" w14:paraId="59A3890A" w14:textId="77777777">
      <w:pPr>
        <w:pStyle w:val="TOC2"/>
        <w:tabs>
          <w:tab w:val="left" w:pos="1100"/>
        </w:tabs>
        <w:rPr>
          <w:rFonts w:asciiTheme="minorHAnsi" w:hAnsiTheme="minorHAnsi" w:eastAsiaTheme="minorEastAsia" w:cstheme="minorBidi"/>
          <w:noProof/>
          <w:color w:val="auto"/>
          <w:sz w:val="22"/>
          <w:szCs w:val="22"/>
          <w:lang w:eastAsia="en-NZ"/>
        </w:rPr>
      </w:pPr>
      <w:hyperlink w:history="1" w:anchor="_Toc506120377">
        <w:r w:rsidRPr="00E806D1" w:rsidR="00D57741">
          <w:rPr>
            <w:rStyle w:val="Hyperlink"/>
            <w:rFonts w:ascii="Consolas" w:hAnsi="Consolas"/>
            <w:noProof/>
          </w:rPr>
          <w:t>13.25</w:t>
        </w:r>
        <w:r w:rsidR="00D57741">
          <w:rPr>
            <w:rFonts w:asciiTheme="minorHAnsi" w:hAnsiTheme="minorHAnsi" w:eastAsiaTheme="minorEastAsia" w:cstheme="minorBidi"/>
            <w:noProof/>
            <w:color w:val="auto"/>
            <w:sz w:val="22"/>
            <w:szCs w:val="22"/>
            <w:lang w:eastAsia="en-NZ"/>
          </w:rPr>
          <w:tab/>
        </w:r>
        <w:r w:rsidRPr="00E806D1" w:rsidR="00D57741">
          <w:rPr>
            <w:rStyle w:val="Hyperlink"/>
            <w:noProof/>
          </w:rPr>
          <w:t>Operational Management</w:t>
        </w:r>
        <w:r w:rsidR="00D57741">
          <w:rPr>
            <w:noProof/>
            <w:webHidden/>
          </w:rPr>
          <w:tab/>
        </w:r>
        <w:r w:rsidR="00D57741">
          <w:rPr>
            <w:noProof/>
            <w:webHidden/>
          </w:rPr>
          <w:fldChar w:fldCharType="begin"/>
        </w:r>
        <w:r w:rsidR="00D57741">
          <w:rPr>
            <w:noProof/>
            <w:webHidden/>
          </w:rPr>
          <w:instrText xml:space="preserve"> PAGEREF _Toc506120377 \h </w:instrText>
        </w:r>
        <w:r w:rsidR="00D57741">
          <w:rPr>
            <w:noProof/>
            <w:webHidden/>
          </w:rPr>
        </w:r>
        <w:r w:rsidR="00D57741">
          <w:rPr>
            <w:noProof/>
            <w:webHidden/>
          </w:rPr>
          <w:fldChar w:fldCharType="separate"/>
        </w:r>
        <w:r w:rsidR="003C50A4">
          <w:rPr>
            <w:noProof/>
            <w:webHidden/>
          </w:rPr>
          <w:t>108</w:t>
        </w:r>
        <w:r w:rsidR="00D57741">
          <w:rPr>
            <w:noProof/>
            <w:webHidden/>
          </w:rPr>
          <w:fldChar w:fldCharType="end"/>
        </w:r>
      </w:hyperlink>
    </w:p>
    <w:p w:rsidR="00D57741" w:rsidRDefault="00A93126" w14:paraId="59A3890B" w14:textId="77777777">
      <w:pPr>
        <w:pStyle w:val="TOC2"/>
        <w:tabs>
          <w:tab w:val="left" w:pos="1100"/>
        </w:tabs>
        <w:rPr>
          <w:rFonts w:asciiTheme="minorHAnsi" w:hAnsiTheme="minorHAnsi" w:eastAsiaTheme="minorEastAsia" w:cstheme="minorBidi"/>
          <w:noProof/>
          <w:color w:val="auto"/>
          <w:sz w:val="22"/>
          <w:szCs w:val="22"/>
          <w:lang w:eastAsia="en-NZ"/>
        </w:rPr>
      </w:pPr>
      <w:hyperlink w:history="1" w:anchor="_Toc506120378">
        <w:r w:rsidRPr="00E806D1" w:rsidR="00D57741">
          <w:rPr>
            <w:rStyle w:val="Hyperlink"/>
            <w:rFonts w:ascii="Consolas" w:hAnsi="Consolas"/>
            <w:noProof/>
          </w:rPr>
          <w:t>13.26</w:t>
        </w:r>
        <w:r w:rsidR="00D57741">
          <w:rPr>
            <w:rFonts w:asciiTheme="minorHAnsi" w:hAnsiTheme="minorHAnsi" w:eastAsiaTheme="minorEastAsia" w:cstheme="minorBidi"/>
            <w:noProof/>
            <w:color w:val="auto"/>
            <w:sz w:val="22"/>
            <w:szCs w:val="22"/>
            <w:lang w:eastAsia="en-NZ"/>
          </w:rPr>
          <w:tab/>
        </w:r>
        <w:r w:rsidRPr="00E806D1" w:rsidR="00D57741">
          <w:rPr>
            <w:rStyle w:val="Hyperlink"/>
            <w:noProof/>
          </w:rPr>
          <w:t>Actions</w:t>
        </w:r>
        <w:r w:rsidR="00D57741">
          <w:rPr>
            <w:noProof/>
            <w:webHidden/>
          </w:rPr>
          <w:tab/>
        </w:r>
        <w:r w:rsidR="00D57741">
          <w:rPr>
            <w:noProof/>
            <w:webHidden/>
          </w:rPr>
          <w:fldChar w:fldCharType="begin"/>
        </w:r>
        <w:r w:rsidR="00D57741">
          <w:rPr>
            <w:noProof/>
            <w:webHidden/>
          </w:rPr>
          <w:instrText xml:space="preserve"> PAGEREF _Toc506120378 \h </w:instrText>
        </w:r>
        <w:r w:rsidR="00D57741">
          <w:rPr>
            <w:noProof/>
            <w:webHidden/>
          </w:rPr>
        </w:r>
        <w:r w:rsidR="00D57741">
          <w:rPr>
            <w:noProof/>
            <w:webHidden/>
          </w:rPr>
          <w:fldChar w:fldCharType="separate"/>
        </w:r>
        <w:r w:rsidR="003C50A4">
          <w:rPr>
            <w:noProof/>
            <w:webHidden/>
          </w:rPr>
          <w:t>108</w:t>
        </w:r>
        <w:r w:rsidR="00D57741">
          <w:rPr>
            <w:noProof/>
            <w:webHidden/>
          </w:rPr>
          <w:fldChar w:fldCharType="end"/>
        </w:r>
      </w:hyperlink>
    </w:p>
    <w:p w:rsidR="00D57741" w:rsidRDefault="00A93126" w14:paraId="59A3890C" w14:textId="77777777">
      <w:pPr>
        <w:pStyle w:val="TOC1"/>
        <w:tabs>
          <w:tab w:val="left" w:pos="660"/>
        </w:tabs>
        <w:rPr>
          <w:rFonts w:asciiTheme="minorHAnsi" w:hAnsiTheme="minorHAnsi" w:eastAsiaTheme="minorEastAsia" w:cstheme="minorBidi"/>
          <w:b w:val="0"/>
          <w:color w:val="auto"/>
          <w:sz w:val="22"/>
          <w:szCs w:val="22"/>
          <w:lang w:eastAsia="en-NZ"/>
        </w:rPr>
      </w:pPr>
      <w:hyperlink w:history="1" w:anchor="_Toc506120379">
        <w:r w:rsidRPr="00E806D1" w:rsidR="00D57741">
          <w:rPr>
            <w:rStyle w:val="Hyperlink"/>
            <w:rFonts w:ascii="Consolas" w:hAnsi="Consolas"/>
          </w:rPr>
          <w:t>14</w:t>
        </w:r>
        <w:r w:rsidR="00D57741">
          <w:rPr>
            <w:rFonts w:asciiTheme="minorHAnsi" w:hAnsiTheme="minorHAnsi" w:eastAsiaTheme="minorEastAsia" w:cstheme="minorBidi"/>
            <w:b w:val="0"/>
            <w:color w:val="auto"/>
            <w:sz w:val="22"/>
            <w:szCs w:val="22"/>
            <w:lang w:eastAsia="en-NZ"/>
          </w:rPr>
          <w:tab/>
        </w:r>
        <w:r w:rsidRPr="00E806D1" w:rsidR="00D57741">
          <w:rPr>
            <w:rStyle w:val="Hyperlink"/>
          </w:rPr>
          <w:t>Appendices</w:t>
        </w:r>
        <w:r w:rsidR="00D57741">
          <w:rPr>
            <w:webHidden/>
          </w:rPr>
          <w:tab/>
        </w:r>
        <w:r w:rsidR="00D57741">
          <w:rPr>
            <w:webHidden/>
          </w:rPr>
          <w:fldChar w:fldCharType="begin"/>
        </w:r>
        <w:r w:rsidR="00D57741">
          <w:rPr>
            <w:webHidden/>
          </w:rPr>
          <w:instrText xml:space="preserve"> PAGEREF _Toc506120379 \h </w:instrText>
        </w:r>
        <w:r w:rsidR="00D57741">
          <w:rPr>
            <w:webHidden/>
          </w:rPr>
        </w:r>
        <w:r w:rsidR="00D57741">
          <w:rPr>
            <w:webHidden/>
          </w:rPr>
          <w:fldChar w:fldCharType="separate"/>
        </w:r>
        <w:r w:rsidR="003C50A4">
          <w:rPr>
            <w:webHidden/>
          </w:rPr>
          <w:t>109</w:t>
        </w:r>
        <w:r w:rsidR="00D57741">
          <w:rPr>
            <w:webHidden/>
          </w:rPr>
          <w:fldChar w:fldCharType="end"/>
        </w:r>
      </w:hyperlink>
    </w:p>
    <w:p w:rsidR="00D57741" w:rsidRDefault="00A93126" w14:paraId="59A3890D" w14:textId="77777777">
      <w:pPr>
        <w:pStyle w:val="TOC2"/>
        <w:tabs>
          <w:tab w:val="left" w:pos="1100"/>
        </w:tabs>
        <w:rPr>
          <w:rFonts w:asciiTheme="minorHAnsi" w:hAnsiTheme="minorHAnsi" w:eastAsiaTheme="minorEastAsia" w:cstheme="minorBidi"/>
          <w:noProof/>
          <w:color w:val="auto"/>
          <w:sz w:val="22"/>
          <w:szCs w:val="22"/>
          <w:lang w:eastAsia="en-NZ"/>
        </w:rPr>
      </w:pPr>
      <w:hyperlink w:history="1" w:anchor="_Toc506120380">
        <w:r w:rsidRPr="00E806D1" w:rsidR="00D57741">
          <w:rPr>
            <w:rStyle w:val="Hyperlink"/>
            <w:rFonts w:ascii="Consolas" w:hAnsi="Consolas"/>
            <w:noProof/>
          </w:rPr>
          <w:t>14.1</w:t>
        </w:r>
        <w:r w:rsidR="00D57741">
          <w:rPr>
            <w:rFonts w:asciiTheme="minorHAnsi" w:hAnsiTheme="minorHAnsi" w:eastAsiaTheme="minorEastAsia" w:cstheme="minorBidi"/>
            <w:noProof/>
            <w:color w:val="auto"/>
            <w:sz w:val="22"/>
            <w:szCs w:val="22"/>
            <w:lang w:eastAsia="en-NZ"/>
          </w:rPr>
          <w:tab/>
        </w:r>
        <w:r w:rsidRPr="00E806D1" w:rsidR="00D57741">
          <w:rPr>
            <w:rStyle w:val="Hyperlink"/>
            <w:noProof/>
          </w:rPr>
          <w:t>Glossary</w:t>
        </w:r>
        <w:r w:rsidR="00D57741">
          <w:rPr>
            <w:noProof/>
            <w:webHidden/>
          </w:rPr>
          <w:tab/>
        </w:r>
        <w:r w:rsidR="00D57741">
          <w:rPr>
            <w:noProof/>
            <w:webHidden/>
          </w:rPr>
          <w:fldChar w:fldCharType="begin"/>
        </w:r>
        <w:r w:rsidR="00D57741">
          <w:rPr>
            <w:noProof/>
            <w:webHidden/>
          </w:rPr>
          <w:instrText xml:space="preserve"> PAGEREF _Toc506120380 \h </w:instrText>
        </w:r>
        <w:r w:rsidR="00D57741">
          <w:rPr>
            <w:noProof/>
            <w:webHidden/>
          </w:rPr>
        </w:r>
        <w:r w:rsidR="00D57741">
          <w:rPr>
            <w:noProof/>
            <w:webHidden/>
          </w:rPr>
          <w:fldChar w:fldCharType="separate"/>
        </w:r>
        <w:r w:rsidR="003C50A4">
          <w:rPr>
            <w:noProof/>
            <w:webHidden/>
          </w:rPr>
          <w:t>109</w:t>
        </w:r>
        <w:r w:rsidR="00D57741">
          <w:rPr>
            <w:noProof/>
            <w:webHidden/>
          </w:rPr>
          <w:fldChar w:fldCharType="end"/>
        </w:r>
      </w:hyperlink>
    </w:p>
    <w:p w:rsidR="00D57741" w:rsidRDefault="00A93126" w14:paraId="59A3890E" w14:textId="77777777">
      <w:pPr>
        <w:pStyle w:val="TOC2"/>
        <w:tabs>
          <w:tab w:val="left" w:pos="1100"/>
        </w:tabs>
        <w:rPr>
          <w:rFonts w:asciiTheme="minorHAnsi" w:hAnsiTheme="minorHAnsi" w:eastAsiaTheme="minorEastAsia" w:cstheme="minorBidi"/>
          <w:noProof/>
          <w:color w:val="auto"/>
          <w:sz w:val="22"/>
          <w:szCs w:val="22"/>
          <w:lang w:eastAsia="en-NZ"/>
        </w:rPr>
      </w:pPr>
      <w:hyperlink w:history="1" w:anchor="_Toc506120381">
        <w:r w:rsidRPr="00E806D1" w:rsidR="00D57741">
          <w:rPr>
            <w:rStyle w:val="Hyperlink"/>
            <w:rFonts w:ascii="Consolas" w:hAnsi="Consolas"/>
            <w:noProof/>
          </w:rPr>
          <w:t>14.2</w:t>
        </w:r>
        <w:r w:rsidR="00D57741">
          <w:rPr>
            <w:rFonts w:asciiTheme="minorHAnsi" w:hAnsiTheme="minorHAnsi" w:eastAsiaTheme="minorEastAsia" w:cstheme="minorBidi"/>
            <w:noProof/>
            <w:color w:val="auto"/>
            <w:sz w:val="22"/>
            <w:szCs w:val="22"/>
            <w:lang w:eastAsia="en-NZ"/>
          </w:rPr>
          <w:tab/>
        </w:r>
        <w:r w:rsidRPr="00E806D1" w:rsidR="00D57741">
          <w:rPr>
            <w:rStyle w:val="Hyperlink"/>
            <w:noProof/>
          </w:rPr>
          <w:t>Summary of OIDC</w:t>
        </w:r>
        <w:r w:rsidR="00D57741">
          <w:rPr>
            <w:noProof/>
            <w:webHidden/>
          </w:rPr>
          <w:tab/>
        </w:r>
        <w:r w:rsidR="00D57741">
          <w:rPr>
            <w:noProof/>
            <w:webHidden/>
          </w:rPr>
          <w:fldChar w:fldCharType="begin"/>
        </w:r>
        <w:r w:rsidR="00D57741">
          <w:rPr>
            <w:noProof/>
            <w:webHidden/>
          </w:rPr>
          <w:instrText xml:space="preserve"> PAGEREF _Toc506120381 \h </w:instrText>
        </w:r>
        <w:r w:rsidR="00D57741">
          <w:rPr>
            <w:noProof/>
            <w:webHidden/>
          </w:rPr>
        </w:r>
        <w:r w:rsidR="00D57741">
          <w:rPr>
            <w:noProof/>
            <w:webHidden/>
          </w:rPr>
          <w:fldChar w:fldCharType="separate"/>
        </w:r>
        <w:r w:rsidR="003C50A4">
          <w:rPr>
            <w:noProof/>
            <w:webHidden/>
          </w:rPr>
          <w:t>114</w:t>
        </w:r>
        <w:r w:rsidR="00D57741">
          <w:rPr>
            <w:noProof/>
            <w:webHidden/>
          </w:rPr>
          <w:fldChar w:fldCharType="end"/>
        </w:r>
      </w:hyperlink>
    </w:p>
    <w:p w:rsidR="00D57741" w:rsidRDefault="00A93126" w14:paraId="59A3890F" w14:textId="77777777">
      <w:pPr>
        <w:pStyle w:val="TOC3"/>
        <w:tabs>
          <w:tab w:val="left" w:pos="1540"/>
        </w:tabs>
        <w:rPr>
          <w:rFonts w:asciiTheme="minorHAnsi" w:hAnsiTheme="minorHAnsi" w:eastAsiaTheme="minorEastAsia" w:cstheme="minorBidi"/>
          <w:noProof/>
          <w:color w:val="auto"/>
          <w:sz w:val="22"/>
          <w:szCs w:val="22"/>
          <w:lang w:eastAsia="en-NZ"/>
        </w:rPr>
      </w:pPr>
      <w:hyperlink w:history="1" w:anchor="_Toc506120382">
        <w:r w:rsidRPr="00E806D1" w:rsidR="00D57741">
          <w:rPr>
            <w:rStyle w:val="Hyperlink"/>
            <w:rFonts w:ascii="Consolas" w:hAnsi="Consolas"/>
            <w:noProof/>
          </w:rPr>
          <w:t>14.2.1</w:t>
        </w:r>
        <w:r w:rsidR="00D57741">
          <w:rPr>
            <w:rFonts w:asciiTheme="minorHAnsi" w:hAnsiTheme="minorHAnsi" w:eastAsiaTheme="minorEastAsia" w:cstheme="minorBidi"/>
            <w:noProof/>
            <w:color w:val="auto"/>
            <w:sz w:val="22"/>
            <w:szCs w:val="22"/>
            <w:lang w:eastAsia="en-NZ"/>
          </w:rPr>
          <w:tab/>
        </w:r>
        <w:r w:rsidRPr="00E806D1" w:rsidR="00D57741">
          <w:rPr>
            <w:rStyle w:val="Hyperlink"/>
            <w:noProof/>
          </w:rPr>
          <w:t>Description</w:t>
        </w:r>
        <w:r w:rsidR="00D57741">
          <w:rPr>
            <w:noProof/>
            <w:webHidden/>
          </w:rPr>
          <w:tab/>
        </w:r>
        <w:r w:rsidR="00D57741">
          <w:rPr>
            <w:noProof/>
            <w:webHidden/>
          </w:rPr>
          <w:fldChar w:fldCharType="begin"/>
        </w:r>
        <w:r w:rsidR="00D57741">
          <w:rPr>
            <w:noProof/>
            <w:webHidden/>
          </w:rPr>
          <w:instrText xml:space="preserve"> PAGEREF _Toc506120382 \h </w:instrText>
        </w:r>
        <w:r w:rsidR="00D57741">
          <w:rPr>
            <w:noProof/>
            <w:webHidden/>
          </w:rPr>
        </w:r>
        <w:r w:rsidR="00D57741">
          <w:rPr>
            <w:noProof/>
            <w:webHidden/>
          </w:rPr>
          <w:fldChar w:fldCharType="separate"/>
        </w:r>
        <w:r w:rsidR="003C50A4">
          <w:rPr>
            <w:noProof/>
            <w:webHidden/>
          </w:rPr>
          <w:t>114</w:t>
        </w:r>
        <w:r w:rsidR="00D57741">
          <w:rPr>
            <w:noProof/>
            <w:webHidden/>
          </w:rPr>
          <w:fldChar w:fldCharType="end"/>
        </w:r>
      </w:hyperlink>
    </w:p>
    <w:p w:rsidR="00D57741" w:rsidRDefault="00A93126" w14:paraId="59A38910" w14:textId="77777777">
      <w:pPr>
        <w:pStyle w:val="TOC3"/>
        <w:tabs>
          <w:tab w:val="left" w:pos="1540"/>
        </w:tabs>
        <w:rPr>
          <w:rFonts w:asciiTheme="minorHAnsi" w:hAnsiTheme="minorHAnsi" w:eastAsiaTheme="minorEastAsia" w:cstheme="minorBidi"/>
          <w:noProof/>
          <w:color w:val="auto"/>
          <w:sz w:val="22"/>
          <w:szCs w:val="22"/>
          <w:lang w:eastAsia="en-NZ"/>
        </w:rPr>
      </w:pPr>
      <w:hyperlink w:history="1" w:anchor="_Toc506120383">
        <w:r w:rsidRPr="00E806D1" w:rsidR="00D57741">
          <w:rPr>
            <w:rStyle w:val="Hyperlink"/>
            <w:rFonts w:ascii="Consolas" w:hAnsi="Consolas"/>
            <w:noProof/>
          </w:rPr>
          <w:t>14.2.2</w:t>
        </w:r>
        <w:r w:rsidR="00D57741">
          <w:rPr>
            <w:rFonts w:asciiTheme="minorHAnsi" w:hAnsiTheme="minorHAnsi" w:eastAsiaTheme="minorEastAsia" w:cstheme="minorBidi"/>
            <w:noProof/>
            <w:color w:val="auto"/>
            <w:sz w:val="22"/>
            <w:szCs w:val="22"/>
            <w:lang w:eastAsia="en-NZ"/>
          </w:rPr>
          <w:tab/>
        </w:r>
        <w:r w:rsidRPr="00E806D1" w:rsidR="00D57741">
          <w:rPr>
            <w:rStyle w:val="Hyperlink"/>
            <w:noProof/>
          </w:rPr>
          <w:t>Terms</w:t>
        </w:r>
        <w:r w:rsidR="00D57741">
          <w:rPr>
            <w:noProof/>
            <w:webHidden/>
          </w:rPr>
          <w:tab/>
        </w:r>
        <w:r w:rsidR="00D57741">
          <w:rPr>
            <w:noProof/>
            <w:webHidden/>
          </w:rPr>
          <w:fldChar w:fldCharType="begin"/>
        </w:r>
        <w:r w:rsidR="00D57741">
          <w:rPr>
            <w:noProof/>
            <w:webHidden/>
          </w:rPr>
          <w:instrText xml:space="preserve"> PAGEREF _Toc506120383 \h </w:instrText>
        </w:r>
        <w:r w:rsidR="00D57741">
          <w:rPr>
            <w:noProof/>
            <w:webHidden/>
          </w:rPr>
        </w:r>
        <w:r w:rsidR="00D57741">
          <w:rPr>
            <w:noProof/>
            <w:webHidden/>
          </w:rPr>
          <w:fldChar w:fldCharType="separate"/>
        </w:r>
        <w:r w:rsidR="003C50A4">
          <w:rPr>
            <w:noProof/>
            <w:webHidden/>
          </w:rPr>
          <w:t>114</w:t>
        </w:r>
        <w:r w:rsidR="00D57741">
          <w:rPr>
            <w:noProof/>
            <w:webHidden/>
          </w:rPr>
          <w:fldChar w:fldCharType="end"/>
        </w:r>
      </w:hyperlink>
    </w:p>
    <w:p w:rsidR="00D57741" w:rsidRDefault="00A93126" w14:paraId="59A38911" w14:textId="77777777">
      <w:pPr>
        <w:pStyle w:val="TOC3"/>
        <w:tabs>
          <w:tab w:val="left" w:pos="1540"/>
        </w:tabs>
        <w:rPr>
          <w:rFonts w:asciiTheme="minorHAnsi" w:hAnsiTheme="minorHAnsi" w:eastAsiaTheme="minorEastAsia" w:cstheme="minorBidi"/>
          <w:noProof/>
          <w:color w:val="auto"/>
          <w:sz w:val="22"/>
          <w:szCs w:val="22"/>
          <w:lang w:eastAsia="en-NZ"/>
        </w:rPr>
      </w:pPr>
      <w:hyperlink w:history="1" w:anchor="_Toc506120384">
        <w:r w:rsidRPr="00E806D1" w:rsidR="00D57741">
          <w:rPr>
            <w:rStyle w:val="Hyperlink"/>
            <w:rFonts w:ascii="Consolas" w:hAnsi="Consolas"/>
            <w:noProof/>
          </w:rPr>
          <w:t>14.2.3</w:t>
        </w:r>
        <w:r w:rsidR="00D57741">
          <w:rPr>
            <w:rFonts w:asciiTheme="minorHAnsi" w:hAnsiTheme="minorHAnsi" w:eastAsiaTheme="minorEastAsia" w:cstheme="minorBidi"/>
            <w:noProof/>
            <w:color w:val="auto"/>
            <w:sz w:val="22"/>
            <w:szCs w:val="22"/>
            <w:lang w:eastAsia="en-NZ"/>
          </w:rPr>
          <w:tab/>
        </w:r>
        <w:r w:rsidRPr="00E806D1" w:rsidR="00D57741">
          <w:rPr>
            <w:rStyle w:val="Hyperlink"/>
            <w:noProof/>
          </w:rPr>
          <w:t>OIDC Integration</w:t>
        </w:r>
        <w:r w:rsidR="00D57741">
          <w:rPr>
            <w:noProof/>
            <w:webHidden/>
          </w:rPr>
          <w:tab/>
        </w:r>
        <w:r w:rsidR="00D57741">
          <w:rPr>
            <w:noProof/>
            <w:webHidden/>
          </w:rPr>
          <w:fldChar w:fldCharType="begin"/>
        </w:r>
        <w:r w:rsidR="00D57741">
          <w:rPr>
            <w:noProof/>
            <w:webHidden/>
          </w:rPr>
          <w:instrText xml:space="preserve"> PAGEREF _Toc506120384 \h </w:instrText>
        </w:r>
        <w:r w:rsidR="00D57741">
          <w:rPr>
            <w:noProof/>
            <w:webHidden/>
          </w:rPr>
        </w:r>
        <w:r w:rsidR="00D57741">
          <w:rPr>
            <w:noProof/>
            <w:webHidden/>
          </w:rPr>
          <w:fldChar w:fldCharType="separate"/>
        </w:r>
        <w:r w:rsidR="003C50A4">
          <w:rPr>
            <w:noProof/>
            <w:webHidden/>
          </w:rPr>
          <w:t>115</w:t>
        </w:r>
        <w:r w:rsidR="00D57741">
          <w:rPr>
            <w:noProof/>
            <w:webHidden/>
          </w:rPr>
          <w:fldChar w:fldCharType="end"/>
        </w:r>
      </w:hyperlink>
    </w:p>
    <w:p w:rsidR="00D57741" w:rsidRDefault="00A93126" w14:paraId="59A38912" w14:textId="77777777">
      <w:pPr>
        <w:pStyle w:val="TOC3"/>
        <w:tabs>
          <w:tab w:val="left" w:pos="1540"/>
        </w:tabs>
        <w:rPr>
          <w:rFonts w:asciiTheme="minorHAnsi" w:hAnsiTheme="minorHAnsi" w:eastAsiaTheme="minorEastAsia" w:cstheme="minorBidi"/>
          <w:noProof/>
          <w:color w:val="auto"/>
          <w:sz w:val="22"/>
          <w:szCs w:val="22"/>
          <w:lang w:eastAsia="en-NZ"/>
        </w:rPr>
      </w:pPr>
      <w:hyperlink w:history="1" w:anchor="_Toc506120385">
        <w:r w:rsidRPr="00E806D1" w:rsidR="00D57741">
          <w:rPr>
            <w:rStyle w:val="Hyperlink"/>
            <w:rFonts w:ascii="Consolas" w:hAnsi="Consolas"/>
            <w:noProof/>
          </w:rPr>
          <w:t>14.2.4</w:t>
        </w:r>
        <w:r w:rsidR="00D57741">
          <w:rPr>
            <w:rFonts w:asciiTheme="minorHAnsi" w:hAnsiTheme="minorHAnsi" w:eastAsiaTheme="minorEastAsia" w:cstheme="minorBidi"/>
            <w:noProof/>
            <w:color w:val="auto"/>
            <w:sz w:val="22"/>
            <w:szCs w:val="22"/>
            <w:lang w:eastAsia="en-NZ"/>
          </w:rPr>
          <w:tab/>
        </w:r>
        <w:r w:rsidRPr="00E806D1" w:rsidR="00D57741">
          <w:rPr>
            <w:rStyle w:val="Hyperlink"/>
            <w:noProof/>
          </w:rPr>
          <w:t>OIDC Brokered Integration</w:t>
        </w:r>
        <w:r w:rsidR="00D57741">
          <w:rPr>
            <w:noProof/>
            <w:webHidden/>
          </w:rPr>
          <w:tab/>
        </w:r>
        <w:r w:rsidR="00D57741">
          <w:rPr>
            <w:noProof/>
            <w:webHidden/>
          </w:rPr>
          <w:fldChar w:fldCharType="begin"/>
        </w:r>
        <w:r w:rsidR="00D57741">
          <w:rPr>
            <w:noProof/>
            <w:webHidden/>
          </w:rPr>
          <w:instrText xml:space="preserve"> PAGEREF _Toc506120385 \h </w:instrText>
        </w:r>
        <w:r w:rsidR="00D57741">
          <w:rPr>
            <w:noProof/>
            <w:webHidden/>
          </w:rPr>
        </w:r>
        <w:r w:rsidR="00D57741">
          <w:rPr>
            <w:noProof/>
            <w:webHidden/>
          </w:rPr>
          <w:fldChar w:fldCharType="separate"/>
        </w:r>
        <w:r w:rsidR="003C50A4">
          <w:rPr>
            <w:noProof/>
            <w:webHidden/>
          </w:rPr>
          <w:t>116</w:t>
        </w:r>
        <w:r w:rsidR="00D57741">
          <w:rPr>
            <w:noProof/>
            <w:webHidden/>
          </w:rPr>
          <w:fldChar w:fldCharType="end"/>
        </w:r>
      </w:hyperlink>
    </w:p>
    <w:p w:rsidR="00D57741" w:rsidRDefault="00A93126" w14:paraId="59A38913" w14:textId="77777777">
      <w:pPr>
        <w:pStyle w:val="TOC3"/>
        <w:tabs>
          <w:tab w:val="left" w:pos="1540"/>
        </w:tabs>
        <w:rPr>
          <w:rFonts w:asciiTheme="minorHAnsi" w:hAnsiTheme="minorHAnsi" w:eastAsiaTheme="minorEastAsia" w:cstheme="minorBidi"/>
          <w:noProof/>
          <w:color w:val="auto"/>
          <w:sz w:val="22"/>
          <w:szCs w:val="22"/>
          <w:lang w:eastAsia="en-NZ"/>
        </w:rPr>
      </w:pPr>
      <w:hyperlink w:history="1" w:anchor="_Toc506120386">
        <w:r w:rsidRPr="00E806D1" w:rsidR="00D57741">
          <w:rPr>
            <w:rStyle w:val="Hyperlink"/>
            <w:rFonts w:ascii="Consolas" w:hAnsi="Consolas"/>
            <w:noProof/>
          </w:rPr>
          <w:t>14.2.5</w:t>
        </w:r>
        <w:r w:rsidR="00D57741">
          <w:rPr>
            <w:rFonts w:asciiTheme="minorHAnsi" w:hAnsiTheme="minorHAnsi" w:eastAsiaTheme="minorEastAsia" w:cstheme="minorBidi"/>
            <w:noProof/>
            <w:color w:val="auto"/>
            <w:sz w:val="22"/>
            <w:szCs w:val="22"/>
            <w:lang w:eastAsia="en-NZ"/>
          </w:rPr>
          <w:tab/>
        </w:r>
        <w:r w:rsidRPr="00E806D1" w:rsidR="00D57741">
          <w:rPr>
            <w:rStyle w:val="Hyperlink"/>
            <w:noProof/>
          </w:rPr>
          <w:t>Flows</w:t>
        </w:r>
        <w:r w:rsidR="00D57741">
          <w:rPr>
            <w:noProof/>
            <w:webHidden/>
          </w:rPr>
          <w:tab/>
        </w:r>
        <w:r w:rsidR="00D57741">
          <w:rPr>
            <w:noProof/>
            <w:webHidden/>
          </w:rPr>
          <w:fldChar w:fldCharType="begin"/>
        </w:r>
        <w:r w:rsidR="00D57741">
          <w:rPr>
            <w:noProof/>
            <w:webHidden/>
          </w:rPr>
          <w:instrText xml:space="preserve"> PAGEREF _Toc506120386 \h </w:instrText>
        </w:r>
        <w:r w:rsidR="00D57741">
          <w:rPr>
            <w:noProof/>
            <w:webHidden/>
          </w:rPr>
        </w:r>
        <w:r w:rsidR="00D57741">
          <w:rPr>
            <w:noProof/>
            <w:webHidden/>
          </w:rPr>
          <w:fldChar w:fldCharType="separate"/>
        </w:r>
        <w:r w:rsidR="003C50A4">
          <w:rPr>
            <w:noProof/>
            <w:webHidden/>
          </w:rPr>
          <w:t>117</w:t>
        </w:r>
        <w:r w:rsidR="00D57741">
          <w:rPr>
            <w:noProof/>
            <w:webHidden/>
          </w:rPr>
          <w:fldChar w:fldCharType="end"/>
        </w:r>
      </w:hyperlink>
    </w:p>
    <w:p w:rsidR="00D57741" w:rsidRDefault="00A93126" w14:paraId="59A38914" w14:textId="77777777">
      <w:pPr>
        <w:pStyle w:val="TOC3"/>
        <w:tabs>
          <w:tab w:val="left" w:pos="1540"/>
        </w:tabs>
        <w:rPr>
          <w:rFonts w:asciiTheme="minorHAnsi" w:hAnsiTheme="minorHAnsi" w:eastAsiaTheme="minorEastAsia" w:cstheme="minorBidi"/>
          <w:noProof/>
          <w:color w:val="auto"/>
          <w:sz w:val="22"/>
          <w:szCs w:val="22"/>
          <w:lang w:eastAsia="en-NZ"/>
        </w:rPr>
      </w:pPr>
      <w:hyperlink w:history="1" w:anchor="_Toc506120387">
        <w:r w:rsidRPr="00E806D1" w:rsidR="00D57741">
          <w:rPr>
            <w:rStyle w:val="Hyperlink"/>
            <w:rFonts w:ascii="Consolas" w:hAnsi="Consolas"/>
            <w:noProof/>
          </w:rPr>
          <w:t>14.2.6</w:t>
        </w:r>
        <w:r w:rsidR="00D57741">
          <w:rPr>
            <w:rFonts w:asciiTheme="minorHAnsi" w:hAnsiTheme="minorHAnsi" w:eastAsiaTheme="minorEastAsia" w:cstheme="minorBidi"/>
            <w:noProof/>
            <w:color w:val="auto"/>
            <w:sz w:val="22"/>
            <w:szCs w:val="22"/>
            <w:lang w:eastAsia="en-NZ"/>
          </w:rPr>
          <w:tab/>
        </w:r>
        <w:r w:rsidRPr="00E806D1" w:rsidR="00D57741">
          <w:rPr>
            <w:rStyle w:val="Hyperlink"/>
            <w:noProof/>
          </w:rPr>
          <w:t>Authorisation Code Grant Flow</w:t>
        </w:r>
        <w:r w:rsidR="00D57741">
          <w:rPr>
            <w:noProof/>
            <w:webHidden/>
          </w:rPr>
          <w:tab/>
        </w:r>
        <w:r w:rsidR="00D57741">
          <w:rPr>
            <w:noProof/>
            <w:webHidden/>
          </w:rPr>
          <w:fldChar w:fldCharType="begin"/>
        </w:r>
        <w:r w:rsidR="00D57741">
          <w:rPr>
            <w:noProof/>
            <w:webHidden/>
          </w:rPr>
          <w:instrText xml:space="preserve"> PAGEREF _Toc506120387 \h </w:instrText>
        </w:r>
        <w:r w:rsidR="00D57741">
          <w:rPr>
            <w:noProof/>
            <w:webHidden/>
          </w:rPr>
        </w:r>
        <w:r w:rsidR="00D57741">
          <w:rPr>
            <w:noProof/>
            <w:webHidden/>
          </w:rPr>
          <w:fldChar w:fldCharType="separate"/>
        </w:r>
        <w:r w:rsidR="003C50A4">
          <w:rPr>
            <w:noProof/>
            <w:webHidden/>
          </w:rPr>
          <w:t>117</w:t>
        </w:r>
        <w:r w:rsidR="00D57741">
          <w:rPr>
            <w:noProof/>
            <w:webHidden/>
          </w:rPr>
          <w:fldChar w:fldCharType="end"/>
        </w:r>
      </w:hyperlink>
    </w:p>
    <w:p w:rsidR="002F670A" w:rsidP="00FC6F2E" w:rsidRDefault="00BA6C53" w14:paraId="59A38915" w14:textId="77777777">
      <w:pPr>
        <w:pStyle w:val="BodyText"/>
      </w:pPr>
      <w:r>
        <w:fldChar w:fldCharType="end"/>
      </w:r>
    </w:p>
    <w:p w:rsidR="002F670A" w:rsidP="00FC6F2E" w:rsidRDefault="002F670A" w14:paraId="59A38916" w14:textId="77777777">
      <w:pPr>
        <w:pStyle w:val="BodyText"/>
        <w:sectPr w:rsidR="002F670A" w:rsidSect="000800F5">
          <w:headerReference w:type="default" r:id="rId10"/>
          <w:footerReference w:type="default" r:id="rId11"/>
          <w:headerReference w:type="first" r:id="rId12"/>
          <w:footerReference w:type="first" r:id="rId13"/>
          <w:pgSz w:w="11906" w:h="16838" w:orient="portrait" w:code="9"/>
          <w:pgMar w:top="1134" w:right="1134" w:bottom="1701" w:left="1134" w:header="709" w:footer="709" w:gutter="0"/>
          <w:pgNumType w:fmt="lowerRoman" w:start="1"/>
          <w:cols w:space="708"/>
          <w:docGrid w:linePitch="360"/>
        </w:sectPr>
      </w:pPr>
    </w:p>
    <w:p w:rsidR="00AC0E2C" w:rsidP="0019089A" w:rsidRDefault="00AC0E2C" w14:paraId="59A38917" w14:textId="77777777">
      <w:pPr>
        <w:pStyle w:val="Heading1"/>
      </w:pPr>
      <w:bookmarkStart w:name="_Toc506120157" w:id="0"/>
      <w:r>
        <w:lastRenderedPageBreak/>
        <w:t>Document</w:t>
      </w:r>
      <w:bookmarkEnd w:id="0"/>
    </w:p>
    <w:p w:rsidR="00BC28D2" w:rsidP="00BC28D2" w:rsidRDefault="00BC28D2" w14:paraId="59A38918" w14:textId="77777777">
      <w:pPr>
        <w:pStyle w:val="BodyText"/>
      </w:pPr>
      <w:bookmarkStart w:name="_Toc447110457" w:id="1"/>
      <w:r>
        <w:t>This section of the document describes the document’s purpose, audience, and location within the Organisation’s common document repositories.</w:t>
      </w:r>
    </w:p>
    <w:p w:rsidR="00BC28D2" w:rsidP="00BC28D2" w:rsidRDefault="00BC28D2" w14:paraId="59A38919" w14:textId="77777777">
      <w:pPr>
        <w:pStyle w:val="Heading2"/>
      </w:pPr>
      <w:bookmarkStart w:name="_Toc503334651" w:id="2"/>
      <w:bookmarkStart w:name="_Toc506120158" w:id="3"/>
      <w:r>
        <w:t>Purpose</w:t>
      </w:r>
      <w:bookmarkEnd w:id="2"/>
      <w:bookmarkEnd w:id="3"/>
    </w:p>
    <w:p w:rsidR="00BC28D2" w:rsidP="00BC28D2" w:rsidRDefault="00BC28D2" w14:paraId="59A3891A" w14:textId="77777777">
      <w:pPr>
        <w:pStyle w:val="BodyText"/>
        <w:rPr>
          <w:rFonts w:eastAsia="Times New Roman" w:cs="Arial"/>
          <w:color w:val="333333"/>
          <w:sz w:val="21"/>
          <w:szCs w:val="21"/>
          <w:lang w:eastAsia="en-NZ"/>
        </w:rPr>
      </w:pPr>
      <w:r>
        <w:t xml:space="preserve">The purpose of this </w:t>
      </w:r>
      <w:hyperlink w:history="1" w:anchor="_Glossary">
        <w:r w:rsidRPr="00361964">
          <w:rPr>
            <w:rStyle w:val="Hyperlink"/>
          </w:rPr>
          <w:t>Solution Architecture Description (SAD) Document</w:t>
        </w:r>
      </w:hyperlink>
      <w:r>
        <w:t xml:space="preserve"> is to </w:t>
      </w:r>
      <w:r w:rsidRPr="00301112">
        <w:rPr>
          <w:rFonts w:eastAsia="Times New Roman" w:cs="Arial"/>
          <w:color w:val="333333"/>
          <w:sz w:val="21"/>
          <w:szCs w:val="21"/>
          <w:lang w:eastAsia="en-NZ"/>
        </w:rPr>
        <w:t xml:space="preserve">communicate the solution architecture to key stakeholders, in order to </w:t>
      </w:r>
      <w:r w:rsidR="00D57741">
        <w:rPr>
          <w:rFonts w:eastAsia="Times New Roman" w:cs="Arial"/>
          <w:color w:val="333333"/>
          <w:sz w:val="21"/>
          <w:szCs w:val="21"/>
          <w:lang w:eastAsia="en-NZ"/>
        </w:rPr>
        <w:t>verify</w:t>
      </w:r>
      <w:r w:rsidRPr="00301112">
        <w:rPr>
          <w:rFonts w:eastAsia="Times New Roman" w:cs="Arial"/>
          <w:color w:val="333333"/>
          <w:sz w:val="21"/>
          <w:szCs w:val="21"/>
          <w:lang w:eastAsia="en-NZ"/>
        </w:rPr>
        <w:t xml:space="preserve"> it meets their </w:t>
      </w:r>
      <w:r>
        <w:rPr>
          <w:rFonts w:eastAsia="Times New Roman" w:cs="Arial"/>
          <w:color w:val="333333"/>
          <w:sz w:val="21"/>
          <w:szCs w:val="21"/>
          <w:lang w:eastAsia="en-NZ"/>
        </w:rPr>
        <w:t>objectives</w:t>
      </w:r>
      <w:r w:rsidRPr="00301112">
        <w:rPr>
          <w:rFonts w:eastAsia="Times New Roman" w:cs="Arial"/>
          <w:color w:val="333333"/>
          <w:sz w:val="21"/>
          <w:szCs w:val="21"/>
          <w:lang w:eastAsia="en-NZ"/>
        </w:rPr>
        <w:t>, the proposed architecture is correct, complete and fit for purpose.</w:t>
      </w:r>
    </w:p>
    <w:p w:rsidR="00BC28D2" w:rsidP="00BC28D2" w:rsidRDefault="00BC28D2" w14:paraId="59A3891B" w14:textId="77777777">
      <w:pPr>
        <w:shd w:val="clear" w:color="auto" w:fill="FFFFFF"/>
        <w:spacing w:before="100" w:beforeAutospacing="1" w:after="100" w:afterAutospacing="1"/>
        <w:rPr>
          <w:rFonts w:eastAsia="Times New Roman" w:cs="Arial"/>
          <w:color w:val="333333"/>
          <w:sz w:val="21"/>
          <w:szCs w:val="21"/>
          <w:lang w:eastAsia="en-NZ"/>
        </w:rPr>
      </w:pPr>
      <w:r>
        <w:rPr>
          <w:rFonts w:eastAsia="Times New Roman" w:cs="Arial"/>
          <w:color w:val="333333"/>
          <w:sz w:val="21"/>
          <w:szCs w:val="21"/>
          <w:lang w:eastAsia="en-NZ"/>
        </w:rPr>
        <w:t xml:space="preserve">The SAD uses industry </w:t>
      </w:r>
      <w:r w:rsidR="00682089">
        <w:rPr>
          <w:rFonts w:eastAsia="Times New Roman" w:cs="Arial"/>
          <w:color w:val="333333"/>
          <w:sz w:val="21"/>
          <w:szCs w:val="21"/>
          <w:lang w:eastAsia="en-NZ"/>
        </w:rPr>
        <w:t>standards (</w:t>
      </w:r>
      <w:hyperlink w:history="1" w:anchor="_BASE_Glossary">
        <w:r w:rsidRPr="00583B06" w:rsidR="00682089">
          <w:rPr>
            <w:rStyle w:val="Hyperlink"/>
            <w:lang w:eastAsia="en-NZ"/>
          </w:rPr>
          <w:t>ISO/IEC/IEEE 42010:2011</w:t>
        </w:r>
      </w:hyperlink>
      <w:r w:rsidR="00682089">
        <w:rPr>
          <w:lang w:eastAsia="en-NZ"/>
        </w:rPr>
        <w:t>)</w:t>
      </w:r>
      <w:r w:rsidR="00682089">
        <w:rPr>
          <w:rFonts w:eastAsia="Times New Roman" w:cs="Arial"/>
          <w:color w:val="333333"/>
          <w:sz w:val="21"/>
          <w:szCs w:val="21"/>
          <w:lang w:eastAsia="en-NZ"/>
        </w:rPr>
        <w:t xml:space="preserve">, </w:t>
      </w:r>
      <w:r>
        <w:rPr>
          <w:rFonts w:eastAsia="Times New Roman" w:cs="Arial"/>
          <w:color w:val="333333"/>
          <w:sz w:val="21"/>
          <w:szCs w:val="21"/>
          <w:lang w:eastAsia="en-NZ"/>
        </w:rPr>
        <w:t>conventions, notation and terms to:</w:t>
      </w:r>
    </w:p>
    <w:p w:rsidRPr="00301112" w:rsidR="00BC28D2" w:rsidP="00BC28D2" w:rsidRDefault="00BC28D2" w14:paraId="59A3891C" w14:textId="77777777">
      <w:pPr>
        <w:pStyle w:val="ListBullet"/>
        <w:spacing w:after="240"/>
        <w:rPr>
          <w:lang w:eastAsia="en-NZ"/>
        </w:rPr>
      </w:pPr>
      <w:r>
        <w:rPr>
          <w:lang w:eastAsia="en-NZ"/>
        </w:rPr>
        <w:t>S</w:t>
      </w:r>
      <w:r w:rsidRPr="00301112">
        <w:rPr>
          <w:lang w:eastAsia="en-NZ"/>
        </w:rPr>
        <w:t xml:space="preserve">ummarize the project </w:t>
      </w:r>
      <w:r>
        <w:rPr>
          <w:lang w:eastAsia="en-NZ"/>
        </w:rPr>
        <w:t xml:space="preserve">business drivers, </w:t>
      </w:r>
      <w:r w:rsidRPr="00301112">
        <w:rPr>
          <w:lang w:eastAsia="en-NZ"/>
        </w:rPr>
        <w:t>goals</w:t>
      </w:r>
      <w:r>
        <w:rPr>
          <w:lang w:eastAsia="en-NZ"/>
        </w:rPr>
        <w:t xml:space="preserve">, </w:t>
      </w:r>
      <w:r w:rsidRPr="00301112">
        <w:rPr>
          <w:lang w:eastAsia="en-NZ"/>
        </w:rPr>
        <w:t>objectives</w:t>
      </w:r>
      <w:r>
        <w:rPr>
          <w:lang w:eastAsia="en-NZ"/>
        </w:rPr>
        <w:t xml:space="preserve">, scope, and </w:t>
      </w:r>
      <w:proofErr w:type="gramStart"/>
      <w:r>
        <w:rPr>
          <w:lang w:eastAsia="en-NZ"/>
        </w:rPr>
        <w:t>high level</w:t>
      </w:r>
      <w:proofErr w:type="gramEnd"/>
      <w:r>
        <w:rPr>
          <w:lang w:eastAsia="en-NZ"/>
        </w:rPr>
        <w:t xml:space="preserve"> requirements</w:t>
      </w:r>
      <w:r w:rsidR="00804AEB">
        <w:rPr>
          <w:lang w:eastAsia="en-NZ"/>
        </w:rPr>
        <w:t>,</w:t>
      </w:r>
    </w:p>
    <w:p w:rsidR="00BC28D2" w:rsidP="00BC28D2" w:rsidRDefault="00BC28D2" w14:paraId="59A3891D" w14:textId="77777777">
      <w:pPr>
        <w:pStyle w:val="ListBullet"/>
        <w:spacing w:after="240"/>
        <w:rPr>
          <w:lang w:eastAsia="en-NZ"/>
        </w:rPr>
      </w:pPr>
      <w:r>
        <w:rPr>
          <w:lang w:eastAsia="en-NZ"/>
        </w:rPr>
        <w:t>Summarize the conte</w:t>
      </w:r>
      <w:r w:rsidR="00804AEB">
        <w:rPr>
          <w:lang w:eastAsia="en-NZ"/>
        </w:rPr>
        <w:t>xt in which the system operates, the information it manages and controls access to,</w:t>
      </w:r>
    </w:p>
    <w:p w:rsidR="00BC28D2" w:rsidP="00BC28D2" w:rsidRDefault="00BC28D2" w14:paraId="59A3891E" w14:textId="77777777">
      <w:pPr>
        <w:pStyle w:val="ListBullet"/>
        <w:spacing w:after="240"/>
        <w:rPr>
          <w:lang w:eastAsia="en-NZ"/>
        </w:rPr>
      </w:pPr>
      <w:r>
        <w:rPr>
          <w:lang w:eastAsia="en-NZ"/>
        </w:rPr>
        <w:t>Describe how the stated business objectives c</w:t>
      </w:r>
      <w:r w:rsidR="00804AEB">
        <w:rPr>
          <w:lang w:eastAsia="en-NZ"/>
        </w:rPr>
        <w:t>an be met by automated services,</w:t>
      </w:r>
    </w:p>
    <w:p w:rsidRPr="00301112" w:rsidR="00BC28D2" w:rsidP="00BC28D2" w:rsidRDefault="00BC28D2" w14:paraId="59A3891F" w14:textId="77777777">
      <w:pPr>
        <w:pStyle w:val="ListBullet"/>
        <w:spacing w:after="240"/>
        <w:rPr>
          <w:lang w:eastAsia="en-NZ"/>
        </w:rPr>
      </w:pPr>
      <w:r>
        <w:rPr>
          <w:lang w:eastAsia="en-NZ"/>
        </w:rPr>
        <w:t xml:space="preserve">Record </w:t>
      </w:r>
      <w:r w:rsidRPr="00301112">
        <w:rPr>
          <w:lang w:eastAsia="en-NZ"/>
        </w:rPr>
        <w:t xml:space="preserve">important decisions and their rationale, including alternatives considered and </w:t>
      </w:r>
      <w:r w:rsidR="00804AEB">
        <w:rPr>
          <w:lang w:eastAsia="en-NZ"/>
        </w:rPr>
        <w:t>rejected,</w:t>
      </w:r>
    </w:p>
    <w:p w:rsidRPr="00301112" w:rsidR="00BC28D2" w:rsidP="00BC28D2" w:rsidRDefault="00BC28D2" w14:paraId="59A38920" w14:textId="77777777">
      <w:pPr>
        <w:pStyle w:val="ListBullet"/>
        <w:spacing w:after="240"/>
        <w:rPr>
          <w:lang w:eastAsia="en-NZ"/>
        </w:rPr>
      </w:pPr>
      <w:r w:rsidRPr="00301112">
        <w:rPr>
          <w:lang w:eastAsia="en-NZ"/>
        </w:rPr>
        <w:t>Outline outstanding issues requirement management and resolution.</w:t>
      </w:r>
    </w:p>
    <w:p w:rsidRPr="00AC50FD" w:rsidR="00BC28D2" w:rsidP="00BC28D2" w:rsidRDefault="00BC28D2" w14:paraId="59A38921" w14:textId="77777777">
      <w:pPr>
        <w:pStyle w:val="Heading2"/>
        <w:rPr>
          <w:lang w:eastAsia="en-NZ"/>
        </w:rPr>
      </w:pPr>
      <w:bookmarkStart w:name="_Toc506120159" w:id="4"/>
      <w:r w:rsidRPr="00AC50FD">
        <w:rPr>
          <w:lang w:eastAsia="en-NZ"/>
        </w:rPr>
        <w:t>Intended Audience</w:t>
      </w:r>
      <w:bookmarkEnd w:id="4"/>
    </w:p>
    <w:p w:rsidR="00BC28D2" w:rsidP="009409F6" w:rsidRDefault="00BC28D2" w14:paraId="59A38922" w14:textId="77777777">
      <w:pPr>
        <w:shd w:val="clear" w:color="auto" w:fill="FFFFFF"/>
        <w:spacing w:before="150"/>
        <w:rPr>
          <w:rFonts w:eastAsia="Times New Roman" w:cs="Arial"/>
          <w:color w:val="333333"/>
          <w:sz w:val="21"/>
          <w:szCs w:val="21"/>
          <w:lang w:eastAsia="en-NZ"/>
        </w:rPr>
      </w:pPr>
      <w:r>
        <w:rPr>
          <w:rFonts w:eastAsia="Times New Roman" w:cs="Arial"/>
          <w:color w:val="333333"/>
          <w:sz w:val="21"/>
          <w:szCs w:val="21"/>
          <w:lang w:eastAsia="en-NZ"/>
        </w:rPr>
        <w:t>This document is intended for review and reference by different stakeholders, for different purposes:</w:t>
      </w:r>
    </w:p>
    <w:p w:rsidRPr="009409F6" w:rsidR="009409F6" w:rsidP="009409F6" w:rsidRDefault="009409F6" w14:paraId="59A38923" w14:textId="77777777">
      <w:pPr>
        <w:pStyle w:val="BodyText"/>
        <w:rPr>
          <w:lang w:eastAsia="en-NZ"/>
        </w:rPr>
      </w:pPr>
    </w:p>
    <w:p w:rsidRPr="00AC50FD" w:rsidR="00BC28D2" w:rsidP="00BC28D2" w:rsidRDefault="00BC28D2" w14:paraId="59A38924" w14:textId="77777777">
      <w:pPr>
        <w:pStyle w:val="ListBullet"/>
        <w:spacing w:after="240"/>
        <w:rPr>
          <w:rStyle w:val="Strong"/>
          <w:b w:val="0"/>
          <w:bCs w:val="0"/>
          <w:color w:val="auto"/>
          <w:lang w:eastAsia="en-NZ"/>
        </w:rPr>
      </w:pPr>
      <w:r w:rsidRPr="00AC50FD">
        <w:rPr>
          <w:rStyle w:val="Strong"/>
        </w:rPr>
        <w:t>Project Delivery Managers:</w:t>
      </w:r>
      <w:r w:rsidRPr="00AC50FD">
        <w:rPr>
          <w:lang w:eastAsia="en-NZ"/>
        </w:rPr>
        <w:t xml:space="preserve"> to understand the relationship and responsibilities of key stakeholders</w:t>
      </w:r>
      <w:r>
        <w:rPr>
          <w:lang w:eastAsia="en-NZ"/>
        </w:rPr>
        <w:t xml:space="preserve"> and their various objectives</w:t>
      </w:r>
      <w:r w:rsidRPr="00AC50FD">
        <w:rPr>
          <w:lang w:eastAsia="en-NZ"/>
        </w:rPr>
        <w:t>, where understanding assists the planning, co-ordination of design, development, delivery, main</w:t>
      </w:r>
      <w:r>
        <w:rPr>
          <w:lang w:eastAsia="en-NZ"/>
        </w:rPr>
        <w:t xml:space="preserve">tenance and support stakeholders in order to deliver </w:t>
      </w:r>
      <w:r w:rsidRPr="00AC50FD">
        <w:rPr>
          <w:rStyle w:val="Emphasis"/>
        </w:rPr>
        <w:t>Value</w:t>
      </w:r>
      <w:r>
        <w:rPr>
          <w:lang w:eastAsia="en-NZ"/>
        </w:rPr>
        <w:t xml:space="preserve">, while adhering to agreed </w:t>
      </w:r>
      <w:r w:rsidRPr="00AC50FD">
        <w:rPr>
          <w:rStyle w:val="Emphasis"/>
        </w:rPr>
        <w:t>Constraints</w:t>
      </w:r>
      <w:r>
        <w:rPr>
          <w:lang w:eastAsia="en-NZ"/>
        </w:rPr>
        <w:t>.</w:t>
      </w:r>
    </w:p>
    <w:p w:rsidRPr="00AC50FD" w:rsidR="00BC28D2" w:rsidP="00BC28D2" w:rsidRDefault="00BC28D2" w14:paraId="59A38925" w14:textId="77777777">
      <w:pPr>
        <w:pStyle w:val="ListBullet"/>
        <w:spacing w:after="240"/>
        <w:rPr>
          <w:lang w:eastAsia="en-NZ"/>
        </w:rPr>
      </w:pPr>
      <w:r w:rsidRPr="00AC50FD">
        <w:rPr>
          <w:rStyle w:val="Strong"/>
        </w:rPr>
        <w:t>Business Stakeholders:</w:t>
      </w:r>
      <w:r>
        <w:rPr>
          <w:lang w:eastAsia="en-NZ"/>
        </w:rPr>
        <w:t xml:space="preserve"> to ensure their business objectives are understood, and </w:t>
      </w:r>
      <w:r w:rsidRPr="00AC50FD">
        <w:rPr>
          <w:lang w:eastAsia="en-NZ"/>
        </w:rPr>
        <w:t>an overview</w:t>
      </w:r>
      <w:r>
        <w:rPr>
          <w:lang w:eastAsia="en-NZ"/>
        </w:rPr>
        <w:t xml:space="preserve"> of how they will be addressed by automation</w:t>
      </w:r>
    </w:p>
    <w:p w:rsidRPr="00AC50FD" w:rsidR="00BC28D2" w:rsidP="00BC28D2" w:rsidRDefault="00BC28D2" w14:paraId="59A38926" w14:textId="77777777">
      <w:pPr>
        <w:pStyle w:val="ListBullet"/>
        <w:spacing w:after="240"/>
        <w:rPr>
          <w:lang w:eastAsia="en-NZ"/>
        </w:rPr>
      </w:pPr>
      <w:r w:rsidRPr="00AC50FD">
        <w:rPr>
          <w:rStyle w:val="Strong"/>
        </w:rPr>
        <w:t>Enterprise Architects:</w:t>
      </w:r>
      <w:r w:rsidRPr="00AC50FD">
        <w:rPr>
          <w:lang w:eastAsia="en-NZ"/>
        </w:rPr>
        <w:t xml:space="preserve"> reviewing enterprise business and infrastructure service integration</w:t>
      </w:r>
    </w:p>
    <w:p w:rsidR="00BC28D2" w:rsidP="00BC28D2" w:rsidRDefault="00BC28D2" w14:paraId="59A38927" w14:textId="77777777">
      <w:pPr>
        <w:pStyle w:val="ListBullet"/>
        <w:spacing w:after="240"/>
        <w:rPr>
          <w:lang w:eastAsia="en-NZ"/>
        </w:rPr>
      </w:pPr>
      <w:r w:rsidRPr="00AC50FD">
        <w:rPr>
          <w:rStyle w:val="Strong"/>
        </w:rPr>
        <w:t>Solution Architects:</w:t>
      </w:r>
      <w:r>
        <w:rPr>
          <w:lang w:eastAsia="en-NZ"/>
        </w:rPr>
        <w:t xml:space="preserve"> of planned and</w:t>
      </w:r>
      <w:r w:rsidRPr="00AC50FD">
        <w:rPr>
          <w:lang w:eastAsia="en-NZ"/>
        </w:rPr>
        <w:t xml:space="preserve"> integrated systems</w:t>
      </w:r>
    </w:p>
    <w:p w:rsidRPr="00AC50FD" w:rsidR="00D4008E" w:rsidP="00BC28D2" w:rsidRDefault="00D4008E" w14:paraId="59A38928" w14:textId="77777777">
      <w:pPr>
        <w:pStyle w:val="ListBullet"/>
        <w:spacing w:after="240"/>
        <w:rPr>
          <w:lang w:eastAsia="en-NZ"/>
        </w:rPr>
      </w:pPr>
      <w:r>
        <w:rPr>
          <w:rStyle w:val="Strong"/>
        </w:rPr>
        <w:t>Security Architects:</w:t>
      </w:r>
      <w:r>
        <w:rPr>
          <w:lang w:eastAsia="en-NZ"/>
        </w:rPr>
        <w:t xml:space="preserve"> reviewing technical controls</w:t>
      </w:r>
    </w:p>
    <w:p w:rsidRPr="00AC50FD" w:rsidR="00BC28D2" w:rsidP="00BC28D2" w:rsidRDefault="00BC28D2" w14:paraId="59A38929" w14:textId="77777777">
      <w:pPr>
        <w:pStyle w:val="ListBullet"/>
        <w:spacing w:after="240"/>
        <w:rPr>
          <w:lang w:eastAsia="en-NZ"/>
        </w:rPr>
      </w:pPr>
      <w:r w:rsidRPr="00AC50FD">
        <w:rPr>
          <w:rStyle w:val="Strong"/>
        </w:rPr>
        <w:t>Infrastructure Architects:</w:t>
      </w:r>
      <w:r w:rsidRPr="00AC50FD">
        <w:rPr>
          <w:lang w:eastAsia="en-NZ"/>
        </w:rPr>
        <w:t xml:space="preserve"> reviewing deployment</w:t>
      </w:r>
    </w:p>
    <w:p w:rsidRPr="00AC50FD" w:rsidR="00BC28D2" w:rsidP="00BC28D2" w:rsidRDefault="00BC28D2" w14:paraId="59A3892A" w14:textId="77777777">
      <w:pPr>
        <w:pStyle w:val="ListBullet"/>
        <w:spacing w:after="240"/>
        <w:rPr>
          <w:lang w:eastAsia="en-NZ"/>
        </w:rPr>
      </w:pPr>
      <w:r w:rsidRPr="00AC50FD">
        <w:rPr>
          <w:rStyle w:val="Strong"/>
        </w:rPr>
        <w:t>Review Boards</w:t>
      </w:r>
      <w:r>
        <w:rPr>
          <w:rStyle w:val="Strong"/>
        </w:rPr>
        <w:t>:</w:t>
      </w:r>
      <w:r w:rsidRPr="00AC50FD">
        <w:rPr>
          <w:lang w:eastAsia="en-NZ"/>
        </w:rPr>
        <w:t xml:space="preserve"> to review </w:t>
      </w:r>
      <w:r w:rsidRPr="00AC50FD" w:rsidR="007001DA">
        <w:rPr>
          <w:lang w:eastAsia="en-NZ"/>
        </w:rPr>
        <w:t>Regulations</w:t>
      </w:r>
      <w:r w:rsidRPr="00AC50FD">
        <w:rPr>
          <w:lang w:eastAsia="en-NZ"/>
        </w:rPr>
        <w:t xml:space="preserve">, Standards, Practises and Organisation and Project </w:t>
      </w:r>
      <w:hyperlink w:history="1" w:anchor="_Principles">
        <w:r w:rsidRPr="002A1716" w:rsidR="007001DA">
          <w:rPr>
            <w:rStyle w:val="Hyperlink"/>
            <w:lang w:eastAsia="en-NZ"/>
          </w:rPr>
          <w:t>Principles</w:t>
        </w:r>
      </w:hyperlink>
      <w:r w:rsidRPr="00AC50FD">
        <w:rPr>
          <w:lang w:eastAsia="en-NZ"/>
        </w:rPr>
        <w:t> are met,</w:t>
      </w:r>
    </w:p>
    <w:p w:rsidRPr="00AC50FD" w:rsidR="00BC28D2" w:rsidP="00BC28D2" w:rsidRDefault="00BC28D2" w14:paraId="59A3892B" w14:textId="77777777">
      <w:pPr>
        <w:pStyle w:val="ListBullet"/>
        <w:spacing w:after="240"/>
        <w:rPr>
          <w:lang w:eastAsia="en-NZ"/>
        </w:rPr>
      </w:pPr>
      <w:r w:rsidRPr="00AC50FD">
        <w:rPr>
          <w:rStyle w:val="Strong"/>
        </w:rPr>
        <w:t>Designers and Developers:</w:t>
      </w:r>
      <w:r w:rsidRPr="00AC50FD">
        <w:rPr>
          <w:lang w:eastAsia="en-NZ"/>
        </w:rPr>
        <w:t xml:space="preserve"> implementing the solution</w:t>
      </w:r>
    </w:p>
    <w:p w:rsidRPr="00AC50FD" w:rsidR="00BC28D2" w:rsidP="00BC28D2" w:rsidRDefault="00BC28D2" w14:paraId="59A3892C" w14:textId="77777777">
      <w:pPr>
        <w:pStyle w:val="ListBullet"/>
        <w:spacing w:after="240"/>
        <w:rPr>
          <w:lang w:eastAsia="en-NZ"/>
        </w:rPr>
      </w:pPr>
      <w:r w:rsidRPr="00AC50FD">
        <w:rPr>
          <w:rStyle w:val="Strong"/>
        </w:rPr>
        <w:t>Operational and Support Staff:</w:t>
      </w:r>
      <w:r w:rsidRPr="00AC50FD">
        <w:rPr>
          <w:lang w:eastAsia="en-NZ"/>
        </w:rPr>
        <w:t xml:space="preserve"> to gain an overview of the system enough to ensure their deployment, maintenance and support requirements are met</w:t>
      </w:r>
    </w:p>
    <w:p w:rsidR="00BC28D2" w:rsidP="00BC28D2" w:rsidRDefault="00BC28D2" w14:paraId="59A3892D" w14:textId="77777777">
      <w:pPr>
        <w:pStyle w:val="ListBullet"/>
        <w:spacing w:after="240"/>
        <w:rPr>
          <w:lang w:eastAsia="en-NZ"/>
        </w:rPr>
      </w:pPr>
      <w:r w:rsidRPr="00AC50FD">
        <w:rPr>
          <w:rStyle w:val="Strong"/>
        </w:rPr>
        <w:lastRenderedPageBreak/>
        <w:t>Testers:</w:t>
      </w:r>
      <w:r w:rsidRPr="00AC50FD">
        <w:rPr>
          <w:lang w:eastAsia="en-NZ"/>
        </w:rPr>
        <w:t xml:space="preserve"> to gain an overview of the system </w:t>
      </w:r>
      <w:r w:rsidR="006E25C8">
        <w:rPr>
          <w:lang w:eastAsia="en-NZ"/>
        </w:rPr>
        <w:t>to participate in developing assurances that expected qualities are met</w:t>
      </w:r>
      <w:r w:rsidR="009409F6">
        <w:rPr>
          <w:lang w:eastAsia="en-NZ"/>
        </w:rPr>
        <w:t>.</w:t>
      </w:r>
    </w:p>
    <w:p w:rsidR="009409F6" w:rsidP="009409F6" w:rsidRDefault="009409F6" w14:paraId="59A3892E" w14:textId="77777777">
      <w:pPr>
        <w:pStyle w:val="Heading2"/>
        <w:rPr>
          <w:lang w:eastAsia="en-NZ"/>
        </w:rPr>
      </w:pPr>
      <w:bookmarkStart w:name="_Toc506120160" w:id="5"/>
      <w:r>
        <w:rPr>
          <w:lang w:eastAsia="en-NZ"/>
        </w:rPr>
        <w:t>Review</w:t>
      </w:r>
      <w:r w:rsidR="005C5563">
        <w:rPr>
          <w:lang w:eastAsia="en-NZ"/>
        </w:rPr>
        <w:t>ed</w:t>
      </w:r>
      <w:r w:rsidR="00682089">
        <w:rPr>
          <w:lang w:eastAsia="en-NZ"/>
        </w:rPr>
        <w:t xml:space="preserve"> By</w:t>
      </w:r>
      <w:bookmarkEnd w:id="5"/>
    </w:p>
    <w:p w:rsidRPr="00682089" w:rsidR="00682089" w:rsidP="00682089" w:rsidRDefault="00682089" w14:paraId="59A3892F" w14:textId="77777777">
      <w:pPr>
        <w:pStyle w:val="BodyText"/>
        <w:rPr>
          <w:lang w:eastAsia="en-NZ"/>
        </w:rPr>
      </w:pPr>
      <w:r>
        <w:rPr>
          <w:lang w:eastAsia="en-NZ"/>
        </w:rPr>
        <w:t>Feedback incorporated via reviews by the following:</w:t>
      </w:r>
    </w:p>
    <w:p w:rsidR="009409F6" w:rsidP="009409F6" w:rsidRDefault="009409F6" w14:paraId="59A38930" w14:textId="77777777">
      <w:pPr>
        <w:pStyle w:val="ListBullet"/>
        <w:rPr>
          <w:lang w:eastAsia="en-NZ"/>
        </w:rPr>
      </w:pPr>
      <w:r>
        <w:rPr>
          <w:lang w:eastAsia="en-NZ"/>
        </w:rPr>
        <w:t>Sandy Britain, Enterprise Architect, BE&amp;S ICT Strategy, Planning &amp; Architecture.</w:t>
      </w:r>
    </w:p>
    <w:p w:rsidR="00490B66" w:rsidP="00490B66" w:rsidRDefault="00490B66" w14:paraId="59A38931" w14:textId="77777777">
      <w:pPr>
        <w:pStyle w:val="ListBullet"/>
        <w:rPr>
          <w:lang w:eastAsia="en-NZ"/>
        </w:rPr>
      </w:pPr>
      <w:r>
        <w:rPr>
          <w:lang w:eastAsia="en-NZ"/>
        </w:rPr>
        <w:t xml:space="preserve">Mike O’Connor, Enterprise Architect, </w:t>
      </w:r>
      <w:r w:rsidRPr="00490B66">
        <w:rPr>
          <w:lang w:eastAsia="en-NZ"/>
        </w:rPr>
        <w:t>Security, BE&amp;S ICT Strategy, Planning &amp; Architecture</w:t>
      </w:r>
    </w:p>
    <w:p w:rsidR="00490B66" w:rsidP="00607014" w:rsidRDefault="00490B66" w14:paraId="59A38932" w14:textId="77777777">
      <w:pPr>
        <w:pStyle w:val="ListBullet"/>
        <w:rPr>
          <w:lang w:eastAsia="en-NZ"/>
        </w:rPr>
      </w:pPr>
      <w:r>
        <w:rPr>
          <w:lang w:eastAsia="en-NZ"/>
        </w:rPr>
        <w:t xml:space="preserve">Martin Rothbaum, Enterprise Architect, </w:t>
      </w:r>
      <w:r w:rsidRPr="00490B66">
        <w:rPr>
          <w:lang w:eastAsia="en-NZ"/>
        </w:rPr>
        <w:t>Security, BE&amp;S ICT Strategy, Planning &amp; Architecture</w:t>
      </w:r>
    </w:p>
    <w:p w:rsidRPr="00486F75" w:rsidR="00607014" w:rsidP="00607014" w:rsidRDefault="00607014" w14:paraId="59A38933" w14:textId="77777777">
      <w:pPr>
        <w:pStyle w:val="ListBullet"/>
        <w:rPr>
          <w:lang w:eastAsia="en-NZ"/>
        </w:rPr>
      </w:pPr>
      <w:r w:rsidRPr="00607014">
        <w:rPr>
          <w:lang w:eastAsia="en-NZ"/>
        </w:rPr>
        <w:t xml:space="preserve">Mehrdad </w:t>
      </w:r>
      <w:proofErr w:type="spellStart"/>
      <w:r w:rsidRPr="00607014">
        <w:rPr>
          <w:lang w:eastAsia="en-NZ"/>
        </w:rPr>
        <w:t>Fatemi</w:t>
      </w:r>
      <w:proofErr w:type="spellEnd"/>
      <w:r>
        <w:rPr>
          <w:lang w:eastAsia="en-NZ"/>
        </w:rPr>
        <w:t xml:space="preserve">, </w:t>
      </w:r>
      <w:r w:rsidRPr="00607014">
        <w:rPr>
          <w:lang w:eastAsia="en-NZ"/>
        </w:rPr>
        <w:t>Architect, BE&amp;S ICT Strategy, Planning &amp; Architecture</w:t>
      </w:r>
    </w:p>
    <w:p w:rsidR="007C09CF" w:rsidP="007C09CF" w:rsidRDefault="007C09CF" w14:paraId="59A38934" w14:textId="77777777">
      <w:pPr>
        <w:pStyle w:val="ListBullet"/>
        <w:rPr>
          <w:lang w:eastAsia="en-NZ"/>
        </w:rPr>
      </w:pPr>
      <w:r>
        <w:t xml:space="preserve">Jeff Grove, </w:t>
      </w:r>
      <w:r w:rsidRPr="00490B66">
        <w:t>Security Specialist, BE&amp;S ICT Assurance</w:t>
      </w:r>
      <w:r>
        <w:t>,</w:t>
      </w:r>
    </w:p>
    <w:p w:rsidR="007C09CF" w:rsidP="007C09CF" w:rsidRDefault="007C09CF" w14:paraId="59A38935" w14:textId="77777777">
      <w:pPr>
        <w:pStyle w:val="ListBullet"/>
        <w:rPr>
          <w:lang w:eastAsia="en-NZ"/>
        </w:rPr>
      </w:pPr>
      <w:proofErr w:type="spellStart"/>
      <w:r>
        <w:rPr>
          <w:lang w:eastAsia="en-NZ"/>
        </w:rPr>
        <w:t>Nitima</w:t>
      </w:r>
      <w:proofErr w:type="spellEnd"/>
      <w:r>
        <w:rPr>
          <w:lang w:eastAsia="en-NZ"/>
        </w:rPr>
        <w:t xml:space="preserve"> </w:t>
      </w:r>
      <w:proofErr w:type="spellStart"/>
      <w:r>
        <w:rPr>
          <w:lang w:eastAsia="en-NZ"/>
        </w:rPr>
        <w:t>Pednekar</w:t>
      </w:r>
      <w:proofErr w:type="spellEnd"/>
      <w:r>
        <w:rPr>
          <w:lang w:eastAsia="en-NZ"/>
        </w:rPr>
        <w:t xml:space="preserve">, </w:t>
      </w:r>
      <w:r w:rsidRPr="00490B66">
        <w:rPr>
          <w:lang w:eastAsia="en-NZ"/>
        </w:rPr>
        <w:t>Security Specialist, BE&amp;S ICT Assurance</w:t>
      </w:r>
    </w:p>
    <w:p w:rsidR="009409F6" w:rsidP="009409F6" w:rsidRDefault="009409F6" w14:paraId="59A38936" w14:textId="77777777">
      <w:pPr>
        <w:pStyle w:val="ListBullet"/>
        <w:rPr>
          <w:lang w:eastAsia="en-NZ"/>
        </w:rPr>
      </w:pPr>
      <w:r>
        <w:rPr>
          <w:lang w:eastAsia="en-NZ"/>
        </w:rPr>
        <w:t>Grayson Mitchell, Solution Architect, BE&amp;S ICT SPA</w:t>
      </w:r>
    </w:p>
    <w:p w:rsidR="00486F75" w:rsidP="00486F75" w:rsidRDefault="00486F75" w14:paraId="59A38937" w14:textId="77777777">
      <w:pPr>
        <w:pStyle w:val="ListBullet"/>
        <w:rPr>
          <w:lang w:eastAsia="en-NZ"/>
        </w:rPr>
      </w:pPr>
      <w:r>
        <w:rPr>
          <w:lang w:eastAsia="en-NZ"/>
        </w:rPr>
        <w:t xml:space="preserve">Andy </w:t>
      </w:r>
      <w:proofErr w:type="spellStart"/>
      <w:r>
        <w:rPr>
          <w:lang w:eastAsia="en-NZ"/>
        </w:rPr>
        <w:t>Dockerty</w:t>
      </w:r>
      <w:proofErr w:type="spellEnd"/>
      <w:r>
        <w:rPr>
          <w:lang w:eastAsia="en-NZ"/>
        </w:rPr>
        <w:t xml:space="preserve">, </w:t>
      </w:r>
      <w:r w:rsidRPr="00486F75">
        <w:rPr>
          <w:lang w:eastAsia="en-NZ"/>
        </w:rPr>
        <w:t>Architect, BE&amp;S ICT Strategy, Planning &amp; Architecture</w:t>
      </w:r>
    </w:p>
    <w:p w:rsidR="00486F75" w:rsidP="00486F75" w:rsidRDefault="00486F75" w14:paraId="59A38938" w14:textId="77777777">
      <w:pPr>
        <w:pStyle w:val="ListBullet"/>
        <w:rPr>
          <w:lang w:eastAsia="en-NZ"/>
        </w:rPr>
      </w:pPr>
      <w:r w:rsidRPr="00486F75">
        <w:rPr>
          <w:lang w:eastAsia="en-NZ"/>
        </w:rPr>
        <w:t>Quintes van Aswegen</w:t>
      </w:r>
      <w:r>
        <w:rPr>
          <w:lang w:eastAsia="en-NZ"/>
        </w:rPr>
        <w:t xml:space="preserve">, </w:t>
      </w:r>
      <w:r w:rsidRPr="00486F75">
        <w:rPr>
          <w:lang w:eastAsia="en-NZ"/>
        </w:rPr>
        <w:t>Architect, BE&amp;S ICT Strategy, Planning &amp; Architecture</w:t>
      </w:r>
    </w:p>
    <w:p w:rsidR="00486F75" w:rsidP="00486F75" w:rsidRDefault="00486F75" w14:paraId="59A38939" w14:textId="77777777">
      <w:pPr>
        <w:pStyle w:val="ListBullet"/>
        <w:rPr>
          <w:lang w:eastAsia="en-NZ"/>
        </w:rPr>
      </w:pPr>
      <w:r w:rsidRPr="00486F75">
        <w:rPr>
          <w:lang w:eastAsia="en-NZ"/>
        </w:rPr>
        <w:t xml:space="preserve">Stuart </w:t>
      </w:r>
      <w:proofErr w:type="spellStart"/>
      <w:r w:rsidRPr="00486F75">
        <w:rPr>
          <w:lang w:eastAsia="en-NZ"/>
        </w:rPr>
        <w:t>McGrigor</w:t>
      </w:r>
      <w:proofErr w:type="spellEnd"/>
      <w:r>
        <w:rPr>
          <w:lang w:eastAsia="en-NZ"/>
        </w:rPr>
        <w:t xml:space="preserve">, </w:t>
      </w:r>
      <w:r w:rsidRPr="00486F75">
        <w:rPr>
          <w:lang w:eastAsia="en-NZ"/>
        </w:rPr>
        <w:t>Architect, BE&amp;S ICT Strategy, Planning &amp; Architecture</w:t>
      </w:r>
    </w:p>
    <w:p w:rsidR="00486F75" w:rsidP="00486F75" w:rsidRDefault="00486F75" w14:paraId="59A3893A" w14:textId="77777777">
      <w:pPr>
        <w:pStyle w:val="ListBullet"/>
        <w:rPr>
          <w:lang w:eastAsia="en-NZ"/>
        </w:rPr>
      </w:pPr>
      <w:r w:rsidRPr="00486F75">
        <w:t>Dries Venter, Cloud Systems Engineer | BE&amp;S Operations &amp; Infrastructure Services Management</w:t>
      </w:r>
    </w:p>
    <w:p w:rsidR="00682089" w:rsidP="00682089" w:rsidRDefault="00314099" w14:paraId="59A3893B" w14:textId="77777777">
      <w:pPr>
        <w:pStyle w:val="ListBullet"/>
        <w:rPr>
          <w:lang w:eastAsia="en-NZ"/>
        </w:rPr>
      </w:pPr>
      <w:r>
        <w:t xml:space="preserve">Diane Simpson, </w:t>
      </w:r>
      <w:r w:rsidRPr="00314099">
        <w:t>Infrastructure Architect, BE&amp;S ICT Strategy, Planning &amp; Architecture</w:t>
      </w:r>
    </w:p>
    <w:p w:rsidR="009409F6" w:rsidP="009409F6" w:rsidRDefault="009409F6" w14:paraId="59A3893C" w14:textId="77777777">
      <w:pPr>
        <w:pStyle w:val="ListBullet"/>
        <w:numPr>
          <w:ilvl w:val="0"/>
          <w:numId w:val="0"/>
        </w:numPr>
        <w:ind w:left="340"/>
        <w:rPr>
          <w:lang w:eastAsia="en-NZ"/>
        </w:rPr>
      </w:pPr>
    </w:p>
    <w:p w:rsidR="005C5563" w:rsidP="0060685C" w:rsidRDefault="005C5563" w14:paraId="59A3893D" w14:textId="77777777">
      <w:pPr>
        <w:pStyle w:val="Heading2"/>
        <w:rPr>
          <w:lang w:eastAsia="en-NZ"/>
        </w:rPr>
      </w:pPr>
      <w:bookmarkStart w:name="_Toc506120161" w:id="6"/>
      <w:r>
        <w:rPr>
          <w:lang w:eastAsia="en-NZ"/>
        </w:rPr>
        <w:t>Versions</w:t>
      </w:r>
      <w:bookmarkEnd w:id="6"/>
    </w:p>
    <w:p w:rsidR="005C5563" w:rsidP="0060685C" w:rsidRDefault="0060685C" w14:paraId="59A3893E" w14:textId="77777777">
      <w:pPr>
        <w:pStyle w:val="ListBullet"/>
        <w:rPr>
          <w:lang w:eastAsia="en-NZ"/>
        </w:rPr>
      </w:pPr>
      <w:r w:rsidRPr="0060685C">
        <w:rPr>
          <w:b/>
          <w:lang w:eastAsia="en-NZ"/>
        </w:rPr>
        <w:t xml:space="preserve">0.1: </w:t>
      </w:r>
      <w:r>
        <w:rPr>
          <w:lang w:eastAsia="en-NZ"/>
        </w:rPr>
        <w:t>15/11/2017: Initial Draft</w:t>
      </w:r>
    </w:p>
    <w:p w:rsidRPr="00CA4E29" w:rsidR="0060685C" w:rsidP="0060685C" w:rsidRDefault="0060685C" w14:paraId="59A3893F" w14:textId="77777777">
      <w:pPr>
        <w:pStyle w:val="ListBullet"/>
        <w:rPr>
          <w:b/>
          <w:lang w:eastAsia="en-NZ"/>
        </w:rPr>
      </w:pPr>
      <w:r w:rsidRPr="0060685C">
        <w:rPr>
          <w:b/>
          <w:lang w:eastAsia="en-NZ"/>
        </w:rPr>
        <w:t xml:space="preserve">0.2: </w:t>
      </w:r>
      <w:r>
        <w:rPr>
          <w:lang w:eastAsia="en-NZ"/>
        </w:rPr>
        <w:t>10/01/2018: Submitted for Initial Feedback</w:t>
      </w:r>
    </w:p>
    <w:p w:rsidRPr="002F2CB7" w:rsidR="00CA4E29" w:rsidP="0060685C" w:rsidRDefault="00CA4E29" w14:paraId="59A38940" w14:textId="77777777">
      <w:pPr>
        <w:pStyle w:val="ListBullet"/>
        <w:rPr>
          <w:b/>
          <w:lang w:eastAsia="en-NZ"/>
        </w:rPr>
      </w:pPr>
      <w:r>
        <w:rPr>
          <w:b/>
          <w:lang w:eastAsia="en-NZ"/>
        </w:rPr>
        <w:t>0.3:</w:t>
      </w:r>
      <w:r w:rsidRPr="00CA4E29">
        <w:t xml:space="preserve"> 15/01/2018: Incorporate Feedback</w:t>
      </w:r>
    </w:p>
    <w:p w:rsidRPr="002F2CB7" w:rsidR="002F2CB7" w:rsidP="002F2CB7" w:rsidRDefault="002F2CB7" w14:paraId="59A38941" w14:textId="77777777">
      <w:pPr>
        <w:pStyle w:val="ListBullet"/>
        <w:rPr>
          <w:b/>
          <w:lang w:eastAsia="en-NZ"/>
        </w:rPr>
      </w:pPr>
      <w:r>
        <w:rPr>
          <w:b/>
          <w:lang w:eastAsia="en-NZ"/>
        </w:rPr>
        <w:t>0.8:</w:t>
      </w:r>
      <w:r>
        <w:t xml:space="preserve"> 27/01/2018: Incorporate </w:t>
      </w:r>
      <w:r w:rsidRPr="00CA4E29">
        <w:t>Feedback</w:t>
      </w:r>
      <w:r>
        <w:t>. Added Security View</w:t>
      </w:r>
    </w:p>
    <w:p w:rsidRPr="008168E6" w:rsidR="002F2CB7" w:rsidP="0060685C" w:rsidRDefault="002F2CB7" w14:paraId="59A38942" w14:textId="77777777">
      <w:pPr>
        <w:pStyle w:val="ListBullet"/>
        <w:rPr>
          <w:b/>
          <w:lang w:eastAsia="en-NZ"/>
        </w:rPr>
      </w:pPr>
      <w:r>
        <w:rPr>
          <w:b/>
          <w:lang w:eastAsia="en-NZ"/>
        </w:rPr>
        <w:t xml:space="preserve">0.9: </w:t>
      </w:r>
      <w:r w:rsidRPr="002F2CB7">
        <w:t>29/01/2018: Submittal to TRW</w:t>
      </w:r>
    </w:p>
    <w:p w:rsidRPr="0060685C" w:rsidR="008168E6" w:rsidP="0060685C" w:rsidRDefault="008168E6" w14:paraId="59A38943" w14:textId="77777777">
      <w:pPr>
        <w:pStyle w:val="ListBullet"/>
        <w:rPr>
          <w:b/>
          <w:lang w:eastAsia="en-NZ"/>
        </w:rPr>
      </w:pPr>
      <w:r>
        <w:rPr>
          <w:b/>
          <w:lang w:eastAsia="en-NZ"/>
        </w:rPr>
        <w:t xml:space="preserve">1.0: </w:t>
      </w:r>
      <w:r w:rsidRPr="00E22881" w:rsidR="00E22881">
        <w:t>12/02/2018: Submitted to ESDA</w:t>
      </w:r>
    </w:p>
    <w:p w:rsidRPr="0060685C" w:rsidR="0060685C" w:rsidP="0060685C" w:rsidRDefault="0060685C" w14:paraId="59A38944" w14:textId="77777777">
      <w:pPr>
        <w:pStyle w:val="ListBullet"/>
        <w:numPr>
          <w:ilvl w:val="0"/>
          <w:numId w:val="0"/>
        </w:numPr>
        <w:ind w:left="340"/>
        <w:rPr>
          <w:b/>
          <w:lang w:eastAsia="en-NZ"/>
        </w:rPr>
      </w:pPr>
    </w:p>
    <w:p w:rsidR="00BC28D2" w:rsidP="00BC28D2" w:rsidRDefault="00BC28D2" w14:paraId="59A38945" w14:textId="77777777">
      <w:pPr>
        <w:pStyle w:val="Heading2"/>
        <w:rPr>
          <w:lang w:eastAsia="en-NZ"/>
        </w:rPr>
      </w:pPr>
      <w:bookmarkStart w:name="_Toc506120162" w:id="7"/>
      <w:r>
        <w:rPr>
          <w:lang w:eastAsia="en-NZ"/>
        </w:rPr>
        <w:t>Document Structure, Context, and Lifespan</w:t>
      </w:r>
      <w:bookmarkEnd w:id="7"/>
    </w:p>
    <w:p w:rsidR="00E106F5" w:rsidP="00E106F5" w:rsidRDefault="00E106F5" w14:paraId="59A38946" w14:textId="77777777">
      <w:pPr>
        <w:pStyle w:val="Heading3"/>
        <w:rPr>
          <w:rFonts w:eastAsia="Times New Roman"/>
          <w:lang w:eastAsia="en-NZ"/>
        </w:rPr>
      </w:pPr>
      <w:bookmarkStart w:name="_Toc503334656" w:id="8"/>
      <w:bookmarkStart w:name="_Toc469318006" w:id="9"/>
      <w:bookmarkStart w:name="_Toc469318007" w:id="10"/>
      <w:bookmarkStart w:name="_Toc504409197" w:id="11"/>
      <w:bookmarkStart w:name="_Toc506120163" w:id="12"/>
      <w:bookmarkStart w:name="_Toc503865600" w:id="13"/>
      <w:bookmarkStart w:name="_Toc469318194" w:id="14"/>
      <w:bookmarkEnd w:id="1"/>
      <w:bookmarkEnd w:id="8"/>
      <w:bookmarkEnd w:id="9"/>
      <w:bookmarkEnd w:id="10"/>
      <w:r>
        <w:rPr>
          <w:rFonts w:eastAsia="Times New Roman"/>
          <w:lang w:eastAsia="en-NZ"/>
        </w:rPr>
        <w:t>Views</w:t>
      </w:r>
      <w:bookmarkEnd w:id="11"/>
      <w:bookmarkEnd w:id="12"/>
    </w:p>
    <w:p w:rsidR="00E106F5" w:rsidP="00E106F5" w:rsidRDefault="00E106F5" w14:paraId="59A38947" w14:textId="77777777">
      <w:pPr>
        <w:pStyle w:val="BodyText"/>
        <w:rPr>
          <w:lang w:eastAsia="en-NZ"/>
        </w:rPr>
      </w:pPr>
      <w:r>
        <w:rPr>
          <w:lang w:eastAsia="en-NZ"/>
        </w:rPr>
        <w:t>The document follows the industry accepted convention (</w:t>
      </w:r>
      <w:hyperlink w:history="1" w:anchor="_BASE_Glossary">
        <w:r w:rsidRPr="00583B06">
          <w:rPr>
            <w:rStyle w:val="Hyperlink"/>
            <w:lang w:eastAsia="en-NZ"/>
          </w:rPr>
          <w:t>ISO/IEC/IEEE 42010:2011</w:t>
        </w:r>
      </w:hyperlink>
      <w:r>
        <w:rPr>
          <w:lang w:eastAsia="en-NZ"/>
        </w:rPr>
        <w:t xml:space="preserve">) of </w:t>
      </w:r>
      <w:r w:rsidRPr="00583B06">
        <w:t xml:space="preserve">describing </w:t>
      </w:r>
      <w:r>
        <w:rPr>
          <w:lang w:eastAsia="en-NZ"/>
        </w:rPr>
        <w:t xml:space="preserve">complex models as a series of </w:t>
      </w:r>
      <w:r w:rsidRPr="00C44D41" w:rsidR="00C44D41">
        <w:rPr>
          <w:i/>
          <w:color w:val="1F497D"/>
          <w:lang w:eastAsia="en-NZ"/>
        </w:rPr>
        <w:t>V</w:t>
      </w:r>
      <w:r w:rsidRPr="00C44D41">
        <w:rPr>
          <w:i/>
          <w:lang w:eastAsia="en-NZ"/>
        </w:rPr>
        <w:t>iews</w:t>
      </w:r>
      <w:r>
        <w:rPr>
          <w:lang w:eastAsia="en-NZ"/>
        </w:rPr>
        <w:t xml:space="preserve"> intended for different audiences. </w:t>
      </w:r>
      <w:r w:rsidR="00C44D41">
        <w:rPr>
          <w:lang w:eastAsia="en-NZ"/>
        </w:rPr>
        <w:t xml:space="preserve"> </w:t>
      </w:r>
      <w:proofErr w:type="spellStart"/>
      <w:r w:rsidR="00C44D41">
        <w:rPr>
          <w:lang w:eastAsia="en-NZ"/>
        </w:rPr>
        <w:t>Archimate</w:t>
      </w:r>
      <w:proofErr w:type="spellEnd"/>
      <w:r w:rsidR="00C44D41">
        <w:rPr>
          <w:lang w:eastAsia="en-NZ"/>
        </w:rPr>
        <w:t xml:space="preserve"> and Unified </w:t>
      </w:r>
      <w:proofErr w:type="spellStart"/>
      <w:r w:rsidR="00C44D41">
        <w:rPr>
          <w:lang w:eastAsia="en-NZ"/>
        </w:rPr>
        <w:t>Modeling</w:t>
      </w:r>
      <w:proofErr w:type="spellEnd"/>
      <w:r w:rsidR="00C44D41">
        <w:rPr>
          <w:lang w:eastAsia="en-NZ"/>
        </w:rPr>
        <w:t xml:space="preserve"> Language (UML) notation is used where appropriate.</w:t>
      </w:r>
    </w:p>
    <w:p w:rsidR="00FD7DA7" w:rsidP="00FD7DA7" w:rsidRDefault="00FD7DA7" w14:paraId="59A38948" w14:textId="77777777">
      <w:pPr>
        <w:pStyle w:val="Heading3"/>
        <w:rPr>
          <w:lang w:eastAsia="en-NZ"/>
        </w:rPr>
      </w:pPr>
      <w:bookmarkStart w:name="_Toc506120164" w:id="15"/>
      <w:r>
        <w:rPr>
          <w:lang w:eastAsia="en-NZ"/>
        </w:rPr>
        <w:t>Structure</w:t>
      </w:r>
      <w:bookmarkEnd w:id="13"/>
      <w:bookmarkEnd w:id="15"/>
    </w:p>
    <w:p w:rsidR="00FD7DA7" w:rsidP="00FD7DA7" w:rsidRDefault="00FD7DA7" w14:paraId="59A38949" w14:textId="77777777">
      <w:pPr>
        <w:pStyle w:val="BodyText"/>
        <w:rPr>
          <w:lang w:eastAsia="en-NZ"/>
        </w:rPr>
      </w:pPr>
      <w:r>
        <w:rPr>
          <w:lang w:eastAsia="en-NZ"/>
        </w:rPr>
        <w:t xml:space="preserve">The structure of the document errs towards the use of section headers as opposed to </w:t>
      </w:r>
      <w:proofErr w:type="gramStart"/>
      <w:r>
        <w:rPr>
          <w:lang w:eastAsia="en-NZ"/>
        </w:rPr>
        <w:t>free flowing</w:t>
      </w:r>
      <w:proofErr w:type="gramEnd"/>
      <w:r>
        <w:rPr>
          <w:lang w:eastAsia="en-NZ"/>
        </w:rPr>
        <w:t xml:space="preserve"> descriptive text, for faster location of pertinent information, via the document’s Table of Contents (TOC). </w:t>
      </w:r>
    </w:p>
    <w:p w:rsidRPr="00940B00" w:rsidR="00FD7DA7" w:rsidP="00FD7DA7" w:rsidRDefault="00FD7DA7" w14:paraId="59A3894A" w14:textId="77777777">
      <w:pPr>
        <w:pStyle w:val="Heading3"/>
      </w:pPr>
      <w:bookmarkStart w:name="_Toc469318005" w:id="16"/>
      <w:bookmarkStart w:name="_Toc503334654" w:id="17"/>
      <w:bookmarkStart w:name="_Toc503865602" w:id="18"/>
      <w:bookmarkStart w:name="_Toc506120165" w:id="19"/>
      <w:r>
        <w:lastRenderedPageBreak/>
        <w:t>Frameworks and References</w:t>
      </w:r>
      <w:bookmarkEnd w:id="16"/>
      <w:bookmarkEnd w:id="17"/>
      <w:bookmarkEnd w:id="18"/>
      <w:bookmarkEnd w:id="19"/>
    </w:p>
    <w:p w:rsidR="00FD7DA7" w:rsidP="00FD7DA7" w:rsidRDefault="00FD7DA7" w14:paraId="59A3894B" w14:textId="77777777">
      <w:pPr>
        <w:pStyle w:val="BodyText"/>
      </w:pPr>
      <w:r>
        <w:t xml:space="preserve">Where appropriate, this </w:t>
      </w:r>
      <w:r w:rsidRPr="00940B00">
        <w:t xml:space="preserve">document </w:t>
      </w:r>
      <w:r>
        <w:t xml:space="preserve">references independently developed </w:t>
      </w:r>
      <w:r w:rsidR="00D57741">
        <w:t xml:space="preserve">sector and </w:t>
      </w:r>
      <w:r w:rsidRPr="00940B00">
        <w:t>or</w:t>
      </w:r>
      <w:r>
        <w:t xml:space="preserve">ganisation reference artefacts.  </w:t>
      </w:r>
    </w:p>
    <w:p w:rsidRPr="00940B00" w:rsidR="00C44D41" w:rsidP="00C44D41" w:rsidRDefault="00C44D41" w14:paraId="59A3894C" w14:textId="77777777">
      <w:pPr>
        <w:pStyle w:val="Heading3"/>
      </w:pPr>
      <w:bookmarkStart w:name="_Living_Document" w:id="20"/>
      <w:bookmarkStart w:name="_Toc503334655" w:id="21"/>
      <w:bookmarkStart w:name="_Toc503865601" w:id="22"/>
      <w:bookmarkStart w:name="_Toc506120166" w:id="23"/>
      <w:bookmarkEnd w:id="20"/>
      <w:r w:rsidRPr="00940B00">
        <w:t>Living Document</w:t>
      </w:r>
      <w:bookmarkEnd w:id="21"/>
      <w:bookmarkEnd w:id="22"/>
      <w:bookmarkEnd w:id="23"/>
    </w:p>
    <w:p w:rsidR="00AC7887" w:rsidP="00FD7DA7" w:rsidRDefault="00C44D41" w14:paraId="59A3894D" w14:textId="77777777">
      <w:pPr>
        <w:pStyle w:val="BodyText"/>
      </w:pPr>
      <w:r w:rsidRPr="00940B00">
        <w:t>Thi</w:t>
      </w:r>
      <w:r>
        <w:t xml:space="preserve">s document is </w:t>
      </w:r>
      <w:r w:rsidRPr="00940B00">
        <w:t xml:space="preserve">periodically updated to reflect </w:t>
      </w:r>
      <w:r>
        <w:t xml:space="preserve">appropriately governance endorsed changes </w:t>
      </w:r>
      <w:r w:rsidRPr="00940B00">
        <w:t>as they emerge</w:t>
      </w:r>
      <w:r>
        <w:t>. Structure and content may change to reflect feedback on content focus and clarity.</w:t>
      </w:r>
    </w:p>
    <w:p w:rsidR="00AF6335" w:rsidP="00AF6335" w:rsidRDefault="0025404F" w14:paraId="59A3894E" w14:textId="77777777">
      <w:pPr>
        <w:pStyle w:val="Heading3"/>
      </w:pPr>
      <w:bookmarkStart w:name="_API_Examples_and" w:id="24"/>
      <w:bookmarkStart w:name="_Toc506120167" w:id="25"/>
      <w:bookmarkEnd w:id="24"/>
      <w:r>
        <w:t xml:space="preserve">API </w:t>
      </w:r>
      <w:r w:rsidR="00AF6335">
        <w:t>Examples</w:t>
      </w:r>
      <w:r>
        <w:t xml:space="preserve"> and </w:t>
      </w:r>
      <w:proofErr w:type="spellStart"/>
      <w:r>
        <w:t>ScreenGrabs</w:t>
      </w:r>
      <w:bookmarkEnd w:id="25"/>
      <w:proofErr w:type="spellEnd"/>
    </w:p>
    <w:p w:rsidRPr="00940B00" w:rsidR="00AF6335" w:rsidP="00FD7DA7" w:rsidRDefault="00AF6335" w14:paraId="59A3894F" w14:textId="77777777">
      <w:pPr>
        <w:pStyle w:val="BodyText"/>
      </w:pPr>
      <w:r>
        <w:t xml:space="preserve">The system is still under current development and ongoing design. Any cut/pasted API calls are to be taken as indicative only, to facilitate understanding and discussion purposes. </w:t>
      </w:r>
    </w:p>
    <w:p w:rsidR="00BC28D2" w:rsidP="00BC28D2" w:rsidRDefault="00BC28D2" w14:paraId="59A38950" w14:textId="77777777">
      <w:pPr>
        <w:pStyle w:val="Heading2"/>
      </w:pPr>
      <w:bookmarkStart w:name="_Toc506120168" w:id="26"/>
      <w:r>
        <w:t>Terms</w:t>
      </w:r>
      <w:bookmarkEnd w:id="26"/>
    </w:p>
    <w:p w:rsidR="007109B5" w:rsidP="00BC28D2" w:rsidRDefault="007109B5" w14:paraId="59A38951" w14:textId="77777777">
      <w:pPr>
        <w:pStyle w:val="BodyText"/>
      </w:pPr>
      <w:r>
        <w:t>Solutions benefit from problem definitions and designs described using a restrained vocabulary of correct terms.</w:t>
      </w:r>
    </w:p>
    <w:p w:rsidR="00BC28D2" w:rsidP="00BC28D2" w:rsidRDefault="007001DA" w14:paraId="59A38952" w14:textId="77777777">
      <w:pPr>
        <w:pStyle w:val="BodyText"/>
      </w:pPr>
      <w:r>
        <w:t xml:space="preserve">The </w:t>
      </w:r>
      <w:hyperlink w:history="1" w:anchor="_Glossary">
        <w:r w:rsidRPr="00FB53D1" w:rsidR="00BC28D2">
          <w:rPr>
            <w:rStyle w:val="Hyperlink"/>
          </w:rPr>
          <w:t>Glossary</w:t>
        </w:r>
      </w:hyperlink>
      <w:r w:rsidRPr="00EA44A7" w:rsidR="00BC28D2">
        <w:t xml:space="preserve"> within the </w:t>
      </w:r>
      <w:hyperlink w:history="1" w:anchor="_Appendices">
        <w:r w:rsidRPr="00FB53D1" w:rsidR="00BC28D2">
          <w:rPr>
            <w:rStyle w:val="Hyperlink"/>
          </w:rPr>
          <w:t>Appendices</w:t>
        </w:r>
      </w:hyperlink>
      <w:r w:rsidR="00BC28D2">
        <w:t xml:space="preserve"> </w:t>
      </w:r>
      <w:r w:rsidR="00257BEC">
        <w:t xml:space="preserve">provides </w:t>
      </w:r>
      <w:r w:rsidR="00BC28D2">
        <w:t>a</w:t>
      </w:r>
      <w:r w:rsidR="00257BEC">
        <w:t>n extended</w:t>
      </w:r>
      <w:r w:rsidR="00BC28D2">
        <w:t xml:space="preserve"> list of domain specific terms and acr</w:t>
      </w:r>
      <w:r w:rsidR="00257BEC">
        <w:t xml:space="preserve">onyms used within this document. </w:t>
      </w:r>
    </w:p>
    <w:p w:rsidR="00257BEC" w:rsidP="00BC28D2" w:rsidRDefault="00257BEC" w14:paraId="59A38953" w14:textId="77777777">
      <w:pPr>
        <w:pStyle w:val="BodyText"/>
      </w:pPr>
      <w:r>
        <w:t>The following are requi</w:t>
      </w:r>
      <w:r w:rsidR="009C3A47">
        <w:t>red to understand this document.</w:t>
      </w:r>
    </w:p>
    <w:p w:rsidR="009C3A47" w:rsidP="009C3A47" w:rsidRDefault="009C3A47" w14:paraId="59A38954" w14:textId="77777777">
      <w:pPr>
        <w:pStyle w:val="Note"/>
      </w:pPr>
      <w:r>
        <w:t>Note:</w:t>
      </w:r>
      <w:r>
        <w:br/>
      </w:r>
      <w:r>
        <w:t xml:space="preserve">Having been queried several times during review, special attention to the terms </w:t>
      </w:r>
      <w:r w:rsidRPr="009C3A47">
        <w:rPr>
          <w:rStyle w:val="Emphasis"/>
        </w:rPr>
        <w:t>Principal</w:t>
      </w:r>
      <w:r>
        <w:t xml:space="preserve"> and </w:t>
      </w:r>
      <w:r w:rsidRPr="009C3A47">
        <w:rPr>
          <w:rStyle w:val="Emphasis"/>
        </w:rPr>
        <w:t>Principle</w:t>
      </w:r>
      <w:r>
        <w:t xml:space="preserve">. </w:t>
      </w:r>
      <w:r>
        <w:br/>
      </w:r>
      <w:r>
        <w:t>There is a difference.</w:t>
      </w:r>
    </w:p>
    <w:p w:rsidR="00257BEC" w:rsidP="00257BEC" w:rsidRDefault="00257BEC" w14:paraId="59A38955" w14:textId="77777777">
      <w:pPr>
        <w:pStyle w:val="ListBullet"/>
      </w:pPr>
      <w:r w:rsidRPr="00257BEC">
        <w:rPr>
          <w:rStyle w:val="Strong"/>
        </w:rPr>
        <w:t>View:</w:t>
      </w:r>
      <w:r>
        <w:t xml:space="preserve"> an industry term for a </w:t>
      </w:r>
      <w:r w:rsidR="00F362AB">
        <w:t xml:space="preserve">Section of a </w:t>
      </w:r>
      <w:r>
        <w:t xml:space="preserve">SAD </w:t>
      </w:r>
      <w:r w:rsidR="00F362AB">
        <w:t xml:space="preserve">used to </w:t>
      </w:r>
      <w:r>
        <w:t>describ</w:t>
      </w:r>
      <w:r w:rsidR="00F362AB">
        <w:t>e</w:t>
      </w:r>
      <w:r>
        <w:t xml:space="preserve"> a complex model from a specific audience’s Viewpoint</w:t>
      </w:r>
      <w:r w:rsidR="0065088A">
        <w:t xml:space="preserve"> (refer to </w:t>
      </w:r>
      <w:hyperlink w:history="1" w:anchor="_Glossary">
        <w:r w:rsidRPr="00361964" w:rsidR="0065088A">
          <w:rPr>
            <w:rStyle w:val="Hyperlink"/>
          </w:rPr>
          <w:t>ISO/IEC/IEEE 42010:2011</w:t>
        </w:r>
      </w:hyperlink>
      <w:r w:rsidR="0065088A">
        <w:t>)</w:t>
      </w:r>
      <w:r>
        <w:t>.</w:t>
      </w:r>
    </w:p>
    <w:p w:rsidRPr="00257BEC" w:rsidR="00257BEC" w:rsidP="00257BEC" w:rsidRDefault="00257BEC" w14:paraId="59A38956" w14:textId="77777777">
      <w:pPr>
        <w:pStyle w:val="ListBullet"/>
        <w:rPr>
          <w:rStyle w:val="Strong"/>
          <w:b w:val="0"/>
          <w:bCs w:val="0"/>
          <w:color w:val="auto"/>
        </w:rPr>
      </w:pPr>
      <w:r w:rsidRPr="00257BEC">
        <w:rPr>
          <w:rStyle w:val="Strong"/>
        </w:rPr>
        <w:t>Quality:</w:t>
      </w:r>
      <w:r>
        <w:rPr>
          <w:rStyle w:val="Strong"/>
          <w:b w:val="0"/>
          <w:bCs w:val="0"/>
          <w:color w:val="auto"/>
        </w:rPr>
        <w:t xml:space="preserve"> a positive or negative trait of a service.</w:t>
      </w:r>
    </w:p>
    <w:p w:rsidR="00257BEC" w:rsidP="00257BEC" w:rsidRDefault="00257BEC" w14:paraId="59A38957" w14:textId="77777777">
      <w:pPr>
        <w:pStyle w:val="ListBullet"/>
      </w:pPr>
      <w:r>
        <w:rPr>
          <w:rStyle w:val="Strong"/>
        </w:rPr>
        <w:t xml:space="preserve">ISO-25010: </w:t>
      </w:r>
      <w:r>
        <w:t xml:space="preserve"> </w:t>
      </w:r>
      <w:r w:rsidR="00297FA8">
        <w:t xml:space="preserve">the current authoritative standards-based list of positive </w:t>
      </w:r>
      <w:r w:rsidR="00297FA8">
        <w:rPr>
          <w:rStyle w:val="Emphasis"/>
        </w:rPr>
        <w:t>qualities</w:t>
      </w:r>
      <w:r w:rsidR="00297FA8">
        <w:t xml:space="preserve"> which stakeholders consider </w:t>
      </w:r>
      <w:r w:rsidR="00297FA8">
        <w:rPr>
          <w:rStyle w:val="Emphasis"/>
        </w:rPr>
        <w:t xml:space="preserve">valuable </w:t>
      </w:r>
      <w:r w:rsidR="00297FA8">
        <w:t xml:space="preserve">when assessing a </w:t>
      </w:r>
      <w:proofErr w:type="spellStart"/>
      <w:r w:rsidR="00297FA8">
        <w:t>sevice</w:t>
      </w:r>
      <w:proofErr w:type="spellEnd"/>
      <w:r w:rsidR="00297FA8">
        <w:t xml:space="preserve">. ISO-25010 supersedes the earlier ISO-9126 standard, and earlier-still FURPS acronym, allowing one to leverage a lot of experienced independent thought on the matter of valuable qualities, and allows for a common agreed terminology which removes ambiguity as to what is actually being asked for, or being delivered. The </w:t>
      </w:r>
      <w:proofErr w:type="gramStart"/>
      <w:r w:rsidR="00297FA8">
        <w:t>top level</w:t>
      </w:r>
      <w:proofErr w:type="gramEnd"/>
      <w:r w:rsidR="00297FA8">
        <w:t xml:space="preserve"> expected Qualities are: </w:t>
      </w:r>
      <w:r w:rsidR="00297FA8">
        <w:rPr>
          <w:rStyle w:val="Emphasis"/>
        </w:rPr>
        <w:t xml:space="preserve">Security, Functionality, Usability, Compatibility, Reliability, Performance, Maintainability, Portability, </w:t>
      </w:r>
      <w:proofErr w:type="spellStart"/>
      <w:r w:rsidR="00297FA8">
        <w:rPr>
          <w:rStyle w:val="Emphasis"/>
        </w:rPr>
        <w:t>Supportabilty</w:t>
      </w:r>
      <w:proofErr w:type="spellEnd"/>
      <w:r w:rsidR="00297FA8">
        <w:t>.</w:t>
      </w:r>
    </w:p>
    <w:p w:rsidR="000C28F0" w:rsidP="00257BEC" w:rsidRDefault="000C28F0" w14:paraId="59A38958" w14:textId="77777777">
      <w:pPr>
        <w:pStyle w:val="ListBullet"/>
      </w:pPr>
      <w:r>
        <w:rPr>
          <w:rStyle w:val="Strong"/>
        </w:rPr>
        <w:t>Service:</w:t>
      </w:r>
      <w:r>
        <w:t xml:space="preserve"> a manual or automated service to render assistance to others.</w:t>
      </w:r>
    </w:p>
    <w:p w:rsidR="00257BEC" w:rsidP="00257BEC" w:rsidRDefault="000C28F0" w14:paraId="59A38959" w14:textId="77777777">
      <w:pPr>
        <w:pStyle w:val="ListBullet"/>
      </w:pPr>
      <w:r w:rsidRPr="000C28F0">
        <w:rPr>
          <w:rStyle w:val="Strong"/>
        </w:rPr>
        <w:t>Business Service:</w:t>
      </w:r>
      <w:r>
        <w:t xml:space="preserve"> a </w:t>
      </w:r>
      <w:r w:rsidRPr="00115D51">
        <w:rPr>
          <w:i/>
        </w:rPr>
        <w:t>servi</w:t>
      </w:r>
      <w:r w:rsidRPr="00115D51" w:rsidR="007001DA">
        <w:rPr>
          <w:i/>
        </w:rPr>
        <w:t>ce</w:t>
      </w:r>
      <w:r w:rsidR="007001DA">
        <w:t xml:space="preserve">, that may in turn rely on </w:t>
      </w:r>
      <w:r>
        <w:t>or more automated services, commonly referred to a solution.</w:t>
      </w:r>
    </w:p>
    <w:p w:rsidR="002B13F2" w:rsidP="00257BEC" w:rsidRDefault="002B13F2" w14:paraId="59A3895A" w14:textId="77777777">
      <w:pPr>
        <w:pStyle w:val="ListBullet"/>
      </w:pPr>
      <w:r>
        <w:rPr>
          <w:rStyle w:val="Strong"/>
        </w:rPr>
        <w:t>Principle:</w:t>
      </w:r>
      <w:r>
        <w:t xml:space="preserve"> (distinct from </w:t>
      </w:r>
      <w:r w:rsidRPr="002B13F2">
        <w:rPr>
          <w:rStyle w:val="Emphasis"/>
        </w:rPr>
        <w:t>Principal</w:t>
      </w:r>
      <w:r>
        <w:t xml:space="preserve">) </w:t>
      </w:r>
      <w:r>
        <w:rPr>
          <w:rFonts w:cs="Arial"/>
          <w:color w:val="222222"/>
          <w:shd w:val="clear" w:color="auto" w:fill="FFFFFF"/>
        </w:rPr>
        <w:t>a fundamental truth or proposition that serves as the foundation for a chain of reasoning.</w:t>
      </w:r>
    </w:p>
    <w:p w:rsidR="000C28F0" w:rsidP="00257BEC" w:rsidRDefault="000C28F0" w14:paraId="59A3895B" w14:textId="77777777">
      <w:pPr>
        <w:pStyle w:val="ListBullet"/>
      </w:pPr>
      <w:r>
        <w:rPr>
          <w:rStyle w:val="Strong"/>
        </w:rPr>
        <w:t>API:</w:t>
      </w:r>
      <w:r>
        <w:t xml:space="preserve"> Application Programming Interface. A misleading term, as modern APIs do not provide </w:t>
      </w:r>
      <w:r w:rsidRPr="00115D51">
        <w:rPr>
          <w:i/>
        </w:rPr>
        <w:t>programmability</w:t>
      </w:r>
      <w:r>
        <w:t xml:space="preserve"> in any shape or form, and only provide </w:t>
      </w:r>
      <w:r w:rsidRPr="000C28F0">
        <w:rPr>
          <w:rStyle w:val="Emphasis"/>
        </w:rPr>
        <w:t xml:space="preserve">Browse, Read, Add, Edit, Delete </w:t>
      </w:r>
      <w:r w:rsidRPr="000C28F0">
        <w:t>(</w:t>
      </w:r>
      <w:r w:rsidRPr="000C28F0">
        <w:rPr>
          <w:rStyle w:val="Emphasis"/>
        </w:rPr>
        <w:t>BREAD</w:t>
      </w:r>
      <w:r w:rsidRPr="000C28F0">
        <w:t>)</w:t>
      </w:r>
      <w:r>
        <w:t xml:space="preserve"> access to permitted service resources by appropriate users.</w:t>
      </w:r>
    </w:p>
    <w:p w:rsidR="000C28F0" w:rsidP="00257BEC" w:rsidRDefault="000C28F0" w14:paraId="59A3895C" w14:textId="77777777">
      <w:pPr>
        <w:pStyle w:val="ListBullet"/>
      </w:pPr>
      <w:r>
        <w:rPr>
          <w:rStyle w:val="Strong"/>
        </w:rPr>
        <w:t>REST:</w:t>
      </w:r>
      <w:r>
        <w:t xml:space="preserve"> Representational State Transfer protocol.</w:t>
      </w:r>
    </w:p>
    <w:p w:rsidR="00C77786" w:rsidP="00C77786" w:rsidRDefault="0060685C" w14:paraId="59A3895D" w14:textId="77777777">
      <w:pPr>
        <w:pStyle w:val="ListBullet"/>
      </w:pPr>
      <w:r>
        <w:rPr>
          <w:rStyle w:val="Strong"/>
        </w:rPr>
        <w:t>Person</w:t>
      </w:r>
      <w:r w:rsidR="00C77786">
        <w:rPr>
          <w:rStyle w:val="Strong"/>
        </w:rPr>
        <w:t>:</w:t>
      </w:r>
      <w:r>
        <w:t xml:space="preserve"> </w:t>
      </w:r>
      <w:proofErr w:type="gramStart"/>
      <w:r>
        <w:t>a</w:t>
      </w:r>
      <w:proofErr w:type="gramEnd"/>
      <w:r>
        <w:t xml:space="preserve"> Natural Person (</w:t>
      </w:r>
      <w:r w:rsidR="00C77786">
        <w:t>Individual</w:t>
      </w:r>
      <w:r>
        <w:t>)</w:t>
      </w:r>
      <w:r w:rsidR="00C77786">
        <w:t xml:space="preserve"> or </w:t>
      </w:r>
      <w:r>
        <w:t>Legal Person (</w:t>
      </w:r>
      <w:r w:rsidR="00C77786">
        <w:t>Organisation</w:t>
      </w:r>
      <w:r>
        <w:t>)</w:t>
      </w:r>
      <w:r w:rsidR="00C77786">
        <w:t>.</w:t>
      </w:r>
    </w:p>
    <w:p w:rsidR="00C77786" w:rsidP="00C77786" w:rsidRDefault="00C77786" w14:paraId="59A3895E" w14:textId="77777777">
      <w:pPr>
        <w:pStyle w:val="ListBullet"/>
      </w:pPr>
      <w:proofErr w:type="spellStart"/>
      <w:r>
        <w:rPr>
          <w:rStyle w:val="Strong"/>
        </w:rPr>
        <w:t>PersOrg</w:t>
      </w:r>
      <w:proofErr w:type="spellEnd"/>
      <w:r>
        <w:rPr>
          <w:rStyle w:val="Strong"/>
        </w:rPr>
        <w:t>:</w:t>
      </w:r>
      <w:r w:rsidR="00926743">
        <w:t xml:space="preserve"> </w:t>
      </w:r>
      <w:r w:rsidR="007001DA">
        <w:t>a</w:t>
      </w:r>
      <w:r w:rsidR="00926743">
        <w:t xml:space="preserve"> </w:t>
      </w:r>
      <w:r w:rsidR="009A7B85">
        <w:t>common industry</w:t>
      </w:r>
      <w:r w:rsidR="00926743">
        <w:t xml:space="preserve"> equivalent </w:t>
      </w:r>
      <w:r>
        <w:t>for</w:t>
      </w:r>
      <w:r w:rsidR="009A7B85">
        <w:t xml:space="preserve"> the term</w:t>
      </w:r>
      <w:r>
        <w:t xml:space="preserve"> </w:t>
      </w:r>
      <w:r w:rsidRPr="005C61F6" w:rsidR="0060685C">
        <w:rPr>
          <w:rStyle w:val="Emphasis"/>
        </w:rPr>
        <w:t>Person</w:t>
      </w:r>
      <w:r>
        <w:t>.</w:t>
      </w:r>
    </w:p>
    <w:p w:rsidR="005C61F6" w:rsidP="00C77786" w:rsidRDefault="005C61F6" w14:paraId="59A3895F" w14:textId="77777777">
      <w:pPr>
        <w:pStyle w:val="ListBullet"/>
      </w:pPr>
      <w:r>
        <w:rPr>
          <w:rStyle w:val="Strong"/>
        </w:rPr>
        <w:t>Organisation:</w:t>
      </w:r>
      <w:r>
        <w:t xml:space="preserve"> a group of one or more Persons.</w:t>
      </w:r>
    </w:p>
    <w:p w:rsidRPr="000C28F0" w:rsidR="00F362AB" w:rsidP="00F362AB" w:rsidRDefault="00F362AB" w14:paraId="59A38960" w14:textId="77777777">
      <w:pPr>
        <w:pStyle w:val="ListBullet"/>
        <w:rPr>
          <w:rStyle w:val="Strong"/>
          <w:b w:val="0"/>
          <w:bCs w:val="0"/>
          <w:color w:val="auto"/>
        </w:rPr>
      </w:pPr>
      <w:r>
        <w:rPr>
          <w:rStyle w:val="Strong"/>
        </w:rPr>
        <w:lastRenderedPageBreak/>
        <w:t>Subject:</w:t>
      </w:r>
      <w:r w:rsidRPr="00F362AB">
        <w:t xml:space="preserve"> any entity that requests access to an object</w:t>
      </w:r>
      <w:r>
        <w:rPr>
          <w:rStyle w:val="FootnoteReference"/>
        </w:rPr>
        <w:footnoteReference w:id="1"/>
      </w:r>
      <w:r w:rsidRPr="00F362AB">
        <w:t>.</w:t>
      </w:r>
    </w:p>
    <w:p w:rsidR="00F362AB" w:rsidP="00F362AB" w:rsidRDefault="00F362AB" w14:paraId="59A38961" w14:textId="77777777">
      <w:pPr>
        <w:pStyle w:val="ListBullet"/>
      </w:pPr>
      <w:r>
        <w:rPr>
          <w:rStyle w:val="Strong"/>
        </w:rPr>
        <w:t>Principal:</w:t>
      </w:r>
      <w:r>
        <w:t xml:space="preserve"> </w:t>
      </w:r>
      <w:r w:rsidR="002B13F2">
        <w:t xml:space="preserve">(distinct from </w:t>
      </w:r>
      <w:r w:rsidRPr="002B13F2" w:rsidR="002B13F2">
        <w:rPr>
          <w:rStyle w:val="Emphasis"/>
        </w:rPr>
        <w:t>Princip</w:t>
      </w:r>
      <w:r w:rsidR="002B13F2">
        <w:rPr>
          <w:rStyle w:val="Emphasis"/>
        </w:rPr>
        <w:t>le</w:t>
      </w:r>
      <w:r w:rsidR="002B13F2">
        <w:t xml:space="preserve">) </w:t>
      </w:r>
      <w:r>
        <w:t xml:space="preserve">A uniquely </w:t>
      </w:r>
      <w:r w:rsidR="007001DA">
        <w:t>identifiable</w:t>
      </w:r>
      <w:r>
        <w:t xml:space="preserve"> </w:t>
      </w:r>
      <w:r w:rsidR="005C61F6">
        <w:t>Person</w:t>
      </w:r>
      <w:r>
        <w:t xml:space="preserve">, Service, or System </w:t>
      </w:r>
      <w:r w:rsidRPr="00F362AB">
        <w:rPr>
          <w:rStyle w:val="Emphasis"/>
        </w:rPr>
        <w:t>Subject</w:t>
      </w:r>
      <w:r>
        <w:t xml:space="preserve"> that accesses a System</w:t>
      </w:r>
      <w:r>
        <w:rPr>
          <w:rStyle w:val="FootnoteReference"/>
        </w:rPr>
        <w:footnoteReference w:id="2"/>
      </w:r>
      <w:r>
        <w:t xml:space="preserve">. </w:t>
      </w:r>
    </w:p>
    <w:p w:rsidR="00F362AB" w:rsidP="00F362AB" w:rsidRDefault="00F362AB" w14:paraId="59A38962" w14:textId="77777777">
      <w:pPr>
        <w:pStyle w:val="ListBullet"/>
      </w:pPr>
      <w:r>
        <w:rPr>
          <w:rStyle w:val="Strong"/>
        </w:rPr>
        <w:t xml:space="preserve">User: </w:t>
      </w:r>
      <w:r>
        <w:t xml:space="preserve">A subset of </w:t>
      </w:r>
      <w:r w:rsidRPr="00F362AB">
        <w:rPr>
          <w:rStyle w:val="Emphasis"/>
        </w:rPr>
        <w:t>Principal</w:t>
      </w:r>
      <w:r>
        <w:t>.</w:t>
      </w:r>
    </w:p>
    <w:p w:rsidR="00F362AB" w:rsidP="00F362AB" w:rsidRDefault="00F362AB" w14:paraId="59A38963" w14:textId="77777777">
      <w:pPr>
        <w:pStyle w:val="ListBullet"/>
      </w:pPr>
      <w:r>
        <w:rPr>
          <w:rStyle w:val="Strong"/>
        </w:rPr>
        <w:t>Actor:</w:t>
      </w:r>
      <w:r>
        <w:t xml:space="preserve"> </w:t>
      </w:r>
      <w:r w:rsidR="007001DA">
        <w:t>a</w:t>
      </w:r>
      <w:r>
        <w:t xml:space="preserve"> common</w:t>
      </w:r>
      <w:r w:rsidR="006E25C8">
        <w:t>ly used</w:t>
      </w:r>
      <w:r>
        <w:t xml:space="preserve"> term for </w:t>
      </w:r>
      <w:r w:rsidRPr="00F362AB">
        <w:rPr>
          <w:rStyle w:val="Emphasis"/>
        </w:rPr>
        <w:t>Principal</w:t>
      </w:r>
      <w:r>
        <w:t>.</w:t>
      </w:r>
    </w:p>
    <w:p w:rsidR="006E25C8" w:rsidP="00F362AB" w:rsidRDefault="006E25C8" w14:paraId="59A38964" w14:textId="77777777">
      <w:pPr>
        <w:pStyle w:val="ListBullet"/>
      </w:pPr>
      <w:r>
        <w:rPr>
          <w:rStyle w:val="Strong"/>
        </w:rPr>
        <w:t>Attribute:</w:t>
      </w:r>
      <w:r>
        <w:t xml:space="preserve"> </w:t>
      </w:r>
      <w:proofErr w:type="gramStart"/>
      <w:r>
        <w:t>a</w:t>
      </w:r>
      <w:proofErr w:type="gramEnd"/>
      <w:r>
        <w:t xml:space="preserve"> Key/Value pair describing summarizing a property of an entity.</w:t>
      </w:r>
    </w:p>
    <w:p w:rsidR="006E25C8" w:rsidP="00F362AB" w:rsidRDefault="006E25C8" w14:paraId="59A38965" w14:textId="77777777">
      <w:pPr>
        <w:pStyle w:val="ListBullet"/>
      </w:pPr>
      <w:r>
        <w:rPr>
          <w:rStyle w:val="Strong"/>
        </w:rPr>
        <w:t>Claim:</w:t>
      </w:r>
      <w:r>
        <w:t xml:space="preserve"> </w:t>
      </w:r>
      <w:proofErr w:type="gramStart"/>
      <w:r>
        <w:t>an</w:t>
      </w:r>
      <w:proofErr w:type="gramEnd"/>
      <w:r>
        <w:t xml:space="preserve"> </w:t>
      </w:r>
      <w:r w:rsidRPr="006E25C8">
        <w:rPr>
          <w:rStyle w:val="Emphasis"/>
        </w:rPr>
        <w:t xml:space="preserve">Attribute </w:t>
      </w:r>
      <w:r>
        <w:t xml:space="preserve">distributed by </w:t>
      </w:r>
      <w:r w:rsidR="007001DA">
        <w:t>a</w:t>
      </w:r>
      <w:r>
        <w:t xml:space="preserve"> trusted authoritative source (often an Identity Provider (</w:t>
      </w:r>
      <w:r w:rsidR="007001DA">
        <w:t>IDP</w:t>
      </w:r>
      <w:r>
        <w:t>)), often cryptographically signed.</w:t>
      </w:r>
    </w:p>
    <w:p w:rsidR="006E25C8" w:rsidP="00F362AB" w:rsidRDefault="006E25C8" w14:paraId="59A38966" w14:textId="77777777">
      <w:pPr>
        <w:pStyle w:val="ListBullet"/>
      </w:pPr>
      <w:r w:rsidRPr="006E25C8">
        <w:rPr>
          <w:rStyle w:val="Strong"/>
        </w:rPr>
        <w:t>Credential</w:t>
      </w:r>
      <w:r w:rsidRPr="006E25C8">
        <w:rPr>
          <w:b/>
        </w:rPr>
        <w:t>:</w:t>
      </w:r>
      <w:r>
        <w:t xml:space="preserve"> a secured and undisclosed </w:t>
      </w:r>
      <w:r>
        <w:rPr>
          <w:rStyle w:val="Emphasis"/>
        </w:rPr>
        <w:t>Claim</w:t>
      </w:r>
      <w:r w:rsidRPr="006E25C8">
        <w:rPr>
          <w:rStyle w:val="Emphasis"/>
        </w:rPr>
        <w:t xml:space="preserve"> </w:t>
      </w:r>
      <w:r>
        <w:t>by an Identity Provider to verify the Identity is who they say they are, before issuing an Identity Token (</w:t>
      </w:r>
      <w:proofErr w:type="spellStart"/>
      <w:r>
        <w:t>eg</w:t>
      </w:r>
      <w:proofErr w:type="spellEnd"/>
      <w:r>
        <w:t>: Password).</w:t>
      </w:r>
    </w:p>
    <w:p w:rsidR="006E25C8" w:rsidP="00F362AB" w:rsidRDefault="006E25C8" w14:paraId="59A38967" w14:textId="77777777">
      <w:pPr>
        <w:pStyle w:val="ListBullet"/>
      </w:pPr>
      <w:r w:rsidRPr="006E25C8">
        <w:rPr>
          <w:rStyle w:val="Strong"/>
        </w:rPr>
        <w:t>System Permission:</w:t>
      </w:r>
      <w:r>
        <w:t xml:space="preserve"> a logical system permission associated to an </w:t>
      </w:r>
      <w:r w:rsidRPr="00926743">
        <w:rPr>
          <w:rStyle w:val="Emphasis"/>
        </w:rPr>
        <w:t>Identity Token</w:t>
      </w:r>
      <w:r>
        <w:t>.</w:t>
      </w:r>
    </w:p>
    <w:p w:rsidR="006E25C8" w:rsidP="00F362AB" w:rsidRDefault="006E25C8" w14:paraId="59A38968" w14:textId="77777777">
      <w:pPr>
        <w:pStyle w:val="ListBullet"/>
      </w:pPr>
      <w:r w:rsidRPr="006E25C8">
        <w:rPr>
          <w:rStyle w:val="Strong"/>
        </w:rPr>
        <w:t>System Role:</w:t>
      </w:r>
      <w:r>
        <w:t xml:space="preserve"> a logical grouping of </w:t>
      </w:r>
      <w:r w:rsidRPr="006E25C8">
        <w:rPr>
          <w:rStyle w:val="Emphasis"/>
        </w:rPr>
        <w:t>System Permissions</w:t>
      </w:r>
      <w:r>
        <w:t xml:space="preserve">, associated to an </w:t>
      </w:r>
      <w:r w:rsidRPr="00926743">
        <w:rPr>
          <w:rStyle w:val="Emphasis"/>
        </w:rPr>
        <w:t>Identity Token</w:t>
      </w:r>
      <w:r>
        <w:t>.</w:t>
      </w:r>
    </w:p>
    <w:p w:rsidR="006E25C8" w:rsidP="00F362AB" w:rsidRDefault="006E25C8" w14:paraId="59A38969" w14:textId="77777777">
      <w:pPr>
        <w:pStyle w:val="ListBullet"/>
      </w:pPr>
      <w:r>
        <w:rPr>
          <w:rStyle w:val="Strong"/>
        </w:rPr>
        <w:t xml:space="preserve">Identity: </w:t>
      </w:r>
      <w:r w:rsidRPr="00C77786">
        <w:t xml:space="preserve">a </w:t>
      </w:r>
      <w:r w:rsidR="00C77786">
        <w:t xml:space="preserve">unique set of claims representing one of many identities belonging to a </w:t>
      </w:r>
      <w:r w:rsidRPr="00926743" w:rsidR="005C61F6">
        <w:rPr>
          <w:rStyle w:val="Emphasis"/>
        </w:rPr>
        <w:t>Person</w:t>
      </w:r>
      <w:r w:rsidR="00C77786">
        <w:t>.</w:t>
      </w:r>
    </w:p>
    <w:p w:rsidR="00C77786" w:rsidP="00C77786" w:rsidRDefault="00C77786" w14:paraId="59A3896A" w14:textId="77777777">
      <w:pPr>
        <w:pStyle w:val="ListBullet"/>
      </w:pPr>
      <w:r>
        <w:rPr>
          <w:rStyle w:val="Strong"/>
        </w:rPr>
        <w:t>Identity Token:</w:t>
      </w:r>
      <w:r>
        <w:t xml:space="preserve"> a </w:t>
      </w:r>
      <w:r w:rsidR="007001DA">
        <w:t>short-lived</w:t>
      </w:r>
      <w:r>
        <w:t xml:space="preserve"> digital token</w:t>
      </w:r>
      <w:r w:rsidR="00926743">
        <w:t xml:space="preserve"> issued by an </w:t>
      </w:r>
      <w:r w:rsidRPr="00037650" w:rsidR="00926743">
        <w:rPr>
          <w:rStyle w:val="Emphasis"/>
        </w:rPr>
        <w:t>Identity [Token] Provider (</w:t>
      </w:r>
      <w:r w:rsidRPr="00037650" w:rsidR="007001DA">
        <w:rPr>
          <w:rStyle w:val="Emphasis"/>
        </w:rPr>
        <w:t>IDP</w:t>
      </w:r>
      <w:r w:rsidRPr="00037650" w:rsidR="00926743">
        <w:rPr>
          <w:rStyle w:val="Emphasis"/>
        </w:rPr>
        <w:t>)</w:t>
      </w:r>
      <w:r>
        <w:t xml:space="preserve"> transmitted with messages to uniquely identify the </w:t>
      </w:r>
      <w:r w:rsidRPr="00926743" w:rsidR="007001DA">
        <w:rPr>
          <w:rStyle w:val="Emphasis"/>
        </w:rPr>
        <w:t xml:space="preserve">Subject </w:t>
      </w:r>
      <w:r w:rsidR="007001DA">
        <w:t>sending</w:t>
      </w:r>
      <w:r>
        <w:t xml:space="preserve"> the message.</w:t>
      </w:r>
    </w:p>
    <w:p w:rsidR="005C5563" w:rsidP="00C77786" w:rsidRDefault="005C5563" w14:paraId="59A3896B" w14:textId="77777777">
      <w:pPr>
        <w:pStyle w:val="ListBullet"/>
      </w:pPr>
      <w:r>
        <w:rPr>
          <w:rStyle w:val="Strong"/>
        </w:rPr>
        <w:t>CRUD:</w:t>
      </w:r>
      <w:r>
        <w:t xml:space="preserve"> a commonly used industry term for data asset operations (</w:t>
      </w:r>
      <w:r w:rsidRPr="005C5563">
        <w:rPr>
          <w:rStyle w:val="Emphasis"/>
        </w:rPr>
        <w:t>Create, Read, Update, Delete</w:t>
      </w:r>
      <w:r>
        <w:t>) that is logically inappropriate for meeting common target objectives. Refer to CRUS.</w:t>
      </w:r>
    </w:p>
    <w:p w:rsidR="005C5563" w:rsidP="00C77786" w:rsidRDefault="005C5563" w14:paraId="59A3896C" w14:textId="77777777">
      <w:pPr>
        <w:pStyle w:val="ListBullet"/>
      </w:pPr>
      <w:r>
        <w:rPr>
          <w:rStyle w:val="Strong"/>
        </w:rPr>
        <w:t>CRUS:</w:t>
      </w:r>
      <w:r>
        <w:t xml:space="preserve"> an acronym for data asset operations (</w:t>
      </w:r>
      <w:r w:rsidRPr="005C5563">
        <w:rPr>
          <w:rStyle w:val="Emphasis"/>
        </w:rPr>
        <w:t>Create, Read, Update, State</w:t>
      </w:r>
      <w:r>
        <w:t xml:space="preserve">) that addresses Logical deletes as State changes (providing a means to Undo, Merge and optionally </w:t>
      </w:r>
      <w:r w:rsidR="007001DA">
        <w:t>Archive if</w:t>
      </w:r>
      <w:r>
        <w:t xml:space="preserve"> and as required).  </w:t>
      </w:r>
    </w:p>
    <w:p w:rsidRPr="009409F6" w:rsidR="00257BEC" w:rsidP="00BC28D2" w:rsidRDefault="00257BEC" w14:paraId="59A3896D" w14:textId="77777777">
      <w:pPr>
        <w:pStyle w:val="BodyText"/>
        <w:rPr>
          <w:lang w:val="en-AU"/>
        </w:rPr>
      </w:pPr>
    </w:p>
    <w:bookmarkStart w:name="_Toc506120169" w:displacedByCustomXml="next" w:id="27"/>
    <w:sdt>
      <w:sdtPr>
        <w:rPr>
          <w:rFonts w:cstheme="minorBidi"/>
          <w:b w:val="0"/>
          <w:bCs/>
          <w:color w:val="auto"/>
          <w:sz w:val="20"/>
          <w:szCs w:val="20"/>
        </w:rPr>
        <w:id w:val="-172036260"/>
        <w:docPartObj>
          <w:docPartGallery w:val="Bibliographies"/>
          <w:docPartUnique/>
        </w:docPartObj>
      </w:sdtPr>
      <w:sdtEndPr>
        <w:rPr>
          <w:bCs w:val="0"/>
        </w:rPr>
      </w:sdtEndPr>
      <w:sdtContent>
        <w:p w:rsidR="007B1E2B" w:rsidP="009409F6" w:rsidRDefault="007B1E2B" w14:paraId="59A3896E" w14:textId="77777777">
          <w:pPr>
            <w:pStyle w:val="Heading2"/>
          </w:pPr>
          <w:r>
            <w:t>Citations and Bibliography</w:t>
          </w:r>
          <w:bookmarkEnd w:id="27"/>
        </w:p>
        <w:p w:rsidR="004942B8" w:rsidP="004942B8" w:rsidRDefault="00BA6C53" w14:paraId="59A3896F" w14:textId="77777777">
          <w:pPr>
            <w:pStyle w:val="ListBullet"/>
            <w:rPr>
              <w:noProof/>
              <w:sz w:val="24"/>
              <w:szCs w:val="24"/>
            </w:rPr>
          </w:pPr>
          <w:r>
            <w:fldChar w:fldCharType="begin"/>
          </w:r>
          <w:r w:rsidR="007B1E2B">
            <w:instrText xml:space="preserve"> BIBLIOGRAPHY </w:instrText>
          </w:r>
          <w:r>
            <w:fldChar w:fldCharType="separate"/>
          </w:r>
          <w:r w:rsidR="004942B8">
            <w:rPr>
              <w:noProof/>
            </w:rPr>
            <w:t xml:space="preserve">Fielding, R. (n.d.). </w:t>
          </w:r>
          <w:r w:rsidR="004942B8">
            <w:rPr>
              <w:i/>
              <w:iCs/>
              <w:noProof/>
            </w:rPr>
            <w:t>Representational state transfer</w:t>
          </w:r>
          <w:r w:rsidR="004942B8">
            <w:rPr>
              <w:noProof/>
            </w:rPr>
            <w:t>. Retrieved from Wikipedia.org: https://en.wikipedia.org/wiki/Representational_state_transfer</w:t>
          </w:r>
        </w:p>
        <w:p w:rsidR="004942B8" w:rsidP="004942B8" w:rsidRDefault="004942B8" w14:paraId="59A38970" w14:textId="77777777">
          <w:pPr>
            <w:pStyle w:val="ListBullet"/>
            <w:rPr>
              <w:noProof/>
            </w:rPr>
          </w:pPr>
          <w:r>
            <w:rPr>
              <w:noProof/>
            </w:rPr>
            <w:t xml:space="preserve">ICT, N. (2016, October). </w:t>
          </w:r>
          <w:r>
            <w:rPr>
              <w:i/>
              <w:iCs/>
              <w:noProof/>
            </w:rPr>
            <w:t>API Standard and Guidelines</w:t>
          </w:r>
          <w:r>
            <w:rPr>
              <w:noProof/>
            </w:rPr>
            <w:t>. Retrieved from ICT.govt.nz: https://www.ict.govt.nz/guidance-and-resources/standards-compliance/api-standard-and-guidelines/</w:t>
          </w:r>
        </w:p>
        <w:p w:rsidR="004942B8" w:rsidP="004942B8" w:rsidRDefault="004942B8" w14:paraId="59A38971" w14:textId="77777777">
          <w:pPr>
            <w:pStyle w:val="ListBullet"/>
            <w:rPr>
              <w:noProof/>
            </w:rPr>
          </w:pPr>
          <w:r>
            <w:rPr>
              <w:noProof/>
            </w:rPr>
            <w:t xml:space="preserve">IETF. (2008). </w:t>
          </w:r>
          <w:r>
            <w:rPr>
              <w:i/>
              <w:iCs/>
              <w:noProof/>
            </w:rPr>
            <w:t>The Transport Layer Security (TLS) Protocol, Version 1.2</w:t>
          </w:r>
          <w:r>
            <w:rPr>
              <w:noProof/>
            </w:rPr>
            <w:t>. Retrieved from IETF.ORG: https://tools.ietf.org/html/rfc5246</w:t>
          </w:r>
        </w:p>
        <w:p w:rsidR="004942B8" w:rsidP="004942B8" w:rsidRDefault="004942B8" w14:paraId="59A38972" w14:textId="77777777">
          <w:pPr>
            <w:pStyle w:val="ListBullet"/>
            <w:rPr>
              <w:noProof/>
            </w:rPr>
          </w:pPr>
          <w:r>
            <w:rPr>
              <w:noProof/>
            </w:rPr>
            <w:t xml:space="preserve">ISO. (2016). </w:t>
          </w:r>
          <w:r>
            <w:rPr>
              <w:i/>
              <w:iCs/>
              <w:noProof/>
            </w:rPr>
            <w:t>ISO/IEC 20802-1:@016</w:t>
          </w:r>
          <w:r>
            <w:rPr>
              <w:noProof/>
            </w:rPr>
            <w:t>. Retrieved from ISO.ORG: https://www.iso.org/standard/69208.html</w:t>
          </w:r>
        </w:p>
        <w:p w:rsidR="004942B8" w:rsidP="004942B8" w:rsidRDefault="004942B8" w14:paraId="59A38973" w14:textId="77777777">
          <w:pPr>
            <w:pStyle w:val="ListBullet"/>
            <w:rPr>
              <w:noProof/>
            </w:rPr>
          </w:pPr>
          <w:r>
            <w:rPr>
              <w:noProof/>
            </w:rPr>
            <w:t xml:space="preserve">ISO. (2016). </w:t>
          </w:r>
          <w:r>
            <w:rPr>
              <w:i/>
              <w:iCs/>
              <w:noProof/>
            </w:rPr>
            <w:t>ISO/IEC 20802-2:2016</w:t>
          </w:r>
          <w:r>
            <w:rPr>
              <w:noProof/>
            </w:rPr>
            <w:t>. Retrieved from ISO.ORG: https://www.iso.org/standard/69209.html</w:t>
          </w:r>
        </w:p>
        <w:p w:rsidR="004942B8" w:rsidP="004942B8" w:rsidRDefault="004942B8" w14:paraId="59A38974" w14:textId="77777777">
          <w:pPr>
            <w:pStyle w:val="ListBullet"/>
            <w:rPr>
              <w:noProof/>
            </w:rPr>
          </w:pPr>
          <w:r>
            <w:rPr>
              <w:noProof/>
            </w:rPr>
            <w:t xml:space="preserve">ISO. (2017). </w:t>
          </w:r>
          <w:r>
            <w:rPr>
              <w:i/>
              <w:iCs/>
              <w:noProof/>
            </w:rPr>
            <w:t>ISO/IEC 21788:2017</w:t>
          </w:r>
          <w:r>
            <w:rPr>
              <w:noProof/>
            </w:rPr>
            <w:t>. Retrieved from ISO.org: https://www.iso.org/standard/71616.html</w:t>
          </w:r>
        </w:p>
        <w:p w:rsidR="004942B8" w:rsidP="004942B8" w:rsidRDefault="004942B8" w14:paraId="59A38975" w14:textId="77777777">
          <w:pPr>
            <w:pStyle w:val="ListBullet"/>
            <w:rPr>
              <w:noProof/>
            </w:rPr>
          </w:pPr>
          <w:r>
            <w:rPr>
              <w:noProof/>
            </w:rPr>
            <w:t xml:space="preserve">Microsoft. (2017, March 8). </w:t>
          </w:r>
          <w:r>
            <w:rPr>
              <w:i/>
              <w:iCs/>
              <w:noProof/>
            </w:rPr>
            <w:t>Microsoft says Google's Cloud Reliability claims versus Azure and Amazon Web Services does not Compute</w:t>
          </w:r>
          <w:r>
            <w:rPr>
              <w:noProof/>
            </w:rPr>
            <w:t>. Retrieved from GeekWire: https://www.geekwire.com/2017/microsoft-says-googles-cloud-reliability-claim-vs-azure-amazon-web-services-not-compute/</w:t>
          </w:r>
        </w:p>
        <w:p w:rsidR="004942B8" w:rsidP="004942B8" w:rsidRDefault="004942B8" w14:paraId="59A38976" w14:textId="77777777">
          <w:pPr>
            <w:pStyle w:val="ListBullet"/>
            <w:rPr>
              <w:noProof/>
            </w:rPr>
          </w:pPr>
          <w:r>
            <w:rPr>
              <w:noProof/>
            </w:rPr>
            <w:t xml:space="preserve">Microsoft. (2017). </w:t>
          </w:r>
          <w:r>
            <w:rPr>
              <w:i/>
              <w:iCs/>
              <w:noProof/>
            </w:rPr>
            <w:t>Service Level Agreeements</w:t>
          </w:r>
          <w:r>
            <w:rPr>
              <w:noProof/>
            </w:rPr>
            <w:t>. Retrieved from microsoft.com: https://azure.microsoft.com/en-us/support/legal/sla/</w:t>
          </w:r>
        </w:p>
        <w:p w:rsidR="004942B8" w:rsidP="004942B8" w:rsidRDefault="004942B8" w14:paraId="59A38977" w14:textId="77777777">
          <w:pPr>
            <w:pStyle w:val="ListBullet"/>
            <w:rPr>
              <w:noProof/>
            </w:rPr>
          </w:pPr>
          <w:r>
            <w:rPr>
              <w:noProof/>
            </w:rPr>
            <w:t xml:space="preserve">MOE. (2018). </w:t>
          </w:r>
          <w:r>
            <w:rPr>
              <w:i/>
              <w:iCs/>
              <w:noProof/>
            </w:rPr>
            <w:t>Organisation Principal Catalog</w:t>
          </w:r>
          <w:r>
            <w:rPr>
              <w:noProof/>
            </w:rPr>
            <w:t>. Retrieved from Confluence: http://confluence.moe.govt.nz/display/BSA/Principle+Catalog</w:t>
          </w:r>
        </w:p>
        <w:p w:rsidR="004942B8" w:rsidP="004942B8" w:rsidRDefault="004942B8" w14:paraId="59A38978" w14:textId="77777777">
          <w:pPr>
            <w:pStyle w:val="ListBullet"/>
            <w:rPr>
              <w:noProof/>
            </w:rPr>
          </w:pPr>
          <w:r>
            <w:rPr>
              <w:noProof/>
            </w:rPr>
            <w:lastRenderedPageBreak/>
            <w:t xml:space="preserve">Project Journal. (2016). </w:t>
          </w:r>
          <w:r>
            <w:rPr>
              <w:i/>
              <w:iCs/>
              <w:noProof/>
            </w:rPr>
            <w:t>66% of IT Projects Fail</w:t>
          </w:r>
          <w:r>
            <w:rPr>
              <w:noProof/>
            </w:rPr>
            <w:t>. Retrieved from Project Journal: https://projectjournal.co.uk/2016/02/20/66-of-it-projects-fail/</w:t>
          </w:r>
        </w:p>
        <w:p w:rsidR="004942B8" w:rsidP="004942B8" w:rsidRDefault="004942B8" w14:paraId="59A38979" w14:textId="77777777">
          <w:pPr>
            <w:pStyle w:val="ListBullet"/>
            <w:rPr>
              <w:noProof/>
            </w:rPr>
          </w:pPr>
          <w:r>
            <w:rPr>
              <w:noProof/>
            </w:rPr>
            <w:t xml:space="preserve">Sigal, S. (2018). </w:t>
          </w:r>
          <w:r>
            <w:rPr>
              <w:i/>
              <w:iCs/>
              <w:noProof/>
            </w:rPr>
            <w:t>Core Service Principles</w:t>
          </w:r>
          <w:r>
            <w:rPr>
              <w:noProof/>
            </w:rPr>
            <w:t>. Retrieved from Leanpub: https://leanpub.com/principles/</w:t>
          </w:r>
        </w:p>
        <w:p w:rsidR="004942B8" w:rsidP="004942B8" w:rsidRDefault="004942B8" w14:paraId="59A3897A" w14:textId="77777777">
          <w:pPr>
            <w:pStyle w:val="ListBullet"/>
            <w:rPr>
              <w:noProof/>
            </w:rPr>
          </w:pPr>
          <w:r>
            <w:rPr>
              <w:noProof/>
            </w:rPr>
            <w:t xml:space="preserve">W3C. (2006, September 29). </w:t>
          </w:r>
          <w:r>
            <w:rPr>
              <w:i/>
              <w:iCs/>
              <w:noProof/>
            </w:rPr>
            <w:t>Extensible Markup Language (XML) 1.1 (Second Edition)</w:t>
          </w:r>
          <w:r>
            <w:rPr>
              <w:noProof/>
            </w:rPr>
            <w:t>. Retrieved from W3C.org: https://www.w3.org/TR/xml11/</w:t>
          </w:r>
        </w:p>
        <w:p w:rsidR="004942B8" w:rsidP="004942B8" w:rsidRDefault="004942B8" w14:paraId="59A3897B" w14:textId="77777777">
          <w:pPr>
            <w:pStyle w:val="ListBullet"/>
            <w:rPr>
              <w:noProof/>
            </w:rPr>
          </w:pPr>
          <w:r>
            <w:rPr>
              <w:noProof/>
            </w:rPr>
            <w:t xml:space="preserve">Wikipedia. (2018). </w:t>
          </w:r>
          <w:r>
            <w:rPr>
              <w:i/>
              <w:iCs/>
              <w:noProof/>
            </w:rPr>
            <w:t>Semantic URL</w:t>
          </w:r>
          <w:r>
            <w:rPr>
              <w:noProof/>
            </w:rPr>
            <w:t>. Retrieved from Wikipedia: https://en.wikipedia.org/wiki/Semantic_URL</w:t>
          </w:r>
        </w:p>
        <w:p w:rsidRPr="00D57741" w:rsidR="007B1E2B" w:rsidP="00D57741" w:rsidRDefault="00BA6C53" w14:paraId="59A3897C" w14:textId="77777777">
          <w:pPr>
            <w:pStyle w:val="ListBullet"/>
            <w:numPr>
              <w:ilvl w:val="0"/>
              <w:numId w:val="0"/>
            </w:numPr>
          </w:pPr>
          <w:r>
            <w:rPr>
              <w:b/>
              <w:bCs/>
            </w:rPr>
            <w:fldChar w:fldCharType="end"/>
          </w:r>
        </w:p>
      </w:sdtContent>
    </w:sdt>
    <w:p w:rsidRPr="00B91B63" w:rsidR="00B91B63" w:rsidP="00B91B63" w:rsidRDefault="00B91B63" w14:paraId="59A3897D" w14:textId="77777777">
      <w:pPr>
        <w:pStyle w:val="Heading2"/>
      </w:pPr>
      <w:bookmarkStart w:name="_Toc506120170" w:id="28"/>
      <w:r>
        <w:t>References</w:t>
      </w:r>
      <w:bookmarkEnd w:id="28"/>
    </w:p>
    <w:p w:rsidRPr="00B91B63" w:rsidR="00B91B63" w:rsidP="00B91B63" w:rsidRDefault="00A93126" w14:paraId="59A3897E" w14:textId="77777777">
      <w:pPr>
        <w:pStyle w:val="ListBullet"/>
      </w:pPr>
      <w:hyperlink w:history="1" r:id="rId14">
        <w:r w:rsidRPr="006A3032" w:rsidR="00B91B63">
          <w:rPr>
            <w:rStyle w:val="Hyperlink"/>
          </w:rPr>
          <w:t>Integrations Architecture Options Paper</w:t>
        </w:r>
      </w:hyperlink>
      <w:r w:rsidR="00B91B63">
        <w:t>.</w:t>
      </w:r>
    </w:p>
    <w:p w:rsidRPr="007D3CB3" w:rsidR="00A64C99" w:rsidP="00A64C99" w:rsidRDefault="00A64C99" w14:paraId="59A3897F" w14:textId="77777777">
      <w:pPr>
        <w:pStyle w:val="BodyText"/>
      </w:pPr>
    </w:p>
    <w:p w:rsidR="00E44AE4" w:rsidP="00F21D2F" w:rsidRDefault="00E44AE4" w14:paraId="59A38980" w14:textId="77777777">
      <w:pPr>
        <w:pStyle w:val="Heading1"/>
      </w:pPr>
      <w:bookmarkStart w:name="_Toc447110460" w:id="29"/>
      <w:bookmarkStart w:name="_Toc506120171" w:id="30"/>
      <w:r>
        <w:lastRenderedPageBreak/>
        <w:t>Business View</w:t>
      </w:r>
      <w:bookmarkEnd w:id="29"/>
      <w:bookmarkEnd w:id="30"/>
    </w:p>
    <w:p w:rsidR="00D57741" w:rsidP="00E44AE4" w:rsidRDefault="00E44AE4" w14:paraId="59A38981" w14:textId="77777777">
      <w:pPr>
        <w:pStyle w:val="BodyText"/>
      </w:pPr>
      <w:r>
        <w:t>This section of the document summarizes key business drivers, goals and new value delivered by delivering the Solution.</w:t>
      </w:r>
    </w:p>
    <w:p w:rsidR="009517EB" w:rsidP="009517EB" w:rsidRDefault="009517EB" w14:paraId="59A38982" w14:textId="77777777">
      <w:pPr>
        <w:pStyle w:val="Heading2"/>
      </w:pPr>
      <w:bookmarkStart w:name="_Toc447110461" w:id="31"/>
      <w:bookmarkStart w:name="_Toc506120172" w:id="32"/>
      <w:r>
        <w:t>Problem Definition</w:t>
      </w:r>
      <w:bookmarkEnd w:id="31"/>
      <w:bookmarkEnd w:id="32"/>
    </w:p>
    <w:p w:rsidR="00804AEB" w:rsidP="009517EB" w:rsidRDefault="00804AEB" w14:paraId="59A38983" w14:textId="0A191534">
      <w:pPr>
        <w:pStyle w:val="BodyText"/>
      </w:pPr>
      <w:r w:rsidR="7E0E0F02">
        <w:rPr/>
        <w:t xml:space="preserve">Business stakeholders wish to provide interoporable automated services – specifically APIs -- to meet market requested needs, yet the cost of doing so far exceeds the value derived.  </w:t>
      </w:r>
    </w:p>
    <w:p w:rsidR="00804AEB" w:rsidP="009517EB" w:rsidRDefault="00804AEB" w14:paraId="59A38984" w14:textId="77777777">
      <w:pPr>
        <w:pStyle w:val="BodyText"/>
      </w:pPr>
      <w:r>
        <w:t>A key reason for this is that t</w:t>
      </w:r>
      <w:r w:rsidRPr="00E672EC" w:rsidR="009517EB">
        <w:t xml:space="preserve">he organisation currently builds custom systems from the ground up, </w:t>
      </w:r>
      <w:r w:rsidR="009517EB">
        <w:t xml:space="preserve">often </w:t>
      </w:r>
      <w:r w:rsidRPr="00E672EC" w:rsidR="009517EB">
        <w:t>duplicating effort and expense, security mistakes (and their necessary remediation and/or risk controls), leading to delayed</w:t>
      </w:r>
      <w:r w:rsidR="009517EB">
        <w:t xml:space="preserve"> deliveries, </w:t>
      </w:r>
      <w:r w:rsidRPr="00E672EC" w:rsidR="009517EB">
        <w:t>cost overruns</w:t>
      </w:r>
      <w:r w:rsidR="009517EB">
        <w:t xml:space="preserve"> and </w:t>
      </w:r>
      <w:r w:rsidRPr="00E672EC" w:rsidR="009517EB">
        <w:t>reputation</w:t>
      </w:r>
      <w:r w:rsidR="009517EB">
        <w:t xml:space="preserve"> impact</w:t>
      </w:r>
      <w:r w:rsidRPr="00E672EC" w:rsidR="009517EB">
        <w:t>.</w:t>
      </w:r>
      <w:r>
        <w:t xml:space="preserve">  </w:t>
      </w:r>
      <w:r w:rsidR="009517EB">
        <w:t xml:space="preserve">Simply put, our IT projects </w:t>
      </w:r>
      <w:r w:rsidR="00122F7C">
        <w:t>have a failure rate greater than</w:t>
      </w:r>
      <w:r w:rsidR="009517EB">
        <w:t xml:space="preserve"> the IT industry’s failure rate of over 66% </w:t>
      </w:r>
      <w:sdt>
        <w:sdtPr>
          <w:id w:val="-1728676733"/>
          <w:citation/>
        </w:sdtPr>
        <w:sdtEndPr/>
        <w:sdtContent>
          <w:r w:rsidR="00BA6C53">
            <w:fldChar w:fldCharType="begin"/>
          </w:r>
          <w:r w:rsidR="009517EB">
            <w:instrText xml:space="preserve"> CITATION Pro16 \l 5129 </w:instrText>
          </w:r>
          <w:r w:rsidR="00BA6C53">
            <w:fldChar w:fldCharType="separate"/>
          </w:r>
          <w:r w:rsidR="009517EB">
            <w:rPr>
              <w:noProof/>
            </w:rPr>
            <w:t>(Project Journal, 2016)</w:t>
          </w:r>
          <w:r w:rsidR="00BA6C53">
            <w:fldChar w:fldCharType="end"/>
          </w:r>
        </w:sdtContent>
      </w:sdt>
      <w:r w:rsidR="009517EB">
        <w:t>.</w:t>
      </w:r>
    </w:p>
    <w:p w:rsidR="009517EB" w:rsidP="009517EB" w:rsidRDefault="009517EB" w14:paraId="59A38985" w14:textId="77777777">
      <w:pPr>
        <w:pStyle w:val="Heading2"/>
      </w:pPr>
      <w:bookmarkStart w:name="_Toc447110462" w:id="33"/>
      <w:bookmarkStart w:name="_Toc506120173" w:id="34"/>
      <w:r>
        <w:t>Vision Statement</w:t>
      </w:r>
      <w:bookmarkEnd w:id="33"/>
      <w:bookmarkEnd w:id="34"/>
    </w:p>
    <w:p w:rsidR="00D57741" w:rsidP="009517EB" w:rsidRDefault="009517EB" w14:paraId="59A38986" w14:textId="77777777">
      <w:pPr>
        <w:pStyle w:val="BodyText"/>
      </w:pPr>
      <w:r>
        <w:t xml:space="preserve">Mature organisations </w:t>
      </w:r>
      <w:r w:rsidR="00D57741">
        <w:t>improve</w:t>
      </w:r>
      <w:r>
        <w:t xml:space="preserve"> their </w:t>
      </w:r>
      <w:r w:rsidR="00D57741">
        <w:t xml:space="preserve">ability to successfully meet business expectations </w:t>
      </w:r>
      <w:r>
        <w:t>by levera</w:t>
      </w:r>
      <w:r w:rsidR="00D57741">
        <w:t>ging previously made investments</w:t>
      </w:r>
      <w:r>
        <w:t xml:space="preserve"> and knowledge gains in custom digital system development. </w:t>
      </w:r>
    </w:p>
    <w:p w:rsidR="00D57741" w:rsidP="009517EB" w:rsidRDefault="009517EB" w14:paraId="59A38987" w14:textId="77777777">
      <w:pPr>
        <w:pStyle w:val="BodyText"/>
      </w:pPr>
      <w:r>
        <w:t xml:space="preserve">Mature organisations </w:t>
      </w:r>
      <w:r w:rsidR="00D57741">
        <w:t xml:space="preserve">do this by </w:t>
      </w:r>
      <w:r>
        <w:t xml:space="preserve">developing and maintaining a core </w:t>
      </w:r>
      <w:r w:rsidR="00175D1C">
        <w:t>“starting poin</w:t>
      </w:r>
      <w:r w:rsidR="00D57741">
        <w:t>t” appropriate to current norms</w:t>
      </w:r>
      <w:r w:rsidR="00175D1C">
        <w:t xml:space="preserve"> and the orga</w:t>
      </w:r>
      <w:r w:rsidR="00D57741">
        <w:t xml:space="preserve">nisation’s specific objectives.  </w:t>
      </w:r>
    </w:p>
    <w:p w:rsidR="00175D1C" w:rsidP="009517EB" w:rsidRDefault="00175D1C" w14:paraId="59A38988" w14:textId="77777777">
      <w:pPr>
        <w:pStyle w:val="BodyText"/>
      </w:pPr>
      <w:r>
        <w:t xml:space="preserve">A base “starting point” appropriate for our sector </w:t>
      </w:r>
      <w:r w:rsidR="00857D7E">
        <w:t xml:space="preserve">would </w:t>
      </w:r>
      <w:r>
        <w:t xml:space="preserve">be </w:t>
      </w:r>
      <w:r w:rsidR="00857D7E">
        <w:t xml:space="preserve">a </w:t>
      </w:r>
      <w:r>
        <w:t xml:space="preserve">secure, </w:t>
      </w:r>
      <w:r w:rsidR="009517EB">
        <w:t xml:space="preserve">cloud enabled, </w:t>
      </w:r>
      <w:r w:rsidR="004C5189">
        <w:t xml:space="preserve">modular </w:t>
      </w:r>
      <w:r w:rsidR="00857D7E">
        <w:t xml:space="preserve">base framework that </w:t>
      </w:r>
      <w:r>
        <w:t>encapsulate</w:t>
      </w:r>
      <w:r w:rsidR="009517EB">
        <w:t xml:space="preserve"> both industry-wide and </w:t>
      </w:r>
      <w:r>
        <w:t>sector</w:t>
      </w:r>
      <w:r w:rsidR="009517EB">
        <w:t>-specific identity and integration patterns</w:t>
      </w:r>
      <w:r w:rsidR="004C5189">
        <w:t>.</w:t>
      </w:r>
    </w:p>
    <w:p w:rsidR="009517EB" w:rsidP="009517EB" w:rsidRDefault="00857D7E" w14:paraId="59A38989" w14:textId="77777777">
      <w:pPr>
        <w:pStyle w:val="BodyText"/>
      </w:pPr>
      <w:r>
        <w:t>Such a base would benefit b</w:t>
      </w:r>
      <w:r w:rsidR="009517EB">
        <w:t xml:space="preserve">usiness specific projects </w:t>
      </w:r>
      <w:r>
        <w:t xml:space="preserve">by removing the </w:t>
      </w:r>
      <w:r w:rsidR="009517EB">
        <w:t>long lead times required to repeat the very same development, testing, and accreditation efforts and costs</w:t>
      </w:r>
      <w:r>
        <w:t xml:space="preserve"> of previous projects</w:t>
      </w:r>
      <w:r w:rsidR="009517EB">
        <w:t>.</w:t>
      </w:r>
    </w:p>
    <w:p w:rsidR="009517EB" w:rsidP="009517EB" w:rsidRDefault="009517EB" w14:paraId="59A3898A" w14:textId="77777777">
      <w:pPr>
        <w:pStyle w:val="BodyText"/>
      </w:pPr>
      <w:r>
        <w:t xml:space="preserve">A means of delivering this mature, cost effective and business responsive baseline </w:t>
      </w:r>
      <w:r w:rsidR="004C5189">
        <w:t xml:space="preserve">“starting point” </w:t>
      </w:r>
      <w:r>
        <w:t>is described within this document.</w:t>
      </w:r>
    </w:p>
    <w:p w:rsidRPr="00890C3F" w:rsidR="004C5189" w:rsidP="009517EB" w:rsidRDefault="004C5189" w14:paraId="59A3898B" w14:textId="77777777">
      <w:pPr>
        <w:pStyle w:val="BodyText"/>
      </w:pPr>
      <w:r>
        <w:t>This document is the foundation for a series of smaller “micro-SAD” documents describing specific APIs Modules commissioned by various business groups to be hosted on the common ITC service provided Base.</w:t>
      </w:r>
    </w:p>
    <w:p w:rsidRPr="009517EB" w:rsidR="009517EB" w:rsidP="009517EB" w:rsidRDefault="009517EB" w14:paraId="59A3898C" w14:textId="77777777">
      <w:pPr>
        <w:pStyle w:val="Heading2"/>
      </w:pPr>
      <w:bookmarkStart w:name="_Toc506120174" w:id="35"/>
      <w:r>
        <w:t>Background</w:t>
      </w:r>
      <w:bookmarkEnd w:id="35"/>
    </w:p>
    <w:p w:rsidR="009517EB" w:rsidP="009517EB" w:rsidRDefault="009517EB" w14:paraId="59A3898D" w14:textId="77777777">
      <w:pPr>
        <w:pStyle w:val="BodyText"/>
      </w:pPr>
      <w:r>
        <w:t>The need for this Solution was again made when a business unit approached the Organisation’s ITC unit for a means to expose an API of UNCLASSIFIED data to its sector and business users.</w:t>
      </w:r>
    </w:p>
    <w:p w:rsidR="009517EB" w:rsidP="009517EB" w:rsidRDefault="009517EB" w14:paraId="59A3898E" w14:textId="77777777">
      <w:pPr>
        <w:pStyle w:val="BodyText"/>
      </w:pPr>
      <w:r>
        <w:t>The discussion that</w:t>
      </w:r>
      <w:r w:rsidR="00B84291">
        <w:t xml:space="preserve"> ensued </w:t>
      </w:r>
      <w:r>
        <w:t>can be summarized as having covered the following points:</w:t>
      </w:r>
    </w:p>
    <w:p w:rsidR="009517EB" w:rsidP="00336F4B" w:rsidRDefault="009517EB" w14:paraId="59A3898F" w14:textId="77777777">
      <w:pPr>
        <w:pStyle w:val="ListBullet"/>
        <w:numPr>
          <w:ilvl w:val="0"/>
          <w:numId w:val="5"/>
        </w:numPr>
      </w:pPr>
      <w:r>
        <w:t xml:space="preserve">API stands for </w:t>
      </w:r>
      <w:r w:rsidRPr="00F8505B">
        <w:rPr>
          <w:rStyle w:val="Emphasis"/>
        </w:rPr>
        <w:t>Application</w:t>
      </w:r>
      <w:r>
        <w:t xml:space="preserve"> Programming Interface, and therefore </w:t>
      </w:r>
    </w:p>
    <w:p w:rsidR="009517EB" w:rsidP="00336F4B" w:rsidRDefault="009517EB" w14:paraId="59A38990" w14:textId="77777777">
      <w:pPr>
        <w:pStyle w:val="ListBullet"/>
        <w:numPr>
          <w:ilvl w:val="0"/>
          <w:numId w:val="5"/>
        </w:numPr>
      </w:pPr>
      <w:r>
        <w:t xml:space="preserve">could not be delivered without an </w:t>
      </w:r>
      <w:r w:rsidRPr="00F8505B">
        <w:rPr>
          <w:rStyle w:val="Emphasis"/>
        </w:rPr>
        <w:t>Application</w:t>
      </w:r>
      <w:r>
        <w:t xml:space="preserve"> </w:t>
      </w:r>
      <w:r w:rsidR="004C5189">
        <w:t xml:space="preserve">being available, </w:t>
      </w:r>
      <w:r>
        <w:t xml:space="preserve">on which to develop an Interface, and </w:t>
      </w:r>
    </w:p>
    <w:p w:rsidR="009517EB" w:rsidP="00336F4B" w:rsidRDefault="009517EB" w14:paraId="59A38991" w14:textId="77777777">
      <w:pPr>
        <w:pStyle w:val="ListBullet"/>
        <w:numPr>
          <w:ilvl w:val="0"/>
          <w:numId w:val="5"/>
        </w:numPr>
      </w:pPr>
      <w:r>
        <w:t xml:space="preserve">an Organisation managed </w:t>
      </w:r>
      <w:r w:rsidRPr="00F8505B">
        <w:rPr>
          <w:rStyle w:val="Emphasis"/>
        </w:rPr>
        <w:t>Application</w:t>
      </w:r>
      <w:r>
        <w:t xml:space="preserve"> would not obtain the Certification and Accreditation required to go live without meeting – in addition to the original Business Functionality – a minimum accreditable list of ISO-25010 Quality Requirements (Security, Usability, Supportability, Maintainability, etc.) required to not negatively impact other business units.</w:t>
      </w:r>
    </w:p>
    <w:p w:rsidR="009517EB" w:rsidP="00336F4B" w:rsidRDefault="009517EB" w14:paraId="59A38992" w14:textId="77777777">
      <w:pPr>
        <w:pStyle w:val="ListBullet"/>
        <w:numPr>
          <w:ilvl w:val="0"/>
          <w:numId w:val="5"/>
        </w:numPr>
      </w:pPr>
      <w:r>
        <w:t>The explanation of why these other objectives had to be included were given as:</w:t>
      </w:r>
    </w:p>
    <w:p w:rsidR="009517EB" w:rsidP="00336F4B" w:rsidRDefault="009517EB" w14:paraId="59A38993" w14:textId="77777777">
      <w:pPr>
        <w:pStyle w:val="ListBullet2"/>
        <w:numPr>
          <w:ilvl w:val="1"/>
          <w:numId w:val="5"/>
        </w:numPr>
      </w:pPr>
      <w:r>
        <w:t xml:space="preserve">The system’s functionality – whatever its Data Classification – must be Secured against </w:t>
      </w:r>
      <w:proofErr w:type="spellStart"/>
      <w:r>
        <w:t>tamperability</w:t>
      </w:r>
      <w:proofErr w:type="spellEnd"/>
      <w:r>
        <w:t xml:space="preserve">, Accessibility and/or Economic Denial of Service attacks, </w:t>
      </w:r>
    </w:p>
    <w:p w:rsidR="009517EB" w:rsidP="00336F4B" w:rsidRDefault="009517EB" w14:paraId="59A38994" w14:textId="77777777">
      <w:pPr>
        <w:pStyle w:val="ListBullet2"/>
        <w:numPr>
          <w:ilvl w:val="1"/>
          <w:numId w:val="5"/>
        </w:numPr>
      </w:pPr>
      <w:r>
        <w:lastRenderedPageBreak/>
        <w:t xml:space="preserve">that its development </w:t>
      </w:r>
      <w:proofErr w:type="gramStart"/>
      <w:r>
        <w:t>meet</w:t>
      </w:r>
      <w:proofErr w:type="gramEnd"/>
      <w:r>
        <w:t xml:space="preserve"> supportable norms in order to meet unanticipated and changing business needs to make the initial investment worthwhile,</w:t>
      </w:r>
    </w:p>
    <w:p w:rsidR="009517EB" w:rsidP="00336F4B" w:rsidRDefault="009517EB" w14:paraId="59A38995" w14:textId="77777777">
      <w:pPr>
        <w:pStyle w:val="ListBullet2"/>
        <w:numPr>
          <w:ilvl w:val="1"/>
          <w:numId w:val="5"/>
        </w:numPr>
      </w:pPr>
      <w:r>
        <w:t>Be able to monitor for unexpected behaviour in order to better respond to end user issues.</w:t>
      </w:r>
    </w:p>
    <w:p w:rsidR="009517EB" w:rsidP="00336F4B" w:rsidRDefault="009517EB" w14:paraId="59A38996" w14:textId="77777777">
      <w:pPr>
        <w:pStyle w:val="ListBullet2"/>
        <w:numPr>
          <w:ilvl w:val="1"/>
          <w:numId w:val="5"/>
        </w:numPr>
      </w:pPr>
      <w:r>
        <w:t>All to get better value for the investments made, while protecting the organisation’s reputation.</w:t>
      </w:r>
    </w:p>
    <w:p w:rsidR="009517EB" w:rsidP="009517EB" w:rsidRDefault="009517EB" w14:paraId="59A38997" w14:textId="77777777">
      <w:pPr>
        <w:pStyle w:val="ListBullet"/>
        <w:numPr>
          <w:ilvl w:val="0"/>
          <w:numId w:val="0"/>
        </w:numPr>
      </w:pPr>
    </w:p>
    <w:p w:rsidR="009517EB" w:rsidP="009517EB" w:rsidRDefault="009517EB" w14:paraId="59A38998" w14:textId="77777777">
      <w:pPr>
        <w:pStyle w:val="ListBullet"/>
        <w:numPr>
          <w:ilvl w:val="0"/>
          <w:numId w:val="0"/>
        </w:numPr>
      </w:pPr>
      <w:r>
        <w:t>The agreement reached was to develop the Solution in a modular manner, in two separate Deliverables:</w:t>
      </w:r>
    </w:p>
    <w:p w:rsidR="009517EB" w:rsidP="00336F4B" w:rsidRDefault="00471E5C" w14:paraId="59A38999" w14:textId="77777777">
      <w:pPr>
        <w:pStyle w:val="ListBullet"/>
        <w:numPr>
          <w:ilvl w:val="0"/>
          <w:numId w:val="5"/>
        </w:numPr>
      </w:pPr>
      <w:r w:rsidRPr="00471E5C">
        <w:rPr>
          <w:rStyle w:val="Strong"/>
        </w:rPr>
        <w:t>Core</w:t>
      </w:r>
      <w:r>
        <w:t>:</w:t>
      </w:r>
      <w:r w:rsidR="009517EB">
        <w:t xml:space="preserve"> system functionality that would be common to a vast majority of custom Systems the organisation wo</w:t>
      </w:r>
      <w:r w:rsidR="00D502D3">
        <w:t>uld be interested in developing, which would handle all the non-business specific tasks, such as request routing, User management, Access control management, auditing, notifications, media management, and diagnostics.</w:t>
      </w:r>
    </w:p>
    <w:p w:rsidR="00D502D3" w:rsidP="009517EB" w:rsidRDefault="00471E5C" w14:paraId="59A3899A" w14:textId="77777777">
      <w:pPr>
        <w:pStyle w:val="ListBullet"/>
        <w:numPr>
          <w:ilvl w:val="0"/>
          <w:numId w:val="5"/>
        </w:numPr>
      </w:pPr>
      <w:r w:rsidRPr="00471E5C">
        <w:rPr>
          <w:rStyle w:val="Strong"/>
        </w:rPr>
        <w:t>Module:</w:t>
      </w:r>
      <w:r w:rsidR="009517EB">
        <w:t xml:space="preserve"> </w:t>
      </w:r>
      <w:r>
        <w:t xml:space="preserve">a </w:t>
      </w:r>
      <w:r w:rsidR="009517EB">
        <w:t>di</w:t>
      </w:r>
      <w:r w:rsidR="00801E47">
        <w:t xml:space="preserve">screte Business specific </w:t>
      </w:r>
      <w:r w:rsidRPr="00471E5C" w:rsidR="00801E47">
        <w:rPr>
          <w:rStyle w:val="Emphasis"/>
        </w:rPr>
        <w:t>Module</w:t>
      </w:r>
      <w:r w:rsidR="009517EB">
        <w:t>, containing o</w:t>
      </w:r>
      <w:r w:rsidR="00801E47">
        <w:t xml:space="preserve">nly the business specific code </w:t>
      </w:r>
      <w:r w:rsidR="00D502D3">
        <w:t>(</w:t>
      </w:r>
      <w:r w:rsidR="00801E47">
        <w:t>in this specific</w:t>
      </w:r>
      <w:r w:rsidR="005E3379">
        <w:t xml:space="preserve"> first</w:t>
      </w:r>
      <w:r w:rsidR="00801E47">
        <w:t xml:space="preserve"> case, </w:t>
      </w:r>
      <w:r w:rsidR="00D502D3">
        <w:t xml:space="preserve">refer to the </w:t>
      </w:r>
      <w:hyperlink w:history="1" r:id="rId15">
        <w:r w:rsidRPr="00D502D3" w:rsidR="00D502D3">
          <w:rPr>
            <w:rStyle w:val="Hyperlink"/>
          </w:rPr>
          <w:t>Education Count Schools Directory API BASE Extension Module SAD</w:t>
        </w:r>
      </w:hyperlink>
      <w:r w:rsidR="00D502D3">
        <w:t xml:space="preserve">). </w:t>
      </w:r>
    </w:p>
    <w:p w:rsidR="00801E47" w:rsidP="00801E47" w:rsidRDefault="005E3379" w14:paraId="59A3899B" w14:textId="77777777">
      <w:pPr>
        <w:pStyle w:val="ListBullet"/>
        <w:numPr>
          <w:ilvl w:val="0"/>
          <w:numId w:val="0"/>
        </w:numPr>
        <w:ind w:left="340"/>
      </w:pPr>
      <w:r>
        <w:rPr>
          <w:noProof/>
          <w:lang w:eastAsia="en-NZ"/>
        </w:rPr>
        <w:drawing>
          <wp:inline distT="0" distB="0" distL="0" distR="0" wp14:anchorId="59A3920A" wp14:editId="59A3920B">
            <wp:extent cx="5220099" cy="5472430"/>
            <wp:effectExtent l="0" t="0" r="0" b="0"/>
            <wp:docPr id="88" name="Picture 88" descr="PlantUML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lantUML Graph"/>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24251" cy="5476783"/>
                    </a:xfrm>
                    <a:prstGeom prst="rect">
                      <a:avLst/>
                    </a:prstGeom>
                    <a:noFill/>
                    <a:ln>
                      <a:noFill/>
                    </a:ln>
                  </pic:spPr>
                </pic:pic>
              </a:graphicData>
            </a:graphic>
          </wp:inline>
        </w:drawing>
      </w:r>
    </w:p>
    <w:p w:rsidRPr="002C201A" w:rsidR="009517EB" w:rsidP="00801E47" w:rsidRDefault="000C3267" w14:paraId="59A3899C" w14:textId="77777777">
      <w:pPr>
        <w:pStyle w:val="ListBullet"/>
        <w:numPr>
          <w:ilvl w:val="0"/>
          <w:numId w:val="0"/>
        </w:numPr>
        <w:ind w:left="340" w:hanging="340"/>
      </w:pPr>
      <w:r>
        <w:rPr>
          <w:noProof/>
          <w:lang w:eastAsia="en-NZ"/>
        </w:rPr>
        <w:t xml:space="preserve"> </w:t>
      </w:r>
    </w:p>
    <w:p w:rsidR="009517EB" w:rsidP="009517EB" w:rsidRDefault="009517EB" w14:paraId="59A3899D" w14:textId="77777777">
      <w:pPr>
        <w:pStyle w:val="Heading3"/>
      </w:pPr>
      <w:bookmarkStart w:name="_Toc506120175" w:id="36"/>
      <w:r>
        <w:t>Option</w:t>
      </w:r>
      <w:r w:rsidR="00B265CB">
        <w:t>s</w:t>
      </w:r>
      <w:r>
        <w:t xml:space="preserve"> Considered and Evaluated</w:t>
      </w:r>
      <w:bookmarkEnd w:id="36"/>
    </w:p>
    <w:p w:rsidR="009517EB" w:rsidP="009517EB" w:rsidRDefault="009517EB" w14:paraId="59A3899E" w14:textId="77777777">
      <w:pPr>
        <w:pStyle w:val="BodyText"/>
      </w:pPr>
      <w:r>
        <w:lastRenderedPageBreak/>
        <w:t>Options considered prior to selecting this approach to delivering a solution included:</w:t>
      </w:r>
    </w:p>
    <w:p w:rsidR="009517EB" w:rsidP="00336F4B" w:rsidRDefault="009517EB" w14:paraId="59A3899F" w14:textId="77777777">
      <w:pPr>
        <w:pStyle w:val="ListBullet"/>
        <w:numPr>
          <w:ilvl w:val="0"/>
          <w:numId w:val="5"/>
        </w:numPr>
      </w:pPr>
      <w:r w:rsidRPr="00CD5CAB">
        <w:rPr>
          <w:rStyle w:val="Strong"/>
        </w:rPr>
        <w:t>Not Deliver:</w:t>
      </w:r>
      <w:r>
        <w:t xml:space="preserve"> essentially express to business users that custom solutions could not cost effectively be developed, tested, accredited and deployed by ITC Services to meet their business needs.</w:t>
      </w:r>
    </w:p>
    <w:p w:rsidRPr="008C3D95" w:rsidR="009517EB" w:rsidP="00336F4B" w:rsidRDefault="009517EB" w14:paraId="59A389A0" w14:textId="77777777">
      <w:pPr>
        <w:pStyle w:val="ListBullet"/>
        <w:numPr>
          <w:ilvl w:val="0"/>
          <w:numId w:val="5"/>
        </w:numPr>
      </w:pPr>
      <w:r w:rsidRPr="008C3D95">
        <w:rPr>
          <w:rStyle w:val="Strong"/>
        </w:rPr>
        <w:t>Leverage Current Patterns:</w:t>
      </w:r>
      <w:r w:rsidRPr="008C3D95">
        <w:t xml:space="preserve"> use Application Support Services skillsets and legacy organisation managed infrastructure.  It was agreed with the project sponsors that Small Business Systems </w:t>
      </w:r>
      <w:r w:rsidR="00BA5642">
        <w:t xml:space="preserve">as a group </w:t>
      </w:r>
      <w:r w:rsidRPr="008C3D95">
        <w:t xml:space="preserve">is </w:t>
      </w:r>
      <w:r w:rsidR="00BA5642">
        <w:t xml:space="preserve">appropriately </w:t>
      </w:r>
      <w:r w:rsidRPr="008C3D95">
        <w:t>skilled to meet</w:t>
      </w:r>
      <w:r w:rsidR="00BA5642">
        <w:t xml:space="preserve"> support </w:t>
      </w:r>
      <w:r w:rsidRPr="008C3D95">
        <w:t xml:space="preserve">development needs but there was a </w:t>
      </w:r>
      <w:r w:rsidR="00BA5642">
        <w:t>r</w:t>
      </w:r>
      <w:r w:rsidRPr="008C3D95">
        <w:t xml:space="preserve">isk that </w:t>
      </w:r>
      <w:r w:rsidR="00BA5642">
        <w:t xml:space="preserve">as a group were maybe not ready to begin new app development following </w:t>
      </w:r>
      <w:r w:rsidRPr="008C3D95">
        <w:t>current development patterns and technologies.</w:t>
      </w:r>
    </w:p>
    <w:p w:rsidR="009517EB" w:rsidP="00336F4B" w:rsidRDefault="009517EB" w14:paraId="59A389A1" w14:textId="77777777">
      <w:pPr>
        <w:pStyle w:val="ListBullet"/>
        <w:numPr>
          <w:ilvl w:val="0"/>
          <w:numId w:val="5"/>
        </w:numPr>
      </w:pPr>
      <w:r>
        <w:rPr>
          <w:rStyle w:val="Strong"/>
        </w:rPr>
        <w:t>Solely l</w:t>
      </w:r>
      <w:r w:rsidRPr="00CD5CAB">
        <w:rPr>
          <w:rStyle w:val="Strong"/>
        </w:rPr>
        <w:t xml:space="preserve">everage </w:t>
      </w:r>
      <w:r>
        <w:rPr>
          <w:rStyle w:val="Strong"/>
        </w:rPr>
        <w:t xml:space="preserve">newly available </w:t>
      </w:r>
      <w:r w:rsidRPr="00CD5CAB">
        <w:rPr>
          <w:rStyle w:val="Strong"/>
        </w:rPr>
        <w:t>Cloud Services:</w:t>
      </w:r>
      <w:r>
        <w:t xml:space="preserve"> use Azure’s Data Factory Services to combine both ETL operations and </w:t>
      </w:r>
      <w:r w:rsidRPr="008C3D95">
        <w:t>expose an API</w:t>
      </w:r>
      <w:r>
        <w:t>. This would effectively:</w:t>
      </w:r>
    </w:p>
    <w:p w:rsidR="009517EB" w:rsidP="00336F4B" w:rsidRDefault="009517EB" w14:paraId="59A389A2" w14:textId="77777777">
      <w:pPr>
        <w:pStyle w:val="ListBullet"/>
        <w:numPr>
          <w:ilvl w:val="1"/>
          <w:numId w:val="5"/>
        </w:numPr>
      </w:pPr>
      <w:r>
        <w:t>be misusing Data Factory functionality (it can be made to expose an API, even if it was not its primary intended purpose),</w:t>
      </w:r>
    </w:p>
    <w:p w:rsidR="009517EB" w:rsidP="00336F4B" w:rsidRDefault="009517EB" w14:paraId="59A389A3" w14:textId="77777777">
      <w:pPr>
        <w:pStyle w:val="ListBullet"/>
        <w:numPr>
          <w:ilvl w:val="1"/>
          <w:numId w:val="5"/>
        </w:numPr>
      </w:pPr>
      <w:r>
        <w:t>be repeating in the cloud design patterns that have been designated as an integration pattern to be avoided in the future due to its recognized negative impact on the Organisation’s ability to remain loosely coupled, modular and adaptable,</w:t>
      </w:r>
    </w:p>
    <w:p w:rsidR="009517EB" w:rsidP="00336F4B" w:rsidRDefault="009517EB" w14:paraId="59A389A4" w14:textId="77777777">
      <w:pPr>
        <w:pStyle w:val="ListBullet"/>
        <w:numPr>
          <w:ilvl w:val="1"/>
          <w:numId w:val="5"/>
        </w:numPr>
      </w:pPr>
      <w:r>
        <w:t xml:space="preserve">required scarce specialised cloud based ETL skillsets, </w:t>
      </w:r>
    </w:p>
    <w:p w:rsidR="009517EB" w:rsidP="00336F4B" w:rsidRDefault="009517EB" w14:paraId="59A389A5" w14:textId="77777777">
      <w:pPr>
        <w:pStyle w:val="ListBullet"/>
        <w:numPr>
          <w:ilvl w:val="1"/>
          <w:numId w:val="5"/>
        </w:numPr>
      </w:pPr>
      <w:r>
        <w:t xml:space="preserve">produce a brittle and expensive to maintain system, the outcome of which might have met the original business unit’s </w:t>
      </w:r>
      <w:r w:rsidRPr="001A611B">
        <w:rPr>
          <w:rStyle w:val="Emphasis"/>
        </w:rPr>
        <w:t>initial</w:t>
      </w:r>
      <w:r>
        <w:t xml:space="preserve"> requirements for an </w:t>
      </w:r>
      <w:r w:rsidRPr="00464FC7">
        <w:rPr>
          <w:rStyle w:val="Emphasis"/>
        </w:rPr>
        <w:t>UNCLASSIFIED</w:t>
      </w:r>
      <w:r>
        <w:t xml:space="preserve"> data API endpoint, but would have resulted in a solution that </w:t>
      </w:r>
      <w:r w:rsidR="006E79D4">
        <w:t xml:space="preserve">who’s </w:t>
      </w:r>
      <w:proofErr w:type="spellStart"/>
      <w:r w:rsidR="006E79D4">
        <w:t>apis</w:t>
      </w:r>
      <w:proofErr w:type="spellEnd"/>
      <w:r w:rsidR="006E79D4">
        <w:t xml:space="preserve"> </w:t>
      </w:r>
      <w:r>
        <w:t xml:space="preserve">could not be versioned to protect the organisation’s reputation, </w:t>
      </w:r>
    </w:p>
    <w:p w:rsidR="009517EB" w:rsidP="00336F4B" w:rsidRDefault="009517EB" w14:paraId="59A389A6" w14:textId="77777777">
      <w:pPr>
        <w:pStyle w:val="ListBullet"/>
        <w:numPr>
          <w:ilvl w:val="1"/>
          <w:numId w:val="5"/>
        </w:numPr>
      </w:pPr>
      <w:r>
        <w:t xml:space="preserve">would include a perpetual un-optimized service cost liability, while being only a single use solution that would not have generated any reusable business result for its investment. </w:t>
      </w:r>
    </w:p>
    <w:p w:rsidR="009517EB" w:rsidP="009517EB" w:rsidRDefault="009517EB" w14:paraId="59A389A7" w14:textId="77777777">
      <w:pPr>
        <w:pStyle w:val="ListBullet"/>
        <w:numPr>
          <w:ilvl w:val="0"/>
          <w:numId w:val="0"/>
        </w:numPr>
        <w:ind w:left="340"/>
      </w:pPr>
      <w:r>
        <w:t xml:space="preserve">Data Factory’s primary functionality is a cloud based ETL service between systems, and less of an API Versioning, Security Role Management and secure data exposure system. </w:t>
      </w:r>
      <w:r>
        <w:br/>
      </w:r>
      <w:r>
        <w:t xml:space="preserve">Data Factory – and SQL Server SSIS before it – remains simply a powerful ETL and not a full-fledged Development Platform, even if it can be stretched to meet an initial set of low hanging business objectives, but not reach much further easily or cost-effectively. </w:t>
      </w:r>
    </w:p>
    <w:p w:rsidR="006E79D4" w:rsidP="00336F4B" w:rsidRDefault="009517EB" w14:paraId="59A389A8" w14:textId="77777777">
      <w:pPr>
        <w:pStyle w:val="ListBullet"/>
        <w:numPr>
          <w:ilvl w:val="0"/>
          <w:numId w:val="5"/>
        </w:numPr>
      </w:pPr>
      <w:r w:rsidRPr="00464FC7">
        <w:rPr>
          <w:rStyle w:val="Strong"/>
        </w:rPr>
        <w:t xml:space="preserve">Leverage </w:t>
      </w:r>
      <w:r>
        <w:rPr>
          <w:rStyle w:val="Strong"/>
        </w:rPr>
        <w:t xml:space="preserve">a mix of </w:t>
      </w:r>
      <w:r w:rsidRPr="00464FC7">
        <w:rPr>
          <w:rStyle w:val="Strong"/>
        </w:rPr>
        <w:t>Custom Development and available Cloud Services:</w:t>
      </w:r>
      <w:r>
        <w:t xml:space="preserve"> develop a core system to handle Users, Principals, Sessions, Operation Auditing and API Versioning to a Government Organisation satisfactory level, while leveraging cost effective Azure Cloud services in general, as well as leveraging Azure Data Factory for the communication between legacy and other organisation data sources that do not have an API. </w:t>
      </w:r>
    </w:p>
    <w:p w:rsidR="006E79D4" w:rsidP="00336F4B" w:rsidRDefault="006E79D4" w14:paraId="59A389A9" w14:textId="77777777">
      <w:pPr>
        <w:pStyle w:val="ListBullet"/>
        <w:numPr>
          <w:ilvl w:val="1"/>
          <w:numId w:val="5"/>
        </w:numPr>
      </w:pPr>
      <w:r>
        <w:rPr>
          <w:rStyle w:val="Strong"/>
        </w:rPr>
        <w:t>Expected benefits:</w:t>
      </w:r>
    </w:p>
    <w:p w:rsidR="006E79D4" w:rsidP="00336F4B" w:rsidRDefault="006E79D4" w14:paraId="59A389AA" w14:textId="77777777">
      <w:pPr>
        <w:pStyle w:val="ListBullet"/>
        <w:numPr>
          <w:ilvl w:val="2"/>
          <w:numId w:val="5"/>
        </w:numPr>
      </w:pPr>
      <w:r>
        <w:t xml:space="preserve">Solves centrally common integration requirements </w:t>
      </w:r>
    </w:p>
    <w:p w:rsidR="006E79D4" w:rsidP="00336F4B" w:rsidRDefault="006E79D4" w14:paraId="59A389AB" w14:textId="77777777">
      <w:pPr>
        <w:pStyle w:val="ListBullet"/>
        <w:numPr>
          <w:ilvl w:val="2"/>
          <w:numId w:val="5"/>
        </w:numPr>
      </w:pPr>
      <w:r>
        <w:t>Code base can be used by other agencies, within and external to the Sector.</w:t>
      </w:r>
    </w:p>
    <w:p w:rsidR="006E79D4" w:rsidP="00336F4B" w:rsidRDefault="006E79D4" w14:paraId="59A389AC" w14:textId="77777777">
      <w:pPr>
        <w:pStyle w:val="ListBullet"/>
        <w:numPr>
          <w:ilvl w:val="2"/>
          <w:numId w:val="5"/>
        </w:numPr>
      </w:pPr>
      <w:r>
        <w:t xml:space="preserve">Can base can be cloud, as well as reused for on-prem (see </w:t>
      </w:r>
      <w:hyperlink w:history="1" w:anchor="_External_Data_Sources">
        <w:r w:rsidRPr="006E79D4">
          <w:rPr>
            <w:rStyle w:val="Hyperlink"/>
          </w:rPr>
          <w:t>Integration View</w:t>
        </w:r>
      </w:hyperlink>
      <w:r>
        <w:t>’s documentation of on-prem integration patterns) systems.</w:t>
      </w:r>
    </w:p>
    <w:p w:rsidR="009517EB" w:rsidP="00336F4B" w:rsidRDefault="006E79D4" w14:paraId="59A389AD" w14:textId="77777777">
      <w:pPr>
        <w:pStyle w:val="ListBullet"/>
        <w:numPr>
          <w:ilvl w:val="2"/>
          <w:numId w:val="5"/>
        </w:numPr>
      </w:pPr>
      <w:r>
        <w:t>Code base can be used for both machine 2 machine API connections, as well as systems that need User Interfaces.</w:t>
      </w:r>
    </w:p>
    <w:p w:rsidR="009517EB" w:rsidP="009517EB" w:rsidRDefault="009517EB" w14:paraId="59A389AE" w14:textId="77777777">
      <w:pPr>
        <w:pStyle w:val="Heading3"/>
      </w:pPr>
      <w:bookmarkStart w:name="_Toc506120176" w:id="37"/>
      <w:r>
        <w:t>Recommendation</w:t>
      </w:r>
      <w:bookmarkEnd w:id="37"/>
    </w:p>
    <w:p w:rsidR="009517EB" w:rsidP="009517EB" w:rsidRDefault="009517EB" w14:paraId="59A389AF" w14:textId="77777777">
      <w:pPr>
        <w:pStyle w:val="BodyText"/>
      </w:pPr>
      <w:r>
        <w:t xml:space="preserve">The recommendation made was that both the </w:t>
      </w:r>
      <w:proofErr w:type="gramStart"/>
      <w:r>
        <w:t>long term</w:t>
      </w:r>
      <w:proofErr w:type="gramEnd"/>
      <w:r>
        <w:t xml:space="preserve"> investment and short term investment was towards the last option “Leveraging a mix of Custom Development and Azure Cloud Services”</w:t>
      </w:r>
      <w:r w:rsidR="006E79D4">
        <w:t xml:space="preserve">. </w:t>
      </w:r>
    </w:p>
    <w:p w:rsidR="009517EB" w:rsidP="009517EB" w:rsidRDefault="009517EB" w14:paraId="59A389B0" w14:textId="77777777">
      <w:pPr>
        <w:pStyle w:val="Heading3"/>
      </w:pPr>
      <w:bookmarkStart w:name="_Toc506120177" w:id="38"/>
      <w:r>
        <w:t>Approval</w:t>
      </w:r>
      <w:r w:rsidR="00122F7C">
        <w:t xml:space="preserve"> by Project Governance</w:t>
      </w:r>
      <w:bookmarkEnd w:id="38"/>
    </w:p>
    <w:p w:rsidR="009517EB" w:rsidP="009517EB" w:rsidRDefault="009517EB" w14:paraId="59A389B1" w14:textId="77777777">
      <w:pPr>
        <w:pStyle w:val="BodyText"/>
      </w:pPr>
      <w:r>
        <w:lastRenderedPageBreak/>
        <w:t xml:space="preserve">Approval was obtained to follow the recommended approach, while prioritising the development and management effort to meeting the initial business needs – exposing UNCLASSIFIED </w:t>
      </w:r>
      <w:r w:rsidR="00B76009">
        <w:t xml:space="preserve">School directory </w:t>
      </w:r>
      <w:r>
        <w:t xml:space="preserve">data – while meeting the minimum viable </w:t>
      </w:r>
      <w:r w:rsidR="00B76009">
        <w:t xml:space="preserve">ISO-25010 </w:t>
      </w:r>
      <w:r>
        <w:t>Quality Requirements of other groups</w:t>
      </w:r>
      <w:r w:rsidR="00B76009">
        <w:t xml:space="preserve"> (Security, Maintainability, etc.)</w:t>
      </w:r>
      <w:r>
        <w:t xml:space="preserve">. </w:t>
      </w:r>
      <w:r>
        <w:br/>
      </w:r>
      <w:r>
        <w:br/>
      </w:r>
      <w:r>
        <w:t>Specifically agreed was to deliver the Core framework with sufficient functionality to deliver data via a Versioned API over a non-</w:t>
      </w:r>
      <w:proofErr w:type="spellStart"/>
      <w:r>
        <w:t>tamperable</w:t>
      </w:r>
      <w:proofErr w:type="spellEnd"/>
      <w:r>
        <w:t>, confidential communication, using a code base that was maintainable and delivered using an automated build pipeline.</w:t>
      </w:r>
      <w:r>
        <w:br/>
      </w:r>
      <w:r>
        <w:br/>
      </w:r>
      <w:r>
        <w:t xml:space="preserve">Specifically agreed was the understanding that subsequent effort would be required to complete BASE to the level </w:t>
      </w:r>
      <w:r>
        <w:rPr>
          <w:rStyle w:val="Emphasis"/>
        </w:rPr>
        <w:t>a</w:t>
      </w:r>
      <w:r w:rsidRPr="007001DA">
        <w:rPr>
          <w:rStyle w:val="Emphasis"/>
        </w:rPr>
        <w:t>s designed</w:t>
      </w:r>
      <w:r w:rsidR="00BA5642">
        <w:t>.</w:t>
      </w:r>
    </w:p>
    <w:p w:rsidR="009517EB" w:rsidP="009517EB" w:rsidRDefault="009517EB" w14:paraId="59A389B2" w14:textId="77777777">
      <w:pPr>
        <w:pStyle w:val="Heading3"/>
      </w:pPr>
      <w:bookmarkStart w:name="_Toc506120178" w:id="39"/>
      <w:r>
        <w:t>Further Modules and Extensions</w:t>
      </w:r>
      <w:bookmarkEnd w:id="39"/>
    </w:p>
    <w:p w:rsidR="009517EB" w:rsidP="009517EB" w:rsidRDefault="009517EB" w14:paraId="59A389B3" w14:textId="77777777">
      <w:pPr>
        <w:pStyle w:val="BodyText"/>
      </w:pPr>
      <w:r>
        <w:t xml:space="preserve">In the short time since the original agreement was made to proceed in a modular way, more demand for the reuse of Core has emerged and MOUs have been agreed to. </w:t>
      </w:r>
    </w:p>
    <w:p w:rsidR="009517EB" w:rsidP="009517EB" w:rsidRDefault="009517EB" w14:paraId="59A389B4" w14:textId="77777777">
      <w:pPr>
        <w:pStyle w:val="BodyText"/>
      </w:pPr>
      <w:r>
        <w:t>The list at present includes:</w:t>
      </w:r>
    </w:p>
    <w:p w:rsidR="009517EB" w:rsidP="00336F4B" w:rsidRDefault="009517EB" w14:paraId="59A389B5" w14:textId="77777777">
      <w:pPr>
        <w:pStyle w:val="BodyText"/>
        <w:numPr>
          <w:ilvl w:val="0"/>
          <w:numId w:val="5"/>
        </w:numPr>
      </w:pPr>
      <w:r>
        <w:t xml:space="preserve">The (original) </w:t>
      </w:r>
      <w:hyperlink w:history="1" r:id="rId17">
        <w:r w:rsidRPr="00B76009">
          <w:rPr>
            <w:rStyle w:val="Hyperlink"/>
          </w:rPr>
          <w:t xml:space="preserve">Education Counts </w:t>
        </w:r>
        <w:proofErr w:type="spellStart"/>
        <w:r w:rsidRPr="00B76009">
          <w:rPr>
            <w:rStyle w:val="Hyperlink"/>
          </w:rPr>
          <w:t>Schoold</w:t>
        </w:r>
        <w:proofErr w:type="spellEnd"/>
        <w:r w:rsidRPr="00B76009">
          <w:rPr>
            <w:rStyle w:val="Hyperlink"/>
          </w:rPr>
          <w:t xml:space="preserve"> Directory API Module</w:t>
        </w:r>
      </w:hyperlink>
    </w:p>
    <w:p w:rsidR="009517EB" w:rsidP="00336F4B" w:rsidRDefault="009517EB" w14:paraId="59A389B6" w14:textId="77777777">
      <w:pPr>
        <w:pStyle w:val="BodyText"/>
        <w:numPr>
          <w:ilvl w:val="0"/>
          <w:numId w:val="5"/>
        </w:numPr>
      </w:pPr>
      <w:r>
        <w:t xml:space="preserve">The </w:t>
      </w:r>
      <w:hyperlink w:history="1" r:id="rId18">
        <w:r w:rsidRPr="00B76009">
          <w:rPr>
            <w:rStyle w:val="Hyperlink"/>
          </w:rPr>
          <w:t>Auckland Transport Entitlement API Module</w:t>
        </w:r>
      </w:hyperlink>
    </w:p>
    <w:p w:rsidR="009517EB" w:rsidP="00336F4B" w:rsidRDefault="009517EB" w14:paraId="59A389B7" w14:textId="77777777">
      <w:pPr>
        <w:pStyle w:val="BodyText"/>
        <w:numPr>
          <w:ilvl w:val="0"/>
          <w:numId w:val="5"/>
        </w:numPr>
      </w:pPr>
      <w:r>
        <w:t>The Identity Broker Demo Module</w:t>
      </w:r>
    </w:p>
    <w:p w:rsidR="009517EB" w:rsidP="00336F4B" w:rsidRDefault="009517EB" w14:paraId="59A389B8" w14:textId="77777777">
      <w:pPr>
        <w:pStyle w:val="BodyText"/>
        <w:numPr>
          <w:ilvl w:val="0"/>
          <w:numId w:val="5"/>
        </w:numPr>
      </w:pPr>
      <w:r>
        <w:t xml:space="preserve">The Schools Clouds Transformation Demo Module, which includes a UX component that is also built in a Modular manner (refer to the Base UX – </w:t>
      </w:r>
      <w:hyperlink w:history="1" r:id="rId19">
        <w:r w:rsidRPr="00A340B1">
          <w:rPr>
            <w:rStyle w:val="Hyperlink"/>
          </w:rPr>
          <w:t>Solution Architecture Description Document</w:t>
        </w:r>
      </w:hyperlink>
      <w:r>
        <w:t xml:space="preserve"> in FileNet).</w:t>
      </w:r>
    </w:p>
    <w:p w:rsidR="009517EB" w:rsidP="00336F4B" w:rsidRDefault="009517EB" w14:paraId="59A389B9" w14:textId="77777777">
      <w:pPr>
        <w:pStyle w:val="BodyText"/>
        <w:numPr>
          <w:ilvl w:val="0"/>
          <w:numId w:val="5"/>
        </w:numPr>
      </w:pPr>
      <w:r>
        <w:t xml:space="preserve">Potentially providing augmented FIRST School &amp; School Roll master data to </w:t>
      </w:r>
      <w:proofErr w:type="spellStart"/>
      <w:r>
        <w:t>iERS</w:t>
      </w:r>
      <w:proofErr w:type="spellEnd"/>
      <w:r>
        <w:t>.</w:t>
      </w:r>
    </w:p>
    <w:p w:rsidR="009517EB" w:rsidP="009517EB" w:rsidRDefault="009517EB" w14:paraId="59A389BA" w14:textId="77777777">
      <w:pPr>
        <w:pStyle w:val="BodyText"/>
      </w:pPr>
    </w:p>
    <w:p w:rsidR="009517EB" w:rsidP="009517EB" w:rsidRDefault="009517EB" w14:paraId="59A389BB" w14:textId="77777777">
      <w:pPr>
        <w:pStyle w:val="BodyText"/>
      </w:pPr>
      <w:r>
        <w:rPr>
          <w:rFonts w:ascii="Open Sans" w:hAnsi="Open Sans" w:cs="Arial"/>
          <w:noProof/>
          <w:color w:val="008CBA"/>
          <w:lang w:eastAsia="en-NZ"/>
        </w:rPr>
        <w:drawing>
          <wp:inline distT="0" distB="0" distL="0" distR="0" wp14:anchorId="59A3920C" wp14:editId="59A3920D">
            <wp:extent cx="6120130" cy="1799135"/>
            <wp:effectExtent l="0" t="0" r="0" b="0"/>
            <wp:docPr id="18" name="Picture 18" descr="PlantUML Graph">
              <a:hlinkClick xmlns:a="http://schemas.openxmlformats.org/drawingml/2006/main" r:id="rId20" tooltip="&quot;PlantUML Graph&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lantUML Graph">
                      <a:hlinkClick r:id="rId20" tooltip="&quot;PlantUML Graph&quot;"/>
                    </pic:cNvP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20130" cy="1799135"/>
                    </a:xfrm>
                    <a:prstGeom prst="rect">
                      <a:avLst/>
                    </a:prstGeom>
                    <a:noFill/>
                    <a:ln>
                      <a:noFill/>
                    </a:ln>
                  </pic:spPr>
                </pic:pic>
              </a:graphicData>
            </a:graphic>
          </wp:inline>
        </w:drawing>
      </w:r>
    </w:p>
    <w:p w:rsidR="009517EB" w:rsidP="009517EB" w:rsidRDefault="009517EB" w14:paraId="59A389BC" w14:textId="77777777">
      <w:pPr>
        <w:pStyle w:val="BodyText"/>
      </w:pPr>
    </w:p>
    <w:p w:rsidR="009517EB" w:rsidP="00C54495" w:rsidRDefault="009517EB" w14:paraId="59A389BD" w14:textId="77777777">
      <w:pPr>
        <w:pStyle w:val="Note"/>
      </w:pPr>
      <w:r>
        <w:t>Note:</w:t>
      </w:r>
      <w:r>
        <w:br/>
      </w:r>
      <w:r>
        <w:t>More BASE Modules are expected to be commissioned to reuse Core BASE functionality</w:t>
      </w:r>
      <w:r w:rsidR="00C54495">
        <w:t xml:space="preserve">. </w:t>
      </w:r>
      <w:r w:rsidR="00C54495">
        <w:br/>
      </w:r>
      <w:r w:rsidR="00C54495">
        <w:t xml:space="preserve">Interested parties will include </w:t>
      </w:r>
      <w:r w:rsidRPr="00C54495" w:rsidR="00C54495">
        <w:rPr>
          <w:rStyle w:val="Emphasis"/>
        </w:rPr>
        <w:t>Resource Teacher Learning Behaviour (RTLB)</w:t>
      </w:r>
      <w:r w:rsidR="00C54495">
        <w:rPr>
          <w:rStyle w:val="Emphasis"/>
        </w:rPr>
        <w:t>.</w:t>
      </w:r>
    </w:p>
    <w:p w:rsidR="009517EB" w:rsidP="00E44AE4" w:rsidRDefault="009517EB" w14:paraId="59A389BE" w14:textId="77777777">
      <w:pPr>
        <w:pStyle w:val="BodyText"/>
      </w:pPr>
    </w:p>
    <w:p w:rsidR="00B76009" w:rsidP="00E44AE4" w:rsidRDefault="00B76009" w14:paraId="59A389BF" w14:textId="77777777">
      <w:pPr>
        <w:pStyle w:val="BodyText"/>
      </w:pPr>
      <w:r>
        <w:t xml:space="preserve">Supported by the above evidence, it is clear that there is pent-up demand for a solution </w:t>
      </w:r>
      <w:proofErr w:type="spellStart"/>
      <w:r>
        <w:t>suchas</w:t>
      </w:r>
      <w:proofErr w:type="spellEnd"/>
      <w:r>
        <w:t xml:space="preserve"> as BASE to provide in an efficient way to provide APIs in </w:t>
      </w:r>
      <w:proofErr w:type="spellStart"/>
      <w:proofErr w:type="gramStart"/>
      <w:r>
        <w:t>a</w:t>
      </w:r>
      <w:proofErr w:type="spellEnd"/>
      <w:proofErr w:type="gramEnd"/>
      <w:r>
        <w:t xml:space="preserve"> accessible yet secure audited manner.</w:t>
      </w:r>
    </w:p>
    <w:p w:rsidR="00361964" w:rsidP="0021431A" w:rsidRDefault="00361964" w14:paraId="59A389C0" w14:textId="77777777">
      <w:pPr>
        <w:pStyle w:val="Heading2"/>
      </w:pPr>
      <w:bookmarkStart w:name="_Toc506120179" w:id="40"/>
      <w:bookmarkStart w:name="_Toc447110466" w:id="41"/>
      <w:r>
        <w:lastRenderedPageBreak/>
        <w:t>Purpose Alignment</w:t>
      </w:r>
      <w:bookmarkEnd w:id="40"/>
    </w:p>
    <w:p w:rsidR="00361964" w:rsidP="00361964" w:rsidRDefault="00361964" w14:paraId="59A389C1" w14:textId="77777777">
      <w:pPr>
        <w:pStyle w:val="BodyText"/>
      </w:pPr>
      <w:r>
        <w:t>By addressing the business problem, the solution contributes to Ministry’s purpose statement:</w:t>
      </w:r>
    </w:p>
    <w:p w:rsidRPr="00361964" w:rsidR="00361964" w:rsidP="00361964" w:rsidRDefault="00361964" w14:paraId="59A389C2" w14:textId="77777777">
      <w:pPr>
        <w:pStyle w:val="BodyText"/>
        <w:ind w:left="576"/>
        <w:rPr>
          <w:i/>
          <w:color w:val="365F91" w:themeColor="accent1" w:themeShade="BF"/>
        </w:rPr>
      </w:pPr>
      <w:r w:rsidRPr="00361964">
        <w:rPr>
          <w:rStyle w:val="Emphasis"/>
        </w:rPr>
        <w:t>We shape an education system that delivers equitable and excellent outcomes</w:t>
      </w:r>
      <w:r w:rsidRPr="00361964">
        <w:rPr>
          <w:rStyle w:val="Emphasis"/>
        </w:rPr>
        <w:br/>
      </w:r>
      <w:r w:rsidRPr="00361964">
        <w:rPr>
          <w:rStyle w:val="Emphasis"/>
        </w:rPr>
        <w:t xml:space="preserve">He </w:t>
      </w:r>
      <w:proofErr w:type="spellStart"/>
      <w:r w:rsidRPr="00361964">
        <w:rPr>
          <w:rStyle w:val="Emphasis"/>
        </w:rPr>
        <w:t>mea</w:t>
      </w:r>
      <w:proofErr w:type="spellEnd"/>
      <w:r w:rsidRPr="00361964">
        <w:rPr>
          <w:rStyle w:val="Emphasis"/>
        </w:rPr>
        <w:t xml:space="preserve"> </w:t>
      </w:r>
      <w:proofErr w:type="spellStart"/>
      <w:r w:rsidRPr="00361964">
        <w:rPr>
          <w:rStyle w:val="Emphasis"/>
        </w:rPr>
        <w:t>tārai</w:t>
      </w:r>
      <w:proofErr w:type="spellEnd"/>
      <w:r w:rsidRPr="00361964">
        <w:rPr>
          <w:rStyle w:val="Emphasis"/>
        </w:rPr>
        <w:t xml:space="preserve"> e </w:t>
      </w:r>
      <w:proofErr w:type="spellStart"/>
      <w:r w:rsidRPr="00361964">
        <w:rPr>
          <w:rStyle w:val="Emphasis"/>
        </w:rPr>
        <w:t>mātou</w:t>
      </w:r>
      <w:proofErr w:type="spellEnd"/>
      <w:r w:rsidRPr="00361964">
        <w:rPr>
          <w:rStyle w:val="Emphasis"/>
        </w:rPr>
        <w:t xml:space="preserve"> </w:t>
      </w:r>
      <w:proofErr w:type="spellStart"/>
      <w:r w:rsidRPr="00361964">
        <w:rPr>
          <w:rStyle w:val="Emphasis"/>
        </w:rPr>
        <w:t>te</w:t>
      </w:r>
      <w:proofErr w:type="spellEnd"/>
      <w:r w:rsidRPr="00361964">
        <w:rPr>
          <w:rStyle w:val="Emphasis"/>
        </w:rPr>
        <w:t xml:space="preserve"> </w:t>
      </w:r>
      <w:proofErr w:type="spellStart"/>
      <w:r w:rsidRPr="00361964">
        <w:rPr>
          <w:rStyle w:val="Emphasis"/>
        </w:rPr>
        <w:t>mātauranga</w:t>
      </w:r>
      <w:proofErr w:type="spellEnd"/>
      <w:r w:rsidRPr="00361964">
        <w:rPr>
          <w:rStyle w:val="Emphasis"/>
        </w:rPr>
        <w:t xml:space="preserve"> </w:t>
      </w:r>
      <w:proofErr w:type="spellStart"/>
      <w:r w:rsidRPr="00361964">
        <w:rPr>
          <w:rStyle w:val="Emphasis"/>
        </w:rPr>
        <w:t>kia</w:t>
      </w:r>
      <w:proofErr w:type="spellEnd"/>
      <w:r w:rsidRPr="00361964">
        <w:rPr>
          <w:rStyle w:val="Emphasis"/>
        </w:rPr>
        <w:t xml:space="preserve"> </w:t>
      </w:r>
      <w:proofErr w:type="spellStart"/>
      <w:r w:rsidRPr="00361964">
        <w:rPr>
          <w:rStyle w:val="Emphasis"/>
        </w:rPr>
        <w:t>rangatira</w:t>
      </w:r>
      <w:proofErr w:type="spellEnd"/>
      <w:r w:rsidRPr="00361964">
        <w:rPr>
          <w:rStyle w:val="Emphasis"/>
        </w:rPr>
        <w:t xml:space="preserve"> ai, </w:t>
      </w:r>
      <w:proofErr w:type="spellStart"/>
      <w:r w:rsidRPr="00361964">
        <w:rPr>
          <w:rStyle w:val="Emphasis"/>
        </w:rPr>
        <w:t>kia</w:t>
      </w:r>
      <w:proofErr w:type="spellEnd"/>
      <w:r w:rsidRPr="00361964">
        <w:rPr>
          <w:rStyle w:val="Emphasis"/>
        </w:rPr>
        <w:t xml:space="preserve"> mana </w:t>
      </w:r>
      <w:proofErr w:type="spellStart"/>
      <w:r w:rsidRPr="00361964">
        <w:rPr>
          <w:rStyle w:val="Emphasis"/>
        </w:rPr>
        <w:t>taurite</w:t>
      </w:r>
      <w:proofErr w:type="spellEnd"/>
      <w:r w:rsidRPr="00361964">
        <w:rPr>
          <w:rStyle w:val="Emphasis"/>
        </w:rPr>
        <w:t xml:space="preserve"> ai </w:t>
      </w:r>
      <w:proofErr w:type="spellStart"/>
      <w:r w:rsidRPr="00361964">
        <w:rPr>
          <w:rStyle w:val="Emphasis"/>
        </w:rPr>
        <w:t>ōna</w:t>
      </w:r>
      <w:proofErr w:type="spellEnd"/>
      <w:r w:rsidRPr="00361964">
        <w:rPr>
          <w:rStyle w:val="Emphasis"/>
        </w:rPr>
        <w:t xml:space="preserve"> </w:t>
      </w:r>
      <w:proofErr w:type="spellStart"/>
      <w:r w:rsidRPr="00361964">
        <w:rPr>
          <w:rStyle w:val="Emphasis"/>
        </w:rPr>
        <w:t>huanga</w:t>
      </w:r>
      <w:proofErr w:type="spellEnd"/>
    </w:p>
    <w:p w:rsidR="00361964" w:rsidP="0021431A" w:rsidRDefault="0021431A" w14:paraId="59A389C3" w14:textId="77777777">
      <w:pPr>
        <w:pStyle w:val="Heading2"/>
      </w:pPr>
      <w:bookmarkStart w:name="_Toc506120180" w:id="42"/>
      <w:r>
        <w:t>Principle Alignment</w:t>
      </w:r>
      <w:bookmarkEnd w:id="42"/>
    </w:p>
    <w:p w:rsidR="0021431A" w:rsidP="0021431A" w:rsidRDefault="0021431A" w14:paraId="59A389C4" w14:textId="77777777">
      <w:pPr>
        <w:pStyle w:val="BodyText"/>
      </w:pPr>
      <w:r>
        <w:t xml:space="preserve">The solution aligns with </w:t>
      </w:r>
      <w:r w:rsidR="00504702">
        <w:t>current ESDA approved Sector and Organisation Principles, as well as the following</w:t>
      </w:r>
      <w:r>
        <w:t xml:space="preserve"> </w:t>
      </w:r>
      <w:hyperlink w:history="1" w:anchor="_Key_Service_Delivery">
        <w:r w:rsidRPr="00E42B5D">
          <w:rPr>
            <w:rStyle w:val="Hyperlink"/>
          </w:rPr>
          <w:t>Key</w:t>
        </w:r>
        <w:r w:rsidRPr="00E42B5D" w:rsidR="006A3032">
          <w:rPr>
            <w:rStyle w:val="Hyperlink"/>
          </w:rPr>
          <w:t xml:space="preserve"> Service Delivery</w:t>
        </w:r>
        <w:r w:rsidRPr="00E42B5D">
          <w:rPr>
            <w:rStyle w:val="Hyperlink"/>
          </w:rPr>
          <w:t xml:space="preserve"> </w:t>
        </w:r>
        <w:r w:rsidRPr="00E42B5D" w:rsidR="002A1716">
          <w:rPr>
            <w:rStyle w:val="Hyperlink"/>
            <w:lang w:eastAsia="en-NZ"/>
          </w:rPr>
          <w:t>Principles</w:t>
        </w:r>
      </w:hyperlink>
      <w:r>
        <w:rPr>
          <w:rStyle w:val="FootnoteReference"/>
        </w:rPr>
        <w:footnoteReference w:id="3"/>
      </w:r>
      <w:r w:rsidR="00504702">
        <w:t>:</w:t>
      </w:r>
    </w:p>
    <w:p w:rsidR="006A3032" w:rsidP="006A3032" w:rsidRDefault="006A3032" w14:paraId="59A389C5" w14:textId="77777777">
      <w:pPr>
        <w:pStyle w:val="BodyText"/>
        <w:numPr>
          <w:ilvl w:val="0"/>
          <w:numId w:val="32"/>
        </w:numPr>
        <w:rPr>
          <w:color w:val="244061" w:themeColor="accent1" w:themeShade="80"/>
        </w:rPr>
      </w:pPr>
      <w:r>
        <w:rPr>
          <w:b/>
        </w:rPr>
        <w:t>Sector First Enablement:</w:t>
      </w:r>
      <w:r>
        <w:t xml:space="preserve"> principled, regulated, opportunity-focused services to enable Sector people and organisations operate more effectively. </w:t>
      </w:r>
    </w:p>
    <w:p w:rsidR="006A3032" w:rsidP="006A3032" w:rsidRDefault="006A3032" w14:paraId="59A389C6" w14:textId="77777777">
      <w:pPr>
        <w:pStyle w:val="BodyText"/>
        <w:numPr>
          <w:ilvl w:val="0"/>
          <w:numId w:val="32"/>
        </w:numPr>
      </w:pPr>
      <w:r>
        <w:rPr>
          <w:b/>
        </w:rPr>
        <w:t>Secure Open Direct Access:</w:t>
      </w:r>
      <w:r>
        <w:t xml:space="preserve"> confidential, usable, appropriate, audited access anytime from anywhere from</w:t>
      </w:r>
      <w:r w:rsidR="0054006D">
        <w:t xml:space="preserve"> any device to reliable, timely, </w:t>
      </w:r>
      <w:r>
        <w:t>correctable</w:t>
      </w:r>
      <w:r w:rsidR="0054006D">
        <w:t>,</w:t>
      </w:r>
      <w:r>
        <w:t xml:space="preserve"> </w:t>
      </w:r>
      <w:r w:rsidR="0054006D">
        <w:t>versioned</w:t>
      </w:r>
      <w:r w:rsidR="00E903D4">
        <w:t xml:space="preserve"> </w:t>
      </w:r>
      <w:r>
        <w:t>information using current open integration standards, through the least layers.</w:t>
      </w:r>
    </w:p>
    <w:p w:rsidR="006A3032" w:rsidP="006A3032" w:rsidRDefault="006A3032" w14:paraId="59A389C7" w14:textId="77777777">
      <w:pPr>
        <w:pStyle w:val="BodyText"/>
        <w:numPr>
          <w:ilvl w:val="0"/>
          <w:numId w:val="32"/>
        </w:numPr>
      </w:pPr>
      <w:r>
        <w:rPr>
          <w:b/>
        </w:rPr>
        <w:t>Open Cloud Services:</w:t>
      </w:r>
      <w:r>
        <w:t xml:space="preserve"> cloud first, services first, suite first, </w:t>
      </w:r>
      <w:r w:rsidR="00E903D4">
        <w:t xml:space="preserve">web </w:t>
      </w:r>
      <w:r>
        <w:t>API first, open standards first, open source first.</w:t>
      </w:r>
    </w:p>
    <w:p w:rsidR="006A3032" w:rsidP="006A3032" w:rsidRDefault="006A3032" w14:paraId="59A389C8" w14:textId="77777777">
      <w:pPr>
        <w:pStyle w:val="BodyText"/>
        <w:numPr>
          <w:ilvl w:val="0"/>
          <w:numId w:val="32"/>
        </w:numPr>
      </w:pPr>
      <w:r>
        <w:rPr>
          <w:b/>
        </w:rPr>
        <w:t>Compliant and Accreditable:</w:t>
      </w:r>
      <w:r>
        <w:t xml:space="preserve"> Privacy Act 1993, NZDIMP, NZISM, NZGWAS, NZGWUS, NZGOAL, Public Records Act 2005, Education Act 1989, ESDA.</w:t>
      </w:r>
    </w:p>
    <w:p w:rsidR="006A3032" w:rsidP="006A3032" w:rsidRDefault="006A3032" w14:paraId="59A389C9" w14:textId="77777777">
      <w:pPr>
        <w:pStyle w:val="BodyText"/>
        <w:numPr>
          <w:ilvl w:val="0"/>
          <w:numId w:val="32"/>
        </w:numPr>
      </w:pPr>
      <w:r>
        <w:rPr>
          <w:b/>
        </w:rPr>
        <w:t>Collaborative Swift Value Delivery:</w:t>
      </w:r>
      <w:r w:rsidR="00E903D4">
        <w:t xml:space="preserve"> automated rapid i</w:t>
      </w:r>
      <w:r>
        <w:t>terative delivery o</w:t>
      </w:r>
      <w:r w:rsidR="0054006D">
        <w:t>f validated value to sector p</w:t>
      </w:r>
      <w:r>
        <w:t>eople by collaborative cross functional teams.</w:t>
      </w:r>
    </w:p>
    <w:p w:rsidRPr="0021431A" w:rsidR="002A1716" w:rsidP="006A3032" w:rsidRDefault="00504702" w14:paraId="59A389CA" w14:textId="77777777">
      <w:pPr>
        <w:pStyle w:val="BodyText"/>
      </w:pPr>
      <w:r>
        <w:t>In addition, t</w:t>
      </w:r>
      <w:r w:rsidR="006A3032">
        <w:t xml:space="preserve">he solution aligns with the </w:t>
      </w:r>
      <w:hyperlink w:history="1" w:anchor="_Detailed_Service_Delivery">
        <w:r w:rsidRPr="006A3032" w:rsidR="006A3032">
          <w:rPr>
            <w:rStyle w:val="Hyperlink"/>
          </w:rPr>
          <w:t>Organisation’s Detailed Service Delivery Principles</w:t>
        </w:r>
      </w:hyperlink>
      <w:r>
        <w:t xml:space="preserve"> which </w:t>
      </w:r>
      <w:r w:rsidR="006A3032">
        <w:rPr>
          <w:lang w:eastAsia="en-NZ"/>
        </w:rPr>
        <w:t xml:space="preserve">provide </w:t>
      </w:r>
      <w:r>
        <w:rPr>
          <w:lang w:eastAsia="en-NZ"/>
        </w:rPr>
        <w:t xml:space="preserve">Objective, </w:t>
      </w:r>
      <w:r w:rsidR="006A3032">
        <w:t xml:space="preserve">Service, </w:t>
      </w:r>
      <w:r w:rsidR="002A1716">
        <w:t>Security</w:t>
      </w:r>
      <w:r w:rsidR="006A3032">
        <w:t>, Information,</w:t>
      </w:r>
      <w:r w:rsidR="002A1716">
        <w:t xml:space="preserve"> </w:t>
      </w:r>
      <w:r w:rsidR="00E42B5D">
        <w:t xml:space="preserve">Integration, </w:t>
      </w:r>
      <w:r w:rsidR="006A3032">
        <w:t xml:space="preserve">Delivery and Development </w:t>
      </w:r>
      <w:r>
        <w:t>guidance</w:t>
      </w:r>
      <w:r w:rsidR="002A1716">
        <w:t xml:space="preserve">. </w:t>
      </w:r>
    </w:p>
    <w:p w:rsidR="000C0480" w:rsidP="000C0480" w:rsidRDefault="000C0480" w14:paraId="59A389CB" w14:textId="77777777">
      <w:pPr>
        <w:pStyle w:val="Heading2"/>
      </w:pPr>
      <w:bookmarkStart w:name="_Toc506120181" w:id="43"/>
      <w:r>
        <w:t>Strategic Alignment</w:t>
      </w:r>
      <w:bookmarkEnd w:id="43"/>
    </w:p>
    <w:p w:rsidR="00B0040E" w:rsidP="00B0040E" w:rsidRDefault="00B0040E" w14:paraId="59A389CC" w14:textId="77777777">
      <w:pPr>
        <w:pStyle w:val="ListBullet"/>
      </w:pPr>
      <w:r>
        <w:t xml:space="preserve">Deliver to the </w:t>
      </w:r>
      <w:r w:rsidRPr="00B0040E">
        <w:rPr>
          <w:rStyle w:val="Emphasis"/>
        </w:rPr>
        <w:t>Ministry of Education Four Year Plan 2016-2020</w:t>
      </w:r>
      <w:r>
        <w:t>:</w:t>
      </w:r>
    </w:p>
    <w:p w:rsidR="00B0040E" w:rsidP="00B0040E" w:rsidRDefault="00B0040E" w14:paraId="59A389CD" w14:textId="77777777">
      <w:pPr>
        <w:pStyle w:val="ListBullet2"/>
      </w:pPr>
      <w:r w:rsidRPr="00B0040E">
        <w:t xml:space="preserve">Better targeting of </w:t>
      </w:r>
      <w:r w:rsidRPr="00B0040E">
        <w:rPr>
          <w:rStyle w:val="Emphasis"/>
        </w:rPr>
        <w:t>investment, resources, support and expertise</w:t>
      </w:r>
      <w:r w:rsidRPr="00B0040E">
        <w:t xml:space="preserve"> to drive innovation and improve results</w:t>
      </w:r>
    </w:p>
    <w:p w:rsidR="00824F86" w:rsidP="00B0040E" w:rsidRDefault="00824F86" w14:paraId="59A389CE" w14:textId="77777777">
      <w:pPr>
        <w:pStyle w:val="ListBullet2"/>
      </w:pPr>
      <w:r>
        <w:t>Deliver on our intentions to deliver to business the means to:</w:t>
      </w:r>
    </w:p>
    <w:p w:rsidR="00824F86" w:rsidP="00824F86" w:rsidRDefault="00824F86" w14:paraId="59A389CF" w14:textId="77777777">
      <w:pPr>
        <w:pStyle w:val="ListBullet3"/>
      </w:pPr>
      <w:r>
        <w:t>“</w:t>
      </w:r>
      <w:r w:rsidRPr="00824F86">
        <w:rPr>
          <w:rStyle w:val="Emphasis"/>
        </w:rPr>
        <w:t>Provide tailored services</w:t>
      </w:r>
      <w:r>
        <w:t xml:space="preserve"> to support and to raise achievement”</w:t>
      </w:r>
    </w:p>
    <w:p w:rsidR="00824F86" w:rsidP="00824F86" w:rsidRDefault="00824F86" w14:paraId="59A389D0" w14:textId="77777777">
      <w:pPr>
        <w:pStyle w:val="ListBullet3"/>
      </w:pPr>
      <w:r>
        <w:t>“</w:t>
      </w:r>
      <w:r w:rsidRPr="00824F86">
        <w:rPr>
          <w:rStyle w:val="Emphasis"/>
        </w:rPr>
        <w:t>Invest more effectively</w:t>
      </w:r>
      <w:r>
        <w:t xml:space="preserve"> to raise achievement”</w:t>
      </w:r>
    </w:p>
    <w:p w:rsidR="00824F86" w:rsidP="00824F86" w:rsidRDefault="00824F86" w14:paraId="59A389D1" w14:textId="77777777">
      <w:pPr>
        <w:pStyle w:val="ListBullet2"/>
      </w:pPr>
      <w:r>
        <w:t>By putting in place stated enabling conditions that are required to be in place first:</w:t>
      </w:r>
    </w:p>
    <w:p w:rsidRPr="00824F86" w:rsidR="00824F86" w:rsidP="00824F86" w:rsidRDefault="00824F86" w14:paraId="59A389D2" w14:textId="77777777">
      <w:pPr>
        <w:pStyle w:val="ListBullet3"/>
        <w:rPr>
          <w:rStyle w:val="Emphasis"/>
        </w:rPr>
      </w:pPr>
      <w:r w:rsidRPr="00824F86">
        <w:rPr>
          <w:rStyle w:val="Emphasis"/>
        </w:rPr>
        <w:t>“Information technology”.</w:t>
      </w:r>
    </w:p>
    <w:p w:rsidRPr="008B35BA" w:rsidR="000C0480" w:rsidP="008B35BA" w:rsidRDefault="000C0480" w14:paraId="59A389D3" w14:textId="77777777">
      <w:pPr>
        <w:pStyle w:val="ListBullet"/>
      </w:pPr>
      <w:r w:rsidRPr="008B35BA">
        <w:t xml:space="preserve">Deliver to </w:t>
      </w:r>
      <w:r w:rsidRPr="00B0040E">
        <w:rPr>
          <w:rStyle w:val="Emphasis"/>
        </w:rPr>
        <w:t>Government’s ICT 2017 Strategy and Action Plan</w:t>
      </w:r>
      <w:r w:rsidRPr="008B35BA">
        <w:t>:</w:t>
      </w:r>
    </w:p>
    <w:p w:rsidRPr="008B35BA" w:rsidR="000C0480" w:rsidP="00431F4A" w:rsidRDefault="000C0480" w14:paraId="59A389D4" w14:textId="77777777">
      <w:pPr>
        <w:pStyle w:val="ListBullet2"/>
      </w:pPr>
      <w:r w:rsidRPr="008B35BA">
        <w:t xml:space="preserve">Support for “Better public services – Result 9 “Better for Business is making it easier for </w:t>
      </w:r>
      <w:r w:rsidRPr="00B0040E">
        <w:rPr>
          <w:rStyle w:val="Emphasis"/>
        </w:rPr>
        <w:t>business customers to deal with Government</w:t>
      </w:r>
      <w:r w:rsidRPr="008B35BA">
        <w:t>”</w:t>
      </w:r>
    </w:p>
    <w:p w:rsidRPr="008B35BA" w:rsidR="000C0480" w:rsidP="00431F4A" w:rsidRDefault="000C0480" w14:paraId="59A389D5" w14:textId="77777777">
      <w:pPr>
        <w:pStyle w:val="ListBullet2"/>
      </w:pPr>
      <w:r w:rsidRPr="008B35BA">
        <w:t>Support for “Better public services – Results 10 “</w:t>
      </w:r>
      <w:r w:rsidRPr="00824F86">
        <w:rPr>
          <w:rStyle w:val="Emphasis"/>
        </w:rPr>
        <w:t>New Zealanders can complete their transactions with government easily in a digital environment</w:t>
      </w:r>
      <w:r w:rsidRPr="008B35BA">
        <w:t>”</w:t>
      </w:r>
    </w:p>
    <w:p w:rsidRPr="008B35BA" w:rsidR="000C0480" w:rsidP="00431F4A" w:rsidRDefault="000C0480" w14:paraId="59A389D6" w14:textId="77777777">
      <w:pPr>
        <w:pStyle w:val="ListBullet3"/>
      </w:pPr>
      <w:r w:rsidRPr="008B35BA">
        <w:t>Deliver to the Integrated Work Programme to support the Government ICT Strategy:</w:t>
      </w:r>
    </w:p>
    <w:p w:rsidRPr="00824F86" w:rsidR="000C0480" w:rsidP="00431F4A" w:rsidRDefault="000C0480" w14:paraId="59A389D7" w14:textId="77777777">
      <w:pPr>
        <w:pStyle w:val="ListBullet4"/>
        <w:rPr>
          <w:rStyle w:val="Emphasis"/>
        </w:rPr>
      </w:pPr>
      <w:r w:rsidRPr="00824F86">
        <w:rPr>
          <w:rStyle w:val="Emphasis"/>
        </w:rPr>
        <w:lastRenderedPageBreak/>
        <w:t xml:space="preserve">Removing barriers to the adoption of cloud services </w:t>
      </w:r>
    </w:p>
    <w:p w:rsidRPr="008B35BA" w:rsidR="000C0480" w:rsidP="00431F4A" w:rsidRDefault="000C0480" w14:paraId="59A389D8" w14:textId="77777777">
      <w:pPr>
        <w:pStyle w:val="ListBullet4"/>
      </w:pPr>
      <w:r w:rsidRPr="00824F86">
        <w:rPr>
          <w:rStyle w:val="Emphasis"/>
        </w:rPr>
        <w:t>Development of infrastructure and capability to produce new insights to improve government services</w:t>
      </w:r>
      <w:r w:rsidRPr="008B35BA">
        <w:t xml:space="preserve"> and to inform g</w:t>
      </w:r>
      <w:r w:rsidR="00824F86">
        <w:t>overnment policy and investment</w:t>
      </w:r>
    </w:p>
    <w:p w:rsidRPr="008B35BA" w:rsidR="000C0480" w:rsidP="00431F4A" w:rsidRDefault="000C0480" w14:paraId="59A389D9" w14:textId="77777777">
      <w:pPr>
        <w:pStyle w:val="ListBullet4"/>
      </w:pPr>
      <w:r w:rsidRPr="00824F86">
        <w:rPr>
          <w:rStyle w:val="Emphasis"/>
        </w:rPr>
        <w:t xml:space="preserve">Ensuring that ICT investments are targeted to support digital </w:t>
      </w:r>
      <w:r w:rsidRPr="00824F86" w:rsidR="00824F86">
        <w:rPr>
          <w:rStyle w:val="Emphasis"/>
        </w:rPr>
        <w:t xml:space="preserve">services, and that benefits are </w:t>
      </w:r>
      <w:r w:rsidRPr="00824F86">
        <w:rPr>
          <w:rStyle w:val="Emphasis"/>
        </w:rPr>
        <w:t>realised</w:t>
      </w:r>
    </w:p>
    <w:p w:rsidR="00E8131F" w:rsidP="00F21D2F" w:rsidRDefault="00E8131F" w14:paraId="59A389DA" w14:textId="77777777">
      <w:pPr>
        <w:pStyle w:val="Heading2"/>
      </w:pPr>
      <w:bookmarkStart w:name="_Toc506120182" w:id="44"/>
      <w:r>
        <w:t>Tactical Alignment</w:t>
      </w:r>
      <w:bookmarkEnd w:id="44"/>
    </w:p>
    <w:p w:rsidR="00E8131F" w:rsidP="00336F4B" w:rsidRDefault="00E8131F" w14:paraId="59A389DB" w14:textId="77777777">
      <w:pPr>
        <w:pStyle w:val="ListBullet"/>
        <w:numPr>
          <w:ilvl w:val="0"/>
          <w:numId w:val="6"/>
        </w:numPr>
      </w:pPr>
      <w:r w:rsidRPr="00E8131F">
        <w:rPr>
          <w:rStyle w:val="Strong"/>
        </w:rPr>
        <w:t xml:space="preserve">Provides the means for the </w:t>
      </w:r>
      <w:proofErr w:type="spellStart"/>
      <w:r w:rsidRPr="00E8131F">
        <w:rPr>
          <w:rStyle w:val="Strong"/>
        </w:rPr>
        <w:t>iEd</w:t>
      </w:r>
      <w:proofErr w:type="spellEnd"/>
      <w:r w:rsidRPr="00E8131F">
        <w:rPr>
          <w:rStyle w:val="Strong"/>
        </w:rPr>
        <w:t xml:space="preserve"> to deliver a key deliverable:</w:t>
      </w:r>
      <w:r>
        <w:t xml:space="preserve"> a key deliverable of the </w:t>
      </w:r>
      <w:proofErr w:type="spellStart"/>
      <w:r>
        <w:t>iEd</w:t>
      </w:r>
      <w:proofErr w:type="spellEnd"/>
      <w:r>
        <w:t xml:space="preserve"> Program is the delivery of APIs over Views of instant or time-ranges of information consolidated from multiple Operational Services (</w:t>
      </w:r>
      <w:proofErr w:type="spellStart"/>
      <w:r>
        <w:t>eg</w:t>
      </w:r>
      <w:proofErr w:type="spellEnd"/>
      <w:r>
        <w:t>: ERS Services), which cannot be provided by the Operational Services themselves.</w:t>
      </w:r>
    </w:p>
    <w:p w:rsidRPr="00857D7E" w:rsidR="00857D7E" w:rsidP="00857D7E" w:rsidRDefault="00E8131F" w14:paraId="59A389DC" w14:textId="77777777">
      <w:pPr>
        <w:pStyle w:val="ListBullet"/>
        <w:numPr>
          <w:ilvl w:val="0"/>
          <w:numId w:val="6"/>
        </w:numPr>
      </w:pPr>
      <w:r>
        <w:rPr>
          <w:rStyle w:val="Strong"/>
        </w:rPr>
        <w:t xml:space="preserve">Provides </w:t>
      </w:r>
      <w:r w:rsidR="007001DA">
        <w:rPr>
          <w:rStyle w:val="Strong"/>
        </w:rPr>
        <w:t>a</w:t>
      </w:r>
      <w:r>
        <w:rPr>
          <w:rStyle w:val="Strong"/>
        </w:rPr>
        <w:t xml:space="preserve"> </w:t>
      </w:r>
      <w:r w:rsidR="003A1675">
        <w:rPr>
          <w:rStyle w:val="Strong"/>
        </w:rPr>
        <w:t>referenceable</w:t>
      </w:r>
      <w:r>
        <w:rPr>
          <w:rStyle w:val="Strong"/>
        </w:rPr>
        <w:t xml:space="preserve"> API </w:t>
      </w:r>
      <w:r w:rsidR="00857D7E">
        <w:rPr>
          <w:rStyle w:val="Strong"/>
        </w:rPr>
        <w:t>Architecture</w:t>
      </w:r>
      <w:r>
        <w:rPr>
          <w:rStyle w:val="Strong"/>
        </w:rPr>
        <w:t xml:space="preserve">: </w:t>
      </w:r>
      <w:r w:rsidRPr="00E8131F">
        <w:rPr>
          <w:rStyle w:val="BodyTextChar"/>
        </w:rPr>
        <w:t>the organisation</w:t>
      </w:r>
      <w:r>
        <w:rPr>
          <w:rStyle w:val="BodyTextChar"/>
        </w:rPr>
        <w:t xml:space="preserve"> has required for 3+ years </w:t>
      </w:r>
      <w:r w:rsidR="007001DA">
        <w:rPr>
          <w:rStyle w:val="BodyTextChar"/>
        </w:rPr>
        <w:t>a</w:t>
      </w:r>
      <w:r>
        <w:rPr>
          <w:rStyle w:val="BodyTextChar"/>
        </w:rPr>
        <w:t xml:space="preserve"> reference architecture that combines the ca</w:t>
      </w:r>
      <w:r w:rsidR="007001DA">
        <w:rPr>
          <w:rStyle w:val="BodyTextChar"/>
        </w:rPr>
        <w:t>pa</w:t>
      </w:r>
      <w:r>
        <w:rPr>
          <w:rStyle w:val="BodyTextChar"/>
        </w:rPr>
        <w:t xml:space="preserve">bilities of meeting government-ready security while providing government mandated </w:t>
      </w:r>
      <w:r w:rsidR="004C5189">
        <w:rPr>
          <w:rStyle w:val="BodyTextChar"/>
        </w:rPr>
        <w:t>(NZDIMP</w:t>
      </w:r>
      <w:r w:rsidR="004C5189">
        <w:rPr>
          <w:rStyle w:val="FootnoteReference"/>
        </w:rPr>
        <w:footnoteReference w:id="4"/>
      </w:r>
      <w:r w:rsidR="004C5189">
        <w:rPr>
          <w:rStyle w:val="BodyTextChar"/>
        </w:rPr>
        <w:t xml:space="preserve">) </w:t>
      </w:r>
      <w:r>
        <w:rPr>
          <w:rStyle w:val="BodyTextChar"/>
        </w:rPr>
        <w:t>access to this Organisation’s data in a manner that meets security and legal constraints, including NZISM</w:t>
      </w:r>
      <w:r w:rsidR="004C5189">
        <w:rPr>
          <w:rStyle w:val="FootnoteReference"/>
        </w:rPr>
        <w:footnoteReference w:id="5"/>
      </w:r>
      <w:r>
        <w:rPr>
          <w:rStyle w:val="BodyTextChar"/>
        </w:rPr>
        <w:t xml:space="preserve">, Cabinet mandated </w:t>
      </w:r>
      <w:r w:rsidR="007001DA">
        <w:rPr>
          <w:rStyle w:val="BodyTextChar"/>
        </w:rPr>
        <w:t>Usability</w:t>
      </w:r>
      <w:r>
        <w:rPr>
          <w:rStyle w:val="BodyTextChar"/>
        </w:rPr>
        <w:t xml:space="preserve">, </w:t>
      </w:r>
      <w:r w:rsidR="007001DA">
        <w:rPr>
          <w:rStyle w:val="BodyTextChar"/>
        </w:rPr>
        <w:t>Accessibility</w:t>
      </w:r>
      <w:r>
        <w:rPr>
          <w:rStyle w:val="BodyTextChar"/>
        </w:rPr>
        <w:t xml:space="preserve"> and Archiving constraints. </w:t>
      </w:r>
      <w:r>
        <w:rPr>
          <w:rStyle w:val="BodyTextChar"/>
        </w:rPr>
        <w:br/>
      </w:r>
      <w:r w:rsidR="00E23234">
        <w:rPr>
          <w:rStyle w:val="BodyTextChar"/>
        </w:rPr>
        <w:br/>
      </w:r>
      <w:r>
        <w:rPr>
          <w:rStyle w:val="BodyTextChar"/>
        </w:rPr>
        <w:t>Having a code base which demonstrates</w:t>
      </w:r>
      <w:r w:rsidR="004C5189">
        <w:rPr>
          <w:rStyle w:val="BodyTextChar"/>
        </w:rPr>
        <w:t xml:space="preserve"> OASIS Standards based, ISO/IEC approved</w:t>
      </w:r>
      <w:r>
        <w:rPr>
          <w:rStyle w:val="BodyTextChar"/>
        </w:rPr>
        <w:t xml:space="preserve"> </w:t>
      </w:r>
      <w:r w:rsidR="009873CD">
        <w:rPr>
          <w:rStyle w:val="BodyTextChar"/>
        </w:rPr>
        <w:t>ODATA</w:t>
      </w:r>
      <w:r w:rsidR="004C5189">
        <w:rPr>
          <w:rStyle w:val="FootnoteReference"/>
        </w:rPr>
        <w:footnoteReference w:id="6"/>
      </w:r>
      <w:r>
        <w:rPr>
          <w:rStyle w:val="BodyTextChar"/>
        </w:rPr>
        <w:t xml:space="preserve">, </w:t>
      </w:r>
      <w:r w:rsidR="00857D7E">
        <w:rPr>
          <w:rStyle w:val="BodyTextChar"/>
        </w:rPr>
        <w:t xml:space="preserve">OAuth, </w:t>
      </w:r>
      <w:r>
        <w:rPr>
          <w:rStyle w:val="BodyTextChar"/>
        </w:rPr>
        <w:t>OIDC</w:t>
      </w:r>
      <w:r w:rsidR="004C5189">
        <w:rPr>
          <w:rStyle w:val="FootnoteReference"/>
        </w:rPr>
        <w:footnoteReference w:id="7"/>
      </w:r>
      <w:r>
        <w:rPr>
          <w:rStyle w:val="BodyTextChar"/>
        </w:rPr>
        <w:t xml:space="preserve"> </w:t>
      </w:r>
      <w:r w:rsidR="009873CD">
        <w:rPr>
          <w:rStyle w:val="BodyTextChar"/>
        </w:rPr>
        <w:t>integration capabilities in an unambiguous, operating manner</w:t>
      </w:r>
      <w:r>
        <w:rPr>
          <w:rStyle w:val="BodyTextChar"/>
        </w:rPr>
        <w:t xml:space="preserve"> would </w:t>
      </w:r>
      <w:r w:rsidR="00E23234">
        <w:rPr>
          <w:rStyle w:val="BodyTextChar"/>
        </w:rPr>
        <w:t xml:space="preserve">address the problem definition by having pre-assembled components and knowledge that would </w:t>
      </w:r>
      <w:r>
        <w:rPr>
          <w:rStyle w:val="BodyTextChar"/>
        </w:rPr>
        <w:t xml:space="preserve">lower </w:t>
      </w:r>
      <w:r w:rsidR="009873CD">
        <w:rPr>
          <w:rStyle w:val="BodyTextChar"/>
        </w:rPr>
        <w:t>uncertainty</w:t>
      </w:r>
      <w:r w:rsidR="00E23234">
        <w:rPr>
          <w:rStyle w:val="BodyTextChar"/>
        </w:rPr>
        <w:t xml:space="preserve"> of delivery and </w:t>
      </w:r>
      <w:r w:rsidR="009873CD">
        <w:rPr>
          <w:rStyle w:val="BodyTextChar"/>
        </w:rPr>
        <w:t xml:space="preserve">duplication of research costs, </w:t>
      </w:r>
      <w:r>
        <w:rPr>
          <w:rStyle w:val="BodyTextChar"/>
        </w:rPr>
        <w:t>while ensuring our qualities expectations are met</w:t>
      </w:r>
      <w:r w:rsidR="009873CD">
        <w:rPr>
          <w:rStyle w:val="BodyTextChar"/>
        </w:rPr>
        <w:t>.</w:t>
      </w:r>
      <w:r w:rsidR="00857D7E">
        <w:rPr>
          <w:rStyle w:val="BodyTextChar"/>
        </w:rPr>
        <w:br/>
      </w:r>
      <w:r w:rsidR="00857D7E">
        <w:rPr>
          <w:rStyle w:val="BodyTextChar"/>
        </w:rPr>
        <w:br/>
      </w:r>
      <w:r w:rsidRPr="00857D7E" w:rsidR="00857D7E">
        <w:t xml:space="preserve">The Reference architecture can then be used by both Vendors and Small </w:t>
      </w:r>
      <w:proofErr w:type="spellStart"/>
      <w:r w:rsidRPr="00857D7E" w:rsidR="00857D7E">
        <w:t>Businsess</w:t>
      </w:r>
      <w:proofErr w:type="spellEnd"/>
      <w:r w:rsidRPr="00857D7E" w:rsidR="00857D7E">
        <w:t xml:space="preserve"> Services.</w:t>
      </w:r>
    </w:p>
    <w:p w:rsidR="00E44AE4" w:rsidP="00F21D2F" w:rsidRDefault="00E44AE4" w14:paraId="59A389DD" w14:textId="77777777">
      <w:pPr>
        <w:pStyle w:val="Heading2"/>
      </w:pPr>
      <w:bookmarkStart w:name="_Toc506120183" w:id="45"/>
      <w:r>
        <w:t>Business Benefits</w:t>
      </w:r>
      <w:bookmarkEnd w:id="41"/>
      <w:bookmarkEnd w:id="45"/>
    </w:p>
    <w:p w:rsidR="00E80478" w:rsidP="00890DD2" w:rsidRDefault="00E44AE4" w14:paraId="59A389DE" w14:textId="77777777">
      <w:pPr>
        <w:pStyle w:val="BodyText"/>
      </w:pPr>
      <w:r>
        <w:t xml:space="preserve">The following lists the business benefits </w:t>
      </w:r>
      <w:r w:rsidR="009F5C1B">
        <w:t>of putting in place this solution</w:t>
      </w:r>
      <w:r>
        <w:t>:</w:t>
      </w:r>
    </w:p>
    <w:p w:rsidRPr="00431F4A" w:rsidR="00E44AE4" w:rsidP="00225911" w:rsidRDefault="00E80478" w14:paraId="59A389DF" w14:textId="77777777">
      <w:pPr>
        <w:pStyle w:val="BodyText"/>
        <w:numPr>
          <w:ilvl w:val="0"/>
          <w:numId w:val="4"/>
        </w:numPr>
        <w:rPr>
          <w:rFonts w:eastAsia="Times New Roman"/>
          <w:b/>
          <w:bCs/>
          <w:lang w:val="en-GB" w:eastAsia="en-GB"/>
        </w:rPr>
      </w:pPr>
      <w:r w:rsidRPr="0041485D">
        <w:rPr>
          <w:i/>
        </w:rPr>
        <w:t>Better value for money</w:t>
      </w:r>
    </w:p>
    <w:p w:rsidRPr="0041485D" w:rsidR="00431F4A" w:rsidP="00225911" w:rsidRDefault="00431F4A" w14:paraId="59A389E0" w14:textId="77777777">
      <w:pPr>
        <w:pStyle w:val="BodyText"/>
        <w:numPr>
          <w:ilvl w:val="0"/>
          <w:numId w:val="4"/>
        </w:numPr>
        <w:rPr>
          <w:rFonts w:eastAsia="Times New Roman"/>
          <w:b/>
          <w:bCs/>
          <w:lang w:val="en-GB" w:eastAsia="en-GB"/>
        </w:rPr>
      </w:pPr>
      <w:r>
        <w:rPr>
          <w:i/>
        </w:rPr>
        <w:t>Better Reputation</w:t>
      </w:r>
    </w:p>
    <w:p w:rsidRPr="006A10F3" w:rsidR="00DD2549" w:rsidP="00DD2549" w:rsidRDefault="00DD2549" w14:paraId="59A389E1" w14:textId="77777777">
      <w:pPr>
        <w:pStyle w:val="Heading2"/>
      </w:pPr>
      <w:bookmarkStart w:name="_Stakeholder_Groups" w:id="46"/>
      <w:bookmarkStart w:name="_Toc506120184" w:id="47"/>
      <w:bookmarkStart w:name="_Toc447110468" w:id="48"/>
      <w:bookmarkEnd w:id="46"/>
      <w:r>
        <w:t>Stakeholder</w:t>
      </w:r>
      <w:r w:rsidR="00FC27A5">
        <w:t xml:space="preserve"> Groups</w:t>
      </w:r>
      <w:bookmarkEnd w:id="47"/>
    </w:p>
    <w:p w:rsidR="00DD2549" w:rsidP="00DD2549" w:rsidRDefault="00DD2549" w14:paraId="59A389E2" w14:textId="77777777">
      <w:pPr>
        <w:pStyle w:val="BodyText"/>
      </w:pPr>
      <w:r w:rsidRPr="006A10F3">
        <w:t>The following are i</w:t>
      </w:r>
      <w:r>
        <w:t>mpacted in one way or another by the current BASE Service</w:t>
      </w:r>
      <w:r w:rsidR="005E3379">
        <w:t>:</w:t>
      </w:r>
    </w:p>
    <w:p w:rsidR="0033378A" w:rsidP="0033378A" w:rsidRDefault="0033378A" w14:paraId="59A389E3" w14:textId="77777777">
      <w:pPr>
        <w:pStyle w:val="BodyText"/>
        <w:jc w:val="center"/>
      </w:pPr>
      <w:r>
        <w:rPr>
          <w:noProof/>
          <w:lang w:eastAsia="en-NZ"/>
        </w:rPr>
        <w:lastRenderedPageBreak/>
        <w:drawing>
          <wp:inline distT="0" distB="0" distL="0" distR="0" wp14:anchorId="59A3920E" wp14:editId="59A3920F">
            <wp:extent cx="3374858" cy="2014516"/>
            <wp:effectExtent l="0" t="0" r="0" b="0"/>
            <wp:docPr id="84" name="Picture 84" descr="PlantUML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lantUML Graph"/>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88761" cy="2022815"/>
                    </a:xfrm>
                    <a:prstGeom prst="rect">
                      <a:avLst/>
                    </a:prstGeom>
                    <a:noFill/>
                    <a:ln>
                      <a:noFill/>
                    </a:ln>
                  </pic:spPr>
                </pic:pic>
              </a:graphicData>
            </a:graphic>
          </wp:inline>
        </w:drawing>
      </w:r>
    </w:p>
    <w:p w:rsidRPr="0033378A" w:rsidR="0033378A" w:rsidP="00336F4B" w:rsidRDefault="0033378A" w14:paraId="59A389E4" w14:textId="77777777">
      <w:pPr>
        <w:pStyle w:val="ListBullet"/>
        <w:numPr>
          <w:ilvl w:val="0"/>
          <w:numId w:val="5"/>
        </w:numPr>
        <w:rPr>
          <w:rStyle w:val="Strong"/>
          <w:b w:val="0"/>
          <w:bCs w:val="0"/>
          <w:color w:val="auto"/>
        </w:rPr>
      </w:pPr>
      <w:r>
        <w:rPr>
          <w:rStyle w:val="Strong"/>
        </w:rPr>
        <w:t>MOE:</w:t>
      </w:r>
    </w:p>
    <w:p w:rsidR="00DD2549" w:rsidP="0033378A" w:rsidRDefault="00DD2549" w14:paraId="59A389E5" w14:textId="77777777">
      <w:pPr>
        <w:pStyle w:val="ListBullet"/>
        <w:numPr>
          <w:ilvl w:val="1"/>
          <w:numId w:val="5"/>
        </w:numPr>
      </w:pPr>
      <w:r w:rsidRPr="00F23021">
        <w:rPr>
          <w:rStyle w:val="Strong"/>
        </w:rPr>
        <w:t>BE&amp;S:</w:t>
      </w:r>
      <w:r>
        <w:t xml:space="preserve"> </w:t>
      </w:r>
      <w:r w:rsidRPr="00DD2549">
        <w:rPr>
          <w:rStyle w:val="Emphasis"/>
        </w:rPr>
        <w:t xml:space="preserve">Business </w:t>
      </w:r>
      <w:r w:rsidRPr="00DD2549" w:rsidR="007001DA">
        <w:rPr>
          <w:rStyle w:val="Emphasis"/>
        </w:rPr>
        <w:t>Enablement</w:t>
      </w:r>
      <w:r w:rsidRPr="00DD2549">
        <w:rPr>
          <w:rStyle w:val="Emphasis"/>
        </w:rPr>
        <w:t xml:space="preserve"> and Support</w:t>
      </w:r>
    </w:p>
    <w:p w:rsidRPr="006A3032" w:rsidR="006A3032" w:rsidP="0033378A" w:rsidRDefault="006A3032" w14:paraId="59A389E6" w14:textId="77777777">
      <w:pPr>
        <w:pStyle w:val="ListBullet2"/>
        <w:numPr>
          <w:ilvl w:val="2"/>
          <w:numId w:val="5"/>
        </w:numPr>
        <w:rPr>
          <w:rStyle w:val="Strong"/>
          <w:b w:val="0"/>
          <w:bCs w:val="0"/>
          <w:color w:val="auto"/>
        </w:rPr>
      </w:pPr>
      <w:r>
        <w:rPr>
          <w:rStyle w:val="Strong"/>
        </w:rPr>
        <w:t>ICT</w:t>
      </w:r>
    </w:p>
    <w:p w:rsidR="00411D6D" w:rsidP="006A3032" w:rsidRDefault="00DD2549" w14:paraId="59A389E7" w14:textId="77777777">
      <w:pPr>
        <w:pStyle w:val="ListBullet2"/>
        <w:numPr>
          <w:ilvl w:val="3"/>
          <w:numId w:val="5"/>
        </w:numPr>
      </w:pPr>
      <w:r w:rsidRPr="00F23021">
        <w:rPr>
          <w:rStyle w:val="Strong"/>
        </w:rPr>
        <w:t>SPA:</w:t>
      </w:r>
      <w:r>
        <w:t xml:space="preserve"> </w:t>
      </w:r>
      <w:r w:rsidRPr="00C535DC">
        <w:rPr>
          <w:rStyle w:val="Emphasis"/>
        </w:rPr>
        <w:t>Strategy Planning and Architecture</w:t>
      </w:r>
      <w:r>
        <w:t xml:space="preserve"> </w:t>
      </w:r>
    </w:p>
    <w:p w:rsidR="00DD2549" w:rsidP="006A3032" w:rsidRDefault="00411D6D" w14:paraId="59A389E8" w14:textId="77777777">
      <w:pPr>
        <w:pStyle w:val="ListBullet2"/>
        <w:numPr>
          <w:ilvl w:val="4"/>
          <w:numId w:val="5"/>
        </w:numPr>
      </w:pPr>
      <w:r>
        <w:rPr>
          <w:rStyle w:val="Strong"/>
        </w:rPr>
        <w:t xml:space="preserve">Solution Architects Group: </w:t>
      </w:r>
      <w:r w:rsidR="00DD2549">
        <w:t xml:space="preserve">Responsible for Initial Discovery, Definition, </w:t>
      </w:r>
      <w:r w:rsidR="007001DA">
        <w:t>and Design</w:t>
      </w:r>
      <w:r w:rsidR="00DD2549">
        <w:t xml:space="preserve"> of the Core Service.</w:t>
      </w:r>
    </w:p>
    <w:p w:rsidR="00411D6D" w:rsidP="006A3032" w:rsidRDefault="00411D6D" w14:paraId="59A389E9" w14:textId="77777777">
      <w:pPr>
        <w:pStyle w:val="ListBullet2"/>
        <w:numPr>
          <w:ilvl w:val="4"/>
          <w:numId w:val="5"/>
        </w:numPr>
      </w:pPr>
      <w:r>
        <w:rPr>
          <w:rStyle w:val="Strong"/>
        </w:rPr>
        <w:t>TRW:</w:t>
      </w:r>
      <w:r>
        <w:t xml:space="preserve"> Responsible for Reviewing </w:t>
      </w:r>
      <w:r w:rsidR="004E4C85">
        <w:t xml:space="preserve">and Accrediting </w:t>
      </w:r>
      <w:r>
        <w:t>on an ongoing basis the technical designs of the solution’s solutions, escalating to ESDA appropriate service design decisions.</w:t>
      </w:r>
    </w:p>
    <w:p w:rsidRPr="004C5189" w:rsidR="004C5189" w:rsidP="006A3032" w:rsidRDefault="004C5189" w14:paraId="59A389EA" w14:textId="77777777">
      <w:pPr>
        <w:pStyle w:val="ListBullet2"/>
        <w:numPr>
          <w:ilvl w:val="3"/>
          <w:numId w:val="5"/>
        </w:numPr>
        <w:rPr>
          <w:rStyle w:val="Strong"/>
          <w:b w:val="0"/>
          <w:bCs w:val="0"/>
          <w:color w:val="auto"/>
        </w:rPr>
      </w:pPr>
      <w:r>
        <w:rPr>
          <w:rStyle w:val="Strong"/>
        </w:rPr>
        <w:t>Assurance</w:t>
      </w:r>
      <w:r w:rsidR="00FC27A5">
        <w:rPr>
          <w:rStyle w:val="Strong"/>
        </w:rPr>
        <w:t xml:space="preserve"> Group</w:t>
      </w:r>
      <w:r>
        <w:rPr>
          <w:rStyle w:val="Strong"/>
        </w:rPr>
        <w:t>:</w:t>
      </w:r>
      <w:r w:rsidRPr="00FC27A5" w:rsidR="00FC27A5">
        <w:t xml:space="preserve"> Responsible for ensuring the system is Accreditable.</w:t>
      </w:r>
      <w:r w:rsidR="00FC27A5">
        <w:t xml:space="preserve"> </w:t>
      </w:r>
    </w:p>
    <w:p w:rsidR="00DD2549" w:rsidP="006A3032" w:rsidRDefault="00DD2549" w14:paraId="59A389EB" w14:textId="77777777">
      <w:pPr>
        <w:pStyle w:val="ListBullet2"/>
        <w:numPr>
          <w:ilvl w:val="3"/>
          <w:numId w:val="5"/>
        </w:numPr>
      </w:pPr>
      <w:r w:rsidRPr="00F23021">
        <w:rPr>
          <w:rStyle w:val="Strong"/>
        </w:rPr>
        <w:t>WAS:</w:t>
      </w:r>
      <w:r>
        <w:t xml:space="preserve"> </w:t>
      </w:r>
      <w:r w:rsidRPr="00C535DC">
        <w:rPr>
          <w:rStyle w:val="Emphasis"/>
        </w:rPr>
        <w:t>Web Application Services</w:t>
      </w:r>
    </w:p>
    <w:p w:rsidR="00DD2549" w:rsidP="006A3032" w:rsidRDefault="00DD2549" w14:paraId="59A389EC" w14:textId="77777777">
      <w:pPr>
        <w:pStyle w:val="ListBullet3"/>
        <w:numPr>
          <w:ilvl w:val="4"/>
          <w:numId w:val="5"/>
        </w:numPr>
      </w:pPr>
      <w:r>
        <w:rPr>
          <w:rStyle w:val="Strong"/>
        </w:rPr>
        <w:t>Test Services:</w:t>
      </w:r>
      <w:r>
        <w:t xml:space="preserve"> Responsible for providing specialized input on the development of Functional Test Contract Definitions. Testing is applied by automation via the deployment pipeline.</w:t>
      </w:r>
    </w:p>
    <w:p w:rsidR="00DD2549" w:rsidP="006A3032" w:rsidRDefault="00DD2549" w14:paraId="59A389ED" w14:textId="77777777">
      <w:pPr>
        <w:pStyle w:val="ListBullet3"/>
        <w:numPr>
          <w:ilvl w:val="4"/>
          <w:numId w:val="5"/>
        </w:numPr>
      </w:pPr>
      <w:r w:rsidRPr="00C535DC">
        <w:rPr>
          <w:rStyle w:val="Strong"/>
        </w:rPr>
        <w:t>SBS:</w:t>
      </w:r>
      <w:r>
        <w:t xml:space="preserve"> </w:t>
      </w:r>
      <w:r w:rsidRPr="00C535DC">
        <w:rPr>
          <w:rStyle w:val="Emphasis"/>
        </w:rPr>
        <w:t>Small Business Support Services:</w:t>
      </w:r>
      <w:r>
        <w:t xml:space="preserve"> Responsible for ongoing maintenance needs of the deployed service.</w:t>
      </w:r>
    </w:p>
    <w:p w:rsidR="0033378A" w:rsidP="006A3032" w:rsidRDefault="00DD2549" w14:paraId="59A389EE" w14:textId="77777777">
      <w:pPr>
        <w:pStyle w:val="ListBullet3"/>
        <w:numPr>
          <w:ilvl w:val="3"/>
          <w:numId w:val="5"/>
        </w:numPr>
      </w:pPr>
      <w:r w:rsidRPr="00411D6D">
        <w:rPr>
          <w:rStyle w:val="Strong"/>
        </w:rPr>
        <w:t>CAB:</w:t>
      </w:r>
      <w:r>
        <w:t xml:space="preserve"> Responsible for ensuring that C&amp;A processes have been completed</w:t>
      </w:r>
      <w:r w:rsidR="00411D6D">
        <w:t xml:space="preserve"> and permission to Operate has been granted to the deployed system</w:t>
      </w:r>
      <w:r>
        <w:t>.</w:t>
      </w:r>
    </w:p>
    <w:p w:rsidR="00DD2549" w:rsidP="00336F4B" w:rsidRDefault="00DD2549" w14:paraId="59A389EF" w14:textId="77777777">
      <w:pPr>
        <w:pStyle w:val="ListBullet"/>
        <w:numPr>
          <w:ilvl w:val="0"/>
          <w:numId w:val="5"/>
        </w:numPr>
        <w:rPr>
          <w:rStyle w:val="Strong"/>
        </w:rPr>
      </w:pPr>
      <w:r w:rsidRPr="00C535DC">
        <w:rPr>
          <w:rStyle w:val="Strong"/>
        </w:rPr>
        <w:t>Sector Users:</w:t>
      </w:r>
      <w:r>
        <w:rPr>
          <w:rStyle w:val="Strong"/>
        </w:rPr>
        <w:t xml:space="preserve"> </w:t>
      </w:r>
      <w:proofErr w:type="gramStart"/>
      <w:r w:rsidR="00411D6D">
        <w:t xml:space="preserve">this sectors </w:t>
      </w:r>
      <w:r w:rsidRPr="00C535DC">
        <w:t>agencies</w:t>
      </w:r>
      <w:proofErr w:type="gramEnd"/>
      <w:r w:rsidRPr="00C535DC">
        <w:t xml:space="preserve"> will </w:t>
      </w:r>
      <w:r>
        <w:t xml:space="preserve">be able to access data in an appropriate manner and </w:t>
      </w:r>
      <w:r w:rsidRPr="00C535DC">
        <w:t>convert from existing antiquated Character Separated Value (CSV) data sources to the more flexible ODATA based REST API endpoints where they can query and retrieve custom shaped data in JSON format.</w:t>
      </w:r>
      <w:r>
        <w:rPr>
          <w:rStyle w:val="Strong"/>
        </w:rPr>
        <w:t xml:space="preserve"> </w:t>
      </w:r>
    </w:p>
    <w:p w:rsidRPr="00C535DC" w:rsidR="00411D6D" w:rsidP="00336F4B" w:rsidRDefault="00411D6D" w14:paraId="59A389F0" w14:textId="77777777">
      <w:pPr>
        <w:pStyle w:val="ListBullet"/>
        <w:numPr>
          <w:ilvl w:val="0"/>
          <w:numId w:val="5"/>
        </w:numPr>
        <w:rPr>
          <w:rStyle w:val="Strong"/>
        </w:rPr>
      </w:pPr>
      <w:r>
        <w:rPr>
          <w:rStyle w:val="Strong"/>
        </w:rPr>
        <w:t>Other government agencies:</w:t>
      </w:r>
      <w:r w:rsidRPr="00411D6D">
        <w:t xml:space="preserve"> other agencies will be access data in an appropriate manner.</w:t>
      </w:r>
    </w:p>
    <w:p w:rsidR="00DD2549" w:rsidP="00336F4B" w:rsidRDefault="00DD2549" w14:paraId="59A389F1" w14:textId="77777777">
      <w:pPr>
        <w:pStyle w:val="ListBullet"/>
        <w:numPr>
          <w:ilvl w:val="0"/>
          <w:numId w:val="5"/>
        </w:numPr>
      </w:pPr>
      <w:r>
        <w:rPr>
          <w:rStyle w:val="Strong"/>
          <w:rFonts w:eastAsia="Times New Roman"/>
          <w:szCs w:val="24"/>
          <w:lang w:eastAsia="en-GB"/>
        </w:rPr>
        <w:t>Public Users:</w:t>
      </w:r>
      <w:r>
        <w:t xml:space="preserve"> Public developers may utilize UNCLASSIFIED data made available via APIs to meet needs the ministry cannot envision.</w:t>
      </w:r>
    </w:p>
    <w:p w:rsidR="0033378A" w:rsidP="004A0A5C" w:rsidRDefault="0033378A" w14:paraId="59A389F2" w14:textId="77777777">
      <w:pPr>
        <w:pStyle w:val="ListBullet2"/>
        <w:numPr>
          <w:ilvl w:val="0"/>
          <w:numId w:val="5"/>
        </w:numPr>
      </w:pPr>
      <w:r>
        <w:rPr>
          <w:rStyle w:val="Strong"/>
        </w:rPr>
        <w:t>ESDA:</w:t>
      </w:r>
      <w:r>
        <w:t xml:space="preserve"> Responsible for Accrediting the design alignment of the solutions services.</w:t>
      </w:r>
    </w:p>
    <w:p w:rsidRPr="00C535DC" w:rsidR="00DD2549" w:rsidP="00336F4B" w:rsidRDefault="00DD2549" w14:paraId="59A389F3" w14:textId="77777777">
      <w:pPr>
        <w:pStyle w:val="Note"/>
        <w:numPr>
          <w:ilvl w:val="0"/>
          <w:numId w:val="5"/>
        </w:numPr>
      </w:pPr>
      <w:r w:rsidRPr="006A10F3">
        <w:t xml:space="preserve">Note: </w:t>
      </w:r>
      <w:r w:rsidRPr="006A10F3">
        <w:br/>
      </w:r>
      <w:r w:rsidRPr="006A10F3">
        <w:t>it is to be expected that during the early stages of projects, not all Stakeholder roles will have been assigned.</w:t>
      </w:r>
    </w:p>
    <w:p w:rsidR="00FC27A5" w:rsidP="00FC27A5" w:rsidRDefault="0086714E" w14:paraId="59A389F4" w14:textId="77777777">
      <w:pPr>
        <w:pStyle w:val="Heading2"/>
      </w:pPr>
      <w:bookmarkStart w:name="_Toc506120185" w:id="49"/>
      <w:r>
        <w:t>Scope</w:t>
      </w:r>
      <w:bookmarkEnd w:id="49"/>
    </w:p>
    <w:p w:rsidR="009F0790" w:rsidP="0086714E" w:rsidRDefault="009F0790" w14:paraId="59A389F5" w14:textId="77777777">
      <w:pPr>
        <w:pStyle w:val="Heading3"/>
      </w:pPr>
      <w:bookmarkStart w:name="_Toc506120186" w:id="50"/>
      <w:r>
        <w:t>In</w:t>
      </w:r>
      <w:r w:rsidR="00122F7C">
        <w:t xml:space="preserve"> </w:t>
      </w:r>
      <w:r>
        <w:t>Scope</w:t>
      </w:r>
      <w:bookmarkEnd w:id="50"/>
    </w:p>
    <w:p w:rsidRPr="009F0790" w:rsidR="00FC27A5" w:rsidP="00FC27A5" w:rsidRDefault="009F0790" w14:paraId="59A389F6" w14:textId="77777777">
      <w:pPr>
        <w:pStyle w:val="BodyText"/>
        <w:numPr>
          <w:ilvl w:val="0"/>
          <w:numId w:val="5"/>
        </w:numPr>
      </w:pPr>
      <w:r>
        <w:lastRenderedPageBreak/>
        <w:t xml:space="preserve">SCOPE-0001: Develop a BASE infrastructure for subsequently deployment </w:t>
      </w:r>
      <w:proofErr w:type="gramStart"/>
      <w:r>
        <w:t>of  cost</w:t>
      </w:r>
      <w:proofErr w:type="gramEnd"/>
      <w:r>
        <w:t>-effective deployment of secure Modules.</w:t>
      </w:r>
      <w:r w:rsidR="00FC27A5">
        <w:t xml:space="preserve"> This includes management of Configuration, Exceptions, Users, Roles, </w:t>
      </w:r>
      <w:proofErr w:type="spellStart"/>
      <w:r w:rsidR="00FC27A5">
        <w:t>DataClassification</w:t>
      </w:r>
      <w:proofErr w:type="spellEnd"/>
      <w:r w:rsidR="00FC27A5">
        <w:t>, Notifications.</w:t>
      </w:r>
    </w:p>
    <w:p w:rsidR="0086714E" w:rsidP="0086714E" w:rsidRDefault="0086714E" w14:paraId="59A389F7" w14:textId="77777777">
      <w:pPr>
        <w:pStyle w:val="Heading3"/>
      </w:pPr>
      <w:bookmarkStart w:name="_Toc506120187" w:id="51"/>
      <w:r>
        <w:t>Out of scope</w:t>
      </w:r>
      <w:bookmarkEnd w:id="51"/>
    </w:p>
    <w:p w:rsidR="00FD13D1" w:rsidP="00336F4B" w:rsidRDefault="00FD13D1" w14:paraId="59A389F8" w14:textId="77777777">
      <w:pPr>
        <w:pStyle w:val="BodyText"/>
        <w:numPr>
          <w:ilvl w:val="0"/>
          <w:numId w:val="23"/>
        </w:numPr>
      </w:pPr>
      <w:r>
        <w:t xml:space="preserve">XSCOPE-0001: Business Domain functionality. As stated earlier, </w:t>
      </w:r>
      <w:proofErr w:type="gramStart"/>
      <w:r>
        <w:t xml:space="preserve">this </w:t>
      </w:r>
      <w:r w:rsidR="00FC27A5">
        <w:t>SAD documents</w:t>
      </w:r>
      <w:proofErr w:type="gramEnd"/>
      <w:r>
        <w:t xml:space="preserve"> the Core system on which other Modules, described by other SADs, are reliant on.</w:t>
      </w:r>
    </w:p>
    <w:p w:rsidR="004A0016" w:rsidP="00F029E3" w:rsidRDefault="004A0016" w14:paraId="59A389F9" w14:textId="77777777">
      <w:pPr>
        <w:pStyle w:val="Heading2"/>
      </w:pPr>
      <w:bookmarkStart w:name="_Toc506120188" w:id="52"/>
      <w:r>
        <w:t>Constraints</w:t>
      </w:r>
      <w:bookmarkEnd w:id="52"/>
    </w:p>
    <w:p w:rsidR="004A0016" w:rsidP="004A0016" w:rsidRDefault="004A0016" w14:paraId="59A389FA" w14:textId="77777777">
      <w:pPr>
        <w:pStyle w:val="Heading3"/>
      </w:pPr>
      <w:bookmarkStart w:name="_Principles" w:id="53"/>
      <w:bookmarkStart w:name="_Toc506120189" w:id="54"/>
      <w:bookmarkEnd w:id="53"/>
      <w:r>
        <w:t>Principles</w:t>
      </w:r>
      <w:bookmarkEnd w:id="54"/>
    </w:p>
    <w:p w:rsidRPr="006A10F3" w:rsidR="004A0016" w:rsidP="004A0016" w:rsidRDefault="004A0016" w14:paraId="59A389FB" w14:textId="77777777">
      <w:pPr>
        <w:pStyle w:val="BodyText"/>
      </w:pPr>
      <w:r w:rsidRPr="006A10F3">
        <w:t>This Business concern for which the solution is des</w:t>
      </w:r>
      <w:r>
        <w:t>igned is part of the Organisation.</w:t>
      </w:r>
      <w:r w:rsidRPr="006A10F3">
        <w:t xml:space="preserve"> </w:t>
      </w:r>
    </w:p>
    <w:p w:rsidR="00504702" w:rsidP="004A0016" w:rsidRDefault="004A0016" w14:paraId="59A389FC" w14:textId="77777777">
      <w:pPr>
        <w:pStyle w:val="BodyText"/>
      </w:pPr>
      <w:r>
        <w:t>As such this solution is constrained to meet the</w:t>
      </w:r>
      <w:r w:rsidR="0054006D">
        <w:t xml:space="preserve"> </w:t>
      </w:r>
      <w:proofErr w:type="spellStart"/>
      <w:r w:rsidR="0054006D">
        <w:t>the</w:t>
      </w:r>
      <w:proofErr w:type="spellEnd"/>
      <w:r w:rsidR="0054006D">
        <w:t xml:space="preserve"> </w:t>
      </w:r>
      <w:r w:rsidRPr="00E42B5D" w:rsidR="0054006D">
        <w:rPr>
          <w:rStyle w:val="Emphasis"/>
        </w:rPr>
        <w:t>Service Delivery Principles Framework</w:t>
      </w:r>
      <w:r w:rsidR="0054006D">
        <w:t xml:space="preserve"> comprised of the following</w:t>
      </w:r>
      <w:r w:rsidR="00504702">
        <w:t>:</w:t>
      </w:r>
    </w:p>
    <w:p w:rsidR="00504702" w:rsidP="00E42B5D" w:rsidRDefault="00504702" w14:paraId="59A389FD" w14:textId="77777777">
      <w:pPr>
        <w:pStyle w:val="Heading4"/>
      </w:pPr>
      <w:bookmarkStart w:name="_Key_Service_Delivery" w:id="55"/>
      <w:bookmarkEnd w:id="55"/>
      <w:r>
        <w:t xml:space="preserve">Key Service </w:t>
      </w:r>
      <w:r w:rsidR="0054006D">
        <w:t xml:space="preserve">Delivery </w:t>
      </w:r>
      <w:r>
        <w:t>Principles</w:t>
      </w:r>
    </w:p>
    <w:p w:rsidRPr="0054006D" w:rsidR="00E42B5D" w:rsidP="0054006D" w:rsidRDefault="0054006D" w14:paraId="59A389FE" w14:textId="77777777">
      <w:pPr>
        <w:pStyle w:val="BodyText"/>
      </w:pPr>
      <w:r>
        <w:t xml:space="preserve">The </w:t>
      </w:r>
      <w:hyperlink w:history="1" r:id="rId23">
        <w:r w:rsidRPr="00E42B5D">
          <w:rPr>
            <w:rStyle w:val="Hyperlink"/>
          </w:rPr>
          <w:t>Key Service Delivery Principles</w:t>
        </w:r>
      </w:hyperlink>
      <w:r w:rsidR="00E42B5D">
        <w:rPr>
          <w:rStyle w:val="FootnoteReference"/>
        </w:rPr>
        <w:footnoteReference w:id="8"/>
      </w:r>
      <w:r>
        <w:t xml:space="preserve"> summarize the objective, information and security, platform, compliance and delivery context in which this service is delivered.</w:t>
      </w:r>
    </w:p>
    <w:p w:rsidR="0054006D" w:rsidP="00E42B5D" w:rsidRDefault="0054006D" w14:paraId="59A389FF" w14:textId="77777777">
      <w:pPr>
        <w:pStyle w:val="Heading4"/>
      </w:pPr>
      <w:bookmarkStart w:name="_Detailed_Service_Delivery" w:id="56"/>
      <w:bookmarkEnd w:id="56"/>
      <w:r>
        <w:t>Detailed Service Delivery Principles</w:t>
      </w:r>
    </w:p>
    <w:p w:rsidR="004A0016" w:rsidP="0054006D" w:rsidRDefault="0054006D" w14:paraId="59A38A00" w14:textId="77777777">
      <w:pPr>
        <w:pStyle w:val="BodyText"/>
      </w:pPr>
      <w:r>
        <w:t>The</w:t>
      </w:r>
      <w:r w:rsidR="00E42B5D">
        <w:t xml:space="preserve"> </w:t>
      </w:r>
      <w:hyperlink w:history="1" r:id="rId24">
        <w:r w:rsidR="00E42B5D">
          <w:rPr>
            <w:rStyle w:val="Hyperlink"/>
            <w:rFonts w:cs="Arial"/>
            <w:sz w:val="21"/>
            <w:szCs w:val="21"/>
          </w:rPr>
          <w:t>Detailed Service Delivery Principles (Abridged)</w:t>
        </w:r>
      </w:hyperlink>
      <w:r>
        <w:t xml:space="preserve"> provide more guidance</w:t>
      </w:r>
      <w:r w:rsidR="00E42B5D">
        <w:t xml:space="preserve"> on how to meet the above Key Service Delivery Principles</w:t>
      </w:r>
      <w:r>
        <w:t>.</w:t>
      </w:r>
      <w:r w:rsidR="00E42B5D">
        <w:t xml:space="preserve"> The (approximately) 60+ detailed principles are categorized per architecture, security, information, integration, design, delivery, development.</w:t>
      </w:r>
    </w:p>
    <w:p w:rsidR="00E44AE4" w:rsidP="004A0016" w:rsidRDefault="00E44AE4" w14:paraId="59A38A01" w14:textId="77777777">
      <w:pPr>
        <w:pStyle w:val="Heading3"/>
      </w:pPr>
      <w:bookmarkStart w:name="_Toc506120190" w:id="57"/>
      <w:r>
        <w:t>Schedule</w:t>
      </w:r>
      <w:bookmarkEnd w:id="48"/>
      <w:bookmarkEnd w:id="57"/>
    </w:p>
    <w:p w:rsidR="009003A6" w:rsidP="00890DD2" w:rsidRDefault="00E44AE4" w14:paraId="59A38A02" w14:textId="77777777">
      <w:pPr>
        <w:pStyle w:val="BodyText"/>
      </w:pPr>
      <w:r>
        <w:t>The following lists known dates th</w:t>
      </w:r>
      <w:r w:rsidR="002C201A">
        <w:t>at frame the project’s schedule.</w:t>
      </w:r>
    </w:p>
    <w:p w:rsidR="002C201A" w:rsidP="00890DD2" w:rsidRDefault="002C201A" w14:paraId="59A38A03" w14:textId="77777777">
      <w:pPr>
        <w:pStyle w:val="BodyText"/>
      </w:pPr>
      <w:r>
        <w:t>The codebase, accompanying delivery integration and testing pipeline and necessary documentation is expected to be functional by the end of Q1/2018.</w:t>
      </w:r>
    </w:p>
    <w:p w:rsidRPr="006A10F3" w:rsidR="004A0016" w:rsidP="004A0016" w:rsidRDefault="004A0016" w14:paraId="59A38A04" w14:textId="77777777">
      <w:pPr>
        <w:pStyle w:val="Heading3"/>
      </w:pPr>
      <w:bookmarkStart w:name="_Toc506120191" w:id="58"/>
      <w:r>
        <w:t>Design Constraints</w:t>
      </w:r>
      <w:bookmarkEnd w:id="58"/>
    </w:p>
    <w:p w:rsidRPr="006A10F3" w:rsidR="004A0016" w:rsidP="004A0016" w:rsidRDefault="004A0016" w14:paraId="59A38A05" w14:textId="77777777">
      <w:pPr>
        <w:pStyle w:val="BodyText"/>
      </w:pPr>
      <w:r>
        <w:t>Below are listed key additional Constraints specific to this solution.</w:t>
      </w:r>
    </w:p>
    <w:p w:rsidR="004A0016" w:rsidP="004A0016" w:rsidRDefault="004A0016" w14:paraId="59A38A06" w14:textId="77777777">
      <w:pPr>
        <w:pStyle w:val="ListBullet"/>
      </w:pPr>
      <w:r w:rsidRPr="006A10F3">
        <w:t>CONS</w:t>
      </w:r>
      <w:r>
        <w:t xml:space="preserve"> -0005: ESL in not expected to offer a public or student authentication service in the near to medium term.</w:t>
      </w:r>
    </w:p>
    <w:p w:rsidR="004A0016" w:rsidP="009517EB" w:rsidRDefault="004A0016" w14:paraId="59A38A07" w14:textId="77777777">
      <w:pPr>
        <w:pStyle w:val="Heading2"/>
      </w:pPr>
      <w:bookmarkStart w:name="_Toc506120192" w:id="59"/>
      <w:r>
        <w:t>Risks</w:t>
      </w:r>
      <w:bookmarkEnd w:id="59"/>
    </w:p>
    <w:p w:rsidR="00143A1A" w:rsidP="00143A1A" w:rsidRDefault="00143A1A" w14:paraId="59A38A08" w14:textId="77777777">
      <w:pPr>
        <w:pStyle w:val="ListBullet"/>
        <w:numPr>
          <w:ilvl w:val="0"/>
          <w:numId w:val="0"/>
        </w:numPr>
        <w:ind w:left="340" w:hanging="340"/>
      </w:pPr>
      <w:r>
        <w:t>Delivery risks include the following:</w:t>
      </w:r>
    </w:p>
    <w:p w:rsidRPr="00143A1A" w:rsidR="004A0016" w:rsidP="004A0016" w:rsidRDefault="004A0016" w14:paraId="59A38A09" w14:textId="77777777">
      <w:pPr>
        <w:pStyle w:val="ListBullet"/>
        <w:rPr>
          <w:rStyle w:val="NoteChar"/>
          <w:rFonts w:eastAsiaTheme="minorHAnsi"/>
        </w:rPr>
      </w:pPr>
      <w:r>
        <w:t>RISK -000</w:t>
      </w:r>
      <w:r w:rsidR="00143A1A">
        <w:t>1</w:t>
      </w:r>
      <w:r>
        <w:t xml:space="preserve">: Neither the Ministry’s Education Sector Logon (ESL) service alone or in combination with the Organisation’s ESTI/FED program is </w:t>
      </w:r>
      <w:proofErr w:type="gramStart"/>
      <w:r>
        <w:t>sufficient</w:t>
      </w:r>
      <w:proofErr w:type="gramEnd"/>
      <w:r>
        <w:t xml:space="preserve"> to authenticate the largest section of potential users. </w:t>
      </w:r>
      <w:r w:rsidRPr="00143A1A" w:rsidR="00F86966">
        <w:rPr>
          <w:rStyle w:val="NoteChar"/>
          <w:rFonts w:eastAsiaTheme="minorHAnsi"/>
        </w:rPr>
        <w:t xml:space="preserve">Note that this </w:t>
      </w:r>
      <w:r w:rsidRPr="00143A1A">
        <w:rPr>
          <w:rStyle w:val="NoteChar"/>
          <w:rFonts w:eastAsiaTheme="minorHAnsi"/>
        </w:rPr>
        <w:t xml:space="preserve">risk is </w:t>
      </w:r>
      <w:r w:rsidRPr="00143A1A" w:rsidR="00F86966">
        <w:rPr>
          <w:rStyle w:val="NoteChar"/>
          <w:rFonts w:eastAsiaTheme="minorHAnsi"/>
        </w:rPr>
        <w:t xml:space="preserve">not limited to this project: it is </w:t>
      </w:r>
      <w:r w:rsidRPr="00143A1A">
        <w:rPr>
          <w:rStyle w:val="NoteChar"/>
          <w:rFonts w:eastAsiaTheme="minorHAnsi"/>
        </w:rPr>
        <w:t xml:space="preserve">currently shared by </w:t>
      </w:r>
      <w:r w:rsidRPr="00143A1A">
        <w:rPr>
          <w:rStyle w:val="Emphasis"/>
        </w:rPr>
        <w:t>any</w:t>
      </w:r>
      <w:r w:rsidRPr="00143A1A">
        <w:rPr>
          <w:rStyle w:val="NoteChar"/>
          <w:rFonts w:eastAsiaTheme="minorHAnsi"/>
        </w:rPr>
        <w:t xml:space="preserve"> service to be offered by the Organisation or Sector.</w:t>
      </w:r>
      <w:r w:rsidR="006E66B4">
        <w:rPr>
          <w:rStyle w:val="NoteChar"/>
          <w:rFonts w:eastAsiaTheme="minorHAnsi"/>
        </w:rPr>
        <w:t xml:space="preserve"> </w:t>
      </w:r>
    </w:p>
    <w:p w:rsidR="004A0016" w:rsidP="004A0016" w:rsidRDefault="004A0016" w14:paraId="59A38A0A" w14:textId="77777777">
      <w:pPr>
        <w:pStyle w:val="ListBullet"/>
      </w:pPr>
      <w:r>
        <w:lastRenderedPageBreak/>
        <w:t>RISK-00</w:t>
      </w:r>
      <w:r w:rsidR="00143A1A">
        <w:t>02</w:t>
      </w:r>
      <w:r>
        <w:t>: The amount of time allocated to developing this system is relatively short.</w:t>
      </w:r>
    </w:p>
    <w:p w:rsidR="004A0016" w:rsidP="004A0016" w:rsidRDefault="004A0016" w14:paraId="59A38A0B" w14:textId="77777777">
      <w:pPr>
        <w:pStyle w:val="ListBullet"/>
      </w:pPr>
      <w:r w:rsidRPr="006A10F3">
        <w:t>RISK-00</w:t>
      </w:r>
      <w:r w:rsidR="00143A1A">
        <w:t>03</w:t>
      </w:r>
      <w:r w:rsidRPr="006A10F3">
        <w:t xml:space="preserve">: </w:t>
      </w:r>
      <w:r>
        <w:t>The ministry does not have mature development practises that limit access to production data in part</w:t>
      </w:r>
      <w:r w:rsidRPr="006A10F3">
        <w:t xml:space="preserve"> or whole, in clear text or obfuscated, in individual or aggregate form. </w:t>
      </w:r>
    </w:p>
    <w:p w:rsidR="00084D73" w:rsidP="004A0016" w:rsidRDefault="00084D73" w14:paraId="59A38A0C" w14:textId="77777777">
      <w:pPr>
        <w:pStyle w:val="ListBullet"/>
      </w:pPr>
      <w:r>
        <w:t xml:space="preserve">RISK-0004: The ministry does not </w:t>
      </w:r>
      <w:r w:rsidR="00BA5642">
        <w:t xml:space="preserve">currently </w:t>
      </w:r>
      <w:r>
        <w:t>have a mature development practise that limits access to deployment environment secr</w:t>
      </w:r>
      <w:r w:rsidR="00BA5642">
        <w:t>ets (system credentials, etc.). This document provides solutions to this.</w:t>
      </w:r>
    </w:p>
    <w:p w:rsidR="00084D73" w:rsidP="00084D73" w:rsidRDefault="00084D73" w14:paraId="59A38A0D" w14:textId="77777777">
      <w:pPr>
        <w:pStyle w:val="ListBullet"/>
      </w:pPr>
      <w:r>
        <w:t xml:space="preserve">RISK -0013: Ministry cannot provide performant devices and current tools to consultant developers </w:t>
      </w:r>
      <w:proofErr w:type="gramStart"/>
      <w:r>
        <w:t>in order for</w:t>
      </w:r>
      <w:proofErr w:type="gramEnd"/>
      <w:r>
        <w:t xml:space="preserve"> them to work effectively on and off premise, without delay. </w:t>
      </w:r>
    </w:p>
    <w:p w:rsidR="006E66B4" w:rsidP="00143A1A" w:rsidRDefault="006E66B4" w14:paraId="59A38A0E" w14:textId="77777777">
      <w:pPr>
        <w:pStyle w:val="ListBullet"/>
      </w:pPr>
      <w:r>
        <w:t xml:space="preserve">RISK-0015: It is a key sector and organisation principle that we deliver to Government Standards. This </w:t>
      </w:r>
      <w:proofErr w:type="gramStart"/>
      <w:r>
        <w:t>includes  the</w:t>
      </w:r>
      <w:proofErr w:type="gramEnd"/>
      <w:r>
        <w:t xml:space="preserve"> use of HTTPS for </w:t>
      </w:r>
      <w:r w:rsidR="00857D7E">
        <w:t>ODATA</w:t>
      </w:r>
      <w:r>
        <w:t xml:space="preserve"> based </w:t>
      </w:r>
      <w:proofErr w:type="spellStart"/>
      <w:r>
        <w:t>queryable</w:t>
      </w:r>
      <w:proofErr w:type="spellEnd"/>
      <w:r>
        <w:t xml:space="preserve"> APIs -- but the relationship to the SIF format is still to be determined. </w:t>
      </w:r>
    </w:p>
    <w:p w:rsidR="00084D73" w:rsidP="00084D73" w:rsidRDefault="00084D73" w14:paraId="59A38A0F" w14:textId="77777777">
      <w:pPr>
        <w:pStyle w:val="ListBullet"/>
        <w:numPr>
          <w:ilvl w:val="0"/>
          <w:numId w:val="0"/>
        </w:numPr>
        <w:ind w:left="340" w:hanging="340"/>
      </w:pPr>
    </w:p>
    <w:p w:rsidR="00084D73" w:rsidP="00084D73" w:rsidRDefault="00084D73" w14:paraId="59A38A10" w14:textId="77777777">
      <w:pPr>
        <w:pStyle w:val="Heading2"/>
      </w:pPr>
      <w:bookmarkStart w:name="_Toc506120193" w:id="60"/>
      <w:r>
        <w:t>Controls</w:t>
      </w:r>
      <w:bookmarkEnd w:id="60"/>
    </w:p>
    <w:p w:rsidR="00084D73" w:rsidP="00084D73" w:rsidRDefault="00084D73" w14:paraId="59A38A11" w14:textId="77777777">
      <w:pPr>
        <w:pStyle w:val="ListBullet"/>
      </w:pPr>
      <w:r>
        <w:t>CONT-0004, addressing RISK-</w:t>
      </w:r>
      <w:proofErr w:type="gramStart"/>
      <w:r>
        <w:t>0004::</w:t>
      </w:r>
      <w:proofErr w:type="gramEnd"/>
      <w:r>
        <w:t xml:space="preserve"> This Document defines an architecture that relies on Azure AD RBAC access between components, rather than rely on either disclosing secrets/credentials to developers, or rely on slower manual coordination between infrastructure and development specialist groups.</w:t>
      </w:r>
    </w:p>
    <w:p w:rsidR="00084D73" w:rsidP="00084D73" w:rsidRDefault="00084D73" w14:paraId="59A38A12" w14:textId="77777777">
      <w:pPr>
        <w:pStyle w:val="ListBullet"/>
      </w:pPr>
      <w:r>
        <w:t>CONT-0005, addressing RISK-0004: This document defines an automated deployment process that remains “dumb” -- without relying on secrets to successfully deploy target environments – as opposed to a Build and deployment process that requires lots of secrets being embedded in build definitions.</w:t>
      </w:r>
    </w:p>
    <w:p w:rsidR="00143A1A" w:rsidP="00E42B5D" w:rsidRDefault="0027745E" w14:paraId="59A38A13" w14:textId="77777777">
      <w:pPr>
        <w:pStyle w:val="ListBullet"/>
      </w:pPr>
      <w:r>
        <w:t xml:space="preserve">CONT-0006, addressing RISK-0016: As per DES-0305, </w:t>
      </w:r>
      <w:r w:rsidR="006E66B4">
        <w:t xml:space="preserve">APIs should continue to be delivered to the government standard of OData – and secondary API endpoints provided for SIF compliance where required. </w:t>
      </w:r>
    </w:p>
    <w:p w:rsidR="009517EB" w:rsidP="009517EB" w:rsidRDefault="009517EB" w14:paraId="59A38A14" w14:textId="77777777">
      <w:pPr>
        <w:pStyle w:val="Heading2"/>
      </w:pPr>
      <w:bookmarkStart w:name="_Toc506120194" w:id="61"/>
      <w:r w:rsidRPr="006A10F3">
        <w:t>Assumptions</w:t>
      </w:r>
      <w:bookmarkEnd w:id="61"/>
    </w:p>
    <w:p w:rsidRPr="006A10F3" w:rsidR="009517EB" w:rsidP="009517EB" w:rsidRDefault="009517EB" w14:paraId="59A38A15" w14:textId="77777777">
      <w:pPr>
        <w:pStyle w:val="BodyText"/>
      </w:pPr>
      <w:r w:rsidRPr="006A10F3">
        <w:t xml:space="preserve">The design of the solution is based on the information available at the time. </w:t>
      </w:r>
      <w:r w:rsidRPr="006A10F3">
        <w:br/>
      </w:r>
      <w:r w:rsidRPr="006A10F3">
        <w:br/>
      </w:r>
      <w:r w:rsidRPr="006A10F3">
        <w:t>The following lists Assumptions made in order to progress the solution’s design:</w:t>
      </w:r>
    </w:p>
    <w:p w:rsidR="005329E9" w:rsidP="005329E9" w:rsidRDefault="009517EB" w14:paraId="59A38A16" w14:textId="77777777">
      <w:pPr>
        <w:pStyle w:val="ListBullet"/>
      </w:pPr>
      <w:r w:rsidRPr="006A10F3">
        <w:t>ASS-0001: Azure Service can meet the Organisation’s C&amp;A requirements.</w:t>
      </w:r>
      <w:r w:rsidR="005329E9">
        <w:br/>
      </w:r>
      <w:r w:rsidR="005329E9">
        <w:t>Note:</w:t>
      </w:r>
      <w:r w:rsidRPr="006A10F3">
        <w:t xml:space="preserve"> </w:t>
      </w:r>
      <w:r w:rsidRPr="006A10F3">
        <w:br/>
      </w:r>
      <w:r w:rsidRPr="006A10F3">
        <w:t xml:space="preserve">Microsoft holds </w:t>
      </w:r>
      <w:r w:rsidR="007032A7">
        <w:t>several current accreditations</w:t>
      </w:r>
      <w:r w:rsidR="007032A7">
        <w:rPr>
          <w:rStyle w:val="FootnoteReference"/>
        </w:rPr>
        <w:footnoteReference w:id="9"/>
      </w:r>
      <w:r w:rsidR="007032A7">
        <w:t>:</w:t>
      </w:r>
    </w:p>
    <w:p w:rsidR="005329E9" w:rsidP="005329E9" w:rsidRDefault="009517EB" w14:paraId="59A38A17" w14:textId="77777777">
      <w:pPr>
        <w:pStyle w:val="ListBullet2"/>
      </w:pPr>
      <w:r w:rsidRPr="006A10F3">
        <w:t>ISO</w:t>
      </w:r>
      <w:r w:rsidR="005329E9">
        <w:t>-</w:t>
      </w:r>
      <w:r w:rsidRPr="006A10F3">
        <w:t xml:space="preserve">27001, </w:t>
      </w:r>
      <w:r w:rsidR="005329E9">
        <w:t>ISO-</w:t>
      </w:r>
      <w:r w:rsidRPr="006A10F3">
        <w:t xml:space="preserve">27018 Certifications </w:t>
      </w:r>
    </w:p>
    <w:p w:rsidR="005329E9" w:rsidP="005329E9" w:rsidRDefault="009517EB" w14:paraId="59A38A18" w14:textId="77777777">
      <w:pPr>
        <w:pStyle w:val="ListBullet2"/>
      </w:pPr>
      <w:r w:rsidRPr="006A10F3">
        <w:t xml:space="preserve">undergoes </w:t>
      </w:r>
      <w:r w:rsidR="005329E9">
        <w:t xml:space="preserve">SOC1 and </w:t>
      </w:r>
      <w:r w:rsidRPr="006A10F3">
        <w:t xml:space="preserve">SOC2 </w:t>
      </w:r>
      <w:r w:rsidR="005329E9">
        <w:t xml:space="preserve">reporting of the Azure platform, </w:t>
      </w:r>
    </w:p>
    <w:p w:rsidR="005329E9" w:rsidP="005329E9" w:rsidRDefault="005329E9" w14:paraId="59A38A19" w14:textId="77777777">
      <w:pPr>
        <w:pStyle w:val="ListBullet2"/>
      </w:pPr>
      <w:r>
        <w:t xml:space="preserve">has FedRAMP Authority to Operate (includes </w:t>
      </w:r>
      <w:proofErr w:type="spellStart"/>
      <w:r>
        <w:t>AzureAD</w:t>
      </w:r>
      <w:proofErr w:type="spellEnd"/>
      <w:r>
        <w:t xml:space="preserve">), </w:t>
      </w:r>
    </w:p>
    <w:p w:rsidRPr="005329E9" w:rsidR="005329E9" w:rsidP="005329E9" w:rsidRDefault="005329E9" w14:paraId="59A38A1A" w14:textId="77777777">
      <w:pPr>
        <w:pStyle w:val="ListBullet2"/>
      </w:pPr>
      <w:r>
        <w:t xml:space="preserve">has </w:t>
      </w:r>
      <w:r w:rsidRPr="005329E9">
        <w:t>Australian Government Information Security Registered Assessors Program (IRAP)</w:t>
      </w:r>
    </w:p>
    <w:p w:rsidRPr="006A10F3" w:rsidR="009517EB" w:rsidP="00710422" w:rsidRDefault="005329E9" w14:paraId="59A38A1B" w14:textId="77777777">
      <w:pPr>
        <w:pStyle w:val="ListBullet2"/>
      </w:pPr>
      <w:r>
        <w:t xml:space="preserve">Singapore Multi-Tier Cloud Security (MTCS) granted to </w:t>
      </w:r>
      <w:r w:rsidR="00710422">
        <w:t xml:space="preserve">Azure’s </w:t>
      </w:r>
      <w:proofErr w:type="spellStart"/>
      <w:r w:rsidR="00710422">
        <w:t>Datacenters</w:t>
      </w:r>
      <w:proofErr w:type="spellEnd"/>
      <w:r w:rsidR="00710422">
        <w:t>, O365, Azure AD, and Azure.</w:t>
      </w:r>
    </w:p>
    <w:p w:rsidR="009517EB" w:rsidP="009517EB" w:rsidRDefault="009517EB" w14:paraId="59A38A1C" w14:textId="77777777">
      <w:pPr>
        <w:pStyle w:val="ListBullet"/>
      </w:pPr>
      <w:r w:rsidRPr="006A10F3">
        <w:t xml:space="preserve">ASS-0002: Near-Shore </w:t>
      </w:r>
      <w:r>
        <w:t xml:space="preserve">cloud </w:t>
      </w:r>
      <w:r w:rsidRPr="006A10F3">
        <w:t xml:space="preserve">storage </w:t>
      </w:r>
      <w:r>
        <w:t>remains acceptable for Data classified as SENSITIVE</w:t>
      </w:r>
      <w:r w:rsidRPr="006A10F3">
        <w:t>.</w:t>
      </w:r>
    </w:p>
    <w:p w:rsidR="009517EB" w:rsidP="009517EB" w:rsidRDefault="009517EB" w14:paraId="59A38A1D" w14:textId="77777777">
      <w:pPr>
        <w:pStyle w:val="ListBullet"/>
      </w:pPr>
      <w:r>
        <w:t xml:space="preserve">ASS-0003: The organisation will provide an OIDC compliant authentication service of some kind. </w:t>
      </w:r>
    </w:p>
    <w:p w:rsidR="004A0016" w:rsidP="00890DD2" w:rsidRDefault="004A0016" w14:paraId="59A38A1E" w14:textId="77777777">
      <w:pPr>
        <w:pStyle w:val="BodyText"/>
      </w:pPr>
    </w:p>
    <w:p w:rsidR="004A0016" w:rsidP="009517EB" w:rsidRDefault="004A0016" w14:paraId="59A38A1F" w14:textId="77777777">
      <w:pPr>
        <w:pStyle w:val="Heading2"/>
      </w:pPr>
      <w:bookmarkStart w:name="_Toc447110467" w:id="62"/>
      <w:bookmarkStart w:name="_Toc506120195" w:id="63"/>
      <w:r>
        <w:lastRenderedPageBreak/>
        <w:t>High Level Business Domain Requirements</w:t>
      </w:r>
      <w:bookmarkEnd w:id="62"/>
      <w:bookmarkEnd w:id="63"/>
    </w:p>
    <w:p w:rsidR="004A0016" w:rsidP="004A0016" w:rsidRDefault="004A0016" w14:paraId="59A38A20" w14:textId="77777777">
      <w:pPr>
        <w:pStyle w:val="BodyText"/>
      </w:pPr>
      <w:r>
        <w:t>The following list Business Domain Requirements.</w:t>
      </w:r>
    </w:p>
    <w:p w:rsidR="004E4C85" w:rsidP="00890DD2" w:rsidRDefault="004A0016" w14:paraId="59A38A21" w14:textId="77777777">
      <w:pPr>
        <w:pStyle w:val="BodyText"/>
        <w:numPr>
          <w:ilvl w:val="0"/>
          <w:numId w:val="4"/>
        </w:numPr>
      </w:pPr>
      <w:r>
        <w:t>Deliver a deployable baseline code base that addresses ISO-25010 quality objectives of its Stakeholders.</w:t>
      </w:r>
    </w:p>
    <w:p w:rsidR="004E4C85" w:rsidP="004E4C85" w:rsidRDefault="004E4C85" w14:paraId="59A38A22" w14:textId="77777777">
      <w:pPr>
        <w:pStyle w:val="Heading2"/>
      </w:pPr>
      <w:bookmarkStart w:name="_Toc506120196" w:id="64"/>
      <w:r>
        <w:t>Governance</w:t>
      </w:r>
      <w:bookmarkEnd w:id="64"/>
    </w:p>
    <w:p w:rsidRPr="00363382" w:rsidR="00363382" w:rsidP="00363382" w:rsidRDefault="00363382" w14:paraId="59A38A23" w14:textId="77777777">
      <w:pPr>
        <w:pStyle w:val="BodyText"/>
        <w:jc w:val="center"/>
      </w:pPr>
      <w:r>
        <w:rPr>
          <w:noProof/>
          <w:lang w:eastAsia="en-NZ"/>
        </w:rPr>
        <w:drawing>
          <wp:inline distT="0" distB="0" distL="0" distR="0" wp14:anchorId="59A39210" wp14:editId="59A39211">
            <wp:extent cx="4352925" cy="971550"/>
            <wp:effectExtent l="0" t="0" r="0" b="0"/>
            <wp:docPr id="81" name="Picture 81" descr="PlantUML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lantUML Graph"/>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52925" cy="971550"/>
                    </a:xfrm>
                    <a:prstGeom prst="rect">
                      <a:avLst/>
                    </a:prstGeom>
                    <a:noFill/>
                    <a:ln>
                      <a:noFill/>
                    </a:ln>
                  </pic:spPr>
                </pic:pic>
              </a:graphicData>
            </a:graphic>
          </wp:inline>
        </w:drawing>
      </w:r>
    </w:p>
    <w:p w:rsidR="003A012D" w:rsidP="003A012D" w:rsidRDefault="004E4C85" w14:paraId="59A38A24" w14:textId="77777777">
      <w:pPr>
        <w:pStyle w:val="BodyText"/>
      </w:pPr>
      <w:r>
        <w:t xml:space="preserve">As per the </w:t>
      </w:r>
      <w:proofErr w:type="spellStart"/>
      <w:r w:rsidR="003A012D">
        <w:t>the</w:t>
      </w:r>
      <w:proofErr w:type="spellEnd"/>
      <w:r w:rsidR="003A012D">
        <w:t xml:space="preserve"> </w:t>
      </w:r>
      <w:hyperlink w:history="1" w:anchor="_Stakeholder_Groups">
        <w:r w:rsidRPr="00363382" w:rsidR="003A012D">
          <w:rPr>
            <w:rStyle w:val="Hyperlink"/>
          </w:rPr>
          <w:t>Stakeholders</w:t>
        </w:r>
      </w:hyperlink>
      <w:r w:rsidR="003A012D">
        <w:t xml:space="preserve"> section above, governance is provided by multiple board</w:t>
      </w:r>
      <w:r w:rsidR="00363382">
        <w:t>s:</w:t>
      </w:r>
    </w:p>
    <w:p w:rsidR="003A012D" w:rsidP="003A012D" w:rsidRDefault="003A012D" w14:paraId="59A38A25" w14:textId="77777777">
      <w:pPr>
        <w:pStyle w:val="ListBullet2"/>
        <w:numPr>
          <w:ilvl w:val="0"/>
          <w:numId w:val="4"/>
        </w:numPr>
      </w:pPr>
      <w:r>
        <w:rPr>
          <w:rStyle w:val="Strong"/>
        </w:rPr>
        <w:t>ESDA:</w:t>
      </w:r>
      <w:r>
        <w:t xml:space="preserve"> Responsible for Accrediting the design alignment of the solutions services.</w:t>
      </w:r>
    </w:p>
    <w:p w:rsidR="003A012D" w:rsidP="003A012D" w:rsidRDefault="003A012D" w14:paraId="59A38A26" w14:textId="77777777">
      <w:pPr>
        <w:pStyle w:val="ListBullet2"/>
        <w:numPr>
          <w:ilvl w:val="0"/>
          <w:numId w:val="4"/>
        </w:numPr>
      </w:pPr>
      <w:r>
        <w:rPr>
          <w:rStyle w:val="Strong"/>
        </w:rPr>
        <w:t>TRW:</w:t>
      </w:r>
      <w:r>
        <w:t xml:space="preserve"> Responsible for Reviewing and Accrediting on an ongoing basis the technical designs of the solution’s solutions, escalating to ESDA appropriate service design decisions.</w:t>
      </w:r>
    </w:p>
    <w:p w:rsidRPr="004E4C85" w:rsidR="003A012D" w:rsidP="004E4C85" w:rsidRDefault="003A012D" w14:paraId="59A38A27" w14:textId="77777777">
      <w:pPr>
        <w:pStyle w:val="ListBullet3"/>
        <w:numPr>
          <w:ilvl w:val="0"/>
          <w:numId w:val="4"/>
        </w:numPr>
      </w:pPr>
      <w:r w:rsidRPr="00411D6D">
        <w:rPr>
          <w:rStyle w:val="Strong"/>
        </w:rPr>
        <w:t>CAB:</w:t>
      </w:r>
      <w:r>
        <w:t xml:space="preserve"> Responsible for ensuing C&amp;A processes have been completed and permission to Operate has been granted to the deployed system.</w:t>
      </w:r>
    </w:p>
    <w:p w:rsidR="004E4C85" w:rsidP="00890DD2" w:rsidRDefault="004E4C85" w14:paraId="59A38A28" w14:textId="77777777">
      <w:pPr>
        <w:pStyle w:val="BodyText"/>
      </w:pPr>
    </w:p>
    <w:p w:rsidR="00A340B1" w:rsidP="0033378A" w:rsidRDefault="00A340B1" w14:paraId="59A38A29" w14:textId="77777777">
      <w:pPr>
        <w:pStyle w:val="BodyText"/>
        <w:jc w:val="center"/>
      </w:pPr>
    </w:p>
    <w:p w:rsidR="00A340B1" w:rsidP="00A340B1" w:rsidRDefault="00A340B1" w14:paraId="59A38A2A" w14:textId="77777777">
      <w:pPr>
        <w:pStyle w:val="BodyText"/>
      </w:pPr>
    </w:p>
    <w:p w:rsidR="00A340B1" w:rsidP="00AC74C9" w:rsidRDefault="00A340B1" w14:paraId="59A38A2B" w14:textId="77777777">
      <w:pPr>
        <w:pStyle w:val="BodyText"/>
      </w:pPr>
    </w:p>
    <w:p w:rsidR="00A340B1" w:rsidP="00AC74C9" w:rsidRDefault="00A340B1" w14:paraId="59A38A2C" w14:textId="77777777">
      <w:pPr>
        <w:pStyle w:val="BodyText"/>
      </w:pPr>
    </w:p>
    <w:p w:rsidR="002B42C1" w:rsidP="0071683E" w:rsidRDefault="002B42C1" w14:paraId="59A38A2D" w14:textId="77777777">
      <w:pPr>
        <w:pStyle w:val="BodyText"/>
      </w:pPr>
    </w:p>
    <w:p w:rsidR="00AA142E" w:rsidP="00890DD2" w:rsidRDefault="00AA142E" w14:paraId="59A38A2E" w14:textId="77777777">
      <w:pPr>
        <w:pStyle w:val="BodyText"/>
      </w:pPr>
    </w:p>
    <w:tbl>
      <w:tblPr>
        <w:tblW w:w="2540" w:type="dxa"/>
        <w:tblCellMar>
          <w:left w:w="0" w:type="dxa"/>
          <w:right w:w="0" w:type="dxa"/>
        </w:tblCellMar>
        <w:tblLook w:val="04A0" w:firstRow="1" w:lastRow="0" w:firstColumn="1" w:lastColumn="0" w:noHBand="0" w:noVBand="1"/>
      </w:tblPr>
      <w:tblGrid>
        <w:gridCol w:w="2540"/>
      </w:tblGrid>
      <w:tr w:rsidR="00AA142E" w:rsidTr="00AA142E" w14:paraId="59A38A30" w14:textId="77777777">
        <w:trPr>
          <w:trHeight w:val="300"/>
        </w:trPr>
        <w:tc>
          <w:tcPr>
            <w:tcW w:w="2540" w:type="dxa"/>
            <w:noWrap/>
            <w:tcMar>
              <w:top w:w="0" w:type="dxa"/>
              <w:left w:w="108" w:type="dxa"/>
              <w:bottom w:w="0" w:type="dxa"/>
              <w:right w:w="108" w:type="dxa"/>
            </w:tcMar>
            <w:vAlign w:val="bottom"/>
          </w:tcPr>
          <w:p w:rsidR="00AA142E" w:rsidP="00AA142E" w:rsidRDefault="00AA142E" w14:paraId="59A38A2F" w14:textId="77777777">
            <w:pPr>
              <w:rPr>
                <w:b/>
                <w:bCs/>
                <w:color w:val="000000"/>
                <w:sz w:val="22"/>
                <w:szCs w:val="22"/>
                <w:lang w:eastAsia="en-AU"/>
              </w:rPr>
            </w:pPr>
          </w:p>
        </w:tc>
      </w:tr>
    </w:tbl>
    <w:p w:rsidR="00AA142E" w:rsidP="00890DD2" w:rsidRDefault="00AA142E" w14:paraId="59A38A31" w14:textId="77777777">
      <w:pPr>
        <w:pStyle w:val="BodyText"/>
      </w:pPr>
    </w:p>
    <w:p w:rsidR="00E44AE4" w:rsidP="00890DD2" w:rsidRDefault="00E44AE4" w14:paraId="59A38A32" w14:textId="77777777">
      <w:pPr>
        <w:pStyle w:val="BodyText"/>
      </w:pPr>
      <w:r>
        <w:br w:type="page"/>
      </w:r>
    </w:p>
    <w:p w:rsidR="00E44AE4" w:rsidP="00F85D31" w:rsidRDefault="004A0016" w14:paraId="59A38A33" w14:textId="77777777">
      <w:pPr>
        <w:pStyle w:val="Heading1"/>
      </w:pPr>
      <w:bookmarkStart w:name="_Toc447110470" w:id="65"/>
      <w:bookmarkStart w:name="_Toc506120197" w:id="66"/>
      <w:r>
        <w:lastRenderedPageBreak/>
        <w:t>Service</w:t>
      </w:r>
      <w:r w:rsidR="00DD2549">
        <w:t xml:space="preserve"> </w:t>
      </w:r>
      <w:r w:rsidR="00E44AE4">
        <w:t>Context View</w:t>
      </w:r>
      <w:bookmarkEnd w:id="65"/>
      <w:bookmarkEnd w:id="66"/>
    </w:p>
    <w:p w:rsidR="00E44AE4" w:rsidP="00890DD2" w:rsidRDefault="00E44AE4" w14:paraId="59A38A34" w14:textId="77777777">
      <w:pPr>
        <w:pStyle w:val="BodyText"/>
      </w:pPr>
      <w:r>
        <w:t>This section of the document describes the context within which the Solution operates, the business systems with which it interacts, extends, improves and/or replaces.</w:t>
      </w:r>
    </w:p>
    <w:p w:rsidR="006A3032" w:rsidP="00890DD2" w:rsidRDefault="006A3032" w14:paraId="59A38A35" w14:textId="77777777">
      <w:pPr>
        <w:pStyle w:val="BodyText"/>
      </w:pPr>
    </w:p>
    <w:p w:rsidR="006A3032" w:rsidP="005E111E" w:rsidRDefault="006A3032" w14:paraId="59A38A36" w14:textId="77777777">
      <w:pPr>
        <w:pStyle w:val="Heading2"/>
      </w:pPr>
      <w:bookmarkStart w:name="_Toc506120198" w:id="67"/>
      <w:bookmarkStart w:name="_Toc447110472" w:id="68"/>
      <w:r>
        <w:t>Synopsis</w:t>
      </w:r>
      <w:bookmarkEnd w:id="67"/>
    </w:p>
    <w:p w:rsidR="00857D7E" w:rsidP="007D0510" w:rsidRDefault="006A3032" w14:paraId="59A38A37" w14:textId="77777777">
      <w:pPr>
        <w:pStyle w:val="BodyText"/>
      </w:pPr>
      <w:r>
        <w:t xml:space="preserve">The solution is a Cloud </w:t>
      </w:r>
      <w:r w:rsidR="007D0510">
        <w:t xml:space="preserve">based </w:t>
      </w:r>
      <w:r>
        <w:t xml:space="preserve">PaaS based solution that takes advantages of </w:t>
      </w:r>
      <w:r w:rsidR="00857D7E">
        <w:t>the sector’s ESTI-</w:t>
      </w:r>
      <w:r w:rsidR="007D0510">
        <w:t xml:space="preserve">provisioned </w:t>
      </w:r>
      <w:r>
        <w:t>Azure available services</w:t>
      </w:r>
      <w:r w:rsidR="00857D7E">
        <w:t>,</w:t>
      </w:r>
      <w:r w:rsidR="007D0510">
        <w:t xml:space="preserve"> to provide a highly secure, API base framework. </w:t>
      </w:r>
    </w:p>
    <w:p w:rsidR="007D0510" w:rsidP="007D0510" w:rsidRDefault="00857D7E" w14:paraId="59A38A38" w14:textId="77777777">
      <w:pPr>
        <w:pStyle w:val="BodyText"/>
      </w:pPr>
      <w:r>
        <w:t xml:space="preserve">The solution’s is </w:t>
      </w:r>
      <w:r w:rsidR="007D0510">
        <w:t xml:space="preserve">cost </w:t>
      </w:r>
      <w:r>
        <w:t xml:space="preserve">effective </w:t>
      </w:r>
      <w:r w:rsidR="007D0510">
        <w:t>to run</w:t>
      </w:r>
      <w:r>
        <w:t xml:space="preserve"> using Azure PaaS infrastructure correctly. It is highly </w:t>
      </w:r>
      <w:r w:rsidR="007D0510">
        <w:t xml:space="preserve">secure, available, </w:t>
      </w:r>
      <w:r>
        <w:t xml:space="preserve">modular and maintainable. The solution </w:t>
      </w:r>
      <w:r w:rsidR="007D0510">
        <w:t xml:space="preserve">provides a valuable framework on which to deliver immediate and future functionality to meet business demand in a timely and accreditable manner while meeting </w:t>
      </w:r>
      <w:hyperlink w:history="1" w:anchor="_Key_Service_Delivery">
        <w:r w:rsidRPr="00E42B5D" w:rsidR="007D0510">
          <w:rPr>
            <w:rStyle w:val="Hyperlink"/>
          </w:rPr>
          <w:t>Key Service Principles</w:t>
        </w:r>
      </w:hyperlink>
      <w:r w:rsidR="00E42B5D">
        <w:t>.</w:t>
      </w:r>
    </w:p>
    <w:p w:rsidRPr="005E111E" w:rsidR="009003A6" w:rsidP="007D0510" w:rsidRDefault="007D0510" w14:paraId="59A38A39" w14:textId="77777777">
      <w:pPr>
        <w:pStyle w:val="Heading2"/>
      </w:pPr>
      <w:bookmarkStart w:name="_Toc506120199" w:id="69"/>
      <w:r>
        <w:t xml:space="preserve">System Context </w:t>
      </w:r>
      <w:r w:rsidR="00E44AE4">
        <w:t>Summary</w:t>
      </w:r>
      <w:bookmarkEnd w:id="68"/>
      <w:bookmarkEnd w:id="69"/>
    </w:p>
    <w:p w:rsidR="005E111E" w:rsidP="005E111E" w:rsidRDefault="005E111E" w14:paraId="59A38A3A" w14:textId="77777777"/>
    <w:p w:rsidR="005E111E" w:rsidP="005E111E" w:rsidRDefault="005E111E" w14:paraId="59A38A3B" w14:textId="77777777">
      <w:pPr>
        <w:pStyle w:val="BodyText"/>
      </w:pPr>
      <w:r>
        <w:t>The</w:t>
      </w:r>
      <w:r w:rsidR="001D0EAB">
        <w:t xml:space="preserve"> Solution is</w:t>
      </w:r>
      <w:r w:rsidR="006F41ED">
        <w:t>:</w:t>
      </w:r>
    </w:p>
    <w:p w:rsidR="00F56241" w:rsidP="00336F4B" w:rsidRDefault="001D0EAB" w14:paraId="59A38A3C" w14:textId="77777777">
      <w:pPr>
        <w:pStyle w:val="ListBullet"/>
        <w:numPr>
          <w:ilvl w:val="0"/>
          <w:numId w:val="5"/>
        </w:numPr>
      </w:pPr>
      <w:r>
        <w:t xml:space="preserve">A Cloud-based </w:t>
      </w:r>
      <w:r w:rsidRPr="00F56241">
        <w:rPr>
          <w:rStyle w:val="Emphasis"/>
        </w:rPr>
        <w:t>Platform as a Service</w:t>
      </w:r>
      <w:r>
        <w:t xml:space="preserve"> (</w:t>
      </w:r>
      <w:r w:rsidRPr="00F56241">
        <w:rPr>
          <w:rStyle w:val="Emphasis"/>
        </w:rPr>
        <w:t>PaaS</w:t>
      </w:r>
      <w:r w:rsidR="003A1675">
        <w:t>) service</w:t>
      </w:r>
      <w:r w:rsidR="00E73A21">
        <w:t xml:space="preserve"> designed to “API-First” Design </w:t>
      </w:r>
      <w:hyperlink w:history="1" w:anchor="_Principles">
        <w:r w:rsidRPr="002A1716" w:rsidR="002A1716">
          <w:rPr>
            <w:rStyle w:val="Hyperlink"/>
            <w:lang w:eastAsia="en-NZ"/>
          </w:rPr>
          <w:t>Principles</w:t>
        </w:r>
      </w:hyperlink>
      <w:r w:rsidR="00E73A21">
        <w:t xml:space="preserve"> to host Business </w:t>
      </w:r>
      <w:proofErr w:type="spellStart"/>
      <w:r w:rsidR="00E73A21">
        <w:t>queryable</w:t>
      </w:r>
      <w:proofErr w:type="spellEnd"/>
      <w:r w:rsidR="00E73A21">
        <w:t xml:space="preserve"> ODATA RESTful APIs.</w:t>
      </w:r>
    </w:p>
    <w:p w:rsidR="00F56241" w:rsidP="00336F4B" w:rsidRDefault="003A1675" w14:paraId="59A38A3D" w14:textId="77777777">
      <w:pPr>
        <w:pStyle w:val="ListBullet"/>
        <w:numPr>
          <w:ilvl w:val="0"/>
          <w:numId w:val="5"/>
        </w:numPr>
      </w:pPr>
      <w:r>
        <w:t>Deployed</w:t>
      </w:r>
      <w:r w:rsidR="000111C6">
        <w:t xml:space="preserve"> to </w:t>
      </w:r>
      <w:r w:rsidRPr="00F56241" w:rsidR="00F56241">
        <w:rPr>
          <w:rStyle w:val="Emphasis"/>
        </w:rPr>
        <w:t>Microsoft Azure</w:t>
      </w:r>
      <w:r w:rsidR="00F56241">
        <w:t xml:space="preserve"> Infrastructure which meets </w:t>
      </w:r>
      <w:r w:rsidRPr="00F56241" w:rsidR="00F56241">
        <w:rPr>
          <w:rStyle w:val="Emphasis"/>
        </w:rPr>
        <w:t>ISO27001</w:t>
      </w:r>
      <w:r w:rsidRPr="006A10F3" w:rsidR="00F56241">
        <w:t xml:space="preserve">, </w:t>
      </w:r>
      <w:r w:rsidRPr="00F56241" w:rsidR="00F56241">
        <w:rPr>
          <w:rStyle w:val="Emphasis"/>
        </w:rPr>
        <w:t>ISO27018</w:t>
      </w:r>
      <w:r w:rsidRPr="006A10F3" w:rsidR="00F56241">
        <w:t xml:space="preserve"> Certifications and undergoes </w:t>
      </w:r>
      <w:r w:rsidR="00F56241">
        <w:t xml:space="preserve">regular </w:t>
      </w:r>
      <w:r w:rsidRPr="00F56241" w:rsidR="00F56241">
        <w:rPr>
          <w:rStyle w:val="Emphasis"/>
        </w:rPr>
        <w:t>SOC2</w:t>
      </w:r>
      <w:r w:rsidR="00F56241">
        <w:t xml:space="preserve"> reporting.</w:t>
      </w:r>
    </w:p>
    <w:p w:rsidR="000C3267" w:rsidP="000C3267" w:rsidRDefault="000C3267" w14:paraId="59A38A3E" w14:textId="77777777">
      <w:pPr>
        <w:pStyle w:val="ListBullet"/>
        <w:numPr>
          <w:ilvl w:val="0"/>
          <w:numId w:val="5"/>
        </w:numPr>
      </w:pPr>
      <w:r>
        <w:t xml:space="preserve">Developed as a PaaS Service to meet PaaS before IaaS before Physical Design </w:t>
      </w:r>
      <w:hyperlink w:history="1" w:anchor="_Principles">
        <w:r w:rsidRPr="002A1716">
          <w:rPr>
            <w:rStyle w:val="Hyperlink"/>
            <w:lang w:eastAsia="en-NZ"/>
          </w:rPr>
          <w:t>Principles</w:t>
        </w:r>
      </w:hyperlink>
      <w:r>
        <w:rPr>
          <w:lang w:eastAsia="en-NZ"/>
        </w:rPr>
        <w:t>.</w:t>
      </w:r>
      <w:r>
        <w:t xml:space="preserve"> </w:t>
      </w:r>
    </w:p>
    <w:p w:rsidR="001D0EAB" w:rsidP="000C3267" w:rsidRDefault="006F41ED" w14:paraId="59A38A3F" w14:textId="77777777">
      <w:pPr>
        <w:pStyle w:val="ListBullet"/>
        <w:numPr>
          <w:ilvl w:val="0"/>
          <w:numId w:val="5"/>
        </w:numPr>
      </w:pPr>
      <w:r>
        <w:t>L</w:t>
      </w:r>
      <w:r w:rsidR="001D0EAB">
        <w:t>everag</w:t>
      </w:r>
      <w:r w:rsidR="000111C6">
        <w:t>es</w:t>
      </w:r>
      <w:r w:rsidR="001D0EAB">
        <w:t xml:space="preserve"> </w:t>
      </w:r>
      <w:r>
        <w:t>high-value, low cost</w:t>
      </w:r>
      <w:r w:rsidR="00465824">
        <w:t>,</w:t>
      </w:r>
      <w:r>
        <w:t xml:space="preserve"> </w:t>
      </w:r>
      <w:r w:rsidR="00465824">
        <w:t xml:space="preserve">standard </w:t>
      </w:r>
      <w:r>
        <w:t xml:space="preserve">Azure </w:t>
      </w:r>
      <w:r w:rsidR="000C3267">
        <w:t xml:space="preserve">PaaS </w:t>
      </w:r>
      <w:r w:rsidR="001D0EAB">
        <w:t>Services</w:t>
      </w:r>
      <w:r w:rsidR="00F56241">
        <w:t xml:space="preserve"> to meet its </w:t>
      </w:r>
      <w:r w:rsidR="008C052B">
        <w:t>system functionality capability needs</w:t>
      </w:r>
      <w:r w:rsidR="001D0EAB">
        <w:t>, including:</w:t>
      </w:r>
    </w:p>
    <w:p w:rsidR="006F41ED" w:rsidP="00336F4B" w:rsidRDefault="006F41ED" w14:paraId="59A38A40" w14:textId="77777777">
      <w:pPr>
        <w:pStyle w:val="ListBullet"/>
        <w:numPr>
          <w:ilvl w:val="1"/>
          <w:numId w:val="5"/>
        </w:numPr>
      </w:pPr>
      <w:r w:rsidRPr="006F41ED">
        <w:rPr>
          <w:rStyle w:val="Strong"/>
        </w:rPr>
        <w:t>Azure App Services:</w:t>
      </w:r>
      <w:r>
        <w:t xml:space="preserve"> </w:t>
      </w:r>
      <w:proofErr w:type="gramStart"/>
      <w:r>
        <w:t>a</w:t>
      </w:r>
      <w:proofErr w:type="gramEnd"/>
      <w:r>
        <w:t xml:space="preserve"> Platform as a Service (PaaS) offering that permits the system to be deployed to cost effective Standard infrastructure packages, that include by default dynamic horizontal elastic scaling, custom DNS end point discoverability and firewalled access capabilities. </w:t>
      </w:r>
    </w:p>
    <w:p w:rsidR="001D0EAB" w:rsidP="00336F4B" w:rsidRDefault="001D0EAB" w14:paraId="59A38A41" w14:textId="77777777">
      <w:pPr>
        <w:pStyle w:val="ListBullet3"/>
        <w:numPr>
          <w:ilvl w:val="1"/>
          <w:numId w:val="5"/>
        </w:numPr>
      </w:pPr>
      <w:proofErr w:type="spellStart"/>
      <w:r w:rsidRPr="000111C6">
        <w:rPr>
          <w:rStyle w:val="Strong"/>
        </w:rPr>
        <w:t>KeyVault</w:t>
      </w:r>
      <w:proofErr w:type="spellEnd"/>
      <w:r w:rsidRPr="000111C6">
        <w:rPr>
          <w:rStyle w:val="Strong"/>
        </w:rPr>
        <w:t xml:space="preserve"> Service:</w:t>
      </w:r>
      <w:r>
        <w:t xml:space="preserve"> for storage of Secrets required to access other services, including:</w:t>
      </w:r>
    </w:p>
    <w:p w:rsidR="001D0EAB" w:rsidP="00336F4B" w:rsidRDefault="001D0EAB" w14:paraId="59A38A42" w14:textId="77777777">
      <w:pPr>
        <w:pStyle w:val="ListBullet3"/>
        <w:numPr>
          <w:ilvl w:val="1"/>
          <w:numId w:val="5"/>
        </w:numPr>
      </w:pPr>
      <w:r w:rsidRPr="000111C6">
        <w:rPr>
          <w:rStyle w:val="Strong"/>
        </w:rPr>
        <w:t>IDA Services:</w:t>
      </w:r>
      <w:r>
        <w:t xml:space="preserve"> </w:t>
      </w:r>
      <w:proofErr w:type="spellStart"/>
      <w:r w:rsidRPr="000111C6">
        <w:rPr>
          <w:rStyle w:val="Emphasis"/>
        </w:rPr>
        <w:t>ID</w:t>
      </w:r>
      <w:r>
        <w:t>entity</w:t>
      </w:r>
      <w:proofErr w:type="spellEnd"/>
      <w:r>
        <w:t xml:space="preserve"> and </w:t>
      </w:r>
      <w:r w:rsidRPr="000111C6">
        <w:rPr>
          <w:rStyle w:val="Emphasis"/>
        </w:rPr>
        <w:t>A</w:t>
      </w:r>
      <w:r>
        <w:t>ccess management services, leveraging:</w:t>
      </w:r>
    </w:p>
    <w:p w:rsidR="000111C6" w:rsidP="00336F4B" w:rsidRDefault="000111C6" w14:paraId="59A38A43" w14:textId="77777777">
      <w:pPr>
        <w:pStyle w:val="ListBullet4"/>
        <w:numPr>
          <w:ilvl w:val="2"/>
          <w:numId w:val="5"/>
        </w:numPr>
      </w:pPr>
      <w:r>
        <w:t xml:space="preserve">The </w:t>
      </w:r>
      <w:r w:rsidRPr="000111C6">
        <w:rPr>
          <w:rStyle w:val="Emphasis"/>
        </w:rPr>
        <w:t>OIDC</w:t>
      </w:r>
      <w:r>
        <w:t xml:space="preserve"> protocol, to connect to:</w:t>
      </w:r>
    </w:p>
    <w:p w:rsidR="001D0EAB" w:rsidP="00336F4B" w:rsidRDefault="001D0EAB" w14:paraId="59A38A44" w14:textId="77777777">
      <w:pPr>
        <w:pStyle w:val="ListBullet4"/>
        <w:numPr>
          <w:ilvl w:val="2"/>
          <w:numId w:val="5"/>
        </w:numPr>
      </w:pPr>
      <w:r>
        <w:t xml:space="preserve">The Organisation Cloud hosted </w:t>
      </w:r>
      <w:r w:rsidRPr="000111C6">
        <w:rPr>
          <w:rStyle w:val="Emphasis"/>
        </w:rPr>
        <w:t>Azure AD</w:t>
      </w:r>
      <w:r w:rsidR="000111C6">
        <w:t xml:space="preserve"> (using </w:t>
      </w:r>
      <w:r w:rsidR="003812E1">
        <w:t xml:space="preserve">the </w:t>
      </w:r>
      <w:r w:rsidR="000111C6">
        <w:t xml:space="preserve">MSAL </w:t>
      </w:r>
      <w:r w:rsidR="003812E1">
        <w:t xml:space="preserve">libraries </w:t>
      </w:r>
      <w:r w:rsidR="000111C6">
        <w:t>over V2 Endpoints</w:t>
      </w:r>
      <w:r w:rsidR="003812E1">
        <w:t>, as opposed to the older ADAL/V1 endpoints</w:t>
      </w:r>
      <w:r w:rsidR="000111C6">
        <w:t>)</w:t>
      </w:r>
      <w:r>
        <w:t xml:space="preserve">, connected to its </w:t>
      </w:r>
      <w:proofErr w:type="gramStart"/>
      <w:r w:rsidR="003A1675">
        <w:t>on premise</w:t>
      </w:r>
      <w:proofErr w:type="gramEnd"/>
      <w:r>
        <w:t xml:space="preserve"> Windows AD (WAD) via </w:t>
      </w:r>
      <w:proofErr w:type="spellStart"/>
      <w:r w:rsidRPr="000111C6">
        <w:rPr>
          <w:rStyle w:val="Emphasis"/>
        </w:rPr>
        <w:t>ADConnect</w:t>
      </w:r>
      <w:proofErr w:type="spellEnd"/>
      <w:r>
        <w:t>.</w:t>
      </w:r>
    </w:p>
    <w:p w:rsidR="001D0EAB" w:rsidP="00336F4B" w:rsidRDefault="001D0EAB" w14:paraId="59A38A45" w14:textId="77777777">
      <w:pPr>
        <w:pStyle w:val="ListBullet4"/>
        <w:numPr>
          <w:ilvl w:val="2"/>
          <w:numId w:val="5"/>
        </w:numPr>
      </w:pPr>
      <w:r>
        <w:t xml:space="preserve">Partner Organisations Azure AD (via </w:t>
      </w:r>
      <w:r w:rsidRPr="000111C6">
        <w:rPr>
          <w:rStyle w:val="Emphasis"/>
        </w:rPr>
        <w:t>B2B</w:t>
      </w:r>
      <w:r>
        <w:t>)</w:t>
      </w:r>
    </w:p>
    <w:p w:rsidR="00B76009" w:rsidP="00B76009" w:rsidRDefault="00B76009" w14:paraId="59A38A46" w14:textId="77777777">
      <w:pPr>
        <w:pStyle w:val="ListBullet4"/>
        <w:numPr>
          <w:ilvl w:val="2"/>
          <w:numId w:val="5"/>
        </w:numPr>
      </w:pPr>
      <w:r>
        <w:t xml:space="preserve">The wider Sector used </w:t>
      </w:r>
      <w:r w:rsidRPr="00B76009">
        <w:t>Social Identities</w:t>
      </w:r>
      <w:r>
        <w:rPr>
          <w:rStyle w:val="Emphasis"/>
        </w:rPr>
        <w:t xml:space="preserve"> </w:t>
      </w:r>
      <w:r w:rsidRPr="00B76009">
        <w:t>(including</w:t>
      </w:r>
      <w:r>
        <w:rPr>
          <w:rStyle w:val="Emphasis"/>
        </w:rPr>
        <w:t xml:space="preserve"> Google, </w:t>
      </w:r>
      <w:r w:rsidRPr="000111C6">
        <w:rPr>
          <w:rStyle w:val="Emphasis"/>
        </w:rPr>
        <w:t>Microsoft Account</w:t>
      </w:r>
      <w:r w:rsidRPr="00B76009">
        <w:t>),</w:t>
      </w:r>
    </w:p>
    <w:p w:rsidR="001D0EAB" w:rsidP="00336F4B" w:rsidRDefault="001D0EAB" w14:paraId="59A38A47" w14:textId="77777777">
      <w:pPr>
        <w:pStyle w:val="ListBullet4"/>
        <w:numPr>
          <w:ilvl w:val="2"/>
          <w:numId w:val="5"/>
        </w:numPr>
      </w:pPr>
      <w:r>
        <w:t xml:space="preserve">The Organisation’s Client facing Azure </w:t>
      </w:r>
      <w:r w:rsidRPr="000111C6">
        <w:rPr>
          <w:rStyle w:val="Emphasis"/>
        </w:rPr>
        <w:t>B2C</w:t>
      </w:r>
      <w:r>
        <w:t xml:space="preserve"> based </w:t>
      </w:r>
      <w:r w:rsidR="003A1675">
        <w:t>IDP</w:t>
      </w:r>
      <w:r>
        <w:t xml:space="preserve"> bridge, when it becomes available and is functionally appropriate.</w:t>
      </w:r>
    </w:p>
    <w:p w:rsidR="001D0EAB" w:rsidP="00336F4B" w:rsidRDefault="001D0EAB" w14:paraId="59A38A48" w14:textId="77777777">
      <w:pPr>
        <w:pStyle w:val="ListBullet4"/>
        <w:numPr>
          <w:ilvl w:val="2"/>
          <w:numId w:val="5"/>
        </w:numPr>
      </w:pPr>
      <w:r w:rsidRPr="000111C6">
        <w:rPr>
          <w:rStyle w:val="Strong"/>
        </w:rPr>
        <w:t>Blob, Queue, File Storage Service:</w:t>
      </w:r>
      <w:r>
        <w:t xml:space="preserve"> for persisting data received from external API clients or ETL services.</w:t>
      </w:r>
    </w:p>
    <w:p w:rsidR="000111C6" w:rsidP="00336F4B" w:rsidRDefault="003A1675" w14:paraId="59A38A49" w14:textId="77777777">
      <w:pPr>
        <w:pStyle w:val="ListBullet4"/>
        <w:numPr>
          <w:ilvl w:val="2"/>
          <w:numId w:val="5"/>
        </w:numPr>
      </w:pPr>
      <w:r w:rsidRPr="000111C6">
        <w:rPr>
          <w:rStyle w:val="Strong"/>
        </w:rPr>
        <w:t>Data Factory</w:t>
      </w:r>
      <w:r w:rsidR="000111C6">
        <w:rPr>
          <w:rStyle w:val="Strong"/>
        </w:rPr>
        <w:t xml:space="preserve"> Service</w:t>
      </w:r>
      <w:r w:rsidRPr="000111C6" w:rsidR="000111C6">
        <w:rPr>
          <w:rStyle w:val="Strong"/>
        </w:rPr>
        <w:t>:</w:t>
      </w:r>
      <w:r w:rsidR="000111C6">
        <w:t xml:space="preserve"> for ETL communication over HTTPS to </w:t>
      </w:r>
      <w:r>
        <w:t>on premise</w:t>
      </w:r>
      <w:r w:rsidR="000111C6">
        <w:t xml:space="preserve"> legacy data servers.</w:t>
      </w:r>
    </w:p>
    <w:p w:rsidR="003812E1" w:rsidP="00336F4B" w:rsidRDefault="003A1675" w14:paraId="59A38A4A" w14:textId="77777777">
      <w:pPr>
        <w:pStyle w:val="ListBullet3"/>
        <w:numPr>
          <w:ilvl w:val="1"/>
          <w:numId w:val="5"/>
        </w:numPr>
      </w:pPr>
      <w:r>
        <w:rPr>
          <w:rStyle w:val="Strong"/>
        </w:rPr>
        <w:t>SQL</w:t>
      </w:r>
      <w:r w:rsidRPr="003812E1" w:rsidR="003812E1">
        <w:rPr>
          <w:rStyle w:val="Strong"/>
        </w:rPr>
        <w:t xml:space="preserve"> Server Service:</w:t>
      </w:r>
      <w:r w:rsidR="003812E1">
        <w:t xml:space="preserve"> the services </w:t>
      </w:r>
      <w:proofErr w:type="gramStart"/>
      <w:r w:rsidR="003812E1">
        <w:t>takes</w:t>
      </w:r>
      <w:proofErr w:type="gramEnd"/>
      <w:r w:rsidR="003812E1">
        <w:t xml:space="preserve"> advantage of Azure’s </w:t>
      </w:r>
      <w:r w:rsidRPr="003812E1" w:rsidR="003812E1">
        <w:rPr>
          <w:rStyle w:val="Emphasis"/>
        </w:rPr>
        <w:t>Database as a Service</w:t>
      </w:r>
      <w:r w:rsidR="003812E1">
        <w:t xml:space="preserve"> (</w:t>
      </w:r>
      <w:proofErr w:type="spellStart"/>
      <w:r w:rsidR="003812E1">
        <w:t>DbaaS</w:t>
      </w:r>
      <w:proofErr w:type="spellEnd"/>
      <w:r w:rsidR="003812E1">
        <w:t>) offering for is relational Data storage needs.</w:t>
      </w:r>
    </w:p>
    <w:p w:rsidR="003812E1" w:rsidP="00336F4B" w:rsidRDefault="003812E1" w14:paraId="59A38A4B" w14:textId="77777777">
      <w:pPr>
        <w:pStyle w:val="ListBullet4"/>
        <w:numPr>
          <w:ilvl w:val="2"/>
          <w:numId w:val="5"/>
        </w:numPr>
      </w:pPr>
      <w:r>
        <w:lastRenderedPageBreak/>
        <w:t xml:space="preserve">Refer to the </w:t>
      </w:r>
      <w:r w:rsidRPr="003812E1">
        <w:rPr>
          <w:rStyle w:val="Emphasis"/>
        </w:rPr>
        <w:t>Assumptions</w:t>
      </w:r>
      <w:r>
        <w:t xml:space="preserve"> section regarding there being no discernible need for a Non-Relational (NoSQL) database </w:t>
      </w:r>
      <w:proofErr w:type="gramStart"/>
      <w:r>
        <w:t>at this point in time</w:t>
      </w:r>
      <w:proofErr w:type="gramEnd"/>
      <w:r>
        <w:t>, although if that changes, it would be relatively trivial to incorporate.</w:t>
      </w:r>
    </w:p>
    <w:p w:rsidR="003812E1" w:rsidP="00336F4B" w:rsidRDefault="003812E1" w14:paraId="59A38A4C" w14:textId="77777777">
      <w:pPr>
        <w:pStyle w:val="ListBullet3"/>
        <w:numPr>
          <w:ilvl w:val="1"/>
          <w:numId w:val="5"/>
        </w:numPr>
      </w:pPr>
      <w:r w:rsidRPr="00C535DC">
        <w:rPr>
          <w:rStyle w:val="Strong"/>
        </w:rPr>
        <w:t>Blob/Queue/File Storage Service:</w:t>
      </w:r>
      <w:r>
        <w:t xml:space="preserve"> Azure provides general Blob Storage, and two specialized </w:t>
      </w:r>
      <w:r w:rsidR="00D418CE">
        <w:t>variations</w:t>
      </w:r>
      <w:r>
        <w:t xml:space="preserve"> that are both used by the Service. </w:t>
      </w:r>
      <w:r w:rsidRPr="00C535DC">
        <w:rPr>
          <w:rStyle w:val="Emphasis"/>
        </w:rPr>
        <w:t>Blob Storage</w:t>
      </w:r>
      <w:r>
        <w:t xml:space="preserve"> is used for </w:t>
      </w:r>
      <w:r w:rsidR="00DD2549">
        <w:t xml:space="preserve">permanent </w:t>
      </w:r>
      <w:r>
        <w:t>uploaded media</w:t>
      </w:r>
      <w:r w:rsidR="00DD2549">
        <w:t xml:space="preserve"> as well rolling Diagnostics Trace Message storage. </w:t>
      </w:r>
      <w:r w:rsidRPr="00C535DC">
        <w:rPr>
          <w:rStyle w:val="Emphasis"/>
        </w:rPr>
        <w:t>Queue Storage</w:t>
      </w:r>
      <w:r>
        <w:t xml:space="preserve"> is used to queue for later processing data </w:t>
      </w:r>
      <w:r w:rsidR="00C535DC">
        <w:t>integration payloads</w:t>
      </w:r>
      <w:r>
        <w:t>.</w:t>
      </w:r>
    </w:p>
    <w:p w:rsidRPr="00682089" w:rsidR="008C052B" w:rsidP="00336F4B" w:rsidRDefault="001D0EAB" w14:paraId="59A38A4D" w14:textId="77777777">
      <w:pPr>
        <w:pStyle w:val="ListBullet"/>
        <w:numPr>
          <w:ilvl w:val="0"/>
          <w:numId w:val="5"/>
        </w:numPr>
        <w:rPr>
          <w:rStyle w:val="NoteChar"/>
          <w:rFonts w:eastAsiaTheme="minorHAnsi"/>
        </w:rPr>
      </w:pPr>
      <w:r>
        <w:t xml:space="preserve">Deployed to </w:t>
      </w:r>
      <w:proofErr w:type="gramStart"/>
      <w:r>
        <w:t>an</w:t>
      </w:r>
      <w:proofErr w:type="gramEnd"/>
      <w:r>
        <w:t xml:space="preserve"> </w:t>
      </w:r>
      <w:r w:rsidR="000111C6">
        <w:rPr>
          <w:rStyle w:val="Emphasis"/>
        </w:rPr>
        <w:t>Near</w:t>
      </w:r>
      <w:r w:rsidRPr="000111C6">
        <w:rPr>
          <w:rStyle w:val="Emphasis"/>
        </w:rPr>
        <w:t>shore</w:t>
      </w:r>
      <w:r>
        <w:t xml:space="preserve"> Microsoft Azure Data</w:t>
      </w:r>
      <w:r w:rsidR="000111C6">
        <w:t xml:space="preserve"> </w:t>
      </w:r>
      <w:r w:rsidR="003A1675">
        <w:t>Centre</w:t>
      </w:r>
      <w:r>
        <w:t xml:space="preserve"> (</w:t>
      </w:r>
      <w:r w:rsidRPr="000111C6">
        <w:rPr>
          <w:rStyle w:val="Emphasis"/>
        </w:rPr>
        <w:t>Australia East</w:t>
      </w:r>
      <w:r>
        <w:t>)</w:t>
      </w:r>
      <w:r w:rsidR="00682089">
        <w:t>.</w:t>
      </w:r>
      <w:r w:rsidR="00682089">
        <w:br/>
      </w:r>
      <w:r w:rsidRPr="00682089" w:rsidR="00682089">
        <w:rPr>
          <w:rStyle w:val="NoteChar"/>
          <w:rFonts w:eastAsiaTheme="minorHAnsi"/>
        </w:rPr>
        <w:t xml:space="preserve">Note: </w:t>
      </w:r>
      <w:proofErr w:type="spellStart"/>
      <w:r w:rsidRPr="00682089" w:rsidR="008C052B">
        <w:rPr>
          <w:rStyle w:val="NoteChar"/>
          <w:rFonts w:eastAsiaTheme="minorHAnsi"/>
        </w:rPr>
        <w:t>NearShore</w:t>
      </w:r>
      <w:proofErr w:type="spellEnd"/>
      <w:r w:rsidRPr="00682089" w:rsidR="008C052B">
        <w:rPr>
          <w:rStyle w:val="NoteChar"/>
          <w:rFonts w:eastAsiaTheme="minorHAnsi"/>
        </w:rPr>
        <w:t xml:space="preserve"> use of Azure Infrastructure – as opposed to </w:t>
      </w:r>
      <w:proofErr w:type="spellStart"/>
      <w:r w:rsidRPr="00682089" w:rsidR="008C052B">
        <w:rPr>
          <w:rStyle w:val="NoteChar"/>
          <w:rFonts w:eastAsiaTheme="minorHAnsi"/>
        </w:rPr>
        <w:t>OffShore</w:t>
      </w:r>
      <w:proofErr w:type="spellEnd"/>
      <w:r w:rsidRPr="00682089" w:rsidR="008C052B">
        <w:rPr>
          <w:rStyle w:val="NoteChar"/>
          <w:rFonts w:eastAsiaTheme="minorHAnsi"/>
        </w:rPr>
        <w:t xml:space="preserve"> – has been approved for storage of Data classified as </w:t>
      </w:r>
      <w:r w:rsidR="00005B8A">
        <w:rPr>
          <w:rStyle w:val="NoteChar"/>
          <w:rFonts w:eastAsiaTheme="minorHAnsi"/>
        </w:rPr>
        <w:t>SENSITIVE</w:t>
      </w:r>
      <w:r w:rsidRPr="00682089" w:rsidR="008C052B">
        <w:rPr>
          <w:rStyle w:val="NoteChar"/>
          <w:rFonts w:eastAsiaTheme="minorHAnsi"/>
        </w:rPr>
        <w:t xml:space="preserve"> or below (</w:t>
      </w:r>
      <w:proofErr w:type="spellStart"/>
      <w:r w:rsidRPr="00682089" w:rsidR="008C052B">
        <w:rPr>
          <w:rStyle w:val="NoteChar"/>
          <w:rFonts w:eastAsiaTheme="minorHAnsi"/>
        </w:rPr>
        <w:t>ie</w:t>
      </w:r>
      <w:proofErr w:type="spellEnd"/>
      <w:r w:rsidRPr="00682089" w:rsidR="008C052B">
        <w:rPr>
          <w:rStyle w:val="NoteChar"/>
          <w:rFonts w:eastAsiaTheme="minorHAnsi"/>
        </w:rPr>
        <w:t>, including IN-CONFIDENCE and UNCLASSIFIED).</w:t>
      </w:r>
    </w:p>
    <w:p w:rsidR="001D0EAB" w:rsidP="00336F4B" w:rsidRDefault="001D0EAB" w14:paraId="59A38A4E" w14:textId="77777777">
      <w:pPr>
        <w:pStyle w:val="ListBullet"/>
        <w:numPr>
          <w:ilvl w:val="0"/>
          <w:numId w:val="5"/>
        </w:numPr>
      </w:pPr>
      <w:r>
        <w:t xml:space="preserve">Backed up to the same </w:t>
      </w:r>
      <w:r w:rsidR="003A1675">
        <w:t>Datacentre</w:t>
      </w:r>
      <w:r w:rsidR="00682089">
        <w:t>.</w:t>
      </w:r>
      <w:r w:rsidR="008C052B">
        <w:t xml:space="preserve"> </w:t>
      </w:r>
    </w:p>
    <w:p w:rsidR="001D0EAB" w:rsidP="00336F4B" w:rsidRDefault="003812E1" w14:paraId="59A38A4F" w14:textId="77777777">
      <w:pPr>
        <w:pStyle w:val="ListBullet"/>
        <w:numPr>
          <w:ilvl w:val="0"/>
          <w:numId w:val="5"/>
        </w:numPr>
      </w:pPr>
      <w:r>
        <w:t xml:space="preserve">Operation System, Operational Database and Backup </w:t>
      </w:r>
      <w:r w:rsidR="001D0EAB">
        <w:t xml:space="preserve">Geographically Replicated to another Microsoft </w:t>
      </w:r>
      <w:r w:rsidR="000111C6">
        <w:t>D</w:t>
      </w:r>
      <w:r w:rsidR="001D0EAB">
        <w:t xml:space="preserve">ata </w:t>
      </w:r>
      <w:r w:rsidR="003A1675">
        <w:t>Centre</w:t>
      </w:r>
      <w:r w:rsidR="001D0EAB">
        <w:t xml:space="preserve"> (</w:t>
      </w:r>
      <w:r w:rsidRPr="000111C6" w:rsidR="001D0EAB">
        <w:rPr>
          <w:rStyle w:val="Emphasis"/>
        </w:rPr>
        <w:t xml:space="preserve">Australia </w:t>
      </w:r>
      <w:proofErr w:type="spellStart"/>
      <w:r w:rsidRPr="000111C6" w:rsidR="001D0EAB">
        <w:rPr>
          <w:rStyle w:val="Emphasis"/>
        </w:rPr>
        <w:t>SouthEast</w:t>
      </w:r>
      <w:proofErr w:type="spellEnd"/>
      <w:r w:rsidR="001D0EAB">
        <w:t>)</w:t>
      </w:r>
    </w:p>
    <w:p w:rsidR="006F41ED" w:rsidP="00336F4B" w:rsidRDefault="006F41ED" w14:paraId="59A38A50" w14:textId="77777777">
      <w:pPr>
        <w:pStyle w:val="ListBullet3"/>
        <w:numPr>
          <w:ilvl w:val="0"/>
          <w:numId w:val="5"/>
        </w:numPr>
      </w:pPr>
      <w:r>
        <w:t xml:space="preserve">Other </w:t>
      </w:r>
      <w:r w:rsidRPr="003812E1">
        <w:rPr>
          <w:rStyle w:val="Emphasis"/>
        </w:rPr>
        <w:t>Near</w:t>
      </w:r>
      <w:r>
        <w:rPr>
          <w:rStyle w:val="Emphasis"/>
        </w:rPr>
        <w:t>s</w:t>
      </w:r>
      <w:r w:rsidRPr="003812E1">
        <w:rPr>
          <w:rStyle w:val="Emphasis"/>
        </w:rPr>
        <w:t>hore</w:t>
      </w:r>
      <w:r>
        <w:t xml:space="preserve"> cloud hosted Services:</w:t>
      </w:r>
    </w:p>
    <w:p w:rsidRPr="000111C6" w:rsidR="006F41ED" w:rsidP="00336F4B" w:rsidRDefault="006F41ED" w14:paraId="59A38A51" w14:textId="77777777">
      <w:pPr>
        <w:pStyle w:val="ListBullet4"/>
        <w:numPr>
          <w:ilvl w:val="1"/>
          <w:numId w:val="5"/>
        </w:numPr>
        <w:rPr>
          <w:rStyle w:val="Emphasis"/>
        </w:rPr>
      </w:pPr>
      <w:r w:rsidRPr="000111C6">
        <w:rPr>
          <w:rStyle w:val="Strong"/>
        </w:rPr>
        <w:t>Malware Detection Services:</w:t>
      </w:r>
      <w:r>
        <w:t xml:space="preserve"> a near shore accreditable malware detection service (</w:t>
      </w:r>
      <w:proofErr w:type="spellStart"/>
      <w:r>
        <w:t>scanii</w:t>
      </w:r>
      <w:proofErr w:type="spellEnd"/>
      <w:r>
        <w:t>) will be used to scan incoming data prior to persistence, in order to not infect down-stream service clients.</w:t>
      </w:r>
    </w:p>
    <w:p w:rsidR="006F41ED" w:rsidP="00336F4B" w:rsidRDefault="006F41ED" w14:paraId="59A38A52" w14:textId="77777777">
      <w:pPr>
        <w:pStyle w:val="ListBullet4"/>
        <w:numPr>
          <w:ilvl w:val="1"/>
          <w:numId w:val="5"/>
        </w:numPr>
      </w:pPr>
      <w:r w:rsidRPr="000111C6">
        <w:rPr>
          <w:rStyle w:val="Strong"/>
        </w:rPr>
        <w:t>Organisation’s provided SMTP endpoint</w:t>
      </w:r>
      <w:r w:rsidRPr="000111C6" w:rsidR="003A1675">
        <w:rPr>
          <w:rStyle w:val="Strong"/>
        </w:rPr>
        <w:t>:</w:t>
      </w:r>
      <w:r>
        <w:t xml:space="preserve"> </w:t>
      </w:r>
      <w:proofErr w:type="gramStart"/>
      <w:r>
        <w:t>if and when</w:t>
      </w:r>
      <w:proofErr w:type="gramEnd"/>
      <w:r>
        <w:t xml:space="preserve"> one is available in a satisfactorily accessible and secure manner, it will be used to meet the service’s SMTP notification needs.</w:t>
      </w:r>
    </w:p>
    <w:p w:rsidR="001D0EAB" w:rsidP="00336F4B" w:rsidRDefault="001D0EAB" w14:paraId="59A38A53" w14:textId="77777777">
      <w:pPr>
        <w:pStyle w:val="ListBullet"/>
        <w:numPr>
          <w:ilvl w:val="0"/>
          <w:numId w:val="5"/>
        </w:numPr>
      </w:pPr>
      <w:r>
        <w:t xml:space="preserve">The service development is initiated using </w:t>
      </w:r>
      <w:r w:rsidRPr="000111C6">
        <w:rPr>
          <w:rStyle w:val="Emphasis"/>
        </w:rPr>
        <w:t>C#</w:t>
      </w:r>
      <w:r>
        <w:t xml:space="preserve">, </w:t>
      </w:r>
      <w:proofErr w:type="spellStart"/>
      <w:r>
        <w:t>compilable</w:t>
      </w:r>
      <w:proofErr w:type="spellEnd"/>
      <w:r>
        <w:t xml:space="preserve"> to </w:t>
      </w:r>
      <w:r w:rsidR="00610036">
        <w:t xml:space="preserve">Common Intermediate Language (CIL, formerly </w:t>
      </w:r>
      <w:r>
        <w:t>MSIL</w:t>
      </w:r>
      <w:r w:rsidR="00610036">
        <w:t>)</w:t>
      </w:r>
      <w:r>
        <w:t xml:space="preserve">, </w:t>
      </w:r>
    </w:p>
    <w:p w:rsidR="001D0EAB" w:rsidP="00336F4B" w:rsidRDefault="001D0EAB" w14:paraId="59A38A54" w14:textId="77777777">
      <w:pPr>
        <w:pStyle w:val="ListBullet"/>
        <w:numPr>
          <w:ilvl w:val="0"/>
          <w:numId w:val="5"/>
        </w:numPr>
      </w:pPr>
      <w:r>
        <w:t xml:space="preserve">utilizing a </w:t>
      </w:r>
      <w:r w:rsidRPr="000111C6">
        <w:rPr>
          <w:rStyle w:val="Emphasis"/>
        </w:rPr>
        <w:t>.NET Framework</w:t>
      </w:r>
      <w:r>
        <w:t xml:space="preserve"> that meets a minimum of </w:t>
      </w:r>
      <w:r w:rsidRPr="000111C6">
        <w:rPr>
          <w:rStyle w:val="Emphasis"/>
        </w:rPr>
        <w:t>.NET Standard 2.0</w:t>
      </w:r>
      <w:r>
        <w:t xml:space="preserve"> (</w:t>
      </w:r>
      <w:proofErr w:type="spellStart"/>
      <w:r>
        <w:t>ie</w:t>
      </w:r>
      <w:proofErr w:type="spellEnd"/>
      <w:r>
        <w:t xml:space="preserve">, </w:t>
      </w:r>
      <w:r w:rsidRPr="000111C6">
        <w:rPr>
          <w:rStyle w:val="Emphasis"/>
        </w:rPr>
        <w:t>.NET 4.6.1</w:t>
      </w:r>
      <w:r>
        <w:t xml:space="preserve"> or later)</w:t>
      </w:r>
    </w:p>
    <w:p w:rsidR="001D0EAB" w:rsidP="00336F4B" w:rsidRDefault="000111C6" w14:paraId="59A38A55" w14:textId="77777777">
      <w:pPr>
        <w:pStyle w:val="ListBullet"/>
        <w:numPr>
          <w:ilvl w:val="0"/>
          <w:numId w:val="5"/>
        </w:numPr>
      </w:pPr>
      <w:r w:rsidRPr="000111C6">
        <w:t>Will</w:t>
      </w:r>
      <w:r w:rsidR="001D0EAB">
        <w:t xml:space="preserve"> be ported to </w:t>
      </w:r>
      <w:r w:rsidRPr="000111C6" w:rsidR="001D0EAB">
        <w:rPr>
          <w:rStyle w:val="Emphasis"/>
        </w:rPr>
        <w:t>.NET Core 2.0</w:t>
      </w:r>
      <w:r w:rsidR="001D0EAB">
        <w:t xml:space="preserve"> </w:t>
      </w:r>
      <w:r>
        <w:t xml:space="preserve">at a </w:t>
      </w:r>
      <w:r w:rsidR="001D0EAB">
        <w:t>later</w:t>
      </w:r>
      <w:r>
        <w:t xml:space="preserve"> date (when it does not conflict with the key business expectations)</w:t>
      </w:r>
      <w:r w:rsidR="001D0EAB">
        <w:t xml:space="preserve">, in order to be </w:t>
      </w:r>
      <w:r>
        <w:t xml:space="preserve">also hostable on </w:t>
      </w:r>
      <w:r w:rsidR="001D0EAB">
        <w:t>cheaper Linux b</w:t>
      </w:r>
      <w:r w:rsidR="0063135A">
        <w:t xml:space="preserve"> </w:t>
      </w:r>
      <w:proofErr w:type="spellStart"/>
      <w:r w:rsidR="001D0EAB">
        <w:t>ased</w:t>
      </w:r>
      <w:proofErr w:type="spellEnd"/>
      <w:r w:rsidR="001D0EAB">
        <w:t xml:space="preserve"> PaaS targets</w:t>
      </w:r>
      <w:r>
        <w:t xml:space="preserve">, while simply be better aligned with future Microsoft </w:t>
      </w:r>
      <w:r w:rsidR="00E13614">
        <w:t>development roadmaps.</w:t>
      </w:r>
      <w:r w:rsidR="0063135A">
        <w:br/>
      </w:r>
      <w:r w:rsidRPr="0063135A" w:rsidR="0063135A">
        <w:rPr>
          <w:rStyle w:val="NoteChar"/>
          <w:rFonts w:eastAsiaTheme="minorHAnsi"/>
        </w:rPr>
        <w:t xml:space="preserve">Note: A Development Decision was made to abstain </w:t>
      </w:r>
      <w:proofErr w:type="spellStart"/>
      <w:r w:rsidRPr="0063135A" w:rsidR="0063135A">
        <w:rPr>
          <w:rStyle w:val="NoteChar"/>
          <w:rFonts w:eastAsiaTheme="minorHAnsi"/>
        </w:rPr>
        <w:t>form</w:t>
      </w:r>
      <w:proofErr w:type="spellEnd"/>
      <w:r w:rsidRPr="0063135A" w:rsidR="0063135A">
        <w:rPr>
          <w:rStyle w:val="NoteChar"/>
          <w:rFonts w:eastAsiaTheme="minorHAnsi"/>
        </w:rPr>
        <w:t xml:space="preserve"> .NET Core 2.0 until OData </w:t>
      </w:r>
      <w:r w:rsidR="0063135A">
        <w:rPr>
          <w:rStyle w:val="NoteChar"/>
          <w:rFonts w:eastAsiaTheme="minorHAnsi"/>
        </w:rPr>
        <w:t xml:space="preserve">– a key requirement for an API service -- </w:t>
      </w:r>
      <w:r w:rsidRPr="0063135A" w:rsidR="0063135A">
        <w:rPr>
          <w:rStyle w:val="NoteChar"/>
          <w:rFonts w:eastAsiaTheme="minorHAnsi"/>
        </w:rPr>
        <w:t>was available on that platform. It is due Q1 2018.</w:t>
      </w:r>
    </w:p>
    <w:p w:rsidR="006F41ED" w:rsidP="00336F4B" w:rsidRDefault="006F41ED" w14:paraId="59A38A56" w14:textId="77777777">
      <w:pPr>
        <w:pStyle w:val="ListBullet"/>
        <w:numPr>
          <w:ilvl w:val="0"/>
          <w:numId w:val="5"/>
        </w:numPr>
      </w:pPr>
      <w:r>
        <w:t>The components are developed to Domain Driven Design (DDD) conventions to i</w:t>
      </w:r>
      <w:r w:rsidR="003D11E5">
        <w:t>ncrease maintainability.</w:t>
      </w:r>
    </w:p>
    <w:p w:rsidR="006F41ED" w:rsidP="00336F4B" w:rsidRDefault="006F41ED" w14:paraId="59A38A57" w14:textId="77777777">
      <w:pPr>
        <w:pStyle w:val="ListBullet"/>
        <w:numPr>
          <w:ilvl w:val="0"/>
          <w:numId w:val="5"/>
        </w:numPr>
      </w:pPr>
      <w:r>
        <w:t>Database access is via Entity Framework.</w:t>
      </w:r>
    </w:p>
    <w:p w:rsidR="001D0EAB" w:rsidP="00336F4B" w:rsidRDefault="006F41ED" w14:paraId="59A38A58" w14:textId="77777777">
      <w:pPr>
        <w:pStyle w:val="ListBullet"/>
        <w:numPr>
          <w:ilvl w:val="0"/>
          <w:numId w:val="5"/>
        </w:numPr>
      </w:pPr>
      <w:r>
        <w:t xml:space="preserve">Database schema management is greatly simplified by using Entity’s </w:t>
      </w:r>
      <w:proofErr w:type="spellStart"/>
      <w:r>
        <w:t>CodeFirst</w:t>
      </w:r>
      <w:proofErr w:type="spellEnd"/>
      <w:r>
        <w:t xml:space="preserve"> (a </w:t>
      </w:r>
      <w:proofErr w:type="spellStart"/>
      <w:r>
        <w:t>DBasCode</w:t>
      </w:r>
      <w:proofErr w:type="spellEnd"/>
      <w:r>
        <w:t xml:space="preserve"> capability), enhancing maintainability.</w:t>
      </w:r>
    </w:p>
    <w:p w:rsidR="003D11E5" w:rsidP="00336F4B" w:rsidRDefault="003D11E5" w14:paraId="59A38A59" w14:textId="77777777">
      <w:pPr>
        <w:pStyle w:val="ListBullet"/>
        <w:numPr>
          <w:ilvl w:val="0"/>
          <w:numId w:val="5"/>
        </w:numPr>
      </w:pPr>
      <w:r>
        <w:t xml:space="preserve">Authorisation, Auditability and Accountability is built into the core fabric of the system, rather than as </w:t>
      </w:r>
      <w:r w:rsidR="003A1675">
        <w:t>an</w:t>
      </w:r>
      <w:r>
        <w:t xml:space="preserve"> extension to business functionality.</w:t>
      </w:r>
    </w:p>
    <w:p w:rsidR="008D1F5C" w:rsidP="00336F4B" w:rsidRDefault="003D11E5" w14:paraId="59A38A5A" w14:textId="77777777">
      <w:pPr>
        <w:pStyle w:val="ListBullet"/>
        <w:numPr>
          <w:ilvl w:val="0"/>
          <w:numId w:val="5"/>
        </w:numPr>
      </w:pPr>
      <w:r>
        <w:t>Communication between all system components is secured and confidential.</w:t>
      </w:r>
    </w:p>
    <w:p w:rsidR="008D1F5C" w:rsidP="008D1F5C" w:rsidRDefault="008D1F5C" w14:paraId="59A38A5B" w14:textId="77777777">
      <w:pPr>
        <w:pStyle w:val="ListBullet"/>
        <w:numPr>
          <w:ilvl w:val="0"/>
          <w:numId w:val="0"/>
        </w:numPr>
        <w:ind w:left="340" w:hanging="340"/>
      </w:pPr>
    </w:p>
    <w:p w:rsidR="003D11E5" w:rsidP="008D1F5C" w:rsidRDefault="008D1F5C" w14:paraId="59A38A5C" w14:textId="77777777">
      <w:pPr>
        <w:pStyle w:val="ListBullet"/>
        <w:numPr>
          <w:ilvl w:val="0"/>
          <w:numId w:val="0"/>
        </w:numPr>
        <w:ind w:left="340" w:hanging="340"/>
      </w:pPr>
      <w:r>
        <w:t>Key components in the above summary are shown in the following diagram:</w:t>
      </w:r>
      <w:r w:rsidR="00805EB3">
        <w:br/>
      </w:r>
    </w:p>
    <w:p w:rsidR="007F31DA" w:rsidP="00A712ED" w:rsidRDefault="00E634AE" w14:paraId="59A38A5D" w14:textId="77777777">
      <w:pPr>
        <w:pStyle w:val="ListBullet"/>
        <w:numPr>
          <w:ilvl w:val="0"/>
          <w:numId w:val="0"/>
        </w:numPr>
        <w:ind w:left="340" w:hanging="340"/>
        <w:jc w:val="center"/>
      </w:pPr>
      <w:r>
        <w:rPr>
          <w:noProof/>
          <w:lang w:eastAsia="en-NZ"/>
        </w:rPr>
        <w:lastRenderedPageBreak/>
        <w:drawing>
          <wp:inline distT="0" distB="0" distL="0" distR="0" wp14:anchorId="59A39212" wp14:editId="59A39213">
            <wp:extent cx="6120130" cy="3867691"/>
            <wp:effectExtent l="0" t="0" r="0" b="0"/>
            <wp:docPr id="12" name="Picture 12" descr="PlantUML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lantUML Graph"/>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130" cy="3867691"/>
                    </a:xfrm>
                    <a:prstGeom prst="rect">
                      <a:avLst/>
                    </a:prstGeom>
                    <a:noFill/>
                    <a:ln>
                      <a:noFill/>
                    </a:ln>
                  </pic:spPr>
                </pic:pic>
              </a:graphicData>
            </a:graphic>
          </wp:inline>
        </w:drawing>
      </w:r>
    </w:p>
    <w:p w:rsidR="00A712ED" w:rsidRDefault="00A712ED" w14:paraId="59A38A5E" w14:textId="77777777">
      <w:pPr>
        <w:rPr>
          <w:rFonts w:cstheme="minorBidi"/>
          <w:color w:val="auto"/>
        </w:rPr>
      </w:pPr>
      <w:r>
        <w:br w:type="page"/>
      </w:r>
    </w:p>
    <w:p w:rsidR="00C80109" w:rsidP="00F029E3" w:rsidRDefault="006A3032" w14:paraId="59A38A5F" w14:textId="77777777">
      <w:pPr>
        <w:pStyle w:val="Heading2"/>
      </w:pPr>
      <w:bookmarkStart w:name="_Toc506120200" w:id="70"/>
      <w:bookmarkStart w:name="_Toc447110476" w:id="71"/>
      <w:r>
        <w:lastRenderedPageBreak/>
        <w:t>Actor Context</w:t>
      </w:r>
      <w:bookmarkEnd w:id="70"/>
    </w:p>
    <w:p w:rsidR="00C80109" w:rsidP="00C80109" w:rsidRDefault="00C80109" w14:paraId="59A38A60" w14:textId="77777777">
      <w:pPr>
        <w:pStyle w:val="BodyText"/>
      </w:pPr>
      <w:r>
        <w:t xml:space="preserve">Core’s Functionality is used by a selection of different </w:t>
      </w:r>
      <w:r w:rsidR="008D1F5C">
        <w:t>Actor types</w:t>
      </w:r>
      <w:r>
        <w:t>.</w:t>
      </w:r>
      <w:r w:rsidR="00D66C21">
        <w:t xml:space="preserve"> </w:t>
      </w:r>
    </w:p>
    <w:p w:rsidR="00D66C21" w:rsidP="00D66C21" w:rsidRDefault="00D66C21" w14:paraId="59A38A61" w14:textId="77777777">
      <w:pPr>
        <w:pStyle w:val="Note"/>
      </w:pPr>
      <w:r>
        <w:t xml:space="preserve">Note: </w:t>
      </w:r>
      <w:r>
        <w:br/>
      </w:r>
      <w:r>
        <w:t xml:space="preserve">Availability of Functionality depends on the </w:t>
      </w:r>
      <w:hyperlink w:history="1" w:anchor="_Operation_Access_Control">
        <w:r w:rsidRPr="00D66C21">
          <w:rPr>
            <w:rStyle w:val="Hyperlink"/>
          </w:rPr>
          <w:t>Access Control Model</w:t>
        </w:r>
      </w:hyperlink>
      <w:r>
        <w:t xml:space="preserve"> and </w:t>
      </w:r>
      <w:hyperlink w:history="1" w:anchor="_Data_Classification">
        <w:r w:rsidRPr="00D66C21">
          <w:rPr>
            <w:rStyle w:val="Hyperlink"/>
          </w:rPr>
          <w:t>Data Classification</w:t>
        </w:r>
      </w:hyperlink>
      <w:r>
        <w:t xml:space="preserve">, as described within the </w:t>
      </w:r>
      <w:hyperlink w:history="1" w:anchor="_Security_View">
        <w:r w:rsidRPr="00D66C21">
          <w:rPr>
            <w:rStyle w:val="Hyperlink"/>
          </w:rPr>
          <w:t>Security View</w:t>
        </w:r>
      </w:hyperlink>
      <w:r>
        <w:t>.</w:t>
      </w:r>
    </w:p>
    <w:p w:rsidRPr="00043342" w:rsidR="00C80109" w:rsidP="00DA42E8" w:rsidRDefault="00043342" w14:paraId="59A38A62" w14:textId="77777777">
      <w:pPr>
        <w:pStyle w:val="BodyText"/>
        <w:jc w:val="center"/>
      </w:pPr>
      <w:r>
        <w:rPr>
          <w:noProof/>
          <w:lang w:eastAsia="en-NZ"/>
        </w:rPr>
        <w:drawing>
          <wp:inline distT="0" distB="0" distL="0" distR="0" wp14:anchorId="59A39214" wp14:editId="59A39215">
            <wp:extent cx="2406360" cy="2990850"/>
            <wp:effectExtent l="0" t="0" r="0" b="0"/>
            <wp:docPr id="36" name="Picture 36" descr="PlantUML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PlantUML Graph"/>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12753" cy="2998796"/>
                    </a:xfrm>
                    <a:prstGeom prst="rect">
                      <a:avLst/>
                    </a:prstGeom>
                    <a:noFill/>
                    <a:ln>
                      <a:noFill/>
                    </a:ln>
                  </pic:spPr>
                </pic:pic>
              </a:graphicData>
            </a:graphic>
          </wp:inline>
        </w:drawing>
      </w:r>
    </w:p>
    <w:p w:rsidRPr="006A10F3" w:rsidR="00E44AE4" w:rsidP="00F029E3" w:rsidRDefault="00E44AE4" w14:paraId="59A38A63" w14:textId="77777777">
      <w:pPr>
        <w:pStyle w:val="Heading2"/>
      </w:pPr>
      <w:bookmarkStart w:name="_Toc506120201" w:id="72"/>
      <w:r w:rsidRPr="006A10F3">
        <w:t xml:space="preserve">Integration </w:t>
      </w:r>
      <w:r w:rsidRPr="006A10F3" w:rsidR="002B35B5">
        <w:t>–</w:t>
      </w:r>
      <w:r w:rsidRPr="006A10F3">
        <w:t xml:space="preserve"> </w:t>
      </w:r>
      <w:r w:rsidRPr="006A10F3" w:rsidR="002B35B5">
        <w:t>Organisation Business</w:t>
      </w:r>
      <w:r w:rsidRPr="006A10F3">
        <w:t xml:space="preserve"> </w:t>
      </w:r>
      <w:r w:rsidR="00AE6022">
        <w:t xml:space="preserve">Service </w:t>
      </w:r>
      <w:r w:rsidRPr="006A10F3">
        <w:t>Systems</w:t>
      </w:r>
      <w:bookmarkEnd w:id="71"/>
      <w:bookmarkEnd w:id="72"/>
    </w:p>
    <w:p w:rsidR="00F23021" w:rsidP="008F0EFC" w:rsidRDefault="00AE6022" w14:paraId="59A38A64" w14:textId="77777777">
      <w:pPr>
        <w:pStyle w:val="BodyText"/>
      </w:pPr>
      <w:r>
        <w:t xml:space="preserve">Listed below are </w:t>
      </w:r>
      <w:r w:rsidR="00923695">
        <w:t xml:space="preserve">key </w:t>
      </w:r>
      <w:r w:rsidRPr="006A10F3" w:rsidR="00E44AE4">
        <w:t xml:space="preserve">business </w:t>
      </w:r>
      <w:r>
        <w:t xml:space="preserve">service </w:t>
      </w:r>
      <w:r w:rsidRPr="006A10F3" w:rsidR="00E44AE4">
        <w:t>systems th</w:t>
      </w:r>
      <w:r>
        <w:t xml:space="preserve">at will be impacted (integrates with, requires modification to and/or </w:t>
      </w:r>
      <w:r w:rsidRPr="006A10F3" w:rsidR="00E44AE4">
        <w:t>replace</w:t>
      </w:r>
      <w:r>
        <w:t>s</w:t>
      </w:r>
      <w:r w:rsidRPr="006A10F3" w:rsidR="00E44AE4">
        <w:t>):</w:t>
      </w:r>
      <w:bookmarkStart w:name="_Ref430617393" w:id="73"/>
      <w:bookmarkStart w:name="_Toc447110477" w:id="74"/>
    </w:p>
    <w:p w:rsidR="00F23021" w:rsidP="00F23021" w:rsidRDefault="00F23021" w14:paraId="59A38A65" w14:textId="77777777">
      <w:pPr>
        <w:pStyle w:val="ListBullet"/>
      </w:pPr>
      <w:proofErr w:type="gramStart"/>
      <w:r w:rsidRPr="00F23021">
        <w:rPr>
          <w:rStyle w:val="Strong"/>
        </w:rPr>
        <w:t>Not-Applicable</w:t>
      </w:r>
      <w:proofErr w:type="gramEnd"/>
      <w:r w:rsidRPr="00F23021">
        <w:rPr>
          <w:rStyle w:val="Strong"/>
        </w:rPr>
        <w:t>:</w:t>
      </w:r>
      <w:r>
        <w:t xml:space="preserve"> being a Baseline Core System Service, with no Business Functionality in and of itself, it does not integrate with any Business Services.</w:t>
      </w:r>
    </w:p>
    <w:p w:rsidR="00411D6D" w:rsidP="00411D6D" w:rsidRDefault="007F31DA" w14:paraId="59A38A66" w14:textId="77777777">
      <w:pPr>
        <w:pStyle w:val="Note"/>
      </w:pPr>
      <w:r w:rsidRPr="007F31DA">
        <w:t>That said, Core can be extended with Modules</w:t>
      </w:r>
      <w:r>
        <w:t xml:space="preserve"> that l</w:t>
      </w:r>
      <w:r w:rsidR="00D50F47">
        <w:t>ever</w:t>
      </w:r>
      <w:r>
        <w:t xml:space="preserve">age common communication services provided by Core to communicate with </w:t>
      </w:r>
      <w:r w:rsidR="003A1675">
        <w:t>on premise</w:t>
      </w:r>
      <w:r>
        <w:t xml:space="preserve"> legacy</w:t>
      </w:r>
      <w:r w:rsidR="00D50F47">
        <w:t xml:space="preserve">. Refer to the </w:t>
      </w:r>
      <w:hyperlink w:history="1" w:anchor="_Integration_View">
        <w:r w:rsidRPr="00D50F47" w:rsidR="00D50F47">
          <w:rPr>
            <w:rStyle w:val="Hyperlink"/>
            <w:rFonts w:ascii="Tahoma" w:hAnsi="Tahoma"/>
          </w:rPr>
          <w:t>Integration View</w:t>
        </w:r>
      </w:hyperlink>
      <w:r w:rsidR="00D50F47">
        <w:t>.</w:t>
      </w:r>
    </w:p>
    <w:p w:rsidR="00A712ED" w:rsidP="00A712ED" w:rsidRDefault="00A712ED" w14:paraId="59A38A67" w14:textId="77777777"/>
    <w:p w:rsidRPr="006A10F3" w:rsidR="00E44AE4" w:rsidP="00F029E3" w:rsidRDefault="00E44AE4" w14:paraId="59A38A68" w14:textId="77777777">
      <w:pPr>
        <w:pStyle w:val="Heading2"/>
      </w:pPr>
      <w:bookmarkStart w:name="_Toc506120202" w:id="75"/>
      <w:r w:rsidRPr="006A10F3">
        <w:t>Integration – Infrastructure Systems</w:t>
      </w:r>
      <w:bookmarkEnd w:id="73"/>
      <w:bookmarkEnd w:id="74"/>
      <w:bookmarkEnd w:id="75"/>
    </w:p>
    <w:p w:rsidRPr="006A10F3" w:rsidR="00F23021" w:rsidP="00FE1714" w:rsidRDefault="00AE6022" w14:paraId="59A38A69" w14:textId="77777777">
      <w:pPr>
        <w:pStyle w:val="BodyText"/>
      </w:pPr>
      <w:r>
        <w:t xml:space="preserve">Listed below are infrastructure </w:t>
      </w:r>
      <w:r w:rsidRPr="006A10F3" w:rsidR="00E44AE4">
        <w:t xml:space="preserve">systems the solution </w:t>
      </w:r>
      <w:r>
        <w:t>impacts (integration, requires modification to and/or replaces)</w:t>
      </w:r>
      <w:r w:rsidR="006D1273">
        <w:t>.</w:t>
      </w:r>
      <w:r w:rsidR="00F23021">
        <w:t xml:space="preserve"> </w:t>
      </w:r>
    </w:p>
    <w:p w:rsidR="00FE1714" w:rsidP="00FE1714" w:rsidRDefault="00FE1714" w14:paraId="59A38A6A" w14:textId="77777777">
      <w:pPr>
        <w:pStyle w:val="ListBullet"/>
        <w:rPr>
          <w:rStyle w:val="Strong"/>
          <w:b w:val="0"/>
          <w:bCs w:val="0"/>
          <w:color w:val="auto"/>
        </w:rPr>
      </w:pPr>
      <w:bookmarkStart w:name="_Toc447110478" w:id="76"/>
      <w:r w:rsidRPr="00FE1714">
        <w:rPr>
          <w:rStyle w:val="Strong"/>
        </w:rPr>
        <w:t>Azure Active Directory Service (AAD):</w:t>
      </w:r>
      <w:r>
        <w:rPr>
          <w:rStyle w:val="Strong"/>
          <w:b w:val="0"/>
          <w:bCs w:val="0"/>
          <w:color w:val="auto"/>
        </w:rPr>
        <w:t xml:space="preserve"> </w:t>
      </w:r>
      <w:proofErr w:type="gramStart"/>
      <w:r w:rsidR="007026E2">
        <w:rPr>
          <w:rStyle w:val="Strong"/>
          <w:b w:val="0"/>
          <w:bCs w:val="0"/>
          <w:color w:val="auto"/>
        </w:rPr>
        <w:t>t</w:t>
      </w:r>
      <w:r>
        <w:rPr>
          <w:rStyle w:val="Strong"/>
          <w:b w:val="0"/>
          <w:bCs w:val="0"/>
          <w:color w:val="auto"/>
        </w:rPr>
        <w:t>he</w:t>
      </w:r>
      <w:proofErr w:type="gramEnd"/>
      <w:r>
        <w:rPr>
          <w:rStyle w:val="Strong"/>
          <w:b w:val="0"/>
          <w:bCs w:val="0"/>
          <w:color w:val="auto"/>
        </w:rPr>
        <w:t xml:space="preserve"> System is deployed to an PaaS environment managed by Service Accounts issued by AAD. The Service Accounts can be granted access to other Azure Resources.</w:t>
      </w:r>
    </w:p>
    <w:p w:rsidRPr="00FE1714" w:rsidR="00FE1714" w:rsidP="00FE1714" w:rsidRDefault="00FE1714" w14:paraId="59A38A6B" w14:textId="77777777">
      <w:pPr>
        <w:pStyle w:val="ListBullet2"/>
        <w:rPr>
          <w:rStyle w:val="Strong"/>
          <w:b w:val="0"/>
          <w:bCs w:val="0"/>
          <w:color w:val="auto"/>
        </w:rPr>
      </w:pPr>
      <w:r>
        <w:rPr>
          <w:rStyle w:val="Strong"/>
        </w:rPr>
        <w:t>Details:</w:t>
      </w:r>
      <w:r>
        <w:t xml:space="preserve"> Refer to this document’s </w:t>
      </w:r>
      <w:hyperlink w:history="1" w:anchor="_Integration_View">
        <w:r w:rsidRPr="00E33B32">
          <w:rPr>
            <w:rStyle w:val="Hyperlink"/>
          </w:rPr>
          <w:t>Integration View</w:t>
        </w:r>
      </w:hyperlink>
      <w:r>
        <w:t xml:space="preserve"> for technical details.</w:t>
      </w:r>
    </w:p>
    <w:p w:rsidR="00FE1714" w:rsidP="00FE1714" w:rsidRDefault="00FE1714" w14:paraId="59A38A6C" w14:textId="77777777">
      <w:pPr>
        <w:pStyle w:val="ListBullet"/>
      </w:pPr>
      <w:r w:rsidRPr="00BB5111">
        <w:rPr>
          <w:rStyle w:val="Strong"/>
        </w:rPr>
        <w:t>Azure Key Vault Service:</w:t>
      </w:r>
      <w:r>
        <w:t xml:space="preserve"> </w:t>
      </w:r>
      <w:proofErr w:type="gramStart"/>
      <w:r>
        <w:t>the</w:t>
      </w:r>
      <w:proofErr w:type="gramEnd"/>
      <w:r>
        <w:t xml:space="preserve"> Azure PaaS App Service retrieves </w:t>
      </w:r>
      <w:r w:rsidRPr="00D418CE" w:rsidR="00D418CE">
        <w:rPr>
          <w:rStyle w:val="Emphasis"/>
        </w:rPr>
        <w:t>secrets</w:t>
      </w:r>
      <w:r w:rsidR="00D418CE">
        <w:t xml:space="preserve"> (credentials and configuration settings) </w:t>
      </w:r>
      <w:r>
        <w:t>from Azure’s PaaS Key Vault Service.</w:t>
      </w:r>
    </w:p>
    <w:p w:rsidR="00FE1714" w:rsidP="00FE1714" w:rsidRDefault="00FE1714" w14:paraId="59A38A6D" w14:textId="77777777">
      <w:pPr>
        <w:pStyle w:val="ListBullet2"/>
      </w:pPr>
      <w:r w:rsidRPr="00900EE3">
        <w:rPr>
          <w:rStyle w:val="Strong"/>
        </w:rPr>
        <w:t>Trigger:</w:t>
      </w:r>
      <w:r>
        <w:t xml:space="preserve"> Execution Environment </w:t>
      </w:r>
      <w:proofErr w:type="spellStart"/>
      <w:r>
        <w:t>startup</w:t>
      </w:r>
      <w:proofErr w:type="spellEnd"/>
      <w:r>
        <w:t>.</w:t>
      </w:r>
    </w:p>
    <w:p w:rsidR="00FE1714" w:rsidP="00FE1714" w:rsidRDefault="00FE1714" w14:paraId="59A38A6E" w14:textId="77777777">
      <w:pPr>
        <w:pStyle w:val="ListBullet2"/>
      </w:pPr>
      <w:r w:rsidRPr="00900EE3">
        <w:rPr>
          <w:rStyle w:val="Strong"/>
        </w:rPr>
        <w:t>Volume:</w:t>
      </w:r>
      <w:r>
        <w:t xml:space="preserve"> random intervals based on system usage. For example, weekly.</w:t>
      </w:r>
    </w:p>
    <w:p w:rsidR="00FE1714" w:rsidP="00FE1714" w:rsidRDefault="00FE1714" w14:paraId="59A38A6F" w14:textId="77777777">
      <w:pPr>
        <w:pStyle w:val="ListBullet2"/>
        <w:rPr>
          <w:rStyle w:val="Strong"/>
          <w:b w:val="0"/>
          <w:bCs w:val="0"/>
          <w:color w:val="auto"/>
        </w:rPr>
      </w:pPr>
      <w:r w:rsidRPr="00900EE3">
        <w:rPr>
          <w:rStyle w:val="Strong"/>
        </w:rPr>
        <w:t>Protocol:</w:t>
      </w:r>
      <w:r>
        <w:t xml:space="preserve"> serialized stream over </w:t>
      </w:r>
      <w:r w:rsidR="00CA6698">
        <w:t xml:space="preserve">TLS 1.2 </w:t>
      </w:r>
      <w:r>
        <w:rPr>
          <w:rStyle w:val="Strong"/>
          <w:b w:val="0"/>
          <w:bCs w:val="0"/>
          <w:color w:val="auto"/>
        </w:rPr>
        <w:t>HTTPS, using PCI 1.2 compliant certificates.</w:t>
      </w:r>
    </w:p>
    <w:p w:rsidR="00FE1714" w:rsidP="00FE1714" w:rsidRDefault="00FE1714" w14:paraId="59A38A70" w14:textId="77777777">
      <w:pPr>
        <w:pStyle w:val="ListBullet2"/>
        <w:rPr>
          <w:rStyle w:val="Strong"/>
          <w:b w:val="0"/>
          <w:bCs w:val="0"/>
          <w:color w:val="auto"/>
        </w:rPr>
      </w:pPr>
      <w:r w:rsidRPr="00900EE3">
        <w:rPr>
          <w:rStyle w:val="Strong"/>
        </w:rPr>
        <w:lastRenderedPageBreak/>
        <w:t>Security:</w:t>
      </w:r>
      <w:r>
        <w:rPr>
          <w:rStyle w:val="Strong"/>
          <w:b w:val="0"/>
          <w:bCs w:val="0"/>
          <w:color w:val="auto"/>
        </w:rPr>
        <w:t xml:space="preserve"> the communication channel is secured, the information is cached in the system’s memory while the system is </w:t>
      </w:r>
      <w:proofErr w:type="gramStart"/>
      <w:r>
        <w:rPr>
          <w:rStyle w:val="Strong"/>
          <w:b w:val="0"/>
          <w:bCs w:val="0"/>
          <w:color w:val="auto"/>
        </w:rPr>
        <w:t>running, and</w:t>
      </w:r>
      <w:proofErr w:type="gramEnd"/>
      <w:r>
        <w:rPr>
          <w:rStyle w:val="Strong"/>
          <w:b w:val="0"/>
          <w:bCs w:val="0"/>
          <w:color w:val="auto"/>
        </w:rPr>
        <w:t xml:space="preserve"> used to complete calls. </w:t>
      </w:r>
    </w:p>
    <w:p w:rsidRPr="00FE1714" w:rsidR="00FE1714" w:rsidP="00FE1714" w:rsidRDefault="00FE1714" w14:paraId="59A38A71" w14:textId="77777777">
      <w:pPr>
        <w:pStyle w:val="ListBullet2"/>
        <w:rPr>
          <w:rStyle w:val="Strong"/>
          <w:b w:val="0"/>
          <w:bCs w:val="0"/>
          <w:color w:val="auto"/>
        </w:rPr>
      </w:pPr>
      <w:r>
        <w:rPr>
          <w:rStyle w:val="Strong"/>
        </w:rPr>
        <w:t>Details:</w:t>
      </w:r>
      <w:r>
        <w:t xml:space="preserve"> Refer to this document’s </w:t>
      </w:r>
      <w:hyperlink w:history="1" w:anchor="_Integration_View">
        <w:r w:rsidRPr="00E33B32">
          <w:rPr>
            <w:rStyle w:val="Hyperlink"/>
          </w:rPr>
          <w:t>Integration View</w:t>
        </w:r>
      </w:hyperlink>
      <w:r>
        <w:t xml:space="preserve"> for technical details.</w:t>
      </w:r>
    </w:p>
    <w:p w:rsidR="00E33B32" w:rsidP="00E33B32" w:rsidRDefault="00E33B32" w14:paraId="59A38A72" w14:textId="77777777">
      <w:pPr>
        <w:pStyle w:val="ListBullet"/>
      </w:pPr>
      <w:r w:rsidRPr="00900EE3">
        <w:rPr>
          <w:rStyle w:val="Strong"/>
        </w:rPr>
        <w:t xml:space="preserve">Azure </w:t>
      </w:r>
      <w:proofErr w:type="spellStart"/>
      <w:r w:rsidRPr="00900EE3">
        <w:rPr>
          <w:rStyle w:val="Strong"/>
        </w:rPr>
        <w:t>Sql</w:t>
      </w:r>
      <w:proofErr w:type="spellEnd"/>
      <w:r w:rsidRPr="00900EE3">
        <w:rPr>
          <w:rStyle w:val="Strong"/>
        </w:rPr>
        <w:t xml:space="preserve"> Service:</w:t>
      </w:r>
      <w:r>
        <w:t xml:space="preserve"> </w:t>
      </w:r>
      <w:proofErr w:type="gramStart"/>
      <w:r>
        <w:t>the</w:t>
      </w:r>
      <w:proofErr w:type="gramEnd"/>
      <w:r>
        <w:t xml:space="preserve"> Azure’s PaaS App Services service in turn uses Azure’s PaaS </w:t>
      </w:r>
      <w:proofErr w:type="spellStart"/>
      <w:r>
        <w:t>Sql</w:t>
      </w:r>
      <w:proofErr w:type="spellEnd"/>
      <w:r>
        <w:t xml:space="preserve"> service offering for relational data storage.</w:t>
      </w:r>
    </w:p>
    <w:p w:rsidR="00E33B32" w:rsidP="00E33B32" w:rsidRDefault="00E33B32" w14:paraId="59A38A73" w14:textId="77777777">
      <w:pPr>
        <w:pStyle w:val="ListBullet2"/>
      </w:pPr>
      <w:r w:rsidRPr="00E33B32">
        <w:rPr>
          <w:rStyle w:val="Strong"/>
        </w:rPr>
        <w:t>Trigger:</w:t>
      </w:r>
      <w:r>
        <w:t xml:space="preserve"> Multiple interactions per user Interacts</w:t>
      </w:r>
    </w:p>
    <w:p w:rsidR="00E33B32" w:rsidP="00E33B32" w:rsidRDefault="00E33B32" w14:paraId="59A38A74" w14:textId="77777777">
      <w:pPr>
        <w:pStyle w:val="ListBullet2"/>
      </w:pPr>
      <w:r w:rsidRPr="00E33B32">
        <w:rPr>
          <w:rStyle w:val="Strong"/>
        </w:rPr>
        <w:t>Volume:</w:t>
      </w:r>
      <w:r>
        <w:t xml:space="preserve"> can be optimized up to 4000 interactions per second on Standard offerings.</w:t>
      </w:r>
    </w:p>
    <w:p w:rsidR="00E33B32" w:rsidP="00E33B32" w:rsidRDefault="00E33B32" w14:paraId="59A38A75" w14:textId="77777777">
      <w:pPr>
        <w:pStyle w:val="ListBullet2"/>
      </w:pPr>
      <w:r w:rsidRPr="00E33B32">
        <w:rPr>
          <w:rStyle w:val="Strong"/>
        </w:rPr>
        <w:t>Protocol:</w:t>
      </w:r>
      <w:r>
        <w:t xml:space="preserve"> SQL statements over Port 1433</w:t>
      </w:r>
    </w:p>
    <w:p w:rsidR="00E33B32" w:rsidP="00E33B32" w:rsidRDefault="00E33B32" w14:paraId="59A38A76" w14:textId="77777777">
      <w:pPr>
        <w:pStyle w:val="ListBullet2"/>
      </w:pPr>
      <w:r w:rsidRPr="00E33B32">
        <w:rPr>
          <w:rStyle w:val="Strong"/>
        </w:rPr>
        <w:t>Security:</w:t>
      </w:r>
      <w:r>
        <w:t xml:space="preserve"> The services requires Azure based Integrated Security, based on Azure AD accounts (transmittal of Username/password on the Connection String is not an acceptable implementation).</w:t>
      </w:r>
    </w:p>
    <w:p w:rsidR="00FE1714" w:rsidP="00FE1714" w:rsidRDefault="00FE1714" w14:paraId="59A38A77" w14:textId="77777777">
      <w:pPr>
        <w:pStyle w:val="ListBullet2"/>
      </w:pPr>
      <w:r>
        <w:rPr>
          <w:rStyle w:val="Strong"/>
        </w:rPr>
        <w:t>Details:</w:t>
      </w:r>
      <w:r>
        <w:t xml:space="preserve"> Refer to this document’s </w:t>
      </w:r>
      <w:hyperlink w:history="1" w:anchor="_Integration_View">
        <w:r w:rsidRPr="00E33B32">
          <w:rPr>
            <w:rStyle w:val="Hyperlink"/>
          </w:rPr>
          <w:t>Integration View</w:t>
        </w:r>
      </w:hyperlink>
      <w:r>
        <w:t xml:space="preserve"> for technical details.</w:t>
      </w:r>
    </w:p>
    <w:p w:rsidR="00E33B32" w:rsidP="00E33B32" w:rsidRDefault="00E33B32" w14:paraId="59A38A78" w14:textId="77777777">
      <w:pPr>
        <w:pStyle w:val="ListBullet"/>
      </w:pPr>
      <w:r w:rsidRPr="00BB5111">
        <w:rPr>
          <w:rStyle w:val="Strong"/>
        </w:rPr>
        <w:t xml:space="preserve">Azure </w:t>
      </w:r>
      <w:r w:rsidR="00900EE3">
        <w:rPr>
          <w:rStyle w:val="Strong"/>
        </w:rPr>
        <w:t>Storage</w:t>
      </w:r>
      <w:r w:rsidRPr="00BB5111">
        <w:rPr>
          <w:rStyle w:val="Strong"/>
        </w:rPr>
        <w:t xml:space="preserve"> Service:</w:t>
      </w:r>
      <w:r>
        <w:t xml:space="preserve"> </w:t>
      </w:r>
      <w:proofErr w:type="gramStart"/>
      <w:r>
        <w:t>the</w:t>
      </w:r>
      <w:proofErr w:type="gramEnd"/>
      <w:r>
        <w:t xml:space="preserve"> Azure’s PaaS App Services service in turn uses Azure’s PaaS Storage Account service offering for non-relational data storage.</w:t>
      </w:r>
    </w:p>
    <w:p w:rsidR="00E33B32" w:rsidP="00E33B32" w:rsidRDefault="00E33B32" w14:paraId="59A38A79" w14:textId="77777777">
      <w:pPr>
        <w:pStyle w:val="ListBullet2"/>
      </w:pPr>
      <w:r w:rsidRPr="00E33B32">
        <w:rPr>
          <w:rStyle w:val="Strong"/>
        </w:rPr>
        <w:t>Trigger:</w:t>
      </w:r>
      <w:r>
        <w:t xml:space="preserve"> Multiple interactions per user Interacts</w:t>
      </w:r>
    </w:p>
    <w:p w:rsidR="00E33B32" w:rsidP="00E33B32" w:rsidRDefault="00E33B32" w14:paraId="59A38A7A" w14:textId="77777777">
      <w:pPr>
        <w:pStyle w:val="ListBullet2"/>
      </w:pPr>
      <w:r w:rsidRPr="00E33B32">
        <w:rPr>
          <w:rStyle w:val="Strong"/>
        </w:rPr>
        <w:t>Volume:</w:t>
      </w:r>
      <w:r>
        <w:t xml:space="preserve"> can be optimized up to 4000 interactions per second on Standard offerings.</w:t>
      </w:r>
    </w:p>
    <w:p w:rsidR="00E33B32" w:rsidP="00E33B32" w:rsidRDefault="00E33B32" w14:paraId="59A38A7B" w14:textId="77777777">
      <w:pPr>
        <w:pStyle w:val="ListBullet2"/>
        <w:rPr>
          <w:rStyle w:val="Strong"/>
          <w:b w:val="0"/>
          <w:bCs w:val="0"/>
          <w:color w:val="auto"/>
        </w:rPr>
      </w:pPr>
      <w:r w:rsidRPr="00E33B32">
        <w:rPr>
          <w:rStyle w:val="Strong"/>
        </w:rPr>
        <w:t>Protocol:</w:t>
      </w:r>
      <w:r>
        <w:t xml:space="preserve"> serialized stream over </w:t>
      </w:r>
      <w:r w:rsidR="00CA6698">
        <w:t xml:space="preserve">TLS 1.2 </w:t>
      </w:r>
      <w:r>
        <w:rPr>
          <w:rStyle w:val="Strong"/>
          <w:b w:val="0"/>
          <w:bCs w:val="0"/>
          <w:color w:val="auto"/>
        </w:rPr>
        <w:t>HTTPS, using PCI 1.2 compliant certificates.</w:t>
      </w:r>
    </w:p>
    <w:p w:rsidR="00D50F47" w:rsidP="00FE1714" w:rsidRDefault="00E33B32" w14:paraId="59A38A7C" w14:textId="77777777">
      <w:pPr>
        <w:pStyle w:val="ListBullet2"/>
        <w:rPr>
          <w:rStyle w:val="Strong"/>
          <w:b w:val="0"/>
          <w:bCs w:val="0"/>
          <w:color w:val="auto"/>
        </w:rPr>
      </w:pPr>
      <w:r w:rsidRPr="00E33B32">
        <w:rPr>
          <w:rStyle w:val="Strong"/>
        </w:rPr>
        <w:t>Security:</w:t>
      </w:r>
      <w:r>
        <w:t xml:space="preserve"> </w:t>
      </w:r>
      <w:r w:rsidR="00900EE3">
        <w:t xml:space="preserve">access to the storage is controlled by a </w:t>
      </w:r>
      <w:r>
        <w:t xml:space="preserve">combination of service provided public/private access rules, and </w:t>
      </w:r>
      <w:r w:rsidRPr="00E33B32">
        <w:rPr>
          <w:rStyle w:val="Emphasis"/>
        </w:rPr>
        <w:t>Shared Access Signature</w:t>
      </w:r>
      <w:r>
        <w:t xml:space="preserve"> (</w:t>
      </w:r>
      <w:r w:rsidRPr="00E33B32">
        <w:rPr>
          <w:rStyle w:val="Emphasis"/>
        </w:rPr>
        <w:t>SAS</w:t>
      </w:r>
      <w:r>
        <w:t>) tokens for public access.</w:t>
      </w:r>
      <w:r w:rsidR="00900EE3">
        <w:t xml:space="preserve"> Tokens are retrieved from the Key Vault service.</w:t>
      </w:r>
      <w:r w:rsidRPr="00FE1714" w:rsidR="00900EE3">
        <w:rPr>
          <w:rStyle w:val="Strong"/>
          <w:b w:val="0"/>
          <w:bCs w:val="0"/>
          <w:color w:val="auto"/>
        </w:rPr>
        <w:t xml:space="preserve"> </w:t>
      </w:r>
    </w:p>
    <w:p w:rsidRPr="00FE1714" w:rsidR="00FE1714" w:rsidP="00FE1714" w:rsidRDefault="00FE1714" w14:paraId="59A38A7D" w14:textId="77777777">
      <w:pPr>
        <w:pStyle w:val="ListBullet2"/>
        <w:rPr>
          <w:rStyle w:val="Strong"/>
          <w:b w:val="0"/>
          <w:bCs w:val="0"/>
          <w:color w:val="auto"/>
        </w:rPr>
      </w:pPr>
      <w:r>
        <w:rPr>
          <w:rStyle w:val="Strong"/>
        </w:rPr>
        <w:t>Details:</w:t>
      </w:r>
      <w:r>
        <w:t xml:space="preserve"> Refer to this document’s </w:t>
      </w:r>
      <w:hyperlink w:history="1" w:anchor="_Integration_View">
        <w:r w:rsidRPr="00E33B32">
          <w:rPr>
            <w:rStyle w:val="Hyperlink"/>
          </w:rPr>
          <w:t>Integration View</w:t>
        </w:r>
      </w:hyperlink>
      <w:r>
        <w:t xml:space="preserve"> for technical details.</w:t>
      </w:r>
    </w:p>
    <w:p w:rsidR="00FE1714" w:rsidP="00FE1714" w:rsidRDefault="00FE1714" w14:paraId="59A38A7E" w14:textId="77777777">
      <w:pPr>
        <w:pStyle w:val="ListBullet"/>
      </w:pPr>
      <w:r w:rsidRPr="00D50F47">
        <w:rPr>
          <w:rStyle w:val="Strong"/>
        </w:rPr>
        <w:t>OIDC Identity [Token] Provider:</w:t>
      </w:r>
      <w:r>
        <w:t xml:space="preserve"> the system uses the OIDC protocol to integrate with a secure identity token provider of ESDA’s preference (see ESL and/or ESTI/FED).</w:t>
      </w:r>
    </w:p>
    <w:p w:rsidR="00FE1714" w:rsidP="00FE1714" w:rsidRDefault="00FE1714" w14:paraId="59A38A7F" w14:textId="77777777">
      <w:pPr>
        <w:pStyle w:val="ListBullet2"/>
        <w:rPr>
          <w:rStyle w:val="Strong"/>
          <w:b w:val="0"/>
          <w:bCs w:val="0"/>
          <w:color w:val="auto"/>
        </w:rPr>
      </w:pPr>
      <w:r w:rsidRPr="00E33B32">
        <w:rPr>
          <w:rStyle w:val="Strong"/>
        </w:rPr>
        <w:t>Trigger:</w:t>
      </w:r>
      <w:r>
        <w:rPr>
          <w:rStyle w:val="Strong"/>
          <w:b w:val="0"/>
          <w:bCs w:val="0"/>
          <w:color w:val="auto"/>
        </w:rPr>
        <w:t xml:space="preserve"> Manual, as users authenticate themselves to the Service.</w:t>
      </w:r>
    </w:p>
    <w:p w:rsidRPr="00E33B32" w:rsidR="00FE1714" w:rsidP="00FE1714" w:rsidRDefault="00FE1714" w14:paraId="59A38A80" w14:textId="77777777">
      <w:pPr>
        <w:pStyle w:val="ListBullet2"/>
        <w:rPr>
          <w:rStyle w:val="Strong"/>
          <w:b w:val="0"/>
          <w:bCs w:val="0"/>
          <w:color w:val="auto"/>
        </w:rPr>
      </w:pPr>
      <w:r w:rsidRPr="00E33B32">
        <w:rPr>
          <w:rStyle w:val="Strong"/>
        </w:rPr>
        <w:t>Protocol:</w:t>
      </w:r>
      <w:r>
        <w:rPr>
          <w:rStyle w:val="Strong"/>
          <w:b w:val="0"/>
          <w:bCs w:val="0"/>
          <w:color w:val="auto"/>
        </w:rPr>
        <w:t xml:space="preserve"> OIDC, using JWT, over OAuth, over HTTPS, using PCI 1.2 compliant certificates.</w:t>
      </w:r>
    </w:p>
    <w:p w:rsidR="00FE1714" w:rsidP="00FE1714" w:rsidRDefault="00FE1714" w14:paraId="59A38A81" w14:textId="77777777">
      <w:pPr>
        <w:pStyle w:val="ListBullet2"/>
      </w:pPr>
      <w:r>
        <w:rPr>
          <w:rStyle w:val="Strong"/>
        </w:rPr>
        <w:t>Details:</w:t>
      </w:r>
      <w:r>
        <w:t xml:space="preserve"> Refer to this document’s </w:t>
      </w:r>
      <w:hyperlink w:history="1" w:anchor="_Integration_View">
        <w:r w:rsidRPr="00E33B32">
          <w:rPr>
            <w:rStyle w:val="Hyperlink"/>
          </w:rPr>
          <w:t>Integration View</w:t>
        </w:r>
      </w:hyperlink>
      <w:r>
        <w:t xml:space="preserve"> for technical details.</w:t>
      </w:r>
    </w:p>
    <w:p w:rsidR="00FE1714" w:rsidP="00FE1714" w:rsidRDefault="00FE1714" w14:paraId="59A38A82" w14:textId="77777777">
      <w:pPr>
        <w:pStyle w:val="ListBullet"/>
      </w:pPr>
      <w:r>
        <w:rPr>
          <w:rStyle w:val="Strong"/>
        </w:rPr>
        <w:t>MTA</w:t>
      </w:r>
      <w:r w:rsidRPr="00F23021">
        <w:rPr>
          <w:rStyle w:val="Strong"/>
        </w:rPr>
        <w:t>:</w:t>
      </w:r>
      <w:r>
        <w:t xml:space="preserve"> A secure and easily accessible Organisation managed</w:t>
      </w:r>
      <w:r w:rsidR="00D418CE">
        <w:rPr>
          <w:rStyle w:val="FootnoteReference"/>
        </w:rPr>
        <w:footnoteReference w:id="10"/>
      </w:r>
      <w:r>
        <w:t xml:space="preserve"> cloud-hosted </w:t>
      </w:r>
      <w:r w:rsidRPr="00F56241">
        <w:rPr>
          <w:rStyle w:val="Emphasis"/>
        </w:rPr>
        <w:t>Simple Mail Transport Protocol (SMTP)</w:t>
      </w:r>
      <w:r>
        <w:t xml:space="preserve"> </w:t>
      </w:r>
      <w:r w:rsidRPr="00F56241">
        <w:rPr>
          <w:rStyle w:val="Emphasis"/>
        </w:rPr>
        <w:t>Mail Transfer Agent (MTA)</w:t>
      </w:r>
      <w:r>
        <w:t xml:space="preserve"> is expected to be provided </w:t>
      </w:r>
      <w:proofErr w:type="gramStart"/>
      <w:r>
        <w:t>in order for</w:t>
      </w:r>
      <w:proofErr w:type="gramEnd"/>
      <w:r>
        <w:t xml:space="preserve"> this service to integrate with, in order to meet its notification requirements. </w:t>
      </w:r>
    </w:p>
    <w:p w:rsidR="00FE1714" w:rsidP="00FE1714" w:rsidRDefault="00FE1714" w14:paraId="59A38A83" w14:textId="77777777">
      <w:pPr>
        <w:pStyle w:val="ListBullet2"/>
      </w:pPr>
      <w:r w:rsidRPr="00F23021">
        <w:rPr>
          <w:rStyle w:val="Strong"/>
        </w:rPr>
        <w:t>Trigger:</w:t>
      </w:r>
      <w:r>
        <w:t xml:space="preserve"> As functionally required.</w:t>
      </w:r>
    </w:p>
    <w:p w:rsidR="00FE1714" w:rsidP="00FE1714" w:rsidRDefault="00FE1714" w14:paraId="59A38A84" w14:textId="77777777">
      <w:pPr>
        <w:pStyle w:val="ListBullet2"/>
      </w:pPr>
      <w:r w:rsidRPr="00F23021">
        <w:rPr>
          <w:rStyle w:val="Strong"/>
        </w:rPr>
        <w:t>Volume:</w:t>
      </w:r>
      <w:r>
        <w:t xml:space="preserve"> negligible. Current design norms are to prefer handling Notifications in-system. IDA notifications (</w:t>
      </w:r>
      <w:proofErr w:type="spellStart"/>
      <w:r>
        <w:t>eg</w:t>
      </w:r>
      <w:proofErr w:type="spellEnd"/>
      <w:r>
        <w:t xml:space="preserve">: Password Reset Links, Password Renewal Notifications, etc. are best handled externally, independently, in the IDA service itself).   </w:t>
      </w:r>
    </w:p>
    <w:p w:rsidR="00FE1714" w:rsidP="00FE1714" w:rsidRDefault="00FE1714" w14:paraId="59A38A85" w14:textId="77777777">
      <w:pPr>
        <w:pStyle w:val="ListBullet2"/>
      </w:pPr>
      <w:r>
        <w:rPr>
          <w:rStyle w:val="Strong"/>
        </w:rPr>
        <w:t>Type:</w:t>
      </w:r>
      <w:r>
        <w:t xml:space="preserve"> Queued individual Message.</w:t>
      </w:r>
    </w:p>
    <w:p w:rsidR="00FE1714" w:rsidP="00FE1714" w:rsidRDefault="00FE1714" w14:paraId="59A38A86" w14:textId="77777777">
      <w:pPr>
        <w:pStyle w:val="ListBullet2"/>
      </w:pPr>
      <w:r w:rsidRPr="00F23021">
        <w:rPr>
          <w:rStyle w:val="Strong"/>
        </w:rPr>
        <w:t>Protocol:</w:t>
      </w:r>
      <w:r>
        <w:t xml:space="preserve"> SMTP</w:t>
      </w:r>
    </w:p>
    <w:p w:rsidR="00FE1714" w:rsidP="00FE1714" w:rsidRDefault="00FE1714" w14:paraId="59A38A87" w14:textId="77777777">
      <w:pPr>
        <w:pStyle w:val="ListBullet2"/>
      </w:pPr>
      <w:r>
        <w:rPr>
          <w:rStyle w:val="Strong"/>
        </w:rPr>
        <w:t>Security:</w:t>
      </w:r>
      <w:r>
        <w:t xml:space="preserve"> Retrieval from </w:t>
      </w:r>
      <w:proofErr w:type="spellStart"/>
      <w:r>
        <w:t>KeyVault</w:t>
      </w:r>
      <w:proofErr w:type="spellEnd"/>
      <w:r>
        <w:t xml:space="preserve"> of credentials, and traditional Machine 2 Machine xfer over </w:t>
      </w:r>
      <w:r w:rsidR="00CA6698">
        <w:t xml:space="preserve">a HTTPS TLS 1.2 protected </w:t>
      </w:r>
      <w:r>
        <w:t>secure channel.</w:t>
      </w:r>
    </w:p>
    <w:p w:rsidR="00FE1714" w:rsidP="00FE1714" w:rsidRDefault="00FE1714" w14:paraId="59A38A88" w14:textId="77777777">
      <w:pPr>
        <w:pStyle w:val="ListBullet2"/>
      </w:pPr>
      <w:r>
        <w:rPr>
          <w:rStyle w:val="Strong"/>
        </w:rPr>
        <w:t>Storage:</w:t>
      </w:r>
      <w:r>
        <w:t xml:space="preserve"> not relevant (trivial </w:t>
      </w:r>
      <w:proofErr w:type="gramStart"/>
      <w:r>
        <w:t>needs, and</w:t>
      </w:r>
      <w:proofErr w:type="gramEnd"/>
      <w:r>
        <w:t xml:space="preserve"> is considered part of the remote service).</w:t>
      </w:r>
    </w:p>
    <w:p w:rsidR="00FE1714" w:rsidP="00FE1714" w:rsidRDefault="00FE1714" w14:paraId="59A38A89" w14:textId="77777777">
      <w:pPr>
        <w:pStyle w:val="ListBullet2"/>
      </w:pPr>
      <w:r>
        <w:rPr>
          <w:rStyle w:val="Strong"/>
        </w:rPr>
        <w:t>Details:</w:t>
      </w:r>
      <w:r>
        <w:t xml:space="preserve"> Refer to this document’s </w:t>
      </w:r>
      <w:hyperlink w:history="1" w:anchor="_Integration_View">
        <w:r w:rsidRPr="00E33B32">
          <w:rPr>
            <w:rStyle w:val="Hyperlink"/>
          </w:rPr>
          <w:t>Integration View</w:t>
        </w:r>
      </w:hyperlink>
      <w:r>
        <w:t xml:space="preserve"> for technical details.</w:t>
      </w:r>
    </w:p>
    <w:p w:rsidR="00FE1714" w:rsidP="00FE1714" w:rsidRDefault="00FE1714" w14:paraId="59A38A8A" w14:textId="77777777">
      <w:pPr>
        <w:pStyle w:val="ListBullet"/>
      </w:pPr>
      <w:r>
        <w:t xml:space="preserve">Note: </w:t>
      </w:r>
      <w:r>
        <w:br/>
      </w:r>
      <w:r>
        <w:t>To be investigated is whether Azure AD integrated Security can be leveraged to avoid the storage.</w:t>
      </w:r>
    </w:p>
    <w:p w:rsidR="00FE1714" w:rsidP="00FE1714" w:rsidRDefault="00FE1714" w14:paraId="59A38A8B" w14:textId="77777777">
      <w:pPr>
        <w:pStyle w:val="ListBullet"/>
      </w:pPr>
      <w:r w:rsidRPr="00F56241">
        <w:rPr>
          <w:rStyle w:val="Strong"/>
        </w:rPr>
        <w:lastRenderedPageBreak/>
        <w:t>Malware Detection Service:</w:t>
      </w:r>
      <w:r>
        <w:t xml:space="preserve"> the system integrates with a secure and easily accessible </w:t>
      </w:r>
      <w:proofErr w:type="spellStart"/>
      <w:r>
        <w:t>Near</w:t>
      </w:r>
      <w:r w:rsidR="0063135A">
        <w:t>Shore</w:t>
      </w:r>
      <w:proofErr w:type="spellEnd"/>
      <w:r w:rsidR="0063135A">
        <w:t xml:space="preserve"> Malware Detection Service</w:t>
      </w:r>
      <w:r>
        <w:t>.</w:t>
      </w:r>
    </w:p>
    <w:p w:rsidR="00FE1714" w:rsidP="00FE1714" w:rsidRDefault="00FE1714" w14:paraId="59A38A8C" w14:textId="77777777">
      <w:pPr>
        <w:pStyle w:val="ListBullet2"/>
      </w:pPr>
      <w:r w:rsidRPr="008F0EFC">
        <w:rPr>
          <w:rStyle w:val="Strong"/>
        </w:rPr>
        <w:t>Trigger:</w:t>
      </w:r>
      <w:r>
        <w:t xml:space="preserve"> as functionally required (when a user uploads Media of any kind, such as images, csv files, pdf, excel and word documents).</w:t>
      </w:r>
    </w:p>
    <w:p w:rsidR="00FE1714" w:rsidP="00FE1714" w:rsidRDefault="00FE1714" w14:paraId="59A38A8D" w14:textId="77777777">
      <w:pPr>
        <w:pStyle w:val="ListBullet2"/>
      </w:pPr>
      <w:r>
        <w:rPr>
          <w:rStyle w:val="Strong"/>
        </w:rPr>
        <w:t>Volume:</w:t>
      </w:r>
      <w:r>
        <w:t xml:space="preserve"> negligible. Few of our current systems rely heavily on uploaded media as FileNet is our designated EDMS, and we do not (</w:t>
      </w:r>
      <w:proofErr w:type="gramStart"/>
      <w:r>
        <w:t>as yet</w:t>
      </w:r>
      <w:proofErr w:type="gramEnd"/>
      <w:r>
        <w:t>) develop many systems that allow users to upload non-documents.</w:t>
      </w:r>
    </w:p>
    <w:p w:rsidR="00FE1714" w:rsidP="00FE1714" w:rsidRDefault="00FE1714" w14:paraId="59A38A8E" w14:textId="77777777">
      <w:pPr>
        <w:pStyle w:val="ListBullet2"/>
      </w:pPr>
      <w:r>
        <w:rPr>
          <w:rStyle w:val="Strong"/>
        </w:rPr>
        <w:t xml:space="preserve">Protocol: </w:t>
      </w:r>
      <w:r w:rsidRPr="008F0EFC">
        <w:t>HTTPS</w:t>
      </w:r>
      <w:r>
        <w:rPr>
          <w:rStyle w:val="Strong"/>
          <w:b w:val="0"/>
          <w:bCs w:val="0"/>
          <w:color w:val="auto"/>
        </w:rPr>
        <w:t>, using PCI 1.2 compliant certificates.</w:t>
      </w:r>
    </w:p>
    <w:p w:rsidR="00FE1714" w:rsidP="00FE1714" w:rsidRDefault="00FE1714" w14:paraId="59A38A8F" w14:textId="77777777">
      <w:pPr>
        <w:pStyle w:val="ListBullet2"/>
      </w:pPr>
      <w:r>
        <w:rPr>
          <w:rStyle w:val="Strong"/>
        </w:rPr>
        <w:t>Security:</w:t>
      </w:r>
      <w:r>
        <w:t xml:space="preserve"> The service requires a Key + Secret, persisted in Azure </w:t>
      </w:r>
      <w:proofErr w:type="spellStart"/>
      <w:r>
        <w:t>KeyVault</w:t>
      </w:r>
      <w:proofErr w:type="spellEnd"/>
      <w:r>
        <w:t>.</w:t>
      </w:r>
    </w:p>
    <w:p w:rsidR="00FE1714" w:rsidP="00FE1714" w:rsidRDefault="00FE1714" w14:paraId="59A38A90" w14:textId="77777777">
      <w:pPr>
        <w:pStyle w:val="ListBullet2"/>
      </w:pPr>
      <w:r>
        <w:rPr>
          <w:rStyle w:val="Strong"/>
        </w:rPr>
        <w:t>Details:</w:t>
      </w:r>
      <w:r>
        <w:t xml:space="preserve"> Refer to this document’s </w:t>
      </w:r>
      <w:hyperlink w:history="1" w:anchor="_Integration_View">
        <w:r w:rsidRPr="00E33B32">
          <w:rPr>
            <w:rStyle w:val="Hyperlink"/>
          </w:rPr>
          <w:t>Integration View</w:t>
        </w:r>
      </w:hyperlink>
      <w:r>
        <w:t xml:space="preserve"> for technical details.</w:t>
      </w:r>
    </w:p>
    <w:p w:rsidR="0063135A" w:rsidP="00FE1714" w:rsidRDefault="0063135A" w14:paraId="59A38A91" w14:textId="77777777">
      <w:pPr>
        <w:pStyle w:val="ListBullet2"/>
      </w:pPr>
      <w:r>
        <w:rPr>
          <w:rStyle w:val="Strong"/>
        </w:rPr>
        <w:t>Governance:</w:t>
      </w:r>
      <w:r>
        <w:t xml:space="preserve"> The service relies on a Subscription fee being kept current. The trivial cost thereof is managed as an ongoing business CAPEX unit basis.</w:t>
      </w:r>
    </w:p>
    <w:p w:rsidR="00F56241" w:rsidP="00F56241" w:rsidRDefault="00F56241" w14:paraId="59A38A92" w14:textId="77777777">
      <w:pPr>
        <w:pStyle w:val="ListBullet"/>
        <w:numPr>
          <w:ilvl w:val="0"/>
          <w:numId w:val="0"/>
        </w:numPr>
        <w:ind w:left="340" w:hanging="340"/>
      </w:pPr>
    </w:p>
    <w:p w:rsidRPr="006A10F3" w:rsidR="00E80478" w:rsidP="00DD2549" w:rsidRDefault="00D50F47" w14:paraId="59A38A93" w14:textId="77777777">
      <w:pPr>
        <w:pStyle w:val="Heading2"/>
      </w:pPr>
      <w:bookmarkStart w:name="_Toc506120203" w:id="77"/>
      <w:r>
        <w:t xml:space="preserve">Integration - </w:t>
      </w:r>
      <w:r w:rsidRPr="006A10F3" w:rsidR="00E80478">
        <w:t>Service Reuse</w:t>
      </w:r>
      <w:bookmarkEnd w:id="77"/>
    </w:p>
    <w:p w:rsidR="00E80478" w:rsidP="00E80478" w:rsidRDefault="00AE6022" w14:paraId="59A38A94" w14:textId="77777777">
      <w:pPr>
        <w:pStyle w:val="BodyText"/>
      </w:pPr>
      <w:r>
        <w:t>Refer to above for services integrated with, and reuse of the following systems.</w:t>
      </w:r>
    </w:p>
    <w:p w:rsidR="00BB5111" w:rsidP="00DA42E8" w:rsidRDefault="00EC0870" w14:paraId="59A38A95" w14:textId="77777777">
      <w:pPr>
        <w:pStyle w:val="ListBullet"/>
      </w:pPr>
      <w:r>
        <w:rPr>
          <w:rStyle w:val="Strong"/>
        </w:rPr>
        <w:t xml:space="preserve">ESTI </w:t>
      </w:r>
      <w:r w:rsidR="00BB5111">
        <w:rPr>
          <w:rStyle w:val="Strong"/>
        </w:rPr>
        <w:t xml:space="preserve">Azure Infrastructure: </w:t>
      </w:r>
      <w:r w:rsidRPr="00BB5111" w:rsidR="00BB5111">
        <w:t>the above system uses the Azure infrastructure that the Organisation provides access to as a</w:t>
      </w:r>
      <w:r w:rsidR="00DA42E8">
        <w:t>n Education Sector Technology Infrastructure (ESTI)</w:t>
      </w:r>
      <w:r w:rsidRPr="00BB5111" w:rsidR="00BB5111">
        <w:t xml:space="preserve"> </w:t>
      </w:r>
      <w:r w:rsidR="00DA42E8">
        <w:t xml:space="preserve">Project’s managed </w:t>
      </w:r>
      <w:r w:rsidRPr="00BB5111" w:rsidR="00BB5111">
        <w:t>service</w:t>
      </w:r>
      <w:r w:rsidR="00DA42E8">
        <w:t>s</w:t>
      </w:r>
      <w:r w:rsidRPr="00BB5111" w:rsidR="00BB5111">
        <w:t>.</w:t>
      </w:r>
      <w:r w:rsidR="00BB5111">
        <w:t xml:space="preserve"> </w:t>
      </w:r>
      <w:r w:rsidR="00DA42E8">
        <w:br/>
      </w:r>
      <w:r w:rsidR="00DA42E8">
        <w:br/>
      </w:r>
      <w:r w:rsidR="00BB5111">
        <w:t xml:space="preserve">Sub-services included in </w:t>
      </w:r>
      <w:r w:rsidR="00DA42E8">
        <w:t>ESTI’s Azure</w:t>
      </w:r>
      <w:r w:rsidR="00BB5111">
        <w:t xml:space="preserve"> </w:t>
      </w:r>
      <w:r w:rsidR="00DA42E8">
        <w:t xml:space="preserve">service </w:t>
      </w:r>
      <w:r w:rsidR="00BB5111">
        <w:t>offering are:</w:t>
      </w:r>
    </w:p>
    <w:p w:rsidR="00BB5111" w:rsidP="00BB5111" w:rsidRDefault="00BB5111" w14:paraId="59A38A96" w14:textId="77777777">
      <w:pPr>
        <w:pStyle w:val="ListBullet2"/>
      </w:pPr>
      <w:r>
        <w:t>Azure Key Vault</w:t>
      </w:r>
    </w:p>
    <w:p w:rsidR="00BB5111" w:rsidP="00BB5111" w:rsidRDefault="00BB5111" w14:paraId="59A38A97" w14:textId="77777777">
      <w:pPr>
        <w:pStyle w:val="ListBullet2"/>
      </w:pPr>
      <w:r>
        <w:t>Azure App Services</w:t>
      </w:r>
    </w:p>
    <w:p w:rsidR="00BB5111" w:rsidP="00BB5111" w:rsidRDefault="00BB5111" w14:paraId="59A38A98" w14:textId="77777777">
      <w:pPr>
        <w:pStyle w:val="ListBullet2"/>
      </w:pPr>
      <w:r>
        <w:t>Azure Storage</w:t>
      </w:r>
    </w:p>
    <w:p w:rsidR="00BB5111" w:rsidP="00BB5111" w:rsidRDefault="00BB5111" w14:paraId="59A38A99" w14:textId="77777777">
      <w:pPr>
        <w:pStyle w:val="ListBullet2"/>
      </w:pPr>
      <w:r>
        <w:t xml:space="preserve">Azure </w:t>
      </w:r>
      <w:proofErr w:type="spellStart"/>
      <w:r>
        <w:t>Sql</w:t>
      </w:r>
      <w:proofErr w:type="spellEnd"/>
      <w:r>
        <w:t xml:space="preserve"> Services</w:t>
      </w:r>
    </w:p>
    <w:p w:rsidR="00E634AE" w:rsidP="00BB5111" w:rsidRDefault="00E634AE" w14:paraId="59A38A9A" w14:textId="77777777">
      <w:pPr>
        <w:pStyle w:val="ListBullet2"/>
      </w:pPr>
      <w:r>
        <w:t>Azure Redis</w:t>
      </w:r>
    </w:p>
    <w:p w:rsidR="00E634AE" w:rsidP="00BB5111" w:rsidRDefault="00E634AE" w14:paraId="59A38A9B" w14:textId="77777777">
      <w:pPr>
        <w:pStyle w:val="ListBullet2"/>
      </w:pPr>
      <w:r>
        <w:t>Azure Event Grid and Service Bus</w:t>
      </w:r>
    </w:p>
    <w:p w:rsidR="00E634AE" w:rsidP="00BB5111" w:rsidRDefault="00E634AE" w14:paraId="59A38A9C" w14:textId="77777777">
      <w:pPr>
        <w:pStyle w:val="ListBullet2"/>
      </w:pPr>
      <w:r>
        <w:t>Azure Data Factory</w:t>
      </w:r>
    </w:p>
    <w:p w:rsidR="00BB5111" w:rsidP="00BB5111" w:rsidRDefault="00BB5111" w14:paraId="59A38A9D" w14:textId="77777777">
      <w:pPr>
        <w:pStyle w:val="ListBullet2"/>
      </w:pPr>
      <w:r>
        <w:t>Azure App Insights</w:t>
      </w:r>
    </w:p>
    <w:p w:rsidR="00F56241" w:rsidP="00F56241" w:rsidRDefault="00F56241" w14:paraId="59A38A9E" w14:textId="77777777">
      <w:pPr>
        <w:pStyle w:val="ListBullet"/>
      </w:pPr>
      <w:r w:rsidRPr="00F56241">
        <w:rPr>
          <w:rStyle w:val="Strong"/>
        </w:rPr>
        <w:t>SMTP Service</w:t>
      </w:r>
      <w:r>
        <w:t xml:space="preserve">: when an organisation wide </w:t>
      </w:r>
      <w:r w:rsidR="00DD2549">
        <w:t xml:space="preserve">cloud based </w:t>
      </w:r>
      <w:proofErr w:type="gramStart"/>
      <w:r>
        <w:t>SMTP</w:t>
      </w:r>
      <w:proofErr w:type="gramEnd"/>
      <w:r>
        <w:t xml:space="preserve"> Service is available in an accessible and secure manner, the service will be reused. </w:t>
      </w:r>
    </w:p>
    <w:p w:rsidR="005A124A" w:rsidP="00F56241" w:rsidRDefault="00D50F47" w14:paraId="59A38A9F" w14:textId="77777777">
      <w:pPr>
        <w:pStyle w:val="ListBullet"/>
      </w:pPr>
      <w:r>
        <w:rPr>
          <w:rStyle w:val="Strong"/>
        </w:rPr>
        <w:t xml:space="preserve">OIDC </w:t>
      </w:r>
      <w:r w:rsidR="003A1675">
        <w:rPr>
          <w:rStyle w:val="Strong"/>
        </w:rPr>
        <w:t>IDP</w:t>
      </w:r>
      <w:r w:rsidRPr="005A124A" w:rsidR="005A124A">
        <w:t>:</w:t>
      </w:r>
      <w:r w:rsidR="005A124A">
        <w:t xml:space="preserve"> </w:t>
      </w:r>
      <w:r>
        <w:t xml:space="preserve">upon direction from ESDA, integration will be implemented with an OIDC based </w:t>
      </w:r>
      <w:r w:rsidR="003A1675">
        <w:t>IDP</w:t>
      </w:r>
      <w:r w:rsidR="005A124A">
        <w:t>.</w:t>
      </w:r>
    </w:p>
    <w:p w:rsidR="00FD13D1" w:rsidP="00F029E3" w:rsidRDefault="00D50F47" w14:paraId="59A38AA0" w14:textId="77777777">
      <w:pPr>
        <w:pStyle w:val="Heading2"/>
      </w:pPr>
      <w:bookmarkStart w:name="_Toc506120204" w:id="78"/>
      <w:bookmarkStart w:name="_Ref433880521" w:id="79"/>
      <w:bookmarkStart w:name="_Toc404607061" w:id="80"/>
      <w:bookmarkEnd w:id="76"/>
      <w:r>
        <w:t xml:space="preserve">Design </w:t>
      </w:r>
      <w:r w:rsidR="00FD13D1">
        <w:t>Scope</w:t>
      </w:r>
      <w:r>
        <w:t xml:space="preserve"> Exclusions</w:t>
      </w:r>
      <w:bookmarkEnd w:id="78"/>
    </w:p>
    <w:p w:rsidR="00FD13D1" w:rsidP="00225911" w:rsidRDefault="00FD13D1" w14:paraId="59A38AA1" w14:textId="77777777">
      <w:pPr>
        <w:pStyle w:val="BodyText"/>
        <w:numPr>
          <w:ilvl w:val="0"/>
          <w:numId w:val="4"/>
        </w:numPr>
      </w:pPr>
      <w:r>
        <w:t>XSCOPE-00</w:t>
      </w:r>
      <w:r w:rsidR="00125AAB">
        <w:t>20</w:t>
      </w:r>
      <w:r>
        <w:t xml:space="preserve">: Specifically excluded from scope, and design, is any database one-off, potentially manual, provisioning process. </w:t>
      </w:r>
      <w:r w:rsidR="007026E2">
        <w:br/>
      </w:r>
      <w:r w:rsidR="007026E2">
        <w:br/>
      </w:r>
      <w:r w:rsidR="007026E2">
        <w:t>E</w:t>
      </w:r>
      <w:r>
        <w:t xml:space="preserve">xternal data needed by Core or Modules dependent on Core is to be developed as </w:t>
      </w:r>
      <w:r w:rsidR="003A1675">
        <w:t>an</w:t>
      </w:r>
      <w:r>
        <w:t xml:space="preserve"> idempotent, paged import process.</w:t>
      </w:r>
    </w:p>
    <w:p w:rsidR="00125AAB" w:rsidP="00225911" w:rsidRDefault="00125AAB" w14:paraId="59A38AA2" w14:textId="77777777">
      <w:pPr>
        <w:pStyle w:val="BodyText"/>
        <w:numPr>
          <w:ilvl w:val="0"/>
          <w:numId w:val="4"/>
        </w:numPr>
      </w:pPr>
      <w:r>
        <w:t>XSCOPE-0021: Seeding Tenants or Principals directly into the system’s database, bypassing the Application logic developed to maintain quality and consistency.</w:t>
      </w:r>
    </w:p>
    <w:p w:rsidRPr="00FD13D1" w:rsidR="00125AAB" w:rsidP="00486F75" w:rsidRDefault="00FD13D1" w14:paraId="59A38AA3" w14:textId="77777777">
      <w:pPr>
        <w:pStyle w:val="BodyText"/>
        <w:numPr>
          <w:ilvl w:val="0"/>
          <w:numId w:val="4"/>
        </w:numPr>
      </w:pPr>
      <w:r>
        <w:lastRenderedPageBreak/>
        <w:t>XSCOPE-00</w:t>
      </w:r>
      <w:r w:rsidR="00125AAB">
        <w:t>30</w:t>
      </w:r>
      <w:r>
        <w:t>: Specifically excluded from scope is any preparation for Manual Testing</w:t>
      </w:r>
      <w:r w:rsidR="00451DFA">
        <w:t>. All tests to be performed by au</w:t>
      </w:r>
      <w:r w:rsidR="009836E3">
        <w:t xml:space="preserve">tomation, by the build pipeline. The automated tests are based on defined </w:t>
      </w:r>
      <w:r w:rsidR="00451DFA">
        <w:t>De</w:t>
      </w:r>
      <w:r w:rsidR="009836E3">
        <w:t xml:space="preserve">livery Contracts. Refer to </w:t>
      </w:r>
      <w:hyperlink w:history="1" w:anchor="_Delivery_View">
        <w:r w:rsidRPr="009836E3" w:rsidR="009836E3">
          <w:rPr>
            <w:rStyle w:val="Hyperlink"/>
          </w:rPr>
          <w:t>Delivery View</w:t>
        </w:r>
      </w:hyperlink>
      <w:r>
        <w:t>.</w:t>
      </w:r>
    </w:p>
    <w:p w:rsidR="00E55729" w:rsidP="00E55729" w:rsidRDefault="00E55729" w14:paraId="59A38AA4" w14:textId="77777777">
      <w:pPr>
        <w:pStyle w:val="ListBullet"/>
        <w:numPr>
          <w:ilvl w:val="0"/>
          <w:numId w:val="0"/>
        </w:numPr>
      </w:pPr>
    </w:p>
    <w:p w:rsidRPr="006A10F3" w:rsidR="002B42C1" w:rsidP="002B42C1" w:rsidRDefault="002B42C1" w14:paraId="59A38AA5" w14:textId="77777777">
      <w:pPr>
        <w:pStyle w:val="Heading2"/>
      </w:pPr>
      <w:bookmarkStart w:name="_Toc506120205" w:id="81"/>
      <w:bookmarkStart w:name="_Toc447110481" w:id="82"/>
      <w:r w:rsidRPr="006A10F3">
        <w:t>Unknowns</w:t>
      </w:r>
      <w:bookmarkEnd w:id="81"/>
    </w:p>
    <w:p w:rsidR="001150AD" w:rsidP="005A124A" w:rsidRDefault="001150AD" w14:paraId="59A38AA6" w14:textId="77777777">
      <w:pPr>
        <w:pStyle w:val="BodyText"/>
      </w:pPr>
      <w:r>
        <w:t>Listed below are any</w:t>
      </w:r>
      <w:r w:rsidRPr="006A10F3">
        <w:t xml:space="preserve"> </w:t>
      </w:r>
      <w:r>
        <w:t xml:space="preserve">key Unknowns that still require </w:t>
      </w:r>
      <w:proofErr w:type="gramStart"/>
      <w:r>
        <w:t>Answering, or</w:t>
      </w:r>
      <w:proofErr w:type="gramEnd"/>
      <w:r>
        <w:t xml:space="preserve"> are the basis of Assumptions used to proceed.</w:t>
      </w:r>
    </w:p>
    <w:p w:rsidR="001150AD" w:rsidP="001150AD" w:rsidRDefault="001150AD" w14:paraId="59A38AA7" w14:textId="77777777">
      <w:pPr>
        <w:pStyle w:val="ListBullet"/>
      </w:pPr>
      <w:r>
        <w:t>UNKNOWN</w:t>
      </w:r>
      <w:r w:rsidRPr="006A10F3">
        <w:t>-00</w:t>
      </w:r>
      <w:r>
        <w:t>10</w:t>
      </w:r>
      <w:r w:rsidRPr="006A10F3">
        <w:t xml:space="preserve">: </w:t>
      </w:r>
      <w:r>
        <w:t>Whether contracts and HR policies are sufficiently in effect in such a manner that vendors, contractors and employees are sufficiently constrained to not directly access or use data in part</w:t>
      </w:r>
      <w:r w:rsidRPr="006A10F3">
        <w:t xml:space="preserve"> or whole, in cleartext or obfuscated, i</w:t>
      </w:r>
      <w:r>
        <w:t>n individual or aggregate form, without written consent to be obtained separately.</w:t>
      </w:r>
    </w:p>
    <w:p w:rsidR="00E56F91" w:rsidP="001150AD" w:rsidRDefault="00E56F91" w14:paraId="59A38AA8" w14:textId="77777777">
      <w:pPr>
        <w:pStyle w:val="ListBullet"/>
      </w:pPr>
      <w:r>
        <w:t>UNKNOWN-0020: What Identity system will be used to authenticate and authorise non-organisation, sector and public users. See RISKS.</w:t>
      </w:r>
    </w:p>
    <w:p w:rsidRPr="001150AD" w:rsidR="001150AD" w:rsidP="001150AD" w:rsidRDefault="001150AD" w14:paraId="59A38AA9" w14:textId="77777777"/>
    <w:p w:rsidR="00E55729" w:rsidP="00E55729" w:rsidRDefault="00E55729" w14:paraId="59A38AAA" w14:textId="77777777">
      <w:pPr>
        <w:pStyle w:val="ListBullet"/>
        <w:numPr>
          <w:ilvl w:val="0"/>
          <w:numId w:val="0"/>
        </w:numPr>
        <w:ind w:left="340"/>
      </w:pPr>
      <w:bookmarkStart w:name="_Ref430176253" w:id="83"/>
      <w:bookmarkEnd w:id="79"/>
      <w:bookmarkEnd w:id="82"/>
    </w:p>
    <w:p w:rsidRPr="006A10F3" w:rsidR="00E44AE4" w:rsidP="00F029E3" w:rsidRDefault="00E44AE4" w14:paraId="59A38AAB" w14:textId="77777777">
      <w:pPr>
        <w:pStyle w:val="Heading2"/>
      </w:pPr>
      <w:bookmarkStart w:name="_Toc447110482" w:id="84"/>
      <w:bookmarkStart w:name="_Toc506120206" w:id="85"/>
      <w:r w:rsidRPr="006A10F3">
        <w:t>Design and Operations Decision Register</w:t>
      </w:r>
      <w:bookmarkEnd w:id="83"/>
      <w:bookmarkEnd w:id="84"/>
      <w:bookmarkEnd w:id="85"/>
    </w:p>
    <w:p w:rsidR="00E44AE4" w:rsidP="00890DD2" w:rsidRDefault="00923695" w14:paraId="59A38AAC" w14:textId="77777777">
      <w:pPr>
        <w:pStyle w:val="BodyText"/>
      </w:pPr>
      <w:r>
        <w:t>Listed below are any</w:t>
      </w:r>
      <w:r w:rsidRPr="006A10F3">
        <w:t xml:space="preserve"> </w:t>
      </w:r>
      <w:r>
        <w:t xml:space="preserve">key Design or </w:t>
      </w:r>
      <w:r w:rsidRPr="006A10F3" w:rsidR="00E44AE4">
        <w:t xml:space="preserve">Operational </w:t>
      </w:r>
      <w:r w:rsidRPr="006A10F3">
        <w:t xml:space="preserve">Architecturally Significant </w:t>
      </w:r>
      <w:r w:rsidRPr="006A10F3" w:rsidR="00E44AE4">
        <w:t>Decisions</w:t>
      </w:r>
      <w:r>
        <w:t>.</w:t>
      </w:r>
    </w:p>
    <w:p w:rsidR="003C1BB0" w:rsidP="00AC276D" w:rsidRDefault="003C1BB0" w14:paraId="59A38AAD" w14:textId="77777777">
      <w:pPr>
        <w:pStyle w:val="ListBullet"/>
      </w:pPr>
      <w:r>
        <w:t xml:space="preserve">DES-0101: All </w:t>
      </w:r>
      <w:r w:rsidR="00F326FA">
        <w:t>environments</w:t>
      </w:r>
      <w:r>
        <w:t xml:space="preserve"> the system will be deployed </w:t>
      </w:r>
      <w:r w:rsidR="00E55729">
        <w:t xml:space="preserve">to are to be scripted as to be </w:t>
      </w:r>
      <w:r>
        <w:t xml:space="preserve">built, configured and deployed to by automation, including Core, any dependent Modules, Database Servers, Databases, Storage Accounts, </w:t>
      </w:r>
      <w:r w:rsidR="007001DA">
        <w:t xml:space="preserve">and </w:t>
      </w:r>
      <w:proofErr w:type="spellStart"/>
      <w:r w:rsidR="007001DA">
        <w:t>KeyVaults</w:t>
      </w:r>
      <w:proofErr w:type="spellEnd"/>
      <w:r>
        <w:t xml:space="preserve">. </w:t>
      </w:r>
    </w:p>
    <w:p w:rsidR="003C1BB0" w:rsidP="00AC276D" w:rsidRDefault="003C1BB0" w14:paraId="59A38AAE" w14:textId="77777777">
      <w:pPr>
        <w:pStyle w:val="ListBullet"/>
      </w:pPr>
      <w:r>
        <w:t xml:space="preserve">DES-0102: The </w:t>
      </w:r>
      <w:r w:rsidR="007001DA">
        <w:t>deployment</w:t>
      </w:r>
      <w:r w:rsidR="00E55729">
        <w:t xml:space="preserve"> scripts will be run as part of a build deployment pipeline</w:t>
      </w:r>
      <w:r>
        <w:t xml:space="preserve">. </w:t>
      </w:r>
    </w:p>
    <w:p w:rsidR="003C1BB0" w:rsidP="00AC276D" w:rsidRDefault="003C1BB0" w14:paraId="59A38AAF" w14:textId="77777777">
      <w:pPr>
        <w:pStyle w:val="ListBullet"/>
      </w:pPr>
      <w:r>
        <w:t xml:space="preserve">DES-0103: Any relational database will be deployed using </w:t>
      </w:r>
      <w:proofErr w:type="spellStart"/>
      <w:r>
        <w:t>DBasCode</w:t>
      </w:r>
      <w:proofErr w:type="spellEnd"/>
      <w:r>
        <w:t xml:space="preserve"> (</w:t>
      </w:r>
      <w:proofErr w:type="spellStart"/>
      <w:r>
        <w:t>ie</w:t>
      </w:r>
      <w:proofErr w:type="spellEnd"/>
      <w:r>
        <w:t xml:space="preserve"> Microsoft Entity Framework’s </w:t>
      </w:r>
      <w:proofErr w:type="spellStart"/>
      <w:r>
        <w:t>CodeFirst</w:t>
      </w:r>
      <w:proofErr w:type="spellEnd"/>
      <w:r>
        <w:t xml:space="preserve">). </w:t>
      </w:r>
    </w:p>
    <w:p w:rsidR="003C1BB0" w:rsidP="00AC276D" w:rsidRDefault="003C1BB0" w14:paraId="59A38AB0" w14:textId="77777777">
      <w:pPr>
        <w:pStyle w:val="ListBullet"/>
      </w:pPr>
      <w:r>
        <w:t xml:space="preserve">DES-0104: No Data will be migrated to the database directly (this would directly conflict with the </w:t>
      </w:r>
      <w:proofErr w:type="spellStart"/>
      <w:r>
        <w:t>DBasCode</w:t>
      </w:r>
      <w:proofErr w:type="spellEnd"/>
      <w:r>
        <w:t xml:space="preserve"> approach this system is designed to use). All data that is required by the system will be loaded in via an idempo</w:t>
      </w:r>
      <w:r w:rsidR="00E56F91">
        <w:t>tent, paged, background process, passed through the Validation logic developed in the Service facades – rather than bypassing it.</w:t>
      </w:r>
    </w:p>
    <w:p w:rsidR="003C1BB0" w:rsidP="00AC276D" w:rsidRDefault="003C1BB0" w14:paraId="59A38AB1" w14:textId="77777777">
      <w:pPr>
        <w:pStyle w:val="ListBullet"/>
      </w:pPr>
      <w:r>
        <w:t xml:space="preserve">DES-0110: Testing </w:t>
      </w:r>
      <w:proofErr w:type="gramStart"/>
      <w:r>
        <w:t>sufficient</w:t>
      </w:r>
      <w:proofErr w:type="gramEnd"/>
      <w:r>
        <w:t xml:space="preserve"> to minimize the risk of automating the delivery of the service will be automated within the build and deployment pipeline. No manual testing will be required to ensure functionality. Test definitions may be developed by Testing Services, in order to be Automated within the continuous development and deployment pipeline.</w:t>
      </w:r>
    </w:p>
    <w:p w:rsidR="00AC276D" w:rsidP="00AC276D" w:rsidRDefault="00AC276D" w14:paraId="59A38AB2" w14:textId="77777777">
      <w:pPr>
        <w:pStyle w:val="ListBullet"/>
      </w:pPr>
      <w:r>
        <w:t>DES-0</w:t>
      </w:r>
      <w:r w:rsidR="003C1BB0">
        <w:t>1</w:t>
      </w:r>
      <w:r>
        <w:t>1</w:t>
      </w:r>
      <w:r w:rsidR="003C1BB0">
        <w:t>1</w:t>
      </w:r>
      <w:r>
        <w:t xml:space="preserve">: </w:t>
      </w:r>
      <w:r w:rsidR="003C1BB0">
        <w:t xml:space="preserve">No Soak Testing will be performed before </w:t>
      </w:r>
      <w:proofErr w:type="gramStart"/>
      <w:r w:rsidR="003C1BB0">
        <w:t>go</w:t>
      </w:r>
      <w:proofErr w:type="gramEnd"/>
      <w:r w:rsidR="003C1BB0">
        <w:t xml:space="preserve"> live. Soak testing is not required until there is demonstrable proof that attention is required, at which point it will be treated as required effort, to be handled by general Agile processes, and deployed as the result of a scheduled sprint.</w:t>
      </w:r>
      <w:r>
        <w:t xml:space="preserve"> </w:t>
      </w:r>
    </w:p>
    <w:p w:rsidR="00AC276D" w:rsidP="00AC276D" w:rsidRDefault="00AC276D" w14:paraId="59A38AB3" w14:textId="77777777">
      <w:pPr>
        <w:pStyle w:val="ListBullet"/>
      </w:pPr>
      <w:r>
        <w:t>DES-0</w:t>
      </w:r>
      <w:r w:rsidR="003C1BB0">
        <w:t>1</w:t>
      </w:r>
      <w:r>
        <w:t>1</w:t>
      </w:r>
      <w:r w:rsidR="003C1BB0">
        <w:t>2</w:t>
      </w:r>
      <w:r>
        <w:t xml:space="preserve">: If testing of the horizontal scaling feature is required it will be done with an artificially low threshold trigger to demonstrate dynamic scaling from 1 server to 2 works (and therefore demonstrate the threshold logic works correctly). </w:t>
      </w:r>
    </w:p>
    <w:p w:rsidR="0063135A" w:rsidP="00AC276D" w:rsidRDefault="0063135A" w14:paraId="59A38AB4" w14:textId="77777777">
      <w:pPr>
        <w:pStyle w:val="ListBullet"/>
      </w:pPr>
      <w:r>
        <w:t xml:space="preserve">DES-0201: Use of .NET Standard </w:t>
      </w:r>
      <w:proofErr w:type="gramStart"/>
      <w:r>
        <w:t>2.0, but</w:t>
      </w:r>
      <w:proofErr w:type="gramEnd"/>
      <w:r>
        <w:t xml:space="preserve"> wait to port it to .NET Core until OData is available on that platform. The rationale for this decision is: a) </w:t>
      </w:r>
      <w:proofErr w:type="spellStart"/>
      <w:r>
        <w:t>Queryability</w:t>
      </w:r>
      <w:proofErr w:type="spellEnd"/>
      <w:r>
        <w:t xml:space="preserve"> is a key objective, b) OData is the only standards based </w:t>
      </w:r>
      <w:proofErr w:type="spellStart"/>
      <w:r>
        <w:t>Queryable</w:t>
      </w:r>
      <w:proofErr w:type="spellEnd"/>
      <w:r>
        <w:t xml:space="preserve"> standard, c) Microsoft had to reprioritise effort to get .NET Core 2.0 ready for go-live, and temporarily reallocated </w:t>
      </w:r>
      <w:proofErr w:type="spellStart"/>
      <w:r>
        <w:t>devs</w:t>
      </w:r>
      <w:proofErr w:type="spellEnd"/>
      <w:r>
        <w:t xml:space="preserve"> to other departments, d) development on OData has resumed now that .NET Core 2.0 has shipped, but it is still in Beta, e) the effort to port to &gt;NET Core when OData is available will be trivial (expect less than a week effort).</w:t>
      </w:r>
    </w:p>
    <w:p w:rsidR="00465824" w:rsidP="00AC276D" w:rsidRDefault="00465824" w14:paraId="59A38AB5" w14:textId="77777777">
      <w:pPr>
        <w:pStyle w:val="ListBullet"/>
      </w:pPr>
      <w:r>
        <w:lastRenderedPageBreak/>
        <w:t>DES-0301: Modules can be developed to deliver APIs exposing data consolidated from multiple operational systems. Valid sources include Data Vaults. Refer to the Integrations Architecture Options paper.</w:t>
      </w:r>
    </w:p>
    <w:p w:rsidR="00B91B63" w:rsidP="00B91B63" w:rsidRDefault="00B91B63" w14:paraId="59A38AB6" w14:textId="77777777">
      <w:pPr>
        <w:pStyle w:val="ListBullet"/>
      </w:pPr>
      <w:r>
        <w:t xml:space="preserve">DES-0304: </w:t>
      </w:r>
      <w:proofErr w:type="spellStart"/>
      <w:r>
        <w:t>Queryability</w:t>
      </w:r>
      <w:proofErr w:type="spellEnd"/>
      <w:r>
        <w:t xml:space="preserve"> will be provided by ODATA, the only Standards based </w:t>
      </w:r>
      <w:proofErr w:type="spellStart"/>
      <w:r>
        <w:t>Queryability</w:t>
      </w:r>
      <w:proofErr w:type="spellEnd"/>
      <w:r>
        <w:t xml:space="preserve"> protocol, as per </w:t>
      </w:r>
      <w:hyperlink w:history="1" w:anchor="_Principles">
        <w:r w:rsidRPr="002A1716" w:rsidR="002A1716">
          <w:rPr>
            <w:rStyle w:val="Hyperlink"/>
            <w:lang w:eastAsia="en-NZ"/>
          </w:rPr>
          <w:t>Principles</w:t>
        </w:r>
      </w:hyperlink>
      <w:r>
        <w:t>.</w:t>
      </w:r>
      <w:r w:rsidRPr="00B91B63">
        <w:t xml:space="preserve"> </w:t>
      </w:r>
      <w:r>
        <w:t>Refer to the Integrations Architecture Options paper.</w:t>
      </w:r>
    </w:p>
    <w:p w:rsidR="0027745E" w:rsidP="0027745E" w:rsidRDefault="0027745E" w14:paraId="59A38AB7" w14:textId="77777777">
      <w:pPr>
        <w:pStyle w:val="ListBullet"/>
      </w:pPr>
      <w:r>
        <w:t xml:space="preserve">DES-0305: APIs should continue to be delivered to the government standard of OData – and secondary API endpoints provided for SIF compliance where required. </w:t>
      </w:r>
    </w:p>
    <w:p w:rsidR="00B91B63" w:rsidP="00AC276D" w:rsidRDefault="00B91B63" w14:paraId="59A38AB8" w14:textId="77777777">
      <w:pPr>
        <w:pStyle w:val="ListBullet"/>
      </w:pPr>
    </w:p>
    <w:p w:rsidR="00465824" w:rsidP="00465824" w:rsidRDefault="00465824" w14:paraId="59A38AB9" w14:textId="77777777">
      <w:pPr>
        <w:pStyle w:val="ListBullet"/>
        <w:numPr>
          <w:ilvl w:val="0"/>
          <w:numId w:val="0"/>
        </w:numPr>
        <w:ind w:left="340"/>
      </w:pPr>
    </w:p>
    <w:p w:rsidRPr="006A10F3" w:rsidR="00936B27" w:rsidP="00936B27" w:rsidRDefault="00936B27" w14:paraId="59A38ABA" w14:textId="77777777">
      <w:pPr>
        <w:pStyle w:val="Heading2"/>
      </w:pPr>
      <w:bookmarkStart w:name="_Toc506120207" w:id="86"/>
      <w:r w:rsidRPr="006A10F3">
        <w:t>Technologies</w:t>
      </w:r>
      <w:bookmarkEnd w:id="86"/>
    </w:p>
    <w:p w:rsidR="00936B27" w:rsidP="0025476F" w:rsidRDefault="00923695" w14:paraId="59A38ABB" w14:textId="77777777">
      <w:pPr>
        <w:pStyle w:val="BodyText"/>
      </w:pPr>
      <w:r>
        <w:t xml:space="preserve">Listed below are key </w:t>
      </w:r>
      <w:r w:rsidRPr="006A10F3" w:rsidR="00936B27">
        <w:t xml:space="preserve">technologies (Execution Environments and Frameworks) used within the current solution are in alignment with supportability constraints listed within the </w:t>
      </w:r>
      <w:r w:rsidRPr="00522F59" w:rsidR="00936B27">
        <w:rPr>
          <w:rStyle w:val="Emphasis"/>
        </w:rPr>
        <w:t>Enterprise Specifications</w:t>
      </w:r>
      <w:r w:rsidRPr="006A10F3" w:rsidR="00936B27">
        <w:t xml:space="preserve">. </w:t>
      </w:r>
    </w:p>
    <w:p w:rsidR="0086714E" w:rsidP="0086714E" w:rsidRDefault="00793D03" w14:paraId="59A38ABC" w14:textId="77777777">
      <w:pPr>
        <w:pStyle w:val="ListBullet"/>
      </w:pPr>
      <w:r>
        <w:t xml:space="preserve">TECH-0001: </w:t>
      </w:r>
      <w:r w:rsidR="0086714E">
        <w:t>C#, over .NET Framework, meeting .NET Standard 2.0 compliance</w:t>
      </w:r>
    </w:p>
    <w:p w:rsidR="00793D03" w:rsidP="00793D03" w:rsidRDefault="005B763D" w14:paraId="59A38ABD" w14:textId="77777777">
      <w:pPr>
        <w:pStyle w:val="ListBullet"/>
      </w:pPr>
      <w:r>
        <w:t>IDA</w:t>
      </w:r>
      <w:r w:rsidR="00793D03">
        <w:t xml:space="preserve">, using </w:t>
      </w:r>
    </w:p>
    <w:p w:rsidR="005B763D" w:rsidP="00793D03" w:rsidRDefault="00793D03" w14:paraId="59A38ABE" w14:textId="77777777">
      <w:pPr>
        <w:pStyle w:val="ListBullet2"/>
      </w:pPr>
      <w:r>
        <w:t>TECH-0011: OIDC</w:t>
      </w:r>
    </w:p>
    <w:p w:rsidR="005B763D" w:rsidP="005B763D" w:rsidRDefault="00793D03" w14:paraId="59A38ABF" w14:textId="77777777">
      <w:pPr>
        <w:pStyle w:val="ListBullet2"/>
      </w:pPr>
      <w:r>
        <w:t xml:space="preserve">TECH-0012: </w:t>
      </w:r>
      <w:r w:rsidR="005B763D">
        <w:t xml:space="preserve">Microsoft Azure Active Directory </w:t>
      </w:r>
    </w:p>
    <w:p w:rsidR="005B763D" w:rsidP="005B763D" w:rsidRDefault="005B763D" w14:paraId="59A38AC0" w14:textId="77777777">
      <w:pPr>
        <w:pStyle w:val="Note"/>
      </w:pPr>
      <w:r>
        <w:t>Important: even though the name starts with Azure, the Service is distinct from Azure</w:t>
      </w:r>
      <w:r>
        <w:rPr>
          <w:rStyle w:val="Emphasis"/>
        </w:rPr>
        <w:t xml:space="preserve"> Infrastructure/Compute/Services</w:t>
      </w:r>
      <w:r>
        <w:t>).</w:t>
      </w:r>
    </w:p>
    <w:p w:rsidR="005B763D" w:rsidP="005B763D" w:rsidRDefault="00793D03" w14:paraId="59A38AC1" w14:textId="77777777">
      <w:pPr>
        <w:pStyle w:val="ListBullet2"/>
      </w:pPr>
      <w:r>
        <w:t xml:space="preserve">TECH-0012: </w:t>
      </w:r>
      <w:r w:rsidR="005B763D">
        <w:t>Microsoft B2C (optional)</w:t>
      </w:r>
    </w:p>
    <w:p w:rsidR="0086714E" w:rsidP="0086714E" w:rsidRDefault="00793D03" w14:paraId="59A38AC2" w14:textId="77777777">
      <w:pPr>
        <w:pStyle w:val="ListBullet"/>
      </w:pPr>
      <w:r>
        <w:t xml:space="preserve">TECH-0020: </w:t>
      </w:r>
      <w:r w:rsidR="0086714E">
        <w:t>Microsoft Azure Services:</w:t>
      </w:r>
    </w:p>
    <w:p w:rsidR="0086714E" w:rsidP="0086714E" w:rsidRDefault="00793D03" w14:paraId="59A38AC3" w14:textId="77777777">
      <w:pPr>
        <w:pStyle w:val="ListBullet2"/>
      </w:pPr>
      <w:r>
        <w:t xml:space="preserve">TECH-0021: </w:t>
      </w:r>
      <w:proofErr w:type="spellStart"/>
      <w:r w:rsidR="0086714E">
        <w:t>AppServices</w:t>
      </w:r>
      <w:proofErr w:type="spellEnd"/>
      <w:r w:rsidR="005B763D">
        <w:t xml:space="preserve"> </w:t>
      </w:r>
    </w:p>
    <w:p w:rsidR="0086714E" w:rsidP="0086714E" w:rsidRDefault="00793D03" w14:paraId="59A38AC4" w14:textId="77777777">
      <w:pPr>
        <w:pStyle w:val="ListBullet2"/>
      </w:pPr>
      <w:r>
        <w:t xml:space="preserve">TECH-0022: </w:t>
      </w:r>
      <w:proofErr w:type="spellStart"/>
      <w:r w:rsidR="0086714E">
        <w:t>KeyVault</w:t>
      </w:r>
      <w:proofErr w:type="spellEnd"/>
      <w:r w:rsidR="0086714E">
        <w:t xml:space="preserve"> Service</w:t>
      </w:r>
      <w:r w:rsidR="005B763D">
        <w:t xml:space="preserve"> (for Secrets storage</w:t>
      </w:r>
      <w:r w:rsidR="005B7E8C">
        <w:t>)</w:t>
      </w:r>
    </w:p>
    <w:p w:rsidR="0086714E" w:rsidP="0086714E" w:rsidRDefault="00793D03" w14:paraId="59A38AC5" w14:textId="77777777">
      <w:pPr>
        <w:pStyle w:val="ListBullet2"/>
      </w:pPr>
      <w:r>
        <w:t xml:space="preserve">TECH-0023: </w:t>
      </w:r>
      <w:r w:rsidR="0086714E">
        <w:t>Storage Service (</w:t>
      </w:r>
      <w:r w:rsidR="005B763D">
        <w:t>for Blob, File and</w:t>
      </w:r>
      <w:r w:rsidR="0086714E">
        <w:t xml:space="preserve"> Queue</w:t>
      </w:r>
      <w:r w:rsidR="005B763D">
        <w:t xml:space="preserve"> storage needs</w:t>
      </w:r>
      <w:r w:rsidR="0086714E">
        <w:t>)</w:t>
      </w:r>
      <w:r w:rsidR="005B763D">
        <w:t xml:space="preserve"> </w:t>
      </w:r>
    </w:p>
    <w:p w:rsidR="0086714E" w:rsidP="0086714E" w:rsidRDefault="00793D03" w14:paraId="59A38AC6" w14:textId="77777777">
      <w:pPr>
        <w:pStyle w:val="ListBullet2"/>
      </w:pPr>
      <w:r>
        <w:t xml:space="preserve">TECH-0024: </w:t>
      </w:r>
      <w:r w:rsidR="005B7E8C">
        <w:t>SQL</w:t>
      </w:r>
      <w:r w:rsidR="0086714E">
        <w:t xml:space="preserve"> Server Service</w:t>
      </w:r>
      <w:r w:rsidR="005B763D">
        <w:t xml:space="preserve"> (for Relational Data storage needs)</w:t>
      </w:r>
    </w:p>
    <w:p w:rsidR="005B763D" w:rsidP="0086714E" w:rsidRDefault="00793D03" w14:paraId="59A38AC7" w14:textId="77777777">
      <w:pPr>
        <w:pStyle w:val="ListBullet2"/>
      </w:pPr>
      <w:r>
        <w:t xml:space="preserve">TECH-0025: </w:t>
      </w:r>
      <w:r w:rsidR="005B763D">
        <w:t>Application Insight (for Diagnostics, Telemetry, and Alerts)</w:t>
      </w:r>
    </w:p>
    <w:p w:rsidR="005B763D" w:rsidP="005B763D" w:rsidRDefault="005B763D" w14:paraId="59A38AC8" w14:textId="77777777">
      <w:pPr>
        <w:pStyle w:val="ListBullet"/>
      </w:pPr>
      <w:r>
        <w:t>Other Cloud Services:</w:t>
      </w:r>
    </w:p>
    <w:p w:rsidR="005B763D" w:rsidP="005B763D" w:rsidRDefault="00793D03" w14:paraId="59A38AC9" w14:textId="77777777">
      <w:pPr>
        <w:pStyle w:val="ListBullet2"/>
      </w:pPr>
      <w:r>
        <w:t xml:space="preserve">TECH-0031: </w:t>
      </w:r>
      <w:r w:rsidR="005B763D">
        <w:t>SMTP Services</w:t>
      </w:r>
    </w:p>
    <w:p w:rsidR="005B763D" w:rsidP="005B763D" w:rsidRDefault="00793D03" w14:paraId="59A38ACA" w14:textId="77777777">
      <w:pPr>
        <w:pStyle w:val="ListBullet2"/>
      </w:pPr>
      <w:r>
        <w:t xml:space="preserve">TECH-0032: </w:t>
      </w:r>
      <w:r w:rsidR="005B763D">
        <w:t>Malware Detection Service</w:t>
      </w:r>
    </w:p>
    <w:p w:rsidR="0049771D" w:rsidP="005B763D" w:rsidRDefault="0049771D" w14:paraId="59A38ACB" w14:textId="77777777">
      <w:pPr>
        <w:pStyle w:val="ListBullet2"/>
      </w:pPr>
      <w:r>
        <w:t>Delivery Services:</w:t>
      </w:r>
    </w:p>
    <w:p w:rsidR="0049771D" w:rsidP="0049771D" w:rsidRDefault="0049771D" w14:paraId="59A38ACC" w14:textId="77777777">
      <w:pPr>
        <w:pStyle w:val="ListBullet3"/>
      </w:pPr>
      <w:r>
        <w:t>TECH-0051: Git</w:t>
      </w:r>
    </w:p>
    <w:p w:rsidR="0049771D" w:rsidP="0049771D" w:rsidRDefault="0049771D" w14:paraId="59A38ACD" w14:textId="77777777">
      <w:pPr>
        <w:pStyle w:val="ListBullet3"/>
      </w:pPr>
      <w:r>
        <w:t xml:space="preserve">TECH-0052: </w:t>
      </w:r>
      <w:r w:rsidR="005B7E8C">
        <w:t>PowerShell</w:t>
      </w:r>
    </w:p>
    <w:p w:rsidR="0049771D" w:rsidP="0049771D" w:rsidRDefault="0049771D" w14:paraId="59A38ACE" w14:textId="77777777">
      <w:pPr>
        <w:pStyle w:val="ListBullet3"/>
      </w:pPr>
      <w:r>
        <w:t xml:space="preserve">TECH-0053: Visual Studio Online Service (an Application Lifecycle </w:t>
      </w:r>
      <w:proofErr w:type="gramStart"/>
      <w:r>
        <w:t>Management(</w:t>
      </w:r>
      <w:proofErr w:type="gramEnd"/>
      <w:r>
        <w:t>ALM) Service)</w:t>
      </w:r>
    </w:p>
    <w:p w:rsidR="0049771D" w:rsidP="0049771D" w:rsidRDefault="0049771D" w14:paraId="59A38ACF" w14:textId="77777777">
      <w:pPr>
        <w:pStyle w:val="ListBullet3"/>
      </w:pPr>
      <w:r>
        <w:t xml:space="preserve">TECH-0054: Azure </w:t>
      </w:r>
      <w:proofErr w:type="spellStart"/>
      <w:r>
        <w:t>TinHat</w:t>
      </w:r>
      <w:proofErr w:type="spellEnd"/>
      <w:r>
        <w:t xml:space="preserve"> Service (optional)</w:t>
      </w:r>
    </w:p>
    <w:p w:rsidR="0049771D" w:rsidP="0049771D" w:rsidRDefault="0049771D" w14:paraId="59A38AD0" w14:textId="77777777">
      <w:pPr>
        <w:pStyle w:val="ListBullet3"/>
        <w:numPr>
          <w:ilvl w:val="0"/>
          <w:numId w:val="0"/>
        </w:numPr>
      </w:pPr>
    </w:p>
    <w:p w:rsidR="00793D03" w:rsidP="00793D03" w:rsidRDefault="00793D03" w14:paraId="59A38AD1" w14:textId="77777777">
      <w:pPr>
        <w:pStyle w:val="Heading2"/>
      </w:pPr>
      <w:bookmarkStart w:name="_Toc506120208" w:id="87"/>
      <w:r>
        <w:t>Protocols</w:t>
      </w:r>
      <w:bookmarkEnd w:id="87"/>
    </w:p>
    <w:p w:rsidR="00793D03" w:rsidP="00793D03" w:rsidRDefault="00793D03" w14:paraId="59A38AD2" w14:textId="77777777">
      <w:pPr>
        <w:pStyle w:val="ListBullet2"/>
        <w:numPr>
          <w:ilvl w:val="0"/>
          <w:numId w:val="0"/>
        </w:numPr>
      </w:pPr>
      <w:r>
        <w:t xml:space="preserve">Key </w:t>
      </w:r>
      <w:r w:rsidR="00A47468">
        <w:t xml:space="preserve">web </w:t>
      </w:r>
      <w:r>
        <w:t xml:space="preserve">Protocols </w:t>
      </w:r>
      <w:r w:rsidR="00A47468">
        <w:t xml:space="preserve">and Standard </w:t>
      </w:r>
      <w:r>
        <w:t>used are:</w:t>
      </w:r>
    </w:p>
    <w:p w:rsidR="00793D03" w:rsidP="00793D03" w:rsidRDefault="00FD13D1" w14:paraId="59A38AD3" w14:textId="77777777">
      <w:pPr>
        <w:pStyle w:val="ListBullet"/>
      </w:pPr>
      <w:r>
        <w:t xml:space="preserve">TECH-0101: </w:t>
      </w:r>
      <w:r w:rsidR="00A47468">
        <w:t>HTTP / HTTPS</w:t>
      </w:r>
    </w:p>
    <w:p w:rsidR="00900EE3" w:rsidP="00900EE3" w:rsidRDefault="00900EE3" w14:paraId="59A38AD4" w14:textId="77777777">
      <w:pPr>
        <w:pStyle w:val="ListBullet"/>
      </w:pPr>
      <w:r>
        <w:lastRenderedPageBreak/>
        <w:t>TECH-</w:t>
      </w:r>
      <w:proofErr w:type="gramStart"/>
      <w:r>
        <w:t>0102:JSON</w:t>
      </w:r>
      <w:proofErr w:type="gramEnd"/>
    </w:p>
    <w:p w:rsidR="00900EE3" w:rsidP="00900EE3" w:rsidRDefault="00900EE3" w14:paraId="59A38AD5" w14:textId="77777777">
      <w:pPr>
        <w:pStyle w:val="ListBullet"/>
      </w:pPr>
      <w:r>
        <w:t>TECH-</w:t>
      </w:r>
      <w:proofErr w:type="gramStart"/>
      <w:r>
        <w:t>0103:ODATA</w:t>
      </w:r>
      <w:proofErr w:type="gramEnd"/>
    </w:p>
    <w:p w:rsidR="00900EE3" w:rsidP="00793D03" w:rsidRDefault="00900EE3" w14:paraId="59A38AD6" w14:textId="77777777">
      <w:pPr>
        <w:pStyle w:val="ListBullet"/>
      </w:pPr>
      <w:r>
        <w:t xml:space="preserve">TECH-0104: </w:t>
      </w:r>
      <w:proofErr w:type="spellStart"/>
      <w:r>
        <w:t>OpenAPI</w:t>
      </w:r>
      <w:proofErr w:type="spellEnd"/>
      <w:r>
        <w:t xml:space="preserve"> API Documentation Specification </w:t>
      </w:r>
    </w:p>
    <w:p w:rsidR="00900EE3" w:rsidP="00793D03" w:rsidRDefault="00900EE3" w14:paraId="59A38AD7" w14:textId="77777777">
      <w:pPr>
        <w:pStyle w:val="ListBullet"/>
      </w:pPr>
      <w:r>
        <w:t>TECH-0201: OIDC</w:t>
      </w:r>
    </w:p>
    <w:p w:rsidR="00492A8E" w:rsidP="00793D03" w:rsidRDefault="00492A8E" w14:paraId="59A38AD8" w14:textId="77777777">
      <w:pPr>
        <w:pStyle w:val="ListBullet"/>
      </w:pPr>
      <w:r>
        <w:t>TECH-0202: OAuth</w:t>
      </w:r>
    </w:p>
    <w:p w:rsidR="00793D03" w:rsidP="00900EE3" w:rsidRDefault="00900EE3" w14:paraId="59A38AD9" w14:textId="77777777">
      <w:pPr>
        <w:pStyle w:val="ListBullet"/>
      </w:pPr>
      <w:r>
        <w:t>TECH-020</w:t>
      </w:r>
      <w:r w:rsidR="00492A8E">
        <w:t>3</w:t>
      </w:r>
      <w:r>
        <w:t>: JWT</w:t>
      </w:r>
    </w:p>
    <w:p w:rsidR="00280C96" w:rsidP="00280C96" w:rsidRDefault="00280C96" w14:paraId="59A38ADA" w14:textId="77777777">
      <w:pPr>
        <w:pStyle w:val="ListBullet"/>
        <w:numPr>
          <w:ilvl w:val="0"/>
          <w:numId w:val="0"/>
        </w:numPr>
        <w:ind w:left="340" w:hanging="340"/>
      </w:pPr>
    </w:p>
    <w:p w:rsidR="00280C96" w:rsidP="00280C96" w:rsidRDefault="00280C96" w14:paraId="59A38ADB" w14:textId="77777777">
      <w:pPr>
        <w:pStyle w:val="Heading2"/>
      </w:pPr>
      <w:bookmarkStart w:name="_Toc506120209" w:id="88"/>
      <w:r>
        <w:t>By Design</w:t>
      </w:r>
      <w:bookmarkEnd w:id="88"/>
    </w:p>
    <w:p w:rsidR="00280C96" w:rsidP="00280C96" w:rsidRDefault="00280C96" w14:paraId="59A38ADC" w14:textId="77777777">
      <w:pPr>
        <w:pStyle w:val="BodyText"/>
      </w:pPr>
      <w:r>
        <w:t xml:space="preserve">This document </w:t>
      </w:r>
      <w:r w:rsidRPr="00280C96">
        <w:t>and</w:t>
      </w:r>
      <w:r>
        <w:t xml:space="preserve"> any accompanying Technical Design Documentation describe a system </w:t>
      </w:r>
      <w:r w:rsidR="007026E2">
        <w:t>that can be deliver the functionality described by following the proposed design</w:t>
      </w:r>
      <w:r w:rsidRPr="007026E2" w:rsidR="007026E2">
        <w:t xml:space="preserve"> </w:t>
      </w:r>
      <w:r w:rsidR="007026E2">
        <w:t>-- reasonable time, effort and skillsets allocation notwithstanding</w:t>
      </w:r>
      <w:r>
        <w:t>.</w:t>
      </w:r>
    </w:p>
    <w:p w:rsidRPr="005B763D" w:rsidR="00280C96" w:rsidP="00280C96" w:rsidRDefault="00280C96" w14:paraId="59A38ADD" w14:textId="77777777">
      <w:pPr>
        <w:pStyle w:val="ListBullet"/>
        <w:numPr>
          <w:ilvl w:val="0"/>
          <w:numId w:val="0"/>
        </w:numPr>
        <w:ind w:left="340" w:hanging="340"/>
      </w:pPr>
    </w:p>
    <w:p w:rsidR="00AB7E44" w:rsidP="00B43A38" w:rsidRDefault="00AB7E44" w14:paraId="59A38ADE" w14:textId="77777777">
      <w:pPr>
        <w:pStyle w:val="Heading1"/>
      </w:pPr>
      <w:bookmarkStart w:name="_Qualities_View" w:id="89"/>
      <w:bookmarkStart w:name="_Toc506120210" w:id="90"/>
      <w:bookmarkStart w:name="_Ref447100620" w:id="91"/>
      <w:bookmarkStart w:name="_Toc447110483" w:id="92"/>
      <w:bookmarkEnd w:id="89"/>
      <w:r>
        <w:lastRenderedPageBreak/>
        <w:t>Qualities View</w:t>
      </w:r>
      <w:bookmarkEnd w:id="90"/>
    </w:p>
    <w:p w:rsidR="00AB7E44" w:rsidP="00D26CE7" w:rsidRDefault="00AB7E44" w14:paraId="59A38ADF" w14:textId="77777777">
      <w:pPr>
        <w:pStyle w:val="Heading2"/>
      </w:pPr>
      <w:bookmarkStart w:name="_Toc506120211" w:id="93"/>
      <w:r>
        <w:t>Abstract</w:t>
      </w:r>
      <w:bookmarkEnd w:id="93"/>
    </w:p>
    <w:p w:rsidR="00D26CE7" w:rsidP="009C487F" w:rsidRDefault="00AB7E44" w14:paraId="59A38AE0" w14:textId="77777777">
      <w:pPr>
        <w:pStyle w:val="BodyText"/>
      </w:pPr>
      <w:r>
        <w:t>The solution is aimed</w:t>
      </w:r>
      <w:r w:rsidR="007026E2">
        <w:t xml:space="preserve"> at addressing evenly an optimal set of </w:t>
      </w:r>
      <w:r w:rsidR="00257BEC">
        <w:t xml:space="preserve">ISO-25010 Qualities. </w:t>
      </w:r>
    </w:p>
    <w:p w:rsidR="00D26CE7" w:rsidP="000A05C2" w:rsidRDefault="00744D6C" w14:paraId="59A38AE1" w14:textId="77777777">
      <w:pPr>
        <w:pStyle w:val="Note"/>
      </w:pPr>
      <w:r>
        <w:t>Important:</w:t>
      </w:r>
      <w:r>
        <w:br/>
      </w:r>
      <w:r w:rsidR="00257BEC">
        <w:t xml:space="preserve">ISO-25010 Qualities include and address what is understood by the legacy </w:t>
      </w:r>
      <w:r>
        <w:t xml:space="preserve">terms </w:t>
      </w:r>
      <w:r w:rsidR="00257BEC">
        <w:t>“(Business) Functional</w:t>
      </w:r>
      <w:r>
        <w:t xml:space="preserve"> Requirements</w:t>
      </w:r>
      <w:r w:rsidR="00257BEC">
        <w:t>” and “Non-Functional Requirements”.</w:t>
      </w:r>
    </w:p>
    <w:p w:rsidR="007D0510" w:rsidP="00D66C21" w:rsidRDefault="007D0510" w14:paraId="59A38AE2" w14:textId="77777777">
      <w:pPr>
        <w:pStyle w:val="Heading2"/>
      </w:pPr>
      <w:bookmarkStart w:name="_Toc506120212" w:id="94"/>
      <w:r>
        <w:t>Synopsis</w:t>
      </w:r>
      <w:bookmarkEnd w:id="94"/>
    </w:p>
    <w:p w:rsidRPr="007D0510" w:rsidR="007D0510" w:rsidP="007D0510" w:rsidRDefault="007D0510" w14:paraId="59A38AE3" w14:textId="77777777">
      <w:pPr>
        <w:pStyle w:val="BodyText"/>
      </w:pPr>
      <w:r>
        <w:t xml:space="preserve">The solution addresses to a high level </w:t>
      </w:r>
      <w:proofErr w:type="gramStart"/>
      <w:r>
        <w:t>all of</w:t>
      </w:r>
      <w:proofErr w:type="gramEnd"/>
      <w:r>
        <w:t xml:space="preserve"> the System Qualities Objectives recommended within ISO-25010. </w:t>
      </w:r>
    </w:p>
    <w:p w:rsidR="00D66C21" w:rsidP="00D66C21" w:rsidRDefault="00D66C21" w14:paraId="59A38AE4" w14:textId="77777777">
      <w:pPr>
        <w:pStyle w:val="Heading2"/>
      </w:pPr>
      <w:bookmarkStart w:name="_Toc506120213" w:id="95"/>
      <w:r>
        <w:t>Qualit</w:t>
      </w:r>
      <w:r w:rsidR="007D0510">
        <w:t>y Objectives</w:t>
      </w:r>
      <w:bookmarkEnd w:id="95"/>
    </w:p>
    <w:p w:rsidR="00D66C21" w:rsidP="00D26CE7" w:rsidRDefault="00D66C21" w14:paraId="59A38AE5" w14:textId="77777777">
      <w:pPr>
        <w:pStyle w:val="BodyText"/>
      </w:pPr>
      <w:r>
        <w:t xml:space="preserve">Although the terms </w:t>
      </w:r>
      <w:r w:rsidRPr="00D66C21">
        <w:rPr>
          <w:rStyle w:val="Emphasis"/>
        </w:rPr>
        <w:t>Functional Requirements</w:t>
      </w:r>
      <w:r>
        <w:t xml:space="preserve"> and </w:t>
      </w:r>
      <w:r w:rsidRPr="00D66C21">
        <w:rPr>
          <w:rStyle w:val="Emphasis"/>
        </w:rPr>
        <w:t>Non-Functional Requirements</w:t>
      </w:r>
      <w:r>
        <w:t xml:space="preserve"> are common well-known industry terms, they can produce a negative impact on system delivery. Functional Requirements developed by business stakeholders are too often perceived as first-class requirements, leaving all other </w:t>
      </w:r>
      <w:proofErr w:type="gramStart"/>
      <w:r>
        <w:t>stakeholders</w:t>
      </w:r>
      <w:proofErr w:type="gramEnd"/>
      <w:r>
        <w:t xml:space="preserve"> functional requirements as second-class requirements.  This observation of human behaviour, and its impact on delivering services is the basis of ISO-25010’s recommendation to not use either term, </w:t>
      </w:r>
      <w:proofErr w:type="gramStart"/>
      <w:r>
        <w:t>and</w:t>
      </w:r>
      <w:proofErr w:type="gramEnd"/>
      <w:r>
        <w:t xml:space="preserve"> instead use the term Qualities.</w:t>
      </w:r>
    </w:p>
    <w:p w:rsidR="00D66C21" w:rsidP="00D26CE7" w:rsidRDefault="00D66C21" w14:paraId="59A38AE6" w14:textId="77777777">
      <w:pPr>
        <w:pStyle w:val="BodyText"/>
      </w:pPr>
      <w:r>
        <w:t xml:space="preserve">As we are a Standards based organisation, the </w:t>
      </w:r>
      <w:r w:rsidR="000A05C2">
        <w:t xml:space="preserve">term </w:t>
      </w:r>
      <w:r>
        <w:t xml:space="preserve">Qualities </w:t>
      </w:r>
      <w:r w:rsidR="000A05C2">
        <w:t xml:space="preserve">is used within this View, to summarize the </w:t>
      </w:r>
      <w:r>
        <w:t>High Level Functional and Non-Functional Requirements</w:t>
      </w:r>
      <w:r w:rsidR="000A05C2">
        <w:t>, and how the solution meets these Quality Requirements</w:t>
      </w:r>
      <w:r>
        <w:t>.</w:t>
      </w:r>
    </w:p>
    <w:p w:rsidR="000A05C2" w:rsidP="000A05C2" w:rsidRDefault="000A05C2" w14:paraId="59A38AE7" w14:textId="77777777">
      <w:pPr>
        <w:pStyle w:val="BodyText"/>
        <w:jc w:val="center"/>
      </w:pPr>
      <w:r>
        <w:rPr>
          <w:noProof/>
          <w:lang w:eastAsia="en-NZ"/>
        </w:rPr>
        <w:lastRenderedPageBreak/>
        <w:drawing>
          <wp:inline distT="0" distB="0" distL="0" distR="0" wp14:anchorId="59A39216" wp14:editId="59A39217">
            <wp:extent cx="2667000" cy="4066309"/>
            <wp:effectExtent l="0" t="0" r="0" b="0"/>
            <wp:docPr id="17" name="Picture 17" descr="PlantUML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lantUML Graph"/>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75425" cy="4079154"/>
                    </a:xfrm>
                    <a:prstGeom prst="rect">
                      <a:avLst/>
                    </a:prstGeom>
                    <a:noFill/>
                    <a:ln>
                      <a:noFill/>
                    </a:ln>
                  </pic:spPr>
                </pic:pic>
              </a:graphicData>
            </a:graphic>
          </wp:inline>
        </w:drawing>
      </w:r>
    </w:p>
    <w:p w:rsidR="00D66C21" w:rsidP="00D26CE7" w:rsidRDefault="00D66C21" w14:paraId="59A38AE8" w14:textId="77777777">
      <w:pPr>
        <w:pStyle w:val="BodyText"/>
      </w:pPr>
    </w:p>
    <w:p w:rsidR="00D26CE7" w:rsidP="00930BF9" w:rsidRDefault="00D26CE7" w14:paraId="59A38AE9" w14:textId="77777777">
      <w:pPr>
        <w:pStyle w:val="Heading2"/>
      </w:pPr>
      <w:bookmarkStart w:name="_Toc506120214" w:id="96"/>
      <w:r>
        <w:t>Security</w:t>
      </w:r>
      <w:r w:rsidR="00930BF9">
        <w:t xml:space="preserve"> Qualities</w:t>
      </w:r>
      <w:bookmarkEnd w:id="96"/>
    </w:p>
    <w:p w:rsidR="00930BF9" w:rsidP="00336F4B" w:rsidRDefault="00D26CE7" w14:paraId="59A38AEA" w14:textId="77777777">
      <w:pPr>
        <w:pStyle w:val="ListBullet"/>
        <w:numPr>
          <w:ilvl w:val="0"/>
          <w:numId w:val="5"/>
        </w:numPr>
      </w:pPr>
      <w:r>
        <w:t xml:space="preserve">The </w:t>
      </w:r>
      <w:r w:rsidR="00930BF9">
        <w:t xml:space="preserve">Core </w:t>
      </w:r>
      <w:r>
        <w:t xml:space="preserve">system is </w:t>
      </w:r>
      <w:r w:rsidR="00930BF9">
        <w:t xml:space="preserve">designed to be deployed to </w:t>
      </w:r>
      <w:r w:rsidRPr="00F56241" w:rsidR="00930BF9">
        <w:rPr>
          <w:rStyle w:val="Emphasis"/>
        </w:rPr>
        <w:t>Microsoft Azure</w:t>
      </w:r>
      <w:r w:rsidR="00930BF9">
        <w:t xml:space="preserve"> Infrastructure which meets </w:t>
      </w:r>
      <w:r w:rsidRPr="00F56241" w:rsidR="00930BF9">
        <w:rPr>
          <w:rStyle w:val="Emphasis"/>
        </w:rPr>
        <w:t>ISO27001</w:t>
      </w:r>
      <w:r w:rsidRPr="006A10F3" w:rsidR="00930BF9">
        <w:t xml:space="preserve">, </w:t>
      </w:r>
      <w:r w:rsidRPr="00F56241" w:rsidR="00930BF9">
        <w:rPr>
          <w:rStyle w:val="Emphasis"/>
        </w:rPr>
        <w:t>ISO27018</w:t>
      </w:r>
      <w:r w:rsidRPr="006A10F3" w:rsidR="00930BF9">
        <w:t xml:space="preserve"> Certifications and undergoes </w:t>
      </w:r>
      <w:r w:rsidR="00930BF9">
        <w:t xml:space="preserve">regular </w:t>
      </w:r>
      <w:r w:rsidRPr="00F56241" w:rsidR="00930BF9">
        <w:rPr>
          <w:rStyle w:val="Emphasis"/>
        </w:rPr>
        <w:t>SOC2</w:t>
      </w:r>
      <w:r w:rsidR="00930BF9">
        <w:t xml:space="preserve"> reporting, addressing:</w:t>
      </w:r>
    </w:p>
    <w:p w:rsidR="00930BF9" w:rsidP="00336F4B" w:rsidRDefault="00930BF9" w14:paraId="59A38AEB" w14:textId="77777777">
      <w:pPr>
        <w:pStyle w:val="ListBullet2"/>
        <w:numPr>
          <w:ilvl w:val="1"/>
          <w:numId w:val="5"/>
        </w:numPr>
      </w:pPr>
      <w:r>
        <w:t xml:space="preserve">ISO-25010/Security/Integrity </w:t>
      </w:r>
      <w:r w:rsidR="005B7E8C">
        <w:t>qualities</w:t>
      </w:r>
      <w:r>
        <w:t xml:space="preserve">. </w:t>
      </w:r>
    </w:p>
    <w:p w:rsidR="00930BF9" w:rsidP="00336F4B" w:rsidRDefault="00930BF9" w14:paraId="59A38AEC" w14:textId="77777777">
      <w:pPr>
        <w:pStyle w:val="ListBullet2"/>
        <w:numPr>
          <w:ilvl w:val="1"/>
          <w:numId w:val="5"/>
        </w:numPr>
      </w:pPr>
      <w:r>
        <w:t xml:space="preserve">ISO-25010/Security/Accountability qualities. Access to physical premises is </w:t>
      </w:r>
      <w:proofErr w:type="gramStart"/>
      <w:r>
        <w:t>Limited, and</w:t>
      </w:r>
      <w:proofErr w:type="gramEnd"/>
      <w:r>
        <w:t xml:space="preserve"> Accounted.</w:t>
      </w:r>
    </w:p>
    <w:p w:rsidR="00EF61FB" w:rsidP="00D26CE7" w:rsidRDefault="00C23520" w14:paraId="59A38AED" w14:textId="77777777">
      <w:pPr>
        <w:pStyle w:val="ListBullet"/>
      </w:pPr>
      <w:r w:rsidRPr="007B61B3">
        <w:rPr>
          <w:rStyle w:val="Strong"/>
        </w:rPr>
        <w:t>ISO-25010/Security/Confidentiality</w:t>
      </w:r>
      <w:r w:rsidR="007E49BF">
        <w:rPr>
          <w:rStyle w:val="Strong"/>
        </w:rPr>
        <w:t xml:space="preserve">: </w:t>
      </w:r>
      <w:r w:rsidRPr="007E49BF" w:rsidR="007E49BF">
        <w:t>the design of the system allows for</w:t>
      </w:r>
      <w:r>
        <w:t xml:space="preserve"> Core to </w:t>
      </w:r>
      <w:r w:rsidR="007E49BF">
        <w:t xml:space="preserve">provide </w:t>
      </w:r>
      <w:r>
        <w:t>itself and any add</w:t>
      </w:r>
      <w:r w:rsidR="009F7264">
        <w:t xml:space="preserve">itional Modules that rely on it, </w:t>
      </w:r>
      <w:r>
        <w:t>the following</w:t>
      </w:r>
      <w:r w:rsidR="009F7264">
        <w:t xml:space="preserve"> features</w:t>
      </w:r>
      <w:r>
        <w:t>:</w:t>
      </w:r>
    </w:p>
    <w:p w:rsidR="00C23520" w:rsidP="00C23520" w:rsidRDefault="007026E2" w14:paraId="59A38AEE" w14:textId="77777777">
      <w:pPr>
        <w:pStyle w:val="ListBullet2"/>
      </w:pPr>
      <w:r>
        <w:t>C</w:t>
      </w:r>
      <w:r w:rsidR="00C23520">
        <w:t xml:space="preserve">ommunication channels </w:t>
      </w:r>
      <w:r w:rsidR="00F74656">
        <w:t xml:space="preserve">between Client and Service </w:t>
      </w:r>
      <w:r w:rsidR="00C23520">
        <w:t xml:space="preserve">are </w:t>
      </w:r>
      <w:r w:rsidR="00F74656">
        <w:t xml:space="preserve">only functional over </w:t>
      </w:r>
      <w:r w:rsidR="00C23520">
        <w:t>HTTPS.</w:t>
      </w:r>
    </w:p>
    <w:p w:rsidR="00F74656" w:rsidP="00287EB4" w:rsidRDefault="00F74656" w14:paraId="59A38AEF" w14:textId="77777777">
      <w:pPr>
        <w:pStyle w:val="ListBullet2"/>
      </w:pPr>
      <w:r>
        <w:t>HTTPS encryption is negotiated between Client and Server, preferring TLS 1.2</w:t>
      </w:r>
      <w:r w:rsidR="002703F3">
        <w:t xml:space="preserve"> </w:t>
      </w:r>
      <w:sdt>
        <w:sdtPr>
          <w:id w:val="-1242177726"/>
          <w:citation/>
        </w:sdtPr>
        <w:sdtEndPr/>
        <w:sdtContent>
          <w:r w:rsidR="00BA6C53">
            <w:fldChar w:fldCharType="begin"/>
          </w:r>
          <w:r w:rsidR="002703F3">
            <w:instrText xml:space="preserve"> CITATION IET08 \l 5129 </w:instrText>
          </w:r>
          <w:r w:rsidR="00BA6C53">
            <w:fldChar w:fldCharType="separate"/>
          </w:r>
          <w:r w:rsidR="007B1E2B">
            <w:rPr>
              <w:noProof/>
            </w:rPr>
            <w:t>(IETF, 2008)</w:t>
          </w:r>
          <w:r w:rsidR="00BA6C53">
            <w:fldChar w:fldCharType="end"/>
          </w:r>
        </w:sdtContent>
      </w:sdt>
      <w:r>
        <w:t xml:space="preserve"> or better.</w:t>
      </w:r>
    </w:p>
    <w:p w:rsidR="004178AB" w:rsidP="00F74656" w:rsidRDefault="00F74656" w14:paraId="59A38AF0" w14:textId="77777777">
      <w:pPr>
        <w:pStyle w:val="Note"/>
      </w:pPr>
      <w:r>
        <w:t xml:space="preserve">Note that </w:t>
      </w:r>
      <w:proofErr w:type="gramStart"/>
      <w:r w:rsidR="00752284">
        <w:t>at this point in time</w:t>
      </w:r>
      <w:proofErr w:type="gramEnd"/>
      <w:r w:rsidR="00752284">
        <w:t xml:space="preserve"> (Q4 2017) </w:t>
      </w:r>
      <w:r>
        <w:t xml:space="preserve">Azure PaaS infrastructure limits </w:t>
      </w:r>
      <w:r w:rsidR="005B7E8C">
        <w:t>negations</w:t>
      </w:r>
      <w:r>
        <w:t xml:space="preserve"> between Client and Server to </w:t>
      </w:r>
      <w:r w:rsidR="002703F3">
        <w:t xml:space="preserve">agreeing to </w:t>
      </w:r>
      <w:r>
        <w:t>a minimum of TLS 1.0</w:t>
      </w:r>
      <w:r w:rsidR="002703F3">
        <w:t xml:space="preserve">, which could be used by a dedicated malicious agent as a building block for a </w:t>
      </w:r>
      <w:r w:rsidR="00714AB6">
        <w:t>‘</w:t>
      </w:r>
      <w:r w:rsidRPr="00714AB6" w:rsidR="002703F3">
        <w:rPr>
          <w:rStyle w:val="Emphasis"/>
        </w:rPr>
        <w:t>POODLE</w:t>
      </w:r>
      <w:r w:rsidR="002703F3">
        <w:t xml:space="preserve"> </w:t>
      </w:r>
      <w:r w:rsidR="00714AB6">
        <w:t>‘</w:t>
      </w:r>
      <w:r w:rsidR="002703F3">
        <w:t xml:space="preserve">or </w:t>
      </w:r>
      <w:r w:rsidR="00714AB6">
        <w:t>‘</w:t>
      </w:r>
      <w:r w:rsidRPr="00714AB6" w:rsidR="002703F3">
        <w:rPr>
          <w:rStyle w:val="Emphasis"/>
        </w:rPr>
        <w:t>Heartbleed</w:t>
      </w:r>
      <w:r w:rsidR="002703F3">
        <w:t xml:space="preserve"> </w:t>
      </w:r>
      <w:r w:rsidR="00714AB6">
        <w:t>‘</w:t>
      </w:r>
      <w:r w:rsidR="002703F3">
        <w:t>exploit.</w:t>
      </w:r>
      <w:r>
        <w:t xml:space="preserve"> </w:t>
      </w:r>
      <w:r w:rsidR="00752284">
        <w:t xml:space="preserve"> </w:t>
      </w:r>
      <w:r w:rsidR="00714AB6">
        <w:t xml:space="preserve">The risk of a </w:t>
      </w:r>
      <w:r w:rsidRPr="00714AB6" w:rsidR="00714AB6">
        <w:rPr>
          <w:rStyle w:val="Emphasis"/>
        </w:rPr>
        <w:t>successful</w:t>
      </w:r>
      <w:r w:rsidR="00714AB6">
        <w:t xml:space="preserve"> exploit </w:t>
      </w:r>
      <w:proofErr w:type="gramStart"/>
      <w:r w:rsidR="00714AB6">
        <w:t>remain</w:t>
      </w:r>
      <w:proofErr w:type="gramEnd"/>
      <w:r w:rsidR="00714AB6">
        <w:t xml:space="preserve"> </w:t>
      </w:r>
      <w:r w:rsidRPr="00714AB6" w:rsidR="00714AB6">
        <w:rPr>
          <w:rStyle w:val="Emphasis"/>
        </w:rPr>
        <w:t>Highly Unlikely</w:t>
      </w:r>
      <w:r w:rsidR="00714AB6">
        <w:t xml:space="preserve">. </w:t>
      </w:r>
    </w:p>
    <w:p w:rsidR="00F74656" w:rsidP="00F74656" w:rsidRDefault="00752284" w14:paraId="59A38AF1" w14:textId="77777777">
      <w:pPr>
        <w:pStyle w:val="Note"/>
      </w:pPr>
      <w:r>
        <w:br/>
      </w:r>
      <w:r w:rsidR="004178AB">
        <w:t>On January 9</w:t>
      </w:r>
      <w:r w:rsidRPr="004178AB" w:rsidR="004178AB">
        <w:rPr>
          <w:vertAlign w:val="superscript"/>
        </w:rPr>
        <w:t>th</w:t>
      </w:r>
      <w:r w:rsidR="004178AB">
        <w:t xml:space="preserve">, 2018 Microsoft announced </w:t>
      </w:r>
      <w:r>
        <w:t xml:space="preserve">it will meet the PCI Data Security Standard (PCI DSS) for safeguarding payment </w:t>
      </w:r>
      <w:proofErr w:type="gramStart"/>
      <w:r>
        <w:t>data  existing</w:t>
      </w:r>
      <w:proofErr w:type="gramEnd"/>
      <w:r>
        <w:t xml:space="preserve"> deployments 30 June 2018 deadline, by transitioned existing app services to a minimum of TLS 1.1 or 1.2 by April 30</w:t>
      </w:r>
      <w:r w:rsidRPr="00752284">
        <w:rPr>
          <w:vertAlign w:val="superscript"/>
        </w:rPr>
        <w:t>th</w:t>
      </w:r>
      <w:r>
        <w:t xml:space="preserve"> 2018. All new App Services deployed after June 30</w:t>
      </w:r>
      <w:r w:rsidRPr="004178AB">
        <w:rPr>
          <w:vertAlign w:val="superscript"/>
        </w:rPr>
        <w:t>th</w:t>
      </w:r>
      <w:proofErr w:type="gramStart"/>
      <w:r>
        <w:t xml:space="preserve"> 2018</w:t>
      </w:r>
      <w:proofErr w:type="gramEnd"/>
      <w:r>
        <w:t xml:space="preserve"> will be configured to agree to a minimum of TLS 1.2</w:t>
      </w:r>
      <w:r w:rsidR="002703F3">
        <w:t>.</w:t>
      </w:r>
    </w:p>
    <w:p w:rsidRPr="00752284" w:rsidR="00752284" w:rsidP="00752284" w:rsidRDefault="00752284" w14:paraId="59A38AF2" w14:textId="77777777"/>
    <w:p w:rsidR="00B67053" w:rsidP="00287EB4" w:rsidRDefault="007026E2" w14:paraId="59A38AF3" w14:textId="77777777">
      <w:pPr>
        <w:pStyle w:val="ListBullet2"/>
      </w:pPr>
      <w:proofErr w:type="spellStart"/>
      <w:r>
        <w:t>C</w:t>
      </w:r>
      <w:r w:rsidR="00B67053">
        <w:t>communication</w:t>
      </w:r>
      <w:proofErr w:type="spellEnd"/>
      <w:r w:rsidR="00B67053">
        <w:t xml:space="preserve"> initiated by Core to cloud hosted services it relies on (</w:t>
      </w:r>
      <w:proofErr w:type="spellStart"/>
      <w:r w:rsidR="00B67053">
        <w:t>eg</w:t>
      </w:r>
      <w:proofErr w:type="spellEnd"/>
      <w:r w:rsidR="00B67053">
        <w:t xml:space="preserve"> Malware Detection Services, external I</w:t>
      </w:r>
      <w:r w:rsidR="003A1675">
        <w:t>D</w:t>
      </w:r>
      <w:r w:rsidR="00B67053">
        <w:t xml:space="preserve">Ps, etc.), are over HTTPS. </w:t>
      </w:r>
    </w:p>
    <w:p w:rsidR="00C23520" w:rsidP="00287EB4" w:rsidRDefault="007026E2" w14:paraId="59A38AF4" w14:textId="77777777">
      <w:pPr>
        <w:pStyle w:val="ListBullet2"/>
      </w:pPr>
      <w:r>
        <w:lastRenderedPageBreak/>
        <w:t xml:space="preserve">All </w:t>
      </w:r>
      <w:r w:rsidR="00C23520">
        <w:t xml:space="preserve">HTTP communication </w:t>
      </w:r>
      <w:r w:rsidR="00B67053">
        <w:t xml:space="preserve">between Service Clients and the Service are </w:t>
      </w:r>
      <w:r w:rsidR="00C23520">
        <w:t>redirected to HTTPS.</w:t>
      </w:r>
    </w:p>
    <w:p w:rsidR="00C23520" w:rsidP="00287EB4" w:rsidRDefault="007E49BF" w14:paraId="59A38AF5" w14:textId="77777777">
      <w:pPr>
        <w:pStyle w:val="ListBullet2"/>
      </w:pPr>
      <w:r>
        <w:t xml:space="preserve">HTTP </w:t>
      </w:r>
      <w:r w:rsidR="00C23520">
        <w:t xml:space="preserve">Cookies </w:t>
      </w:r>
      <w:r w:rsidR="00F74656">
        <w:t>round-tripped between Client</w:t>
      </w:r>
      <w:r w:rsidR="000F19BE">
        <w:t>s</w:t>
      </w:r>
      <w:r w:rsidR="00F74656">
        <w:t xml:space="preserve"> and Service </w:t>
      </w:r>
      <w:r w:rsidR="00C23520">
        <w:t xml:space="preserve">are marked as </w:t>
      </w:r>
      <w:r w:rsidRPr="00C23520" w:rsidR="00C23520">
        <w:rPr>
          <w:rStyle w:val="Emphasis"/>
        </w:rPr>
        <w:t>Secure</w:t>
      </w:r>
      <w:r w:rsidR="00C23520">
        <w:t xml:space="preserve"> only (</w:t>
      </w:r>
      <w:proofErr w:type="spellStart"/>
      <w:r w:rsidR="00C23520">
        <w:t>ie</w:t>
      </w:r>
      <w:proofErr w:type="spellEnd"/>
      <w:r w:rsidR="00C23520">
        <w:t xml:space="preserve">, they are not issued by the server over HTTPS, and the Client User Agent is instructed to not transmit them over </w:t>
      </w:r>
      <w:r w:rsidR="007B61B3">
        <w:t xml:space="preserve">unsecured </w:t>
      </w:r>
      <w:r w:rsidR="00C23520">
        <w:t>HTTP).</w:t>
      </w:r>
    </w:p>
    <w:p w:rsidR="00C23520" w:rsidP="00287EB4" w:rsidRDefault="007E49BF" w14:paraId="59A38AF6" w14:textId="77777777">
      <w:pPr>
        <w:pStyle w:val="ListBullet2"/>
      </w:pPr>
      <w:r>
        <w:t xml:space="preserve">HTTP </w:t>
      </w:r>
      <w:r w:rsidR="00C23520">
        <w:t>Cookies</w:t>
      </w:r>
      <w:r w:rsidR="00F74656">
        <w:t xml:space="preserve"> round-tripped between Client</w:t>
      </w:r>
      <w:r w:rsidR="000F19BE">
        <w:t>s</w:t>
      </w:r>
      <w:r w:rsidR="00F74656">
        <w:t xml:space="preserve"> and Service</w:t>
      </w:r>
      <w:r w:rsidR="00C23520">
        <w:t xml:space="preserve"> are marked as </w:t>
      </w:r>
      <w:proofErr w:type="spellStart"/>
      <w:r w:rsidRPr="00C23520" w:rsidR="00C23520">
        <w:rPr>
          <w:rStyle w:val="Emphasis"/>
        </w:rPr>
        <w:t>HTTPOnly</w:t>
      </w:r>
      <w:proofErr w:type="spellEnd"/>
      <w:r w:rsidR="00C23520">
        <w:t xml:space="preserve"> instructing the Browser to not allow Client-Side access or manipulation of cookies, effectively ensuring they are only used for round-tripping </w:t>
      </w:r>
      <w:r w:rsidRPr="00C23520" w:rsidR="00C23520">
        <w:rPr>
          <w:rStyle w:val="Emphasis"/>
          <w:u w:val="single"/>
        </w:rPr>
        <w:t>Server</w:t>
      </w:r>
      <w:r w:rsidR="00C23520">
        <w:t xml:space="preserve"> state, and not used as a manipulatable instruction Message</w:t>
      </w:r>
      <w:r w:rsidR="007B61B3">
        <w:t>, even if well intentioned</w:t>
      </w:r>
      <w:r w:rsidR="00C23520">
        <w:t>.</w:t>
      </w:r>
    </w:p>
    <w:p w:rsidR="00B67053" w:rsidP="00287EB4" w:rsidRDefault="007026E2" w14:paraId="59A38AF7" w14:textId="77777777">
      <w:pPr>
        <w:pStyle w:val="ListBullet2"/>
      </w:pPr>
      <w:r>
        <w:t>C</w:t>
      </w:r>
      <w:r w:rsidR="00B67053">
        <w:t xml:space="preserve">ommunication between Core and its relational databases use </w:t>
      </w:r>
      <w:proofErr w:type="spellStart"/>
      <w:r w:rsidRPr="00B67053" w:rsidR="00B67053">
        <w:rPr>
          <w:rStyle w:val="Emphasis"/>
        </w:rPr>
        <w:t>IntegratedSecurity</w:t>
      </w:r>
      <w:proofErr w:type="spellEnd"/>
      <w:r w:rsidR="00B67053">
        <w:t xml:space="preserve"> in order to not transmit the Solution’s Service Account in the clear.</w:t>
      </w:r>
    </w:p>
    <w:p w:rsidR="007B61B3" w:rsidP="00287EB4" w:rsidRDefault="007B61B3" w14:paraId="59A38AF8" w14:textId="77777777">
      <w:pPr>
        <w:pStyle w:val="ListBullet2"/>
        <w:ind w:left="340"/>
      </w:pPr>
      <w:r w:rsidRPr="007B61B3">
        <w:rPr>
          <w:rStyle w:val="Strong"/>
        </w:rPr>
        <w:t>ISO-25010/Security/Authenticity</w:t>
      </w:r>
      <w:r>
        <w:t xml:space="preserve"> </w:t>
      </w:r>
      <w:r w:rsidRPr="007E49BF" w:rsidR="007E49BF">
        <w:t>the design of the system allows for</w:t>
      </w:r>
      <w:r w:rsidR="007E49BF">
        <w:t xml:space="preserve"> </w:t>
      </w:r>
      <w:r>
        <w:t xml:space="preserve">the Core </w:t>
      </w:r>
      <w:r w:rsidR="007E49BF">
        <w:t xml:space="preserve">to </w:t>
      </w:r>
      <w:r>
        <w:t>authenticat</w:t>
      </w:r>
      <w:r w:rsidR="007E49BF">
        <w:t xml:space="preserve">e </w:t>
      </w:r>
      <w:r>
        <w:t>Principals (</w:t>
      </w:r>
      <w:proofErr w:type="spellStart"/>
      <w:r>
        <w:t>ie</w:t>
      </w:r>
      <w:proofErr w:type="spellEnd"/>
      <w:r>
        <w:t xml:space="preserve"> human Users or other Services or Systems) using the </w:t>
      </w:r>
      <w:r w:rsidRPr="007B61B3">
        <w:rPr>
          <w:rStyle w:val="Emphasis"/>
        </w:rPr>
        <w:t xml:space="preserve">Open ID </w:t>
      </w:r>
      <w:r w:rsidRPr="007B61B3" w:rsidR="005B7E8C">
        <w:rPr>
          <w:rStyle w:val="Emphasis"/>
        </w:rPr>
        <w:t>Connect</w:t>
      </w:r>
      <w:r>
        <w:t xml:space="preserve"> (</w:t>
      </w:r>
      <w:r w:rsidRPr="007B61B3">
        <w:rPr>
          <w:rStyle w:val="Emphasis"/>
        </w:rPr>
        <w:t>OIDC</w:t>
      </w:r>
      <w:r>
        <w:t>) protocol to communicate with external Identity Providers (</w:t>
      </w:r>
      <w:proofErr w:type="spellStart"/>
      <w:r>
        <w:t>IdP</w:t>
      </w:r>
      <w:proofErr w:type="spellEnd"/>
      <w:r>
        <w:t>).</w:t>
      </w:r>
      <w:r w:rsidR="009F7264">
        <w:t xml:space="preserve"> </w:t>
      </w:r>
    </w:p>
    <w:p w:rsidR="007B61B3" w:rsidP="00287EB4" w:rsidRDefault="007B61B3" w14:paraId="59A38AF9" w14:textId="77777777">
      <w:pPr>
        <w:pStyle w:val="ListBullet2"/>
        <w:ind w:left="340"/>
      </w:pPr>
      <w:r>
        <w:rPr>
          <w:rStyle w:val="Strong"/>
        </w:rPr>
        <w:t>ISO-25010/Security/Non-Repudiation</w:t>
      </w:r>
      <w:r w:rsidRPr="007B61B3">
        <w:t xml:space="preserve"> </w:t>
      </w:r>
      <w:r>
        <w:t xml:space="preserve">is provided by Core to itself and any dependent Module by having all incoming Operations </w:t>
      </w:r>
      <w:r w:rsidR="005B7E8C">
        <w:t>permanently</w:t>
      </w:r>
      <w:r>
        <w:t xml:space="preserve"> recorded against the current Session, for future Auditing purposes. </w:t>
      </w:r>
    </w:p>
    <w:p w:rsidR="00C31222" w:rsidP="00287EB4" w:rsidRDefault="00C31222" w14:paraId="59A38AFA" w14:textId="77777777">
      <w:pPr>
        <w:pStyle w:val="ListBullet3"/>
        <w:numPr>
          <w:ilvl w:val="0"/>
          <w:numId w:val="0"/>
        </w:numPr>
        <w:ind w:left="680" w:hanging="340"/>
      </w:pPr>
      <w:r w:rsidRPr="00C31222">
        <w:rPr>
          <w:rStyle w:val="Strong"/>
        </w:rPr>
        <w:t>ISO-25010/Security/Integrity</w:t>
      </w:r>
      <w:r>
        <w:t xml:space="preserve"> is provided by Core to </w:t>
      </w:r>
      <w:r w:rsidR="005B7E8C">
        <w:t xml:space="preserve">itself any </w:t>
      </w:r>
      <w:r>
        <w:t>dependent Module by multiple means:</w:t>
      </w:r>
    </w:p>
    <w:p w:rsidR="00C31222" w:rsidP="00287EB4" w:rsidRDefault="00C31222" w14:paraId="59A38AFB" w14:textId="77777777">
      <w:pPr>
        <w:pStyle w:val="ListBullet3"/>
        <w:ind w:left="680"/>
      </w:pPr>
      <w:r w:rsidRPr="00C31222">
        <w:rPr>
          <w:rStyle w:val="Emphasis"/>
        </w:rPr>
        <w:t xml:space="preserve">Azure Storage Service Encryption (SSE) </w:t>
      </w:r>
      <w:r>
        <w:t>is applied to any Data at Rest stored on Azure Storage Service, whether it be Blob, Queue, File storage</w:t>
      </w:r>
      <w:sdt>
        <w:sdtPr>
          <w:id w:val="-1777466498"/>
          <w:citation/>
        </w:sdtPr>
        <w:sdtEndPr/>
        <w:sdtContent>
          <w:r w:rsidR="00BA6C53">
            <w:fldChar w:fldCharType="begin"/>
          </w:r>
          <w:r w:rsidR="00B67053">
            <w:instrText xml:space="preserve"> CITATION Mic173 \l 5129 </w:instrText>
          </w:r>
          <w:r w:rsidR="00BA6C53">
            <w:fldChar w:fldCharType="separate"/>
          </w:r>
          <w:r w:rsidR="00B67053">
            <w:rPr>
              <w:noProof/>
            </w:rPr>
            <w:t xml:space="preserve"> (Microsoft, 2017)</w:t>
          </w:r>
          <w:r w:rsidR="00BA6C53">
            <w:fldChar w:fldCharType="end"/>
          </w:r>
        </w:sdtContent>
      </w:sdt>
      <w:r w:rsidR="00B67053">
        <w:t xml:space="preserve"> or relational database</w:t>
      </w:r>
      <w:sdt>
        <w:sdtPr>
          <w:id w:val="-2037878441"/>
          <w:citation/>
        </w:sdtPr>
        <w:sdtEndPr/>
        <w:sdtContent>
          <w:r w:rsidR="00BA6C53">
            <w:fldChar w:fldCharType="begin"/>
          </w:r>
          <w:r w:rsidR="00B67053">
            <w:instrText xml:space="preserve"> CITATION Mic174 \l 5129 </w:instrText>
          </w:r>
          <w:r w:rsidR="00BA6C53">
            <w:fldChar w:fldCharType="separate"/>
          </w:r>
          <w:r w:rsidR="00B67053">
            <w:rPr>
              <w:noProof/>
            </w:rPr>
            <w:t xml:space="preserve"> (Microsoft, 2017)</w:t>
          </w:r>
          <w:r w:rsidR="00BA6C53">
            <w:fldChar w:fldCharType="end"/>
          </w:r>
        </w:sdtContent>
      </w:sdt>
      <w:r>
        <w:t>.  All</w:t>
      </w:r>
      <w:r w:rsidR="00B67053">
        <w:t xml:space="preserve"> data is encrypted using 256-bi</w:t>
      </w:r>
      <w:r>
        <w:t>t AES encryption.</w:t>
      </w:r>
    </w:p>
    <w:p w:rsidR="007B61B3" w:rsidP="00336F4B" w:rsidRDefault="00C31222" w14:paraId="59A38AFC" w14:textId="77777777">
      <w:pPr>
        <w:pStyle w:val="ListBullet3"/>
        <w:numPr>
          <w:ilvl w:val="2"/>
          <w:numId w:val="7"/>
        </w:numPr>
        <w:ind w:left="680"/>
      </w:pPr>
      <w:r w:rsidRPr="00C31222">
        <w:rPr>
          <w:rStyle w:val="Emphasis"/>
        </w:rPr>
        <w:t xml:space="preserve">Digitally Signage of </w:t>
      </w:r>
      <w:r w:rsidRPr="00C31222" w:rsidR="007B61B3">
        <w:rPr>
          <w:rStyle w:val="Emphasis"/>
        </w:rPr>
        <w:t>Operation Audit records</w:t>
      </w:r>
      <w:r w:rsidR="007B61B3">
        <w:t xml:space="preserve"> </w:t>
      </w:r>
      <w:r>
        <w:t xml:space="preserve">is done using </w:t>
      </w:r>
      <w:r w:rsidR="007B61B3">
        <w:t>the host’s TLS certificate’s private key</w:t>
      </w:r>
      <w:r>
        <w:t xml:space="preserve">, significantly increasing the difficult of tampering with </w:t>
      </w:r>
      <w:r w:rsidR="00B67053">
        <w:t xml:space="preserve">audit </w:t>
      </w:r>
      <w:r>
        <w:t>records.</w:t>
      </w:r>
    </w:p>
    <w:p w:rsidR="00F633C7" w:rsidP="00287EB4" w:rsidRDefault="007B61B3" w14:paraId="59A38AFD" w14:textId="77777777">
      <w:pPr>
        <w:pStyle w:val="ListBullet2"/>
        <w:ind w:left="340"/>
      </w:pPr>
      <w:r w:rsidRPr="007B61B3">
        <w:rPr>
          <w:rStyle w:val="Strong"/>
        </w:rPr>
        <w:t>ISO-25010/Security/Accountability</w:t>
      </w:r>
      <w:r w:rsidRPr="007B61B3">
        <w:t xml:space="preserve"> is</w:t>
      </w:r>
      <w:r>
        <w:t xml:space="preserve"> provided </w:t>
      </w:r>
      <w:r w:rsidR="00F633C7">
        <w:t>by</w:t>
      </w:r>
    </w:p>
    <w:p w:rsidR="00F633C7" w:rsidP="00287EB4" w:rsidRDefault="00F633C7" w14:paraId="59A38AFE" w14:textId="77777777">
      <w:pPr>
        <w:pStyle w:val="ListBullet3"/>
        <w:ind w:left="680"/>
      </w:pPr>
      <w:r>
        <w:t xml:space="preserve">The system is deployed to Azure infrastructure which (as part of its </w:t>
      </w:r>
      <w:r w:rsidRPr="00F56241">
        <w:rPr>
          <w:rStyle w:val="Emphasis"/>
        </w:rPr>
        <w:t>ISO27001</w:t>
      </w:r>
      <w:r w:rsidR="00D418CE">
        <w:t xml:space="preserve">, </w:t>
      </w:r>
      <w:r w:rsidRPr="00D418CE" w:rsidR="00D418CE">
        <w:rPr>
          <w:rStyle w:val="Emphasis"/>
        </w:rPr>
        <w:t>ISO27018</w:t>
      </w:r>
      <w:r w:rsidR="00D418CE">
        <w:rPr>
          <w:rStyle w:val="Emphasis"/>
        </w:rPr>
        <w:t>, SOC2</w:t>
      </w:r>
      <w:r w:rsidR="00D418CE">
        <w:t xml:space="preserve"> </w:t>
      </w:r>
      <w:r>
        <w:t>obligations) limits, monitors and audits all access to the infrastructure and changes thereto.</w:t>
      </w:r>
    </w:p>
    <w:p w:rsidR="007B61B3" w:rsidP="00287EB4" w:rsidRDefault="007B61B3" w14:paraId="59A38AFF" w14:textId="77777777">
      <w:pPr>
        <w:pStyle w:val="ListBullet3"/>
        <w:ind w:left="680"/>
      </w:pPr>
      <w:r>
        <w:t>by Core</w:t>
      </w:r>
      <w:r w:rsidR="00753607">
        <w:t xml:space="preserve"> to itself and all dependent Modules by having all incoming Operations recorded against the current Principal’s current Session, for future Auditing purposes.</w:t>
      </w:r>
    </w:p>
    <w:p w:rsidR="00930BF9" w:rsidP="00930BF9" w:rsidRDefault="00930BF9" w14:paraId="59A38B00" w14:textId="77777777">
      <w:pPr>
        <w:pStyle w:val="Heading2"/>
      </w:pPr>
      <w:bookmarkStart w:name="_Toc506120215" w:id="97"/>
      <w:r>
        <w:t>Functionality Qualities</w:t>
      </w:r>
      <w:bookmarkEnd w:id="97"/>
    </w:p>
    <w:p w:rsidR="009C487F" w:rsidP="009C487F" w:rsidRDefault="00930BF9" w14:paraId="59A38B01" w14:textId="77777777">
      <w:pPr>
        <w:pStyle w:val="ListBullet"/>
      </w:pPr>
      <w:r>
        <w:t xml:space="preserve">Refer to the </w:t>
      </w:r>
      <w:hyperlink w:history="1" w:anchor="_Functional_Quality_View">
        <w:r w:rsidRPr="000246F2" w:rsidR="000246F2">
          <w:rPr>
            <w:rStyle w:val="Hyperlink"/>
          </w:rPr>
          <w:t>Functional</w:t>
        </w:r>
        <w:r w:rsidR="00C262A2">
          <w:rPr>
            <w:rStyle w:val="Hyperlink"/>
          </w:rPr>
          <w:t>ity</w:t>
        </w:r>
        <w:r w:rsidRPr="000246F2" w:rsidR="000246F2">
          <w:rPr>
            <w:rStyle w:val="Hyperlink"/>
          </w:rPr>
          <w:t xml:space="preserve"> Qualit</w:t>
        </w:r>
        <w:r w:rsidR="00CB2184">
          <w:rPr>
            <w:rStyle w:val="Hyperlink"/>
          </w:rPr>
          <w:t>ies</w:t>
        </w:r>
        <w:r w:rsidRPr="000246F2" w:rsidR="000246F2">
          <w:rPr>
            <w:rStyle w:val="Hyperlink"/>
          </w:rPr>
          <w:t xml:space="preserve"> View</w:t>
        </w:r>
      </w:hyperlink>
      <w:r w:rsidR="009C487F">
        <w:t xml:space="preserve"> for a high level view of the Functionality designed to be in Core, for use by the various User groups, including but not limited to:</w:t>
      </w:r>
    </w:p>
    <w:p w:rsidR="009C487F" w:rsidP="009C487F" w:rsidRDefault="009C487F" w14:paraId="59A38B02" w14:textId="77777777">
      <w:pPr>
        <w:pStyle w:val="ListBullet2"/>
      </w:pPr>
      <w:r>
        <w:t>Infrastructure Support Specialists</w:t>
      </w:r>
    </w:p>
    <w:p w:rsidR="009C487F" w:rsidP="009C487F" w:rsidRDefault="009C487F" w14:paraId="59A38B03" w14:textId="77777777">
      <w:pPr>
        <w:pStyle w:val="ListBullet2"/>
      </w:pPr>
      <w:r>
        <w:t>Application Support Specialists</w:t>
      </w:r>
    </w:p>
    <w:p w:rsidR="009C487F" w:rsidP="009C487F" w:rsidRDefault="009C487F" w14:paraId="59A38B04" w14:textId="77777777">
      <w:pPr>
        <w:pStyle w:val="ListBullet2"/>
      </w:pPr>
      <w:r>
        <w:t>Security Specialists</w:t>
      </w:r>
    </w:p>
    <w:p w:rsidR="009C487F" w:rsidP="009C487F" w:rsidRDefault="009C487F" w14:paraId="59A38B05" w14:textId="77777777">
      <w:pPr>
        <w:pStyle w:val="ListBullet2"/>
      </w:pPr>
      <w:r>
        <w:t>Business Support Specialists</w:t>
      </w:r>
    </w:p>
    <w:p w:rsidR="009C487F" w:rsidP="009C487F" w:rsidRDefault="009C487F" w14:paraId="59A38B06" w14:textId="77777777">
      <w:pPr>
        <w:pStyle w:val="ListBullet2"/>
      </w:pPr>
      <w:r>
        <w:t>Business Users</w:t>
      </w:r>
    </w:p>
    <w:p w:rsidR="009C487F" w:rsidP="009C487F" w:rsidRDefault="009C487F" w14:paraId="59A38B07" w14:textId="77777777">
      <w:pPr>
        <w:pStyle w:val="ListBullet2"/>
      </w:pPr>
      <w:r>
        <w:t>Public Users</w:t>
      </w:r>
    </w:p>
    <w:p w:rsidR="001150AD" w:rsidP="001150AD" w:rsidRDefault="001150AD" w14:paraId="59A38B08" w14:textId="77777777">
      <w:pPr>
        <w:pStyle w:val="ListBullet"/>
      </w:pPr>
      <w:r w:rsidRPr="001E28EA">
        <w:rPr>
          <w:rStyle w:val="Strong"/>
        </w:rPr>
        <w:t>ISO-250</w:t>
      </w:r>
      <w:r w:rsidR="001E28EA">
        <w:rPr>
          <w:rStyle w:val="Strong"/>
        </w:rPr>
        <w:t>1</w:t>
      </w:r>
      <w:r w:rsidRPr="001E28EA">
        <w:rPr>
          <w:rStyle w:val="Strong"/>
        </w:rPr>
        <w:t>0/Functionality/</w:t>
      </w:r>
      <w:proofErr w:type="gramStart"/>
      <w:r w:rsidR="001E28EA">
        <w:rPr>
          <w:rStyle w:val="Strong"/>
        </w:rPr>
        <w:t>Appropriateness</w:t>
      </w:r>
      <w:r w:rsidRPr="001E28EA">
        <w:rPr>
          <w:rStyle w:val="Strong"/>
        </w:rPr>
        <w:t>:</w:t>
      </w:r>
      <w:proofErr w:type="gramEnd"/>
      <w:r>
        <w:t xml:space="preserve"> </w:t>
      </w:r>
      <w:r w:rsidR="001E28EA">
        <w:t>exceeds the immediately required functionality.</w:t>
      </w:r>
    </w:p>
    <w:p w:rsidR="001E28EA" w:rsidP="001150AD" w:rsidRDefault="001E28EA" w14:paraId="59A38B09" w14:textId="77777777">
      <w:pPr>
        <w:pStyle w:val="ListBullet"/>
      </w:pPr>
      <w:r w:rsidRPr="000F19BE">
        <w:rPr>
          <w:rStyle w:val="Strong"/>
        </w:rPr>
        <w:t xml:space="preserve">ISO-25010/Functionality/Compliance: </w:t>
      </w:r>
      <w:r>
        <w:t>the system meets:</w:t>
      </w:r>
    </w:p>
    <w:p w:rsidR="001E28EA" w:rsidP="001E28EA" w:rsidRDefault="001E28EA" w14:paraId="59A38B0A" w14:textId="77777777">
      <w:pPr>
        <w:pStyle w:val="ListBullet2"/>
      </w:pPr>
      <w:r w:rsidRPr="000F19BE">
        <w:rPr>
          <w:rStyle w:val="Emphasis"/>
        </w:rPr>
        <w:t>Privacy Requirements:</w:t>
      </w:r>
      <w:r>
        <w:t xml:space="preserve"> the system keeps records in-system for the duration, and no longer, the records are needed </w:t>
      </w:r>
      <w:r w:rsidR="000F19BE">
        <w:t>to meet functional requirements while meeting regulatory obligations</w:t>
      </w:r>
      <w:r>
        <w:t>.</w:t>
      </w:r>
    </w:p>
    <w:p w:rsidR="00930BF9" w:rsidP="000F19BE" w:rsidRDefault="001E28EA" w14:paraId="59A38B0B" w14:textId="77777777">
      <w:pPr>
        <w:pStyle w:val="ListBullet2"/>
      </w:pPr>
      <w:r w:rsidRPr="000F19BE">
        <w:rPr>
          <w:rStyle w:val="Emphasis"/>
        </w:rPr>
        <w:t>Aud</w:t>
      </w:r>
      <w:r w:rsidR="000F19BE">
        <w:rPr>
          <w:rStyle w:val="Emphasis"/>
        </w:rPr>
        <w:t>it</w:t>
      </w:r>
      <w:r w:rsidRPr="000F19BE">
        <w:rPr>
          <w:rStyle w:val="Emphasis"/>
        </w:rPr>
        <w:t>ing Requirements:</w:t>
      </w:r>
      <w:r>
        <w:t xml:space="preserve"> the system perf</w:t>
      </w:r>
      <w:r w:rsidR="000F19BE">
        <w:t>orms logical deletes and auditing of records to meet its security and archiving obligations.</w:t>
      </w:r>
      <w:r>
        <w:t xml:space="preserve"> </w:t>
      </w:r>
    </w:p>
    <w:p w:rsidR="00930BF9" w:rsidP="006B7F61" w:rsidRDefault="00930BF9" w14:paraId="59A38B0C" w14:textId="77777777">
      <w:pPr>
        <w:pStyle w:val="Heading2"/>
      </w:pPr>
      <w:bookmarkStart w:name="_Toc506120216" w:id="98"/>
      <w:r>
        <w:lastRenderedPageBreak/>
        <w:t>Usability Qualities</w:t>
      </w:r>
      <w:bookmarkEnd w:id="98"/>
    </w:p>
    <w:p w:rsidR="00930BF9" w:rsidP="00930BF9" w:rsidRDefault="00930BF9" w14:paraId="59A38B0D" w14:textId="77777777">
      <w:pPr>
        <w:pStyle w:val="ListBullet"/>
        <w:numPr>
          <w:ilvl w:val="0"/>
          <w:numId w:val="0"/>
        </w:numPr>
        <w:ind w:left="340" w:hanging="340"/>
      </w:pPr>
      <w:r>
        <w:t xml:space="preserve">Core functionality is exposed via </w:t>
      </w:r>
    </w:p>
    <w:p w:rsidR="001231ED" w:rsidP="00753607" w:rsidRDefault="00AB62C8" w14:paraId="59A38B0E" w14:textId="77777777">
      <w:pPr>
        <w:pStyle w:val="ListBullet"/>
      </w:pPr>
      <w:r>
        <w:rPr>
          <w:rStyle w:val="Strong"/>
        </w:rPr>
        <w:t>IS</w:t>
      </w:r>
      <w:r w:rsidR="00753607">
        <w:rPr>
          <w:rStyle w:val="Strong"/>
        </w:rPr>
        <w:t>O-25010/Usability</w:t>
      </w:r>
      <w:r w:rsidRPr="00753607" w:rsidR="00753607">
        <w:rPr>
          <w:rStyle w:val="Strong"/>
        </w:rPr>
        <w:t>/Learnability</w:t>
      </w:r>
      <w:r w:rsidR="00753607">
        <w:t xml:space="preserve"> is provided by </w:t>
      </w:r>
    </w:p>
    <w:p w:rsidR="001231ED" w:rsidP="001231ED" w:rsidRDefault="00753607" w14:paraId="59A38B0F" w14:textId="77777777">
      <w:pPr>
        <w:pStyle w:val="ListBullet2"/>
      </w:pPr>
      <w:r>
        <w:t xml:space="preserve">the </w:t>
      </w:r>
      <w:r w:rsidR="001231ED">
        <w:t>Core adheres</w:t>
      </w:r>
      <w:r>
        <w:t xml:space="preserve"> to Well-Known </w:t>
      </w:r>
      <w:r w:rsidR="001231ED">
        <w:t xml:space="preserve">REST </w:t>
      </w:r>
      <w:r w:rsidR="005B7E8C">
        <w:t>URL</w:t>
      </w:r>
      <w:r w:rsidR="001231ED">
        <w:t xml:space="preserve"> patterns aiming towards </w:t>
      </w:r>
      <w:r w:rsidRPr="000F19BE" w:rsidR="001231ED">
        <w:rPr>
          <w:rStyle w:val="Emphasis"/>
        </w:rPr>
        <w:t>Semantic URLs</w:t>
      </w:r>
      <w:sdt>
        <w:sdtPr>
          <w:id w:val="-191463721"/>
          <w:citation/>
        </w:sdtPr>
        <w:sdtEndPr/>
        <w:sdtContent>
          <w:r w:rsidR="00BA6C53">
            <w:fldChar w:fldCharType="begin"/>
          </w:r>
          <w:r w:rsidR="00AB62C8">
            <w:instrText xml:space="preserve"> CITATION Wik18 \l 5129 </w:instrText>
          </w:r>
          <w:r w:rsidR="00BA6C53">
            <w:fldChar w:fldCharType="separate"/>
          </w:r>
          <w:r w:rsidR="00AB62C8">
            <w:rPr>
              <w:noProof/>
            </w:rPr>
            <w:t xml:space="preserve"> (Wikipedia, 2018)</w:t>
          </w:r>
          <w:r w:rsidR="00BA6C53">
            <w:fldChar w:fldCharType="end"/>
          </w:r>
        </w:sdtContent>
      </w:sdt>
      <w:r>
        <w:t xml:space="preserve">, </w:t>
      </w:r>
    </w:p>
    <w:p w:rsidR="00753607" w:rsidP="001231ED" w:rsidRDefault="00753607" w14:paraId="59A38B10" w14:textId="77777777">
      <w:pPr>
        <w:pStyle w:val="ListBullet2"/>
      </w:pPr>
      <w:r>
        <w:t xml:space="preserve">adheres to the easily learnable </w:t>
      </w:r>
      <w:r w:rsidRPr="000F19BE">
        <w:rPr>
          <w:rStyle w:val="Emphasis"/>
        </w:rPr>
        <w:t>ODATA</w:t>
      </w:r>
      <w:sdt>
        <w:sdtPr>
          <w:rPr>
            <w:rStyle w:val="Emphasis"/>
          </w:rPr>
          <w:id w:val="1731200409"/>
          <w:citation/>
        </w:sdtPr>
        <w:sdtEndPr>
          <w:rPr>
            <w:rStyle w:val="Emphasis"/>
          </w:rPr>
        </w:sdtEndPr>
        <w:sdtContent>
          <w:r w:rsidR="00BA6C53">
            <w:rPr>
              <w:rStyle w:val="Emphasis"/>
            </w:rPr>
            <w:fldChar w:fldCharType="begin"/>
          </w:r>
          <w:r w:rsidR="000F19BE">
            <w:rPr>
              <w:rStyle w:val="Emphasis"/>
            </w:rPr>
            <w:instrText xml:space="preserve"> CITATION ODa17 \l 5129 </w:instrText>
          </w:r>
          <w:r w:rsidR="00BA6C53">
            <w:rPr>
              <w:rStyle w:val="Emphasis"/>
            </w:rPr>
            <w:fldChar w:fldCharType="separate"/>
          </w:r>
          <w:r w:rsidR="000F19BE">
            <w:rPr>
              <w:rStyle w:val="Emphasis"/>
              <w:noProof/>
            </w:rPr>
            <w:t xml:space="preserve"> </w:t>
          </w:r>
          <w:r w:rsidRPr="000F19BE" w:rsidR="000F19BE">
            <w:rPr>
              <w:noProof/>
              <w:color w:val="365F91" w:themeColor="accent1" w:themeShade="BF"/>
            </w:rPr>
            <w:t>(OData, 2017)</w:t>
          </w:r>
          <w:r w:rsidR="00BA6C53">
            <w:rPr>
              <w:rStyle w:val="Emphasis"/>
            </w:rPr>
            <w:fldChar w:fldCharType="end"/>
          </w:r>
        </w:sdtContent>
      </w:sdt>
      <w:r>
        <w:t xml:space="preserve"> </w:t>
      </w:r>
      <w:r w:rsidR="000F19BE">
        <w:t xml:space="preserve">query </w:t>
      </w:r>
      <w:r>
        <w:t>syntax.</w:t>
      </w:r>
    </w:p>
    <w:p w:rsidR="00AB62C8" w:rsidP="001231ED" w:rsidRDefault="00AB62C8" w14:paraId="59A38B11" w14:textId="77777777">
      <w:pPr>
        <w:pStyle w:val="ListBullet2"/>
      </w:pPr>
      <w:r>
        <w:t xml:space="preserve">Self-documents itself using the </w:t>
      </w:r>
      <w:proofErr w:type="spellStart"/>
      <w:r w:rsidRPr="000F19BE">
        <w:rPr>
          <w:rStyle w:val="Emphasis"/>
        </w:rPr>
        <w:t>OpenAPI</w:t>
      </w:r>
      <w:proofErr w:type="spellEnd"/>
      <w:r w:rsidRPr="000F19BE">
        <w:rPr>
          <w:rStyle w:val="Emphasis"/>
        </w:rPr>
        <w:t xml:space="preserve"> Specification</w:t>
      </w:r>
      <w:sdt>
        <w:sdtPr>
          <w:rPr>
            <w:rStyle w:val="Emphasis"/>
          </w:rPr>
          <w:id w:val="-224535673"/>
          <w:citation/>
        </w:sdtPr>
        <w:sdtEndPr>
          <w:rPr>
            <w:rStyle w:val="Emphasis"/>
          </w:rPr>
        </w:sdtEndPr>
        <w:sdtContent>
          <w:r w:rsidR="00BA6C53">
            <w:rPr>
              <w:rStyle w:val="Emphasis"/>
            </w:rPr>
            <w:fldChar w:fldCharType="begin"/>
          </w:r>
          <w:r w:rsidR="000F19BE">
            <w:rPr>
              <w:rStyle w:val="Emphasis"/>
            </w:rPr>
            <w:instrText xml:space="preserve"> CITATION Ope17 \l 5129 </w:instrText>
          </w:r>
          <w:r w:rsidR="00BA6C53">
            <w:rPr>
              <w:rStyle w:val="Emphasis"/>
            </w:rPr>
            <w:fldChar w:fldCharType="separate"/>
          </w:r>
          <w:r w:rsidR="000F19BE">
            <w:rPr>
              <w:rStyle w:val="Emphasis"/>
              <w:noProof/>
            </w:rPr>
            <w:t xml:space="preserve"> </w:t>
          </w:r>
          <w:r w:rsidRPr="000F19BE" w:rsidR="000F19BE">
            <w:rPr>
              <w:noProof/>
              <w:color w:val="365F91" w:themeColor="accent1" w:themeShade="BF"/>
            </w:rPr>
            <w:t>(Open API Initiative, 2017)</w:t>
          </w:r>
          <w:r w:rsidR="00BA6C53">
            <w:rPr>
              <w:rStyle w:val="Emphasis"/>
            </w:rPr>
            <w:fldChar w:fldCharType="end"/>
          </w:r>
        </w:sdtContent>
      </w:sdt>
      <w:r>
        <w:t>.</w:t>
      </w:r>
    </w:p>
    <w:p w:rsidR="001231ED" w:rsidP="001231ED" w:rsidRDefault="00AB62C8" w14:paraId="59A38B12" w14:textId="77777777">
      <w:pPr>
        <w:pStyle w:val="ListBullet2"/>
      </w:pPr>
      <w:r>
        <w:t xml:space="preserve">Provides a human readable and testable </w:t>
      </w:r>
      <w:r w:rsidRPr="000F19BE">
        <w:rPr>
          <w:rStyle w:val="Emphasis"/>
        </w:rPr>
        <w:t>Swagger</w:t>
      </w:r>
      <w:sdt>
        <w:sdtPr>
          <w:rPr>
            <w:rStyle w:val="Emphasis"/>
          </w:rPr>
          <w:id w:val="1498607780"/>
          <w:citation/>
        </w:sdtPr>
        <w:sdtEndPr>
          <w:rPr>
            <w:rStyle w:val="Emphasis"/>
          </w:rPr>
        </w:sdtEndPr>
        <w:sdtContent>
          <w:r w:rsidR="00BA6C53">
            <w:rPr>
              <w:rStyle w:val="Emphasis"/>
            </w:rPr>
            <w:fldChar w:fldCharType="begin"/>
          </w:r>
          <w:r w:rsidR="000F19BE">
            <w:rPr>
              <w:rStyle w:val="Emphasis"/>
            </w:rPr>
            <w:instrText xml:space="preserve"> CITATION Swa17 \l 5129 </w:instrText>
          </w:r>
          <w:r w:rsidR="00BA6C53">
            <w:rPr>
              <w:rStyle w:val="Emphasis"/>
            </w:rPr>
            <w:fldChar w:fldCharType="separate"/>
          </w:r>
          <w:r w:rsidR="000F19BE">
            <w:rPr>
              <w:rStyle w:val="Emphasis"/>
              <w:noProof/>
            </w:rPr>
            <w:t xml:space="preserve"> </w:t>
          </w:r>
          <w:r w:rsidRPr="000F19BE" w:rsidR="000F19BE">
            <w:rPr>
              <w:noProof/>
              <w:color w:val="365F91" w:themeColor="accent1" w:themeShade="BF"/>
            </w:rPr>
            <w:t>(Swagger, 2017)</w:t>
          </w:r>
          <w:r w:rsidR="00BA6C53">
            <w:rPr>
              <w:rStyle w:val="Emphasis"/>
            </w:rPr>
            <w:fldChar w:fldCharType="end"/>
          </w:r>
        </w:sdtContent>
      </w:sdt>
      <w:r>
        <w:t xml:space="preserve"> page to investigate API functionality.</w:t>
      </w:r>
    </w:p>
    <w:p w:rsidR="00F2670A" w:rsidP="006B7F61" w:rsidRDefault="00F2670A" w14:paraId="59A38B13" w14:textId="77777777">
      <w:pPr>
        <w:pStyle w:val="ListBullet"/>
      </w:pPr>
      <w:r w:rsidRPr="00F2670A">
        <w:rPr>
          <w:rStyle w:val="Strong"/>
        </w:rPr>
        <w:t>ISO-25010/Usability/Error Protection</w:t>
      </w:r>
      <w:r>
        <w:t xml:space="preserve"> </w:t>
      </w:r>
      <w:r w:rsidR="007E49BF">
        <w:t xml:space="preserve">the </w:t>
      </w:r>
      <w:r>
        <w:t xml:space="preserve">Core and any dependent Module by capturing </w:t>
      </w:r>
      <w:r w:rsidRPr="00F2670A">
        <w:rPr>
          <w:rStyle w:val="Emphasis"/>
        </w:rPr>
        <w:t>Unexpected Errors</w:t>
      </w:r>
      <w:r>
        <w:t xml:space="preserve"> and logging them along with their associated Stack Trace. The service can be configured to publish the error itself (but of course only in Debug/</w:t>
      </w:r>
      <w:proofErr w:type="gramStart"/>
      <w:r>
        <w:t>Non Production</w:t>
      </w:r>
      <w:proofErr w:type="gramEnd"/>
      <w:r>
        <w:t xml:space="preserve"> mode) or replace the error with </w:t>
      </w:r>
      <w:r w:rsidR="005B7E8C">
        <w:t>a</w:t>
      </w:r>
      <w:r>
        <w:t xml:space="preserve"> general error message, with the un</w:t>
      </w:r>
      <w:r w:rsidR="00287EB4">
        <w:t>ique</w:t>
      </w:r>
      <w:r>
        <w:t xml:space="preserve"> reference identifier of the Error Record, for subsequent analysis by Customer Support.</w:t>
      </w:r>
    </w:p>
    <w:p w:rsidR="007E49BF" w:rsidP="006B7F61" w:rsidRDefault="00F2670A" w14:paraId="59A38B14" w14:textId="77777777">
      <w:pPr>
        <w:pStyle w:val="ListBullet"/>
      </w:pPr>
      <w:r w:rsidRPr="00F2670A">
        <w:rPr>
          <w:rStyle w:val="Strong"/>
        </w:rPr>
        <w:t>ISO-25010/Usability</w:t>
      </w:r>
      <w:r>
        <w:rPr>
          <w:rStyle w:val="Strong"/>
        </w:rPr>
        <w:t>/</w:t>
      </w:r>
      <w:r w:rsidRPr="00F2670A">
        <w:rPr>
          <w:rStyle w:val="Strong"/>
        </w:rPr>
        <w:t>Accessibil</w:t>
      </w:r>
      <w:r w:rsidR="007E49BF">
        <w:rPr>
          <w:rStyle w:val="Strong"/>
        </w:rPr>
        <w:t>i</w:t>
      </w:r>
      <w:r w:rsidRPr="00F2670A">
        <w:rPr>
          <w:rStyle w:val="Strong"/>
        </w:rPr>
        <w:t>ty</w:t>
      </w:r>
      <w:r>
        <w:t xml:space="preserve"> </w:t>
      </w:r>
    </w:p>
    <w:p w:rsidR="007E49BF" w:rsidP="007E49BF" w:rsidRDefault="007E49BF" w14:paraId="59A38B15" w14:textId="77777777">
      <w:pPr>
        <w:pStyle w:val="ListBullet2"/>
      </w:pPr>
      <w:r>
        <w:t>Language accessibility: the design of the system allows for Core to provide for itself and any dependent Module the ability to switch languages where appropriate (</w:t>
      </w:r>
      <w:proofErr w:type="spellStart"/>
      <w:r>
        <w:t>eg</w:t>
      </w:r>
      <w:proofErr w:type="spellEnd"/>
      <w:r>
        <w:t>: from English to Maori, and back again).</w:t>
      </w:r>
      <w:r w:rsidR="00FD2DB7">
        <w:br/>
      </w:r>
      <w:r w:rsidR="00FD2DB7">
        <w:br/>
      </w:r>
      <w:r w:rsidR="00FD2DB7">
        <w:t>Note that this functionality is expected in order to meet</w:t>
      </w:r>
      <w:r w:rsidR="00F326FA">
        <w:t xml:space="preserve"> </w:t>
      </w:r>
      <w:r w:rsidR="00FD2DB7">
        <w:t>compliance objectives and obtaining accreditation to operate from an accreditation review board.</w:t>
      </w:r>
    </w:p>
    <w:p w:rsidR="006B7F61" w:rsidP="007E49BF" w:rsidRDefault="007E49BF" w14:paraId="59A38B16" w14:textId="77777777">
      <w:pPr>
        <w:pStyle w:val="ListBullet2"/>
      </w:pPr>
      <w:r>
        <w:t xml:space="preserve">Visual </w:t>
      </w:r>
      <w:r w:rsidR="005B7E8C">
        <w:t>Impaired</w:t>
      </w:r>
      <w:r>
        <w:t xml:space="preserve"> accessibility issues are</w:t>
      </w:r>
      <w:r w:rsidR="00F2670A">
        <w:t xml:space="preserve"> </w:t>
      </w:r>
      <w:r>
        <w:t xml:space="preserve">generally </w:t>
      </w:r>
      <w:r w:rsidR="00F2670A">
        <w:t>associated to visual user interfaces (which Core does not provide), and not APIs. That said, the APIs can be utilized by Accessible client user agents.</w:t>
      </w:r>
    </w:p>
    <w:p w:rsidR="00F2670A" w:rsidP="006B7F61" w:rsidRDefault="00F2670A" w14:paraId="59A38B17" w14:textId="77777777">
      <w:pPr>
        <w:pStyle w:val="ListBullet"/>
      </w:pPr>
      <w:r>
        <w:rPr>
          <w:rStyle w:val="Strong"/>
        </w:rPr>
        <w:t>ISO-25010/Usability/User Aesthetics</w:t>
      </w:r>
      <w:r w:rsidRPr="00F2670A">
        <w:t xml:space="preserve"> is</w:t>
      </w:r>
      <w:r>
        <w:t xml:space="preserve"> associated to visual user interfaces, and n</w:t>
      </w:r>
      <w:r w:rsidR="00287EB4">
        <w:t xml:space="preserve">ot APIs, and </w:t>
      </w:r>
      <w:r w:rsidR="005B7E8C">
        <w:t>therefore</w:t>
      </w:r>
      <w:r w:rsidR="00287EB4">
        <w:t xml:space="preserve"> are largely irrelevant. That said, if a Decision to include interfaces within the System, they will be bound to the </w:t>
      </w:r>
      <w:hyperlink w:history="1" w:anchor="_Principles">
        <w:r w:rsidRPr="002A1716" w:rsidR="002A1716">
          <w:rPr>
            <w:rStyle w:val="Hyperlink"/>
            <w:lang w:eastAsia="en-NZ"/>
          </w:rPr>
          <w:t>Principles</w:t>
        </w:r>
      </w:hyperlink>
      <w:r w:rsidR="00287EB4">
        <w:t>, which constrain the system being developed while addressing these constraints.</w:t>
      </w:r>
    </w:p>
    <w:p w:rsidR="006B7F61" w:rsidP="00743738" w:rsidRDefault="00F2670A" w14:paraId="59A38B18" w14:textId="77777777">
      <w:pPr>
        <w:pStyle w:val="ListBullet"/>
      </w:pPr>
      <w:r>
        <w:rPr>
          <w:rStyle w:val="Strong"/>
        </w:rPr>
        <w:t>ISO-25010/Usability/Operability</w:t>
      </w:r>
      <w:r w:rsidRPr="00F2670A">
        <w:t xml:space="preserve"> is</w:t>
      </w:r>
      <w:r>
        <w:t xml:space="preserve"> </w:t>
      </w:r>
      <w:r w:rsidR="005B7E8C">
        <w:t>associated</w:t>
      </w:r>
      <w:r>
        <w:t xml:space="preserve"> to user agents, and not APIs directly.</w:t>
      </w:r>
    </w:p>
    <w:p w:rsidR="00FD2DB7" w:rsidP="00FD2DB7" w:rsidRDefault="00FD2DB7" w14:paraId="59A38B19" w14:textId="77777777">
      <w:pPr>
        <w:pStyle w:val="Heading2"/>
      </w:pPr>
      <w:bookmarkStart w:name="_Toc506120217" w:id="99"/>
      <w:r>
        <w:t>Compatibility Qualities</w:t>
      </w:r>
      <w:bookmarkEnd w:id="99"/>
    </w:p>
    <w:p w:rsidR="00FD2DB7" w:rsidP="00FD2DB7" w:rsidRDefault="00FD2DB7" w14:paraId="59A38B1A" w14:textId="77777777">
      <w:pPr>
        <w:pStyle w:val="ListBullet"/>
      </w:pPr>
      <w:r w:rsidRPr="008854D9">
        <w:rPr>
          <w:rStyle w:val="Strong"/>
        </w:rPr>
        <w:t>ISO-25010/Compatibility/Interoperability:</w:t>
      </w:r>
      <w:r>
        <w:t xml:space="preserve"> all resources are appropriately accessible via secure confidential APIs that conform to NZ Government API standards:</w:t>
      </w:r>
    </w:p>
    <w:p w:rsidR="00FD2DB7" w:rsidP="00FD2DB7" w:rsidRDefault="00FD2DB7" w14:paraId="59A38B1B" w14:textId="77777777">
      <w:pPr>
        <w:pStyle w:val="ListBullet2"/>
      </w:pPr>
      <w:r w:rsidRPr="008854D9">
        <w:rPr>
          <w:rStyle w:val="Emphasis"/>
        </w:rPr>
        <w:t>New Zealand Government API Standard and Guidelines</w:t>
      </w:r>
      <w:r>
        <w:t xml:space="preserve"> </w:t>
      </w:r>
      <w:sdt>
        <w:sdtPr>
          <w:id w:val="698660667"/>
          <w:citation/>
        </w:sdtPr>
        <w:sdtEndPr/>
        <w:sdtContent>
          <w:r w:rsidR="00BA6C53">
            <w:fldChar w:fldCharType="begin"/>
          </w:r>
          <w:r w:rsidR="004156AE">
            <w:instrText xml:space="preserve">CITATION NZI \l 5129 </w:instrText>
          </w:r>
          <w:r w:rsidR="00BA6C53">
            <w:fldChar w:fldCharType="separate"/>
          </w:r>
          <w:r>
            <w:rPr>
              <w:noProof/>
            </w:rPr>
            <w:t>(ICT, 2016)</w:t>
          </w:r>
          <w:r w:rsidR="00BA6C53">
            <w:rPr>
              <w:noProof/>
            </w:rPr>
            <w:fldChar w:fldCharType="end"/>
          </w:r>
        </w:sdtContent>
      </w:sdt>
      <w:r>
        <w:t xml:space="preserve">. </w:t>
      </w:r>
      <w:proofErr w:type="gramStart"/>
      <w:r>
        <w:t>Specifically</w:t>
      </w:r>
      <w:proofErr w:type="gramEnd"/>
      <w:r>
        <w:t xml:space="preserve"> Part B (Technical), which recommends the use of </w:t>
      </w:r>
      <w:r w:rsidRPr="003F36F8">
        <w:rPr>
          <w:rStyle w:val="Emphasis"/>
        </w:rPr>
        <w:t>Representational State Transfer (REST)</w:t>
      </w:r>
      <w:r>
        <w:t xml:space="preserve"> </w:t>
      </w:r>
      <w:sdt>
        <w:sdtPr>
          <w:id w:val="1361624129"/>
          <w:citation/>
        </w:sdtPr>
        <w:sdtEndPr/>
        <w:sdtContent>
          <w:r w:rsidR="00BA6C53">
            <w:fldChar w:fldCharType="begin"/>
          </w:r>
          <w:r w:rsidR="004156AE">
            <w:instrText xml:space="preserve"> CITATION Roy \l 5129 </w:instrText>
          </w:r>
          <w:r w:rsidR="00BA6C53">
            <w:fldChar w:fldCharType="separate"/>
          </w:r>
          <w:r>
            <w:rPr>
              <w:noProof/>
            </w:rPr>
            <w:t>(Fielding, n.d.)</w:t>
          </w:r>
          <w:r w:rsidR="00BA6C53">
            <w:rPr>
              <w:noProof/>
            </w:rPr>
            <w:fldChar w:fldCharType="end"/>
          </w:r>
        </w:sdtContent>
      </w:sdt>
      <w:r>
        <w:t xml:space="preserve">. </w:t>
      </w:r>
      <w:r>
        <w:br/>
      </w:r>
      <w:r>
        <w:t xml:space="preserve">REST is </w:t>
      </w:r>
      <w:proofErr w:type="spellStart"/>
      <w:proofErr w:type="gramStart"/>
      <w:r>
        <w:t>a</w:t>
      </w:r>
      <w:proofErr w:type="spellEnd"/>
      <w:proofErr w:type="gramEnd"/>
      <w:r>
        <w:t xml:space="preserve"> </w:t>
      </w:r>
      <w:r w:rsidR="005B7E8C">
        <w:t>industry</w:t>
      </w:r>
      <w:r>
        <w:t xml:space="preserve"> accepted assembly of </w:t>
      </w:r>
      <w:r w:rsidR="005B7E8C">
        <w:t>well-established</w:t>
      </w:r>
      <w:r>
        <w:t xml:space="preserve"> standards such as URI, HTTP, HTTPS, etc. to deliver the following characteristics:</w:t>
      </w:r>
    </w:p>
    <w:p w:rsidR="00FD2DB7" w:rsidP="00FD2DB7" w:rsidRDefault="00FD2DB7" w14:paraId="59A38B1C" w14:textId="77777777">
      <w:pPr>
        <w:pStyle w:val="ListBullet3"/>
      </w:pPr>
      <w:r>
        <w:t>Client-Server Architecture</w:t>
      </w:r>
    </w:p>
    <w:p w:rsidR="00FD2DB7" w:rsidP="00FD2DB7" w:rsidRDefault="00FD2DB7" w14:paraId="59A38B1D" w14:textId="77777777">
      <w:pPr>
        <w:pStyle w:val="ListBullet3"/>
      </w:pPr>
      <w:r>
        <w:t>Statelessness</w:t>
      </w:r>
    </w:p>
    <w:p w:rsidR="00FD2DB7" w:rsidP="00FD2DB7" w:rsidRDefault="00FD2DB7" w14:paraId="59A38B1E" w14:textId="77777777">
      <w:pPr>
        <w:pStyle w:val="ListBullet3"/>
      </w:pPr>
      <w:proofErr w:type="spellStart"/>
      <w:r>
        <w:t>Cacheability</w:t>
      </w:r>
      <w:proofErr w:type="spellEnd"/>
    </w:p>
    <w:p w:rsidR="00FD2DB7" w:rsidP="00FD2DB7" w:rsidRDefault="00FD2DB7" w14:paraId="59A38B1F" w14:textId="77777777">
      <w:pPr>
        <w:pStyle w:val="ListBullet3"/>
      </w:pPr>
      <w:r>
        <w:t>Layered System</w:t>
      </w:r>
    </w:p>
    <w:p w:rsidR="00FD2DB7" w:rsidP="00FD2DB7" w:rsidRDefault="00FD2DB7" w14:paraId="59A38B20" w14:textId="77777777">
      <w:pPr>
        <w:pStyle w:val="ListBullet3"/>
      </w:pPr>
      <w:r>
        <w:t>Code on Demand</w:t>
      </w:r>
    </w:p>
    <w:p w:rsidR="00FD2DB7" w:rsidP="00FD2DB7" w:rsidRDefault="00FD2DB7" w14:paraId="59A38B21" w14:textId="77777777">
      <w:pPr>
        <w:pStyle w:val="ListBullet3"/>
      </w:pPr>
      <w:r>
        <w:t>Uniform Interface</w:t>
      </w:r>
    </w:p>
    <w:p w:rsidR="00FD2DB7" w:rsidP="00FD2DB7" w:rsidRDefault="00FD2DB7" w14:paraId="59A38B22" w14:textId="77777777">
      <w:pPr>
        <w:pStyle w:val="ListBullet4"/>
      </w:pPr>
      <w:r>
        <w:t>Resource Identifiers in Request</w:t>
      </w:r>
    </w:p>
    <w:p w:rsidR="00FD2DB7" w:rsidP="00FD2DB7" w:rsidRDefault="00FD2DB7" w14:paraId="59A38B23" w14:textId="77777777">
      <w:pPr>
        <w:pStyle w:val="ListBullet4"/>
      </w:pPr>
      <w:r>
        <w:t>Resource Manipulation through representation.</w:t>
      </w:r>
    </w:p>
    <w:p w:rsidR="00FD2DB7" w:rsidP="00FD2DB7" w:rsidRDefault="00FD2DB7" w14:paraId="59A38B24" w14:textId="77777777">
      <w:pPr>
        <w:pStyle w:val="ListBullet4"/>
      </w:pPr>
      <w:r>
        <w:lastRenderedPageBreak/>
        <w:t>Self-Description Messages</w:t>
      </w:r>
    </w:p>
    <w:p w:rsidR="00FD2DB7" w:rsidP="00FD2DB7" w:rsidRDefault="00FD2DB7" w14:paraId="59A38B25" w14:textId="77777777">
      <w:pPr>
        <w:pStyle w:val="ListBullet4"/>
      </w:pPr>
      <w:r>
        <w:t>HATEOS</w:t>
      </w:r>
    </w:p>
    <w:p w:rsidR="00FD2DB7" w:rsidP="00FD2DB7" w:rsidRDefault="00FD2DB7" w14:paraId="59A38B26" w14:textId="77777777">
      <w:pPr>
        <w:pStyle w:val="ListBullet"/>
      </w:pPr>
      <w:r w:rsidRPr="008854D9">
        <w:rPr>
          <w:rStyle w:val="Strong"/>
        </w:rPr>
        <w:t>ISO-25010/Compatibility/Interoperability:</w:t>
      </w:r>
      <w:r>
        <w:t xml:space="preserve"> The information is serialized to:</w:t>
      </w:r>
    </w:p>
    <w:p w:rsidR="00FD2DB7" w:rsidP="00FD2DB7" w:rsidRDefault="00FD2DB7" w14:paraId="59A38B27" w14:textId="77777777">
      <w:pPr>
        <w:pStyle w:val="ListBullet2"/>
      </w:pPr>
      <w:r>
        <w:t xml:space="preserve">ISO/IEC 21778:2017: JSON </w:t>
      </w:r>
      <w:sdt>
        <w:sdtPr>
          <w:id w:val="-792136154"/>
          <w:citation/>
        </w:sdtPr>
        <w:sdtEndPr/>
        <w:sdtContent>
          <w:r w:rsidR="00BA6C53">
            <w:fldChar w:fldCharType="begin"/>
          </w:r>
          <w:r w:rsidR="004156AE">
            <w:instrText xml:space="preserve"> CITATION ISO17 \l 5129 </w:instrText>
          </w:r>
          <w:r w:rsidR="00BA6C53">
            <w:fldChar w:fldCharType="separate"/>
          </w:r>
          <w:r>
            <w:rPr>
              <w:noProof/>
            </w:rPr>
            <w:t>(ISO, 2017)</w:t>
          </w:r>
          <w:r w:rsidR="00BA6C53">
            <w:rPr>
              <w:noProof/>
            </w:rPr>
            <w:fldChar w:fldCharType="end"/>
          </w:r>
        </w:sdtContent>
      </w:sdt>
      <w:r>
        <w:t xml:space="preserve"> (default format) </w:t>
      </w:r>
    </w:p>
    <w:p w:rsidR="00FD2DB7" w:rsidP="00FD2DB7" w:rsidRDefault="00FD2DB7" w14:paraId="59A38B28" w14:textId="77777777">
      <w:pPr>
        <w:pStyle w:val="ListBullet2"/>
      </w:pPr>
      <w:r>
        <w:t xml:space="preserve">XML </w:t>
      </w:r>
      <w:sdt>
        <w:sdtPr>
          <w:id w:val="-794904600"/>
          <w:citation/>
        </w:sdtPr>
        <w:sdtEndPr/>
        <w:sdtContent>
          <w:r w:rsidR="00BA6C53">
            <w:fldChar w:fldCharType="begin"/>
          </w:r>
          <w:r w:rsidR="004156AE">
            <w:instrText xml:space="preserve"> CITATION W3C06 \l 5129 </w:instrText>
          </w:r>
          <w:r w:rsidR="00BA6C53">
            <w:fldChar w:fldCharType="separate"/>
          </w:r>
          <w:r>
            <w:rPr>
              <w:noProof/>
            </w:rPr>
            <w:t>(W3C, 2006)</w:t>
          </w:r>
          <w:r w:rsidR="00BA6C53">
            <w:rPr>
              <w:noProof/>
            </w:rPr>
            <w:fldChar w:fldCharType="end"/>
          </w:r>
        </w:sdtContent>
      </w:sdt>
      <w:r>
        <w:t xml:space="preserve"> (optional format) </w:t>
      </w:r>
    </w:p>
    <w:p w:rsidR="00FD2DB7" w:rsidP="00FD2DB7" w:rsidRDefault="00FD2DB7" w14:paraId="59A38B29" w14:textId="77777777">
      <w:pPr>
        <w:pStyle w:val="ListBullet"/>
      </w:pPr>
      <w:r w:rsidRPr="008854D9">
        <w:rPr>
          <w:rStyle w:val="Strong"/>
        </w:rPr>
        <w:t>ISO-25010/Compatibility/Interoperability:</w:t>
      </w:r>
      <w:r>
        <w:t xml:space="preserve"> API data is </w:t>
      </w:r>
      <w:proofErr w:type="spellStart"/>
      <w:r>
        <w:t>queryable</w:t>
      </w:r>
      <w:proofErr w:type="spellEnd"/>
      <w:r>
        <w:t xml:space="preserve"> using:</w:t>
      </w:r>
    </w:p>
    <w:p w:rsidR="00FD2DB7" w:rsidP="00FD2DB7" w:rsidRDefault="00FD2DB7" w14:paraId="59A38B2A" w14:textId="77777777">
      <w:pPr>
        <w:pStyle w:val="ListBullet2"/>
      </w:pPr>
      <w:r>
        <w:t xml:space="preserve">Open Data Protocol (ODATA) </w:t>
      </w:r>
    </w:p>
    <w:p w:rsidR="00FD2DB7" w:rsidP="00FD2DB7" w:rsidRDefault="00FD2DB7" w14:paraId="59A38B2B" w14:textId="77777777">
      <w:pPr>
        <w:pStyle w:val="ListBullet3"/>
      </w:pPr>
      <w:r w:rsidRPr="009716D8">
        <w:t>ISO/IEC 20802-</w:t>
      </w:r>
      <w:proofErr w:type="gramStart"/>
      <w:r>
        <w:t>1</w:t>
      </w:r>
      <w:r w:rsidRPr="009716D8">
        <w:t xml:space="preserve">:2016 </w:t>
      </w:r>
      <w:r>
        <w:t>:</w:t>
      </w:r>
      <w:proofErr w:type="gramEnd"/>
      <w:r>
        <w:t xml:space="preserve"> Core </w:t>
      </w:r>
      <w:sdt>
        <w:sdtPr>
          <w:id w:val="604306902"/>
          <w:citation/>
        </w:sdtPr>
        <w:sdtEndPr/>
        <w:sdtContent>
          <w:r w:rsidR="00BA6C53">
            <w:fldChar w:fldCharType="begin"/>
          </w:r>
          <w:r w:rsidR="004156AE">
            <w:instrText xml:space="preserve"> CITATION ISO16 \l 5129 </w:instrText>
          </w:r>
          <w:r w:rsidR="00BA6C53">
            <w:fldChar w:fldCharType="separate"/>
          </w:r>
          <w:r>
            <w:rPr>
              <w:noProof/>
            </w:rPr>
            <w:t>(ISO, 2016)</w:t>
          </w:r>
          <w:r w:rsidR="00BA6C53">
            <w:rPr>
              <w:noProof/>
            </w:rPr>
            <w:fldChar w:fldCharType="end"/>
          </w:r>
        </w:sdtContent>
      </w:sdt>
      <w:r>
        <w:t xml:space="preserve"> and </w:t>
      </w:r>
    </w:p>
    <w:p w:rsidR="00FD2DB7" w:rsidP="00FD2DB7" w:rsidRDefault="00FD2DB7" w14:paraId="59A38B2C" w14:textId="77777777">
      <w:pPr>
        <w:pStyle w:val="ListBullet3"/>
      </w:pPr>
      <w:r w:rsidRPr="009716D8">
        <w:t>ISO/IEC 20802-</w:t>
      </w:r>
      <w:r>
        <w:t>1</w:t>
      </w:r>
      <w:r w:rsidRPr="009716D8">
        <w:t>:2016</w:t>
      </w:r>
      <w:r>
        <w:t>:</w:t>
      </w:r>
      <w:r w:rsidRPr="009716D8">
        <w:t xml:space="preserve"> </w:t>
      </w:r>
      <w:r>
        <w:t xml:space="preserve">Part </w:t>
      </w:r>
      <w:proofErr w:type="gramStart"/>
      <w:r>
        <w:t>2:JSON</w:t>
      </w:r>
      <w:proofErr w:type="gramEnd"/>
      <w:r>
        <w:t xml:space="preserve"> Format </w:t>
      </w:r>
      <w:sdt>
        <w:sdtPr>
          <w:id w:val="1843046513"/>
          <w:citation/>
        </w:sdtPr>
        <w:sdtEndPr/>
        <w:sdtContent>
          <w:r w:rsidR="00BA6C53">
            <w:fldChar w:fldCharType="begin"/>
          </w:r>
          <w:r w:rsidR="004156AE">
            <w:instrText xml:space="preserve"> CITATION ISO161 \l 5129 </w:instrText>
          </w:r>
          <w:r w:rsidR="00BA6C53">
            <w:fldChar w:fldCharType="separate"/>
          </w:r>
          <w:r>
            <w:rPr>
              <w:noProof/>
            </w:rPr>
            <w:t>(ISO, 2016)</w:t>
          </w:r>
          <w:r w:rsidR="00BA6C53">
            <w:rPr>
              <w:noProof/>
            </w:rPr>
            <w:fldChar w:fldCharType="end"/>
          </w:r>
        </w:sdtContent>
      </w:sdt>
    </w:p>
    <w:p w:rsidR="00FD2DB7" w:rsidP="00FD2DB7" w:rsidRDefault="00FD2DB7" w14:paraId="59A38B2D" w14:textId="77777777">
      <w:pPr>
        <w:pStyle w:val="ListBullet"/>
      </w:pPr>
      <w:r w:rsidRPr="008854D9">
        <w:rPr>
          <w:rStyle w:val="Strong"/>
        </w:rPr>
        <w:t>ISO-25010/Compatibility/</w:t>
      </w:r>
      <w:r>
        <w:rPr>
          <w:rStyle w:val="Strong"/>
        </w:rPr>
        <w:t>Coexistence</w:t>
      </w:r>
      <w:r w:rsidRPr="008854D9">
        <w:rPr>
          <w:rStyle w:val="Strong"/>
        </w:rPr>
        <w:t>:</w:t>
      </w:r>
      <w:r>
        <w:rPr>
          <w:rStyle w:val="Strong"/>
        </w:rPr>
        <w:t xml:space="preserve"> </w:t>
      </w:r>
      <w:proofErr w:type="gramStart"/>
      <w:r>
        <w:t>the</w:t>
      </w:r>
      <w:proofErr w:type="gramEnd"/>
      <w:r>
        <w:t xml:space="preserve"> Core service and its dependent Modules are deployed to Azure PaaS infrastructure shared with other systems.</w:t>
      </w:r>
    </w:p>
    <w:p w:rsidR="00FD2DB7" w:rsidP="00FD2DB7" w:rsidRDefault="00FD2DB7" w14:paraId="59A38B2E" w14:textId="77777777">
      <w:pPr>
        <w:pStyle w:val="ListBullet2"/>
      </w:pPr>
      <w:r>
        <w:t>the service does not read or write any user media from the underlying file system, mitigating against loss.</w:t>
      </w:r>
    </w:p>
    <w:p w:rsidR="00FD2DB7" w:rsidP="00FD2DB7" w:rsidRDefault="00FD2DB7" w14:paraId="59A38B2F" w14:textId="77777777">
      <w:pPr>
        <w:pStyle w:val="Note"/>
      </w:pPr>
      <w:r>
        <w:t xml:space="preserve">Note: It is an Azure feature that systems are deployed to different infrastructure as and when needed based on load. In rearranging system instances, Microsoft cannot guarantee systems are deployed to the same hosts. This in effect means that any files written to the underlying </w:t>
      </w:r>
      <w:r w:rsidR="005B7E8C">
        <w:t>Filesystem</w:t>
      </w:r>
      <w:r>
        <w:t xml:space="preserve"> will be “left behind” when moves happen.</w:t>
      </w:r>
    </w:p>
    <w:p w:rsidRPr="00CF2839" w:rsidR="00FD2DB7" w:rsidP="00FD2DB7" w:rsidRDefault="00FD2DB7" w14:paraId="59A38B30" w14:textId="77777777">
      <w:pPr>
        <w:pStyle w:val="BodyText"/>
      </w:pPr>
    </w:p>
    <w:p w:rsidR="00930BF9" w:rsidP="006B7F61" w:rsidRDefault="00930BF9" w14:paraId="59A38B31" w14:textId="77777777">
      <w:pPr>
        <w:pStyle w:val="Heading2"/>
      </w:pPr>
      <w:bookmarkStart w:name="_Toc506120218" w:id="100"/>
      <w:r>
        <w:t>Reliability Qualities</w:t>
      </w:r>
      <w:bookmarkEnd w:id="100"/>
    </w:p>
    <w:p w:rsidR="00930BF9" w:rsidP="00930BF9" w:rsidRDefault="00930BF9" w14:paraId="59A38B32" w14:textId="77777777">
      <w:pPr>
        <w:pStyle w:val="ListBullet"/>
        <w:numPr>
          <w:ilvl w:val="0"/>
          <w:numId w:val="0"/>
        </w:numPr>
        <w:ind w:left="340" w:hanging="340"/>
      </w:pPr>
      <w:r>
        <w:t>The Service is</w:t>
      </w:r>
    </w:p>
    <w:p w:rsidR="00930BF9" w:rsidP="00930BF9" w:rsidRDefault="00930BF9" w14:paraId="59A38B33" w14:textId="77777777">
      <w:pPr>
        <w:pStyle w:val="ListBullet"/>
      </w:pPr>
      <w:r>
        <w:t xml:space="preserve">Deployed to Standard </w:t>
      </w:r>
      <w:r w:rsidR="006B7F61">
        <w:t>Azure Infrastructure which:</w:t>
      </w:r>
    </w:p>
    <w:p w:rsidR="00930BF9" w:rsidP="00930BF9" w:rsidRDefault="00930BF9" w14:paraId="59A38B34" w14:textId="77777777">
      <w:pPr>
        <w:pStyle w:val="ListBullet2"/>
      </w:pPr>
      <w:r>
        <w:t xml:space="preserve">Has an overall </w:t>
      </w:r>
      <w:r w:rsidR="006B7F61">
        <w:t>Service Level Agreement (</w:t>
      </w:r>
      <w:r>
        <w:t>SLA</w:t>
      </w:r>
      <w:r w:rsidR="006B7F61">
        <w:t>)</w:t>
      </w:r>
      <w:r>
        <w:t xml:space="preserve"> of </w:t>
      </w:r>
      <w:r w:rsidRPr="006B7F61" w:rsidR="006B7F61">
        <w:rPr>
          <w:rStyle w:val="Emphasis"/>
        </w:rPr>
        <w:t>99.9%</w:t>
      </w:r>
      <w:r w:rsidR="006B7F61">
        <w:t xml:space="preserve"> per </w:t>
      </w:r>
      <w:r w:rsidR="00B5606D">
        <w:t>billing month</w:t>
      </w:r>
      <w:r w:rsidR="006B7F61">
        <w:t xml:space="preserve"> </w:t>
      </w:r>
      <w:sdt>
        <w:sdtPr>
          <w:id w:val="1845279243"/>
          <w:citation/>
        </w:sdtPr>
        <w:sdtEndPr/>
        <w:sdtContent>
          <w:r w:rsidR="00BA6C53">
            <w:fldChar w:fldCharType="begin"/>
          </w:r>
          <w:r w:rsidR="006B7F61">
            <w:instrText xml:space="preserve"> CITATION Mic171 \l 5129 </w:instrText>
          </w:r>
          <w:r w:rsidR="00BA6C53">
            <w:fldChar w:fldCharType="separate"/>
          </w:r>
          <w:r w:rsidR="007B1E2B">
            <w:rPr>
              <w:noProof/>
            </w:rPr>
            <w:t>(Microsoft, 2017)</w:t>
          </w:r>
          <w:r w:rsidR="00BA6C53">
            <w:fldChar w:fldCharType="end"/>
          </w:r>
        </w:sdtContent>
      </w:sdt>
      <w:r w:rsidR="006B7F61">
        <w:t>.</w:t>
      </w:r>
    </w:p>
    <w:p w:rsidR="00930BF9" w:rsidP="000F19BE" w:rsidRDefault="000F19BE" w14:paraId="59A38B35" w14:textId="77777777">
      <w:pPr>
        <w:pStyle w:val="Note"/>
        <w:rPr>
          <w:rStyle w:val="apple-converted-space"/>
          <w:rFonts w:ascii="Helvetica" w:hAnsi="Helvetica"/>
          <w:color w:val="231F1E"/>
          <w:shd w:val="clear" w:color="auto" w:fill="FFFFFF"/>
        </w:rPr>
      </w:pPr>
      <w:r>
        <w:t>Note:</w:t>
      </w:r>
      <w:r>
        <w:br/>
      </w:r>
      <w:r>
        <w:t xml:space="preserve">Microsoft </w:t>
      </w:r>
      <w:r w:rsidR="00930BF9">
        <w:t xml:space="preserve">surpassed the </w:t>
      </w:r>
      <w:r>
        <w:t xml:space="preserve">above </w:t>
      </w:r>
      <w:r w:rsidR="00930BF9">
        <w:t>SLA in 2016</w:t>
      </w:r>
      <w:r>
        <w:t xml:space="preserve"> by almost 100x</w:t>
      </w:r>
      <w:r w:rsidR="00930BF9">
        <w:t xml:space="preserve">, </w:t>
      </w:r>
      <w:r w:rsidR="006B7F61">
        <w:rPr>
          <w:shd w:val="clear" w:color="auto" w:fill="FFFFFF"/>
        </w:rPr>
        <w:t xml:space="preserve">having </w:t>
      </w:r>
      <w:r w:rsidR="00930BF9">
        <w:rPr>
          <w:shd w:val="clear" w:color="auto" w:fill="FFFFFF"/>
        </w:rPr>
        <w:t xml:space="preserve">consistently had global uptime upwards of </w:t>
      </w:r>
      <w:r w:rsidRPr="006B7F61" w:rsidR="00930BF9">
        <w:rPr>
          <w:rStyle w:val="Emphasis"/>
        </w:rPr>
        <w:t>99.9979%</w:t>
      </w:r>
      <w:r w:rsidR="00930BF9">
        <w:rPr>
          <w:shd w:val="clear" w:color="auto" w:fill="FFFFFF"/>
        </w:rPr>
        <w:t xml:space="preserve"> for Compute in the past 12 months alone</w:t>
      </w:r>
      <w:sdt>
        <w:sdtPr>
          <w:rPr>
            <w:shd w:val="clear" w:color="auto" w:fill="FFFFFF"/>
          </w:rPr>
          <w:id w:val="-950320000"/>
          <w:citation/>
        </w:sdtPr>
        <w:sdtEndPr/>
        <w:sdtContent>
          <w:r w:rsidR="00BA6C53">
            <w:rPr>
              <w:shd w:val="clear" w:color="auto" w:fill="FFFFFF"/>
            </w:rPr>
            <w:fldChar w:fldCharType="begin"/>
          </w:r>
          <w:r w:rsidR="006B7F61">
            <w:rPr>
              <w:shd w:val="clear" w:color="auto" w:fill="FFFFFF"/>
            </w:rPr>
            <w:instrText xml:space="preserve"> CITATION Mic17 \l 5129 </w:instrText>
          </w:r>
          <w:r w:rsidR="00BA6C53">
            <w:rPr>
              <w:shd w:val="clear" w:color="auto" w:fill="FFFFFF"/>
            </w:rPr>
            <w:fldChar w:fldCharType="separate"/>
          </w:r>
          <w:r w:rsidR="007B1E2B">
            <w:rPr>
              <w:noProof/>
              <w:shd w:val="clear" w:color="auto" w:fill="FFFFFF"/>
            </w:rPr>
            <w:t xml:space="preserve"> </w:t>
          </w:r>
          <w:r w:rsidRPr="007B1E2B" w:rsidR="007B1E2B">
            <w:rPr>
              <w:noProof/>
              <w:shd w:val="clear" w:color="auto" w:fill="FFFFFF"/>
            </w:rPr>
            <w:t>(Microsoft, 2017)</w:t>
          </w:r>
          <w:r w:rsidR="00BA6C53">
            <w:rPr>
              <w:shd w:val="clear" w:color="auto" w:fill="FFFFFF"/>
            </w:rPr>
            <w:fldChar w:fldCharType="end"/>
          </w:r>
        </w:sdtContent>
      </w:sdt>
      <w:r w:rsidR="00930BF9">
        <w:rPr>
          <w:shd w:val="clear" w:color="auto" w:fill="FFFFFF"/>
        </w:rPr>
        <w:t>.</w:t>
      </w:r>
      <w:r w:rsidR="00930BF9">
        <w:rPr>
          <w:rStyle w:val="apple-converted-space"/>
          <w:rFonts w:ascii="Helvetica" w:hAnsi="Helvetica"/>
          <w:color w:val="231F1E"/>
          <w:shd w:val="clear" w:color="auto" w:fill="FFFFFF"/>
        </w:rPr>
        <w:t> </w:t>
      </w:r>
    </w:p>
    <w:p w:rsidRPr="000F19BE" w:rsidR="000F19BE" w:rsidP="000F19BE" w:rsidRDefault="000F19BE" w14:paraId="59A38B36" w14:textId="77777777"/>
    <w:p w:rsidR="00B5606D" w:rsidP="00B5606D" w:rsidRDefault="00B5606D" w14:paraId="59A38B37" w14:textId="77777777">
      <w:pPr>
        <w:pStyle w:val="ListBullet"/>
      </w:pPr>
      <w:r>
        <w:t xml:space="preserve">Is deployed to Standard Azure App Services (again, with an SLA of 99.9% per billing month), to handle traffic surges by automatic horizontal scaling to and from additional PaaS host instances, triggered when </w:t>
      </w:r>
      <w:r w:rsidR="005B7E8C">
        <w:t>customizable</w:t>
      </w:r>
      <w:r>
        <w:t xml:space="preserve"> CPU minimum and maximum average thresholds are reached.</w:t>
      </w:r>
    </w:p>
    <w:p w:rsidR="00B5606D" w:rsidP="00B5606D" w:rsidRDefault="00EF61FB" w14:paraId="59A38B38" w14:textId="77777777">
      <w:pPr>
        <w:pStyle w:val="Note"/>
      </w:pPr>
      <w:r>
        <w:t>Although largely irrelevant when Horizontal Scaling is implemented</w:t>
      </w:r>
      <w:r w:rsidR="000F19BE">
        <w:t xml:space="preserve"> to provide instances as needed</w:t>
      </w:r>
      <w:r>
        <w:t xml:space="preserve">, each </w:t>
      </w:r>
      <w:r w:rsidR="000F19BE">
        <w:t xml:space="preserve">individual Standard </w:t>
      </w:r>
      <w:r>
        <w:t xml:space="preserve">instance can be expected to be able to handle 4000 </w:t>
      </w:r>
      <w:r w:rsidR="000F19BE">
        <w:t xml:space="preserve">sustained </w:t>
      </w:r>
      <w:r>
        <w:t xml:space="preserve">client-server requests per second. </w:t>
      </w:r>
    </w:p>
    <w:p w:rsidRPr="000F19BE" w:rsidR="000F19BE" w:rsidP="000F19BE" w:rsidRDefault="000F19BE" w14:paraId="59A38B39" w14:textId="77777777"/>
    <w:p w:rsidR="00FD2DB7" w:rsidP="00FD2DB7" w:rsidRDefault="00FD2DB7" w14:paraId="59A38B3A" w14:textId="77777777">
      <w:pPr>
        <w:pStyle w:val="ListBullet"/>
      </w:pPr>
      <w:r w:rsidRPr="00177F6E">
        <w:rPr>
          <w:rStyle w:val="Strong"/>
        </w:rPr>
        <w:t>ISO-25010/Reliability:</w:t>
      </w:r>
      <w:r>
        <w:t xml:space="preserve"> </w:t>
      </w:r>
      <w:proofErr w:type="gramStart"/>
      <w:r>
        <w:t>the</w:t>
      </w:r>
      <w:proofErr w:type="gramEnd"/>
      <w:r>
        <w:t xml:space="preserve"> Core provides to itself and any Modules that depend on it Reliability by the combination of multiple solutions:</w:t>
      </w:r>
    </w:p>
    <w:p w:rsidR="00FD2DB7" w:rsidP="00FD2DB7" w:rsidRDefault="00FD2DB7" w14:paraId="59A38B3B" w14:textId="77777777">
      <w:pPr>
        <w:pStyle w:val="ListBullet2"/>
      </w:pPr>
      <w:r>
        <w:t xml:space="preserve">the system uses </w:t>
      </w:r>
      <w:proofErr w:type="gramStart"/>
      <w:r>
        <w:t>client side</w:t>
      </w:r>
      <w:proofErr w:type="gramEnd"/>
      <w:r>
        <w:t xml:space="preserve"> caching instructions to minimize unnecessary duplicate requests for Media (Images, documents, </w:t>
      </w:r>
      <w:r w:rsidR="005B7E8C">
        <w:t>etc.</w:t>
      </w:r>
      <w:r>
        <w:t>).</w:t>
      </w:r>
    </w:p>
    <w:p w:rsidR="00FD2DB7" w:rsidP="00FD2DB7" w:rsidRDefault="00FD2DB7" w14:paraId="59A38B3C" w14:textId="77777777">
      <w:pPr>
        <w:pStyle w:val="ListBullet"/>
      </w:pPr>
      <w:r w:rsidRPr="00177F6E">
        <w:rPr>
          <w:rStyle w:val="Strong"/>
        </w:rPr>
        <w:t>ISO-25010/Reliability/Availability:</w:t>
      </w:r>
      <w:r w:rsidRPr="00177F6E">
        <w:t xml:space="preserve"> </w:t>
      </w:r>
      <w:r>
        <w:t xml:space="preserve">the system is deployed to Azure’s Standard PaaS AppService infrastructure which by default </w:t>
      </w:r>
    </w:p>
    <w:p w:rsidR="00FD2DB7" w:rsidP="00FD2DB7" w:rsidRDefault="00FD2DB7" w14:paraId="59A38B3D" w14:textId="77777777">
      <w:pPr>
        <w:pStyle w:val="ListBullet2"/>
      </w:pPr>
      <w:r>
        <w:t xml:space="preserve">Is backed with an SLA providing 99.9% availability per month billing cycle. </w:t>
      </w:r>
    </w:p>
    <w:p w:rsidR="00FD2DB7" w:rsidP="00FD2DB7" w:rsidRDefault="005B7E8C" w14:paraId="59A38B3E" w14:textId="77777777">
      <w:pPr>
        <w:pStyle w:val="ListBullet2"/>
      </w:pPr>
      <w:r>
        <w:t>Provides</w:t>
      </w:r>
      <w:r w:rsidR="00FD2DB7">
        <w:t xml:space="preserve"> dynamically horizontally scalability to handle sudden peaks in demand.</w:t>
      </w:r>
    </w:p>
    <w:p w:rsidR="00FD2DB7" w:rsidP="00FD2DB7" w:rsidRDefault="00FD2DB7" w14:paraId="59A38B3F" w14:textId="77777777">
      <w:pPr>
        <w:pStyle w:val="ListBullet2"/>
      </w:pPr>
      <w:r>
        <w:t>the Core service implementation protects itself and any reliant Module by providing protection from Denial of Service (DoS) attacks at two levels:</w:t>
      </w:r>
    </w:p>
    <w:p w:rsidR="00FD2DB7" w:rsidP="00FD2DB7" w:rsidRDefault="005B7E8C" w14:paraId="59A38B40" w14:textId="77777777">
      <w:pPr>
        <w:pStyle w:val="ListBullet3"/>
      </w:pPr>
      <w:r>
        <w:rPr>
          <w:rStyle w:val="Emphasis"/>
        </w:rPr>
        <w:t>w</w:t>
      </w:r>
      <w:r w:rsidRPr="00DB6BAE">
        <w:rPr>
          <w:rStyle w:val="Emphasis"/>
        </w:rPr>
        <w:t>ithin</w:t>
      </w:r>
      <w:r w:rsidRPr="00DB6BAE" w:rsidR="00FD2DB7">
        <w:rPr>
          <w:rStyle w:val="Emphasis"/>
        </w:rPr>
        <w:t xml:space="preserve"> the System</w:t>
      </w:r>
      <w:r w:rsidR="00FD2DB7">
        <w:rPr>
          <w:rStyle w:val="Emphasis"/>
        </w:rPr>
        <w:t xml:space="preserve"> level</w:t>
      </w:r>
      <w:r w:rsidRPr="00DB6BAE" w:rsidR="00FD2DB7">
        <w:rPr>
          <w:rStyle w:val="Emphasis"/>
        </w:rPr>
        <w:t>:</w:t>
      </w:r>
      <w:r w:rsidR="00FD2DB7">
        <w:t xml:space="preserve"> by allowing only a customizable number of similar requests from the same IP within </w:t>
      </w:r>
      <w:proofErr w:type="gramStart"/>
      <w:r w:rsidR="00FD2DB7">
        <w:t>a period of time</w:t>
      </w:r>
      <w:proofErr w:type="gramEnd"/>
      <w:r w:rsidR="00FD2DB7">
        <w:t xml:space="preserve"> (</w:t>
      </w:r>
      <w:proofErr w:type="spellStart"/>
      <w:r w:rsidR="00FD2DB7">
        <w:t>eg</w:t>
      </w:r>
      <w:proofErr w:type="spellEnd"/>
      <w:r w:rsidR="00FD2DB7">
        <w:t xml:space="preserve">: 30 resource requests /sec to allow for a page of data). </w:t>
      </w:r>
    </w:p>
    <w:p w:rsidR="00FD2DB7" w:rsidP="00FD2DB7" w:rsidRDefault="00FD2DB7" w14:paraId="59A38B41" w14:textId="77777777">
      <w:pPr>
        <w:pStyle w:val="ListBullet3"/>
      </w:pPr>
      <w:r w:rsidRPr="00DB6BAE">
        <w:rPr>
          <w:rStyle w:val="Emphasis"/>
        </w:rPr>
        <w:lastRenderedPageBreak/>
        <w:t xml:space="preserve">at the PaaS </w:t>
      </w:r>
      <w:r>
        <w:rPr>
          <w:rStyle w:val="Emphasis"/>
        </w:rPr>
        <w:t xml:space="preserve">infrastructure host </w:t>
      </w:r>
      <w:r w:rsidRPr="00DB6BAE">
        <w:rPr>
          <w:rStyle w:val="Emphasis"/>
        </w:rPr>
        <w:t>level:</w:t>
      </w:r>
      <w:r>
        <w:t xml:space="preserve"> Azure offers a baseline </w:t>
      </w:r>
      <w:r w:rsidRPr="00DB6BAE">
        <w:rPr>
          <w:rStyle w:val="Emphasis"/>
        </w:rPr>
        <w:t>Web Application Firewall</w:t>
      </w:r>
      <w:r>
        <w:t xml:space="preserve"> (</w:t>
      </w:r>
      <w:r w:rsidRPr="00DB6BAE">
        <w:rPr>
          <w:rStyle w:val="Emphasis"/>
        </w:rPr>
        <w:t>WAF</w:t>
      </w:r>
      <w:r>
        <w:t>) protection of its infrastructure and their clients applications deployed to it based using active AI.</w:t>
      </w:r>
      <w:r>
        <w:br/>
      </w:r>
    </w:p>
    <w:p w:rsidRPr="00FD2DB7" w:rsidR="00FD2DB7" w:rsidP="00A570CA" w:rsidRDefault="00FD2DB7" w14:paraId="59A38B42" w14:textId="77777777">
      <w:pPr>
        <w:pStyle w:val="Note"/>
      </w:pPr>
      <w:r w:rsidRPr="00FD2DB7">
        <w:t xml:space="preserve">An Additional Client-Customizable WAF Service is available from Microsoft Azure that can be subscribed </w:t>
      </w:r>
      <w:proofErr w:type="gramStart"/>
      <w:r w:rsidRPr="00FD2DB7">
        <w:t>to, but</w:t>
      </w:r>
      <w:proofErr w:type="gramEnd"/>
      <w:r w:rsidRPr="00FD2DB7">
        <w:t xml:space="preserve"> should not be implemented until there is observed risk requiring active control.</w:t>
      </w:r>
    </w:p>
    <w:p w:rsidR="00FD2DB7" w:rsidP="00FD2DB7" w:rsidRDefault="00FD2DB7" w14:paraId="59A38B43" w14:textId="77777777">
      <w:pPr>
        <w:pStyle w:val="ListBullet2"/>
        <w:numPr>
          <w:ilvl w:val="0"/>
          <w:numId w:val="0"/>
        </w:numPr>
        <w:ind w:left="680" w:hanging="340"/>
      </w:pPr>
    </w:p>
    <w:p w:rsidR="00FD2DB7" w:rsidP="00FD2DB7" w:rsidRDefault="00FD2DB7" w14:paraId="59A38B44" w14:textId="77777777">
      <w:pPr>
        <w:pStyle w:val="ListBullet"/>
      </w:pPr>
      <w:r w:rsidRPr="00B74E79">
        <w:rPr>
          <w:rStyle w:val="Strong"/>
        </w:rPr>
        <w:t>ISO-25010/Reliability/Fault Tolerance:</w:t>
      </w:r>
      <w:r>
        <w:t xml:space="preserve"> the system is stateless, captures unexpected exceptions, logs them, </w:t>
      </w:r>
      <w:r w:rsidR="005B7E8C">
        <w:t>and returns</w:t>
      </w:r>
      <w:r>
        <w:t xml:space="preserve"> a meaningful but sanitised error message to end users, before releasing resources in order to process another operation.</w:t>
      </w:r>
    </w:p>
    <w:p w:rsidR="00FD2DB7" w:rsidP="00FD2DB7" w:rsidRDefault="00FD2DB7" w14:paraId="59A38B45" w14:textId="77777777">
      <w:pPr>
        <w:pStyle w:val="ListBullet"/>
      </w:pPr>
      <w:r w:rsidRPr="00B74E79">
        <w:rPr>
          <w:rStyle w:val="Strong"/>
        </w:rPr>
        <w:t>ISO-25010/Reliability/Recoverability:</w:t>
      </w:r>
      <w:r>
        <w:t xml:space="preserve"> the system recovers from operational errors. See </w:t>
      </w:r>
      <w:r w:rsidRPr="00B74E79">
        <w:rPr>
          <w:rStyle w:val="Emphasis"/>
        </w:rPr>
        <w:t>ISO-25010/Reliability/Fault Tolerance</w:t>
      </w:r>
      <w:r>
        <w:t xml:space="preserve"> above.</w:t>
      </w:r>
    </w:p>
    <w:p w:rsidR="006B7F61" w:rsidP="006B7F61" w:rsidRDefault="006B7F61" w14:paraId="59A38B46" w14:textId="77777777">
      <w:pPr>
        <w:pStyle w:val="ListBullet"/>
        <w:numPr>
          <w:ilvl w:val="0"/>
          <w:numId w:val="0"/>
        </w:numPr>
        <w:ind w:left="340" w:hanging="340"/>
      </w:pPr>
    </w:p>
    <w:p w:rsidR="00B74E79" w:rsidP="00A570CA" w:rsidRDefault="00B74E79" w14:paraId="59A38B47" w14:textId="77777777">
      <w:pPr>
        <w:pStyle w:val="Heading2"/>
        <w:rPr>
          <w:rStyle w:val="Strong"/>
        </w:rPr>
      </w:pPr>
      <w:bookmarkStart w:name="_Toc506120219" w:id="101"/>
      <w:r w:rsidRPr="00A570CA">
        <w:t>Performance</w:t>
      </w:r>
      <w:r w:rsidR="00A570CA">
        <w:t xml:space="preserve"> Qualities</w:t>
      </w:r>
      <w:bookmarkEnd w:id="101"/>
    </w:p>
    <w:p w:rsidR="00B74E79" w:rsidP="00336F4B" w:rsidRDefault="00B74E79" w14:paraId="59A38B48" w14:textId="77777777">
      <w:pPr>
        <w:pStyle w:val="ListBullet"/>
        <w:numPr>
          <w:ilvl w:val="0"/>
          <w:numId w:val="8"/>
        </w:numPr>
      </w:pPr>
      <w:r w:rsidRPr="00B74E79">
        <w:rPr>
          <w:rStyle w:val="Strong"/>
        </w:rPr>
        <w:t>ISO-25010/</w:t>
      </w:r>
      <w:r w:rsidR="00FD2DB7">
        <w:rPr>
          <w:rStyle w:val="Strong"/>
        </w:rPr>
        <w:t>Performance/</w:t>
      </w:r>
      <w:r w:rsidR="004E7732">
        <w:rPr>
          <w:rStyle w:val="Strong"/>
        </w:rPr>
        <w:t>Time behaviour/</w:t>
      </w:r>
      <w:proofErr w:type="spellStart"/>
      <w:r w:rsidRPr="00B74E79">
        <w:rPr>
          <w:rStyle w:val="Strong"/>
        </w:rPr>
        <w:t>Startup</w:t>
      </w:r>
      <w:proofErr w:type="spellEnd"/>
      <w:r w:rsidRPr="00B74E79">
        <w:rPr>
          <w:rStyle w:val="Strong"/>
        </w:rPr>
        <w:t xml:space="preserve"> performance:</w:t>
      </w:r>
      <w:r>
        <w:t xml:space="preserve"> the </w:t>
      </w:r>
      <w:proofErr w:type="spellStart"/>
      <w:r>
        <w:t>startup</w:t>
      </w:r>
      <w:proofErr w:type="spellEnd"/>
      <w:r>
        <w:t xml:space="preserve"> time required by the system after a new deployment is dependent on the Database as Code (</w:t>
      </w:r>
      <w:proofErr w:type="spellStart"/>
      <w:r>
        <w:t>DbaC</w:t>
      </w:r>
      <w:proofErr w:type="spellEnd"/>
      <w:r>
        <w:t xml:space="preserve">) operations that are scheduled – but in general new deployments will take less than a minute to perform. During this </w:t>
      </w:r>
      <w:proofErr w:type="spellStart"/>
      <w:r>
        <w:t>startup</w:t>
      </w:r>
      <w:proofErr w:type="spellEnd"/>
      <w:r>
        <w:t xml:space="preserve"> time </w:t>
      </w:r>
    </w:p>
    <w:p w:rsidR="00B524E9" w:rsidP="00B74E79" w:rsidRDefault="00B74E79" w14:paraId="59A38B49" w14:textId="77777777">
      <w:pPr>
        <w:pStyle w:val="ListBullet2"/>
      </w:pPr>
      <w:r>
        <w:t>Client User Agents making API calls will receive a recoverable timeout error code if the transition takes several minutes – otherwise simply take longer to complete their operation.</w:t>
      </w:r>
    </w:p>
    <w:p w:rsidRPr="00B524E9" w:rsidR="00B74E79" w:rsidP="00B524E9" w:rsidRDefault="00B524E9" w14:paraId="59A38B4A" w14:textId="77777777">
      <w:pPr>
        <w:pStyle w:val="ListBullet2"/>
        <w:rPr>
          <w:i/>
          <w:color w:val="365F91" w:themeColor="accent1" w:themeShade="BF"/>
        </w:rPr>
      </w:pPr>
      <w:r>
        <w:t xml:space="preserve">If any Business User facing MVC Interfaces are developed (there are absolutely no plans to) Users will instead be presented with an </w:t>
      </w:r>
      <w:r w:rsidRPr="00B74E79">
        <w:rPr>
          <w:rStyle w:val="Emphasis"/>
        </w:rPr>
        <w:t>offline.html</w:t>
      </w:r>
      <w:r>
        <w:rPr>
          <w:rStyle w:val="Emphasis"/>
        </w:rPr>
        <w:t xml:space="preserve"> page explaining the </w:t>
      </w:r>
      <w:r w:rsidR="00DA0865">
        <w:rPr>
          <w:rStyle w:val="Emphasis"/>
        </w:rPr>
        <w:t>delay</w:t>
      </w:r>
      <w:r>
        <w:rPr>
          <w:rStyle w:val="Emphasis"/>
        </w:rPr>
        <w:t>.</w:t>
      </w:r>
      <w:r w:rsidR="00B74E79">
        <w:t xml:space="preserve"> </w:t>
      </w:r>
    </w:p>
    <w:p w:rsidR="004E7732" w:rsidP="00B74E79" w:rsidRDefault="004E7732" w14:paraId="59A38B4B" w14:textId="77777777">
      <w:pPr>
        <w:pStyle w:val="ListBullet"/>
      </w:pPr>
      <w:r w:rsidRPr="004E7732">
        <w:rPr>
          <w:rStyle w:val="Strong"/>
        </w:rPr>
        <w:t>ISO-25010/</w:t>
      </w:r>
      <w:r w:rsidRPr="00FD2DB7" w:rsidR="00FD2DB7">
        <w:rPr>
          <w:rStyle w:val="Strong"/>
        </w:rPr>
        <w:t xml:space="preserve"> </w:t>
      </w:r>
      <w:r w:rsidR="00FD2DB7">
        <w:rPr>
          <w:rStyle w:val="Strong"/>
        </w:rPr>
        <w:t>Performance/</w:t>
      </w:r>
      <w:r w:rsidRPr="004E7732">
        <w:rPr>
          <w:rStyle w:val="Strong"/>
        </w:rPr>
        <w:t>Time behaviour/Response times:</w:t>
      </w:r>
      <w:r>
        <w:t xml:space="preserve"> </w:t>
      </w:r>
      <w:r w:rsidR="00AD59FC">
        <w:t xml:space="preserve">the system is expected to be </w:t>
      </w:r>
      <w:r w:rsidR="005B7E8C">
        <w:t>optimizable</w:t>
      </w:r>
      <w:r w:rsidR="00AD59FC">
        <w:t xml:space="preserve"> so that </w:t>
      </w:r>
      <w:r>
        <w:t xml:space="preserve">basic Core </w:t>
      </w:r>
      <w:r w:rsidR="00B524E9">
        <w:t xml:space="preserve">API </w:t>
      </w:r>
      <w:r>
        <w:t xml:space="preserve">Operations complete </w:t>
      </w:r>
      <w:r w:rsidR="00B524E9">
        <w:t>on average in &lt;</w:t>
      </w:r>
      <w:r>
        <w:t xml:space="preserve">150ms. </w:t>
      </w:r>
      <w:r w:rsidR="00B524E9">
        <w:t xml:space="preserve"> </w:t>
      </w:r>
      <w:r>
        <w:t xml:space="preserve">More complex </w:t>
      </w:r>
      <w:r w:rsidR="00AD59FC">
        <w:t>operations could be optimized</w:t>
      </w:r>
      <w:r>
        <w:t xml:space="preserve"> </w:t>
      </w:r>
      <w:r w:rsidR="00AD59FC">
        <w:t xml:space="preserve">to complete </w:t>
      </w:r>
      <w:r w:rsidR="00B524E9">
        <w:t>on average will complete in &lt;</w:t>
      </w:r>
      <w:r>
        <w:t>800ms.</w:t>
      </w:r>
      <w:r w:rsidR="00B524E9">
        <w:t xml:space="preserve"> </w:t>
      </w:r>
      <w:r w:rsidR="00AD59FC">
        <w:br/>
      </w:r>
      <w:r w:rsidR="00AD59FC">
        <w:br/>
      </w:r>
      <w:r w:rsidRPr="00477156" w:rsidR="00AD59FC">
        <w:rPr>
          <w:rStyle w:val="NoteChar"/>
          <w:rFonts w:eastAsiaTheme="minorHAnsi"/>
        </w:rPr>
        <w:t>Note:</w:t>
      </w:r>
      <w:r w:rsidRPr="00477156" w:rsidR="005B7E8C">
        <w:rPr>
          <w:rStyle w:val="NoteChar"/>
          <w:rFonts w:eastAsiaTheme="minorHAnsi"/>
        </w:rPr>
        <w:t xml:space="preserve"> </w:t>
      </w:r>
      <w:r w:rsidRPr="00477156" w:rsidR="00AD59FC">
        <w:rPr>
          <w:rStyle w:val="NoteChar"/>
          <w:rFonts w:eastAsiaTheme="minorHAnsi"/>
        </w:rPr>
        <w:br/>
      </w:r>
      <w:r w:rsidRPr="00477156" w:rsidR="00AD59FC">
        <w:rPr>
          <w:rStyle w:val="NoteChar"/>
          <w:rFonts w:eastAsiaTheme="minorHAnsi"/>
        </w:rPr>
        <w:t>By design n</w:t>
      </w:r>
      <w:r w:rsidRPr="00477156" w:rsidR="00B524E9">
        <w:rPr>
          <w:rStyle w:val="NoteChar"/>
          <w:rFonts w:eastAsiaTheme="minorHAnsi"/>
        </w:rPr>
        <w:t>o Core API operation will take longer than 1sec</w:t>
      </w:r>
      <w:r w:rsidR="00477156">
        <w:rPr>
          <w:rStyle w:val="NoteChar"/>
          <w:rFonts w:eastAsiaTheme="minorHAnsi"/>
        </w:rPr>
        <w:t>. “caching closest to source, in the format closest to use”, is a design principle extensively used to improve responsiveness and therefore user experience</w:t>
      </w:r>
      <w:r w:rsidRPr="00477156" w:rsidR="00B524E9">
        <w:rPr>
          <w:rStyle w:val="NoteChar"/>
          <w:rFonts w:eastAsiaTheme="minorHAnsi"/>
        </w:rPr>
        <w:t>.</w:t>
      </w:r>
      <w:r w:rsidR="00477156">
        <w:rPr>
          <w:rStyle w:val="NoteChar"/>
          <w:rFonts w:eastAsiaTheme="minorHAnsi"/>
        </w:rPr>
        <w:br/>
      </w:r>
    </w:p>
    <w:p w:rsidR="00B74E79" w:rsidP="00B74E79" w:rsidRDefault="004E7732" w14:paraId="59A38B4C" w14:textId="77777777">
      <w:pPr>
        <w:pStyle w:val="ListBullet"/>
      </w:pPr>
      <w:r>
        <w:t xml:space="preserve"> </w:t>
      </w:r>
      <w:r w:rsidRPr="004E7732" w:rsidR="00B524E9">
        <w:rPr>
          <w:rStyle w:val="Strong"/>
        </w:rPr>
        <w:t>ISO-25010/</w:t>
      </w:r>
      <w:r w:rsidR="00FD2DB7">
        <w:rPr>
          <w:rStyle w:val="Strong"/>
        </w:rPr>
        <w:t>Performance/</w:t>
      </w:r>
      <w:r w:rsidRPr="004E7732" w:rsidR="00B524E9">
        <w:rPr>
          <w:rStyle w:val="Strong"/>
        </w:rPr>
        <w:t>Time behaviour/</w:t>
      </w:r>
      <w:r w:rsidR="00B524E9">
        <w:rPr>
          <w:rStyle w:val="Strong"/>
        </w:rPr>
        <w:t>Recover</w:t>
      </w:r>
      <w:r w:rsidRPr="004E7732" w:rsidR="00B524E9">
        <w:rPr>
          <w:rStyle w:val="Strong"/>
        </w:rPr>
        <w:t xml:space="preserve"> times:</w:t>
      </w:r>
      <w:r w:rsidRPr="00DE1047" w:rsidR="00B524E9">
        <w:t xml:space="preserve"> any time required to recover from an unexpected exception </w:t>
      </w:r>
      <w:r w:rsidRPr="00DE1047" w:rsidR="00DE1047">
        <w:t xml:space="preserve">raised during an API operation </w:t>
      </w:r>
      <w:r w:rsidRPr="00DE1047" w:rsidR="00B524E9">
        <w:t xml:space="preserve">is </w:t>
      </w:r>
      <w:r w:rsidRPr="00DE1047" w:rsidR="005B7E8C">
        <w:t>negligible</w:t>
      </w:r>
      <w:r w:rsidR="00DE1047">
        <w:t xml:space="preserve"> (in most cases would be expected to less than the time required to complete the requested Operation successfully)</w:t>
      </w:r>
      <w:r w:rsidRPr="00DE1047" w:rsidR="00B524E9">
        <w:t xml:space="preserve">. </w:t>
      </w:r>
    </w:p>
    <w:p w:rsidR="00DE1047" w:rsidP="00DE1047" w:rsidRDefault="00DE1047" w14:paraId="59A38B4D" w14:textId="77777777">
      <w:pPr>
        <w:pStyle w:val="ListBullet"/>
        <w:spacing w:line="360" w:lineRule="auto"/>
      </w:pPr>
      <w:r w:rsidRPr="00DE1047">
        <w:rPr>
          <w:rStyle w:val="Strong"/>
        </w:rPr>
        <w:t>ISO-25010/</w:t>
      </w:r>
      <w:r w:rsidR="00FD2DB7">
        <w:rPr>
          <w:rStyle w:val="Strong"/>
        </w:rPr>
        <w:t>Performance/</w:t>
      </w:r>
      <w:r w:rsidRPr="00DE1047">
        <w:rPr>
          <w:rStyle w:val="Strong"/>
        </w:rPr>
        <w:t>Time behaviour/Shutdown time:</w:t>
      </w:r>
      <w:r>
        <w:t xml:space="preserve"> after a shutdown command has been issued, queued parallel thread operations may take up to 60 seconds to gracefully complete activities before complete shutdown. This is a feature of how C# Threading works.</w:t>
      </w:r>
    </w:p>
    <w:p w:rsidR="00DE1047" w:rsidP="00DE1047" w:rsidRDefault="00DE1047" w14:paraId="59A38B4E" w14:textId="77777777">
      <w:pPr>
        <w:pStyle w:val="ListBullet"/>
        <w:spacing w:line="360" w:lineRule="auto"/>
      </w:pPr>
      <w:r w:rsidRPr="00683E9C">
        <w:rPr>
          <w:rStyle w:val="Strong"/>
        </w:rPr>
        <w:t>ISO-25010/</w:t>
      </w:r>
      <w:r w:rsidR="00FD2DB7">
        <w:rPr>
          <w:rStyle w:val="Strong"/>
        </w:rPr>
        <w:t>Performance/</w:t>
      </w:r>
      <w:r w:rsidRPr="00683E9C">
        <w:rPr>
          <w:rStyle w:val="Strong"/>
        </w:rPr>
        <w:t>Resource Utilisation/CPU &amp; Memory:</w:t>
      </w:r>
      <w:r>
        <w:t xml:space="preserve"> </w:t>
      </w:r>
      <w:proofErr w:type="gramStart"/>
      <w:r>
        <w:t>the</w:t>
      </w:r>
      <w:proofErr w:type="gramEnd"/>
      <w:r>
        <w:t xml:space="preserve"> Core system and its dependent Modules are deployed to Standard Azure AppService infrastructure, where available CPU and Memory is for all intents and purposes simply a question of how much one is willing to pay for. A basic Standard package of memory and CPU is </w:t>
      </w:r>
      <w:proofErr w:type="gramStart"/>
      <w:r>
        <w:t>sufficient</w:t>
      </w:r>
      <w:proofErr w:type="gramEnd"/>
      <w:r>
        <w:t xml:space="preserve">. </w:t>
      </w:r>
    </w:p>
    <w:p w:rsidRPr="00DE1047" w:rsidR="00DE1047" w:rsidP="00DE1047" w:rsidRDefault="00DE1047" w14:paraId="59A38B4F" w14:textId="77777777">
      <w:pPr>
        <w:pStyle w:val="Note"/>
      </w:pPr>
      <w:r w:rsidRPr="00DE1047">
        <w:t>Note that an average CPU usage is used as the trigger to elastically scale horizontally to meet ISO-25010/Availability Quality objectives.</w:t>
      </w:r>
    </w:p>
    <w:p w:rsidR="00B74E79" w:rsidP="00B74E79" w:rsidRDefault="00B74E79" w14:paraId="59A38B50" w14:textId="77777777">
      <w:pPr>
        <w:pStyle w:val="BodyText"/>
      </w:pPr>
    </w:p>
    <w:p w:rsidR="00683E9C" w:rsidP="00CE0575" w:rsidRDefault="00683E9C" w14:paraId="59A38B51" w14:textId="77777777">
      <w:pPr>
        <w:pStyle w:val="ListBullet"/>
        <w:spacing w:line="360" w:lineRule="auto"/>
      </w:pPr>
      <w:r w:rsidRPr="00CE0575">
        <w:rPr>
          <w:rStyle w:val="Strong"/>
        </w:rPr>
        <w:lastRenderedPageBreak/>
        <w:t>ISO-25010/</w:t>
      </w:r>
      <w:r w:rsidR="00FD2DB7">
        <w:rPr>
          <w:rStyle w:val="Strong"/>
        </w:rPr>
        <w:t>Performance/</w:t>
      </w:r>
      <w:r w:rsidRPr="00CE0575">
        <w:rPr>
          <w:rStyle w:val="Strong"/>
        </w:rPr>
        <w:t xml:space="preserve">Resource Utilization/Capacity &amp; Throughput: </w:t>
      </w:r>
      <w:proofErr w:type="gramStart"/>
      <w:r>
        <w:t>the</w:t>
      </w:r>
      <w:proofErr w:type="gramEnd"/>
      <w:r>
        <w:t xml:space="preserve"> Core system and its dependent Modules can handle 400 concurrent Operations per host instance, elastically horizontally scaling as required to meet peek and surge needs. </w:t>
      </w:r>
    </w:p>
    <w:p w:rsidRPr="00B74E79" w:rsidR="00683E9C" w:rsidP="00AC276D" w:rsidRDefault="00683E9C" w14:paraId="59A38B52" w14:textId="77777777">
      <w:pPr>
        <w:pStyle w:val="Note"/>
      </w:pPr>
      <w:r>
        <w:t xml:space="preserve">Note: this dynamic scaling is (economically) untestable but </w:t>
      </w:r>
      <w:r w:rsidR="00AC276D">
        <w:t xml:space="preserve">this feature is </w:t>
      </w:r>
      <w:r>
        <w:t xml:space="preserve">a key driver behind the </w:t>
      </w:r>
      <w:r w:rsidR="00AC276D">
        <w:t>Decision</w:t>
      </w:r>
      <w:r>
        <w:t xml:space="preserve"> </w:t>
      </w:r>
      <w:r w:rsidR="00AC276D">
        <w:t>to</w:t>
      </w:r>
      <w:r>
        <w:t xml:space="preserve"> using Azure PaaS infrastructure to host the system upon.</w:t>
      </w:r>
      <w:r w:rsidR="00AC276D">
        <w:t xml:space="preserve"> Testing should be limited to reproducing escalation from 1 server to 2, based on </w:t>
      </w:r>
      <w:r w:rsidR="005B7E8C">
        <w:t>a</w:t>
      </w:r>
      <w:r w:rsidR="00AC276D">
        <w:t xml:space="preserve"> CPU trigger artificially low for proof of logic reasons. Soak testing the system for long durations with high loads is specifically out of scope.</w:t>
      </w:r>
    </w:p>
    <w:p w:rsidR="00930BF9" w:rsidP="00930BF9" w:rsidRDefault="00930BF9" w14:paraId="59A38B53" w14:textId="77777777">
      <w:pPr>
        <w:pStyle w:val="ListBullet"/>
        <w:numPr>
          <w:ilvl w:val="0"/>
          <w:numId w:val="0"/>
        </w:numPr>
        <w:ind w:left="340" w:hanging="340"/>
      </w:pPr>
    </w:p>
    <w:p w:rsidR="00AB7E44" w:rsidP="00A570CA" w:rsidRDefault="00A570CA" w14:paraId="59A38B54" w14:textId="77777777">
      <w:pPr>
        <w:pStyle w:val="Heading2"/>
      </w:pPr>
      <w:bookmarkStart w:name="_Toc506120220" w:id="102"/>
      <w:r>
        <w:t>Maintainabilit</w:t>
      </w:r>
      <w:r w:rsidR="005B7E8C">
        <w:t>y</w:t>
      </w:r>
      <w:r>
        <w:t xml:space="preserve"> Qualities</w:t>
      </w:r>
      <w:bookmarkEnd w:id="102"/>
    </w:p>
    <w:p w:rsidR="00A570CA" w:rsidP="00A570CA" w:rsidRDefault="00A570CA" w14:paraId="59A38B55" w14:textId="77777777">
      <w:pPr>
        <w:pStyle w:val="BodyText"/>
      </w:pPr>
    </w:p>
    <w:p w:rsidR="00A570CA" w:rsidP="00A570CA" w:rsidRDefault="00A570CA" w14:paraId="59A38B56" w14:textId="77777777">
      <w:pPr>
        <w:pStyle w:val="ListBullet"/>
      </w:pPr>
      <w:r w:rsidRPr="00BA40DD">
        <w:rPr>
          <w:rStyle w:val="Strong"/>
        </w:rPr>
        <w:t>ISO-25010/Maintainability/Modularity</w:t>
      </w:r>
      <w:r w:rsidRPr="00570C09">
        <w:rPr>
          <w:rStyle w:val="Strong"/>
        </w:rPr>
        <w:t>:</w:t>
      </w:r>
      <w:r>
        <w:t xml:space="preserve"> the component architecture follows Domain Driven Design (</w:t>
      </w:r>
      <w:r w:rsidR="00BA40DD">
        <w:t>DDD) component design patterns, which promotes clean separation of domain functionality into distinct logical deployment components.</w:t>
      </w:r>
    </w:p>
    <w:p w:rsidR="00A570CA" w:rsidP="00A570CA" w:rsidRDefault="00A570CA" w14:paraId="59A38B57" w14:textId="77777777">
      <w:pPr>
        <w:pStyle w:val="ListBullet"/>
      </w:pPr>
      <w:r w:rsidRPr="00570C09">
        <w:rPr>
          <w:rStyle w:val="Strong"/>
        </w:rPr>
        <w:t>ISO-25010/</w:t>
      </w:r>
      <w:r w:rsidRPr="00570C09" w:rsidR="005B7E8C">
        <w:rPr>
          <w:rStyle w:val="Strong"/>
        </w:rPr>
        <w:t>Maintainability</w:t>
      </w:r>
      <w:r w:rsidRPr="00570C09">
        <w:rPr>
          <w:rStyle w:val="Strong"/>
        </w:rPr>
        <w:t>/Reusability:</w:t>
      </w:r>
      <w:r w:rsidR="00BA40DD">
        <w:t xml:space="preserve"> the code base is hosted in Git, can be cloned in order to develop clones. </w:t>
      </w:r>
      <w:r w:rsidR="007026E2">
        <w:t>T</w:t>
      </w:r>
      <w:r w:rsidR="00BA40DD">
        <w:t xml:space="preserve">he system functionality allows for the reuse of </w:t>
      </w:r>
      <w:r w:rsidR="005B7E8C">
        <w:t>executing</w:t>
      </w:r>
      <w:r w:rsidR="00BA40DD">
        <w:t xml:space="preserve"> systems for additional tenancies. </w:t>
      </w:r>
    </w:p>
    <w:p w:rsidR="00A570CA" w:rsidP="00A570CA" w:rsidRDefault="00A570CA" w14:paraId="59A38B58" w14:textId="77777777">
      <w:pPr>
        <w:pStyle w:val="ListBullet"/>
      </w:pPr>
      <w:r w:rsidRPr="00570C09">
        <w:rPr>
          <w:rStyle w:val="Strong"/>
        </w:rPr>
        <w:t>ISO-25010/Maintainability/Analysability:</w:t>
      </w:r>
      <w:r w:rsidR="00BA40DD">
        <w:t xml:space="preserve"> the system records Exception Report Records that can be accessed via API by analysis tools of the organisation’s choice. In </w:t>
      </w:r>
      <w:proofErr w:type="gramStart"/>
      <w:r w:rsidR="00BA40DD">
        <w:t>addition</w:t>
      </w:r>
      <w:proofErr w:type="gramEnd"/>
      <w:r w:rsidR="00BA40DD">
        <w:t xml:space="preserve"> the system is hosted on virtual infrastructure for which free Monitoring tools are available (such as App Insights).</w:t>
      </w:r>
    </w:p>
    <w:p w:rsidR="00A570CA" w:rsidP="00A570CA" w:rsidRDefault="00A570CA" w14:paraId="59A38B59" w14:textId="77777777">
      <w:pPr>
        <w:pStyle w:val="ListBullet"/>
      </w:pPr>
      <w:r w:rsidRPr="00570C09">
        <w:rPr>
          <w:rStyle w:val="Strong"/>
        </w:rPr>
        <w:t>ISO-25010/</w:t>
      </w:r>
      <w:r w:rsidRPr="00570C09" w:rsidR="005B7E8C">
        <w:rPr>
          <w:rStyle w:val="Strong"/>
        </w:rPr>
        <w:t>Maintainability</w:t>
      </w:r>
      <w:r w:rsidRPr="00570C09">
        <w:rPr>
          <w:rStyle w:val="Strong"/>
        </w:rPr>
        <w:t>/</w:t>
      </w:r>
      <w:r w:rsidRPr="00570C09" w:rsidR="005B7E8C">
        <w:rPr>
          <w:rStyle w:val="Strong"/>
        </w:rPr>
        <w:t>Modifiability</w:t>
      </w:r>
      <w:r w:rsidRPr="00570C09">
        <w:rPr>
          <w:rStyle w:val="Strong"/>
        </w:rPr>
        <w:t>:</w:t>
      </w:r>
      <w:r w:rsidR="00BA40DD">
        <w:t xml:space="preserve"> Development of the code within BASE is stipulated to follow base practice SOLID development patterns.</w:t>
      </w:r>
    </w:p>
    <w:p w:rsidR="00A570CA" w:rsidP="00A570CA" w:rsidRDefault="00A570CA" w14:paraId="59A38B5A" w14:textId="77777777">
      <w:pPr>
        <w:pStyle w:val="ListBullet"/>
      </w:pPr>
      <w:r w:rsidRPr="00570C09">
        <w:rPr>
          <w:rStyle w:val="Strong"/>
        </w:rPr>
        <w:t xml:space="preserve">ISO-25010/ </w:t>
      </w:r>
      <w:r w:rsidRPr="00570C09" w:rsidR="005B7E8C">
        <w:rPr>
          <w:rStyle w:val="Strong"/>
        </w:rPr>
        <w:t>Maintainability</w:t>
      </w:r>
      <w:r w:rsidRPr="00570C09">
        <w:rPr>
          <w:rStyle w:val="Strong"/>
        </w:rPr>
        <w:t>/Stability:</w:t>
      </w:r>
      <w:r w:rsidR="00BA40DD">
        <w:t xml:space="preserve"> the system is deployed to dynamically horizontally scalable virtual infrastructure, is monitored, records error logs, recovers from unexpected errors and is by design stateless.</w:t>
      </w:r>
    </w:p>
    <w:p w:rsidR="00A570CA" w:rsidP="00A570CA" w:rsidRDefault="00A570CA" w14:paraId="59A38B5B" w14:textId="77777777">
      <w:pPr>
        <w:pStyle w:val="ListBullet"/>
      </w:pPr>
      <w:r w:rsidRPr="00570C09">
        <w:rPr>
          <w:rStyle w:val="Strong"/>
        </w:rPr>
        <w:t xml:space="preserve">ISO-25010/ </w:t>
      </w:r>
      <w:r w:rsidRPr="00570C09" w:rsidR="005B7E8C">
        <w:rPr>
          <w:rStyle w:val="Strong"/>
        </w:rPr>
        <w:t>Maintainability</w:t>
      </w:r>
      <w:r w:rsidRPr="00570C09">
        <w:rPr>
          <w:rStyle w:val="Strong"/>
        </w:rPr>
        <w:t>/Testability:</w:t>
      </w:r>
      <w:r w:rsidR="00BA40DD">
        <w:t xml:space="preserve"> fully automated testing is managed within the delivery pipeline. Automated testing is used to cover Static testing, logical Code Tests, Integration Testing, Functional Testing, Horizontal Scalability.</w:t>
      </w:r>
    </w:p>
    <w:p w:rsidR="00A570CA" w:rsidP="00A570CA" w:rsidRDefault="00A570CA" w14:paraId="59A38B5C" w14:textId="77777777">
      <w:pPr>
        <w:pStyle w:val="ListBullet"/>
      </w:pPr>
      <w:r w:rsidRPr="00570C09">
        <w:rPr>
          <w:rStyle w:val="Strong"/>
        </w:rPr>
        <w:t xml:space="preserve">ISO-25010/ </w:t>
      </w:r>
      <w:r w:rsidRPr="00570C09" w:rsidR="005B7E8C">
        <w:rPr>
          <w:rStyle w:val="Strong"/>
        </w:rPr>
        <w:t>Maintainability</w:t>
      </w:r>
      <w:r w:rsidRPr="00570C09">
        <w:rPr>
          <w:rStyle w:val="Strong"/>
        </w:rPr>
        <w:t>/Configurability:</w:t>
      </w:r>
      <w:r w:rsidR="00BA40DD">
        <w:t xml:space="preserve"> the system follows industry conventions for configurability (namely </w:t>
      </w:r>
      <w:r w:rsidR="005B7E8C">
        <w:t>deployment</w:t>
      </w:r>
      <w:r w:rsidR="00BA40DD">
        <w:t xml:space="preserve"> pipeline management of deployment target specific </w:t>
      </w:r>
      <w:proofErr w:type="spellStart"/>
      <w:r w:rsidR="00BA40DD">
        <w:t>web.config</w:t>
      </w:r>
      <w:proofErr w:type="spellEnd"/>
      <w:r w:rsidR="00BA40DD">
        <w:t xml:space="preserve"> settings).</w:t>
      </w:r>
    </w:p>
    <w:p w:rsidR="00A570CA" w:rsidP="00A570CA" w:rsidRDefault="00A570CA" w14:paraId="59A38B5D" w14:textId="77777777">
      <w:pPr>
        <w:pStyle w:val="ListBullet"/>
      </w:pPr>
      <w:r w:rsidRPr="00570C09">
        <w:rPr>
          <w:rStyle w:val="Strong"/>
        </w:rPr>
        <w:t xml:space="preserve">ISO-25010/ </w:t>
      </w:r>
      <w:r w:rsidRPr="00570C09" w:rsidR="005B7E8C">
        <w:rPr>
          <w:rStyle w:val="Strong"/>
        </w:rPr>
        <w:t>Maintainability</w:t>
      </w:r>
      <w:r w:rsidRPr="00570C09">
        <w:rPr>
          <w:rStyle w:val="Strong"/>
        </w:rPr>
        <w:t>/</w:t>
      </w:r>
      <w:proofErr w:type="spellStart"/>
      <w:r w:rsidRPr="00570C09">
        <w:rPr>
          <w:rStyle w:val="Strong"/>
        </w:rPr>
        <w:t>Installability</w:t>
      </w:r>
      <w:proofErr w:type="spellEnd"/>
      <w:r w:rsidRPr="00570C09">
        <w:rPr>
          <w:rStyle w:val="Strong"/>
        </w:rPr>
        <w:t>:</w:t>
      </w:r>
      <w:r w:rsidR="00BA40DD">
        <w:t xml:space="preserve"> the system is deployed via </w:t>
      </w:r>
      <w:r w:rsidR="005B7E8C">
        <w:t>a</w:t>
      </w:r>
      <w:r w:rsidR="00BA40DD">
        <w:t xml:space="preserve"> workflow </w:t>
      </w:r>
      <w:r w:rsidR="00570C09">
        <w:t xml:space="preserve">based </w:t>
      </w:r>
      <w:r w:rsidR="00BA40DD">
        <w:t>automated pipeline.</w:t>
      </w:r>
    </w:p>
    <w:p w:rsidR="00AD59FC" w:rsidP="00A570CA" w:rsidRDefault="00A570CA" w14:paraId="59A38B5E" w14:textId="77777777">
      <w:pPr>
        <w:pStyle w:val="ListBullet"/>
      </w:pPr>
      <w:r w:rsidRPr="00570C09">
        <w:rPr>
          <w:rStyle w:val="Strong"/>
        </w:rPr>
        <w:t xml:space="preserve">ISO-25010/ </w:t>
      </w:r>
      <w:r w:rsidRPr="00570C09" w:rsidR="005B7E8C">
        <w:rPr>
          <w:rStyle w:val="Strong"/>
        </w:rPr>
        <w:t>Maintainability</w:t>
      </w:r>
      <w:r w:rsidRPr="00570C09">
        <w:rPr>
          <w:rStyle w:val="Strong"/>
        </w:rPr>
        <w:t>/Scalability:</w:t>
      </w:r>
      <w:r w:rsidR="00570C09">
        <w:t xml:space="preserve"> by the components used to develop the system are both dynamically horizontally scalable to handle </w:t>
      </w:r>
      <w:proofErr w:type="gramStart"/>
      <w:r w:rsidR="00570C09">
        <w:t>operations requests, and</w:t>
      </w:r>
      <w:proofErr w:type="gramEnd"/>
      <w:r w:rsidR="00570C09">
        <w:t xml:space="preserve"> deployed to infrastructure that can be vertically scalable as required. </w:t>
      </w:r>
    </w:p>
    <w:p w:rsidR="00A570CA" w:rsidP="00AD59FC" w:rsidRDefault="00AD59FC" w14:paraId="59A38B5F" w14:textId="77777777">
      <w:pPr>
        <w:pStyle w:val="Note"/>
      </w:pPr>
      <w:r>
        <w:br/>
      </w:r>
      <w:r>
        <w:t>Note</w:t>
      </w:r>
      <w:r w:rsidR="005B7E8C">
        <w:t xml:space="preserve">: </w:t>
      </w:r>
      <w:r>
        <w:br/>
      </w:r>
      <w:r>
        <w:t xml:space="preserve">The system is expected to be able to be </w:t>
      </w:r>
      <w:r w:rsidR="005B7E8C">
        <w:t>optimizable</w:t>
      </w:r>
      <w:r>
        <w:t xml:space="preserve"> to handle the execution 2000 operations second within a 1 second delay, on a single instance of standard virtual infrastructure. </w:t>
      </w:r>
    </w:p>
    <w:p w:rsidRPr="00AD59FC" w:rsidR="00AD59FC" w:rsidP="00AD59FC" w:rsidRDefault="00AD59FC" w14:paraId="59A38B60" w14:textId="77777777"/>
    <w:p w:rsidRPr="00570C09" w:rsidR="00A570CA" w:rsidP="00A570CA" w:rsidRDefault="00A570CA" w14:paraId="59A38B61" w14:textId="77777777">
      <w:pPr>
        <w:pStyle w:val="ListBullet"/>
        <w:rPr>
          <w:rStyle w:val="Strong"/>
        </w:rPr>
      </w:pPr>
      <w:r w:rsidRPr="00570C09">
        <w:rPr>
          <w:rStyle w:val="Strong"/>
        </w:rPr>
        <w:t xml:space="preserve">ISO-25010/ </w:t>
      </w:r>
      <w:r w:rsidRPr="00570C09" w:rsidR="005B7E8C">
        <w:rPr>
          <w:rStyle w:val="Strong"/>
        </w:rPr>
        <w:t>Maintainability</w:t>
      </w:r>
      <w:r w:rsidRPr="00570C09">
        <w:rPr>
          <w:rStyle w:val="Strong"/>
        </w:rPr>
        <w:t>/Localizability:</w:t>
      </w:r>
      <w:r w:rsidR="00AD59FC">
        <w:t xml:space="preserve"> the system incorporates cached resource localisation services that Modules can use for the purpose of localizing text resources within User interfaces.</w:t>
      </w:r>
    </w:p>
    <w:p w:rsidR="00A570CA" w:rsidP="00A570CA" w:rsidRDefault="00A570CA" w14:paraId="59A38B62" w14:textId="77777777">
      <w:pPr>
        <w:pStyle w:val="ListBullet"/>
        <w:numPr>
          <w:ilvl w:val="0"/>
          <w:numId w:val="0"/>
        </w:numPr>
        <w:ind w:left="340" w:hanging="340"/>
      </w:pPr>
    </w:p>
    <w:p w:rsidR="00A570CA" w:rsidP="00A570CA" w:rsidRDefault="00A570CA" w14:paraId="59A38B63" w14:textId="77777777">
      <w:pPr>
        <w:pStyle w:val="Heading2"/>
      </w:pPr>
      <w:bookmarkStart w:name="_Toc506120221" w:id="103"/>
      <w:r>
        <w:t>Portability Qualities</w:t>
      </w:r>
      <w:bookmarkEnd w:id="103"/>
    </w:p>
    <w:p w:rsidR="00A570CA" w:rsidP="00A570CA" w:rsidRDefault="00A570CA" w14:paraId="59A38B64" w14:textId="77777777">
      <w:pPr>
        <w:pStyle w:val="ListBullet"/>
      </w:pPr>
      <w:r>
        <w:lastRenderedPageBreak/>
        <w:t>ISO-25010/Portability/Adaptability</w:t>
      </w:r>
    </w:p>
    <w:p w:rsidR="00A570CA" w:rsidP="00A570CA" w:rsidRDefault="00A570CA" w14:paraId="59A38B65" w14:textId="77777777">
      <w:pPr>
        <w:pStyle w:val="ListBullet"/>
      </w:pPr>
      <w:r>
        <w:t>ISO-2510/</w:t>
      </w:r>
      <w:r w:rsidR="005B7E8C">
        <w:t>Portability</w:t>
      </w:r>
      <w:r>
        <w:t>/</w:t>
      </w:r>
      <w:proofErr w:type="spellStart"/>
      <w:r>
        <w:t>Installability</w:t>
      </w:r>
      <w:proofErr w:type="spellEnd"/>
    </w:p>
    <w:p w:rsidR="00A570CA" w:rsidP="00A570CA" w:rsidRDefault="00A570CA" w14:paraId="59A38B66" w14:textId="77777777">
      <w:pPr>
        <w:pStyle w:val="ListBullet"/>
      </w:pPr>
      <w:r>
        <w:t>ISO-25010/Portability/Replaceability</w:t>
      </w:r>
    </w:p>
    <w:p w:rsidR="00A570CA" w:rsidP="00A570CA" w:rsidRDefault="00A570CA" w14:paraId="59A38B67" w14:textId="77777777">
      <w:pPr>
        <w:pStyle w:val="ListBullet"/>
        <w:numPr>
          <w:ilvl w:val="0"/>
          <w:numId w:val="0"/>
        </w:numPr>
        <w:ind w:left="340" w:hanging="340"/>
      </w:pPr>
    </w:p>
    <w:p w:rsidR="00A570CA" w:rsidP="00A570CA" w:rsidRDefault="00A570CA" w14:paraId="59A38B68" w14:textId="77777777">
      <w:pPr>
        <w:pStyle w:val="Heading2"/>
      </w:pPr>
      <w:bookmarkStart w:name="_Toc506120222" w:id="104"/>
      <w:r>
        <w:t>Supportability Qualities</w:t>
      </w:r>
      <w:bookmarkEnd w:id="104"/>
    </w:p>
    <w:p w:rsidR="00A570CA" w:rsidP="00A570CA" w:rsidRDefault="00A570CA" w14:paraId="59A38B69" w14:textId="77777777">
      <w:pPr>
        <w:pStyle w:val="ListBullet"/>
      </w:pPr>
      <w:r>
        <w:t>ISO-25010/Supportability/Principal Provisioning</w:t>
      </w:r>
    </w:p>
    <w:p w:rsidR="00A570CA" w:rsidP="00A570CA" w:rsidRDefault="00A570CA" w14:paraId="59A38B6A" w14:textId="77777777">
      <w:pPr>
        <w:pStyle w:val="ListBullet"/>
      </w:pPr>
      <w:r>
        <w:t>ISO-25010/Supportability/</w:t>
      </w:r>
    </w:p>
    <w:p w:rsidR="00A570CA" w:rsidP="00A570CA" w:rsidRDefault="00A570CA" w14:paraId="59A38B6B" w14:textId="77777777">
      <w:pPr>
        <w:pStyle w:val="ListBullet"/>
      </w:pPr>
      <w:r>
        <w:t>ISO-25010/Supportability/Principal Password Reset</w:t>
      </w:r>
    </w:p>
    <w:p w:rsidR="00A570CA" w:rsidP="00A570CA" w:rsidRDefault="00A570CA" w14:paraId="59A38B6C" w14:textId="77777777">
      <w:pPr>
        <w:pStyle w:val="ListBullet"/>
      </w:pPr>
      <w:r>
        <w:t>ISO-25010/Supportability/Principal Role Assignment</w:t>
      </w:r>
    </w:p>
    <w:p w:rsidR="00A570CA" w:rsidP="00A570CA" w:rsidRDefault="00A570CA" w14:paraId="59A38B6D" w14:textId="77777777">
      <w:pPr>
        <w:pStyle w:val="ListBullet"/>
      </w:pPr>
      <w:r>
        <w:t>ISO-25010/Supportability/Principal Delegation</w:t>
      </w:r>
    </w:p>
    <w:p w:rsidR="00A570CA" w:rsidP="00A570CA" w:rsidRDefault="00A570CA" w14:paraId="59A38B6E" w14:textId="77777777">
      <w:pPr>
        <w:pStyle w:val="ListBullet"/>
      </w:pPr>
      <w:r>
        <w:t>ISO-25010/Supportability/Principal Status Reporting</w:t>
      </w:r>
    </w:p>
    <w:p w:rsidR="00A570CA" w:rsidP="00A570CA" w:rsidRDefault="00A570CA" w14:paraId="59A38B6F" w14:textId="77777777">
      <w:pPr>
        <w:pStyle w:val="ListBullet"/>
      </w:pPr>
      <w:r>
        <w:t xml:space="preserve">ISO-25010/Supportability/Principal </w:t>
      </w:r>
      <w:proofErr w:type="spellStart"/>
      <w:r>
        <w:t>Offramping</w:t>
      </w:r>
      <w:proofErr w:type="spellEnd"/>
    </w:p>
    <w:p w:rsidR="00A570CA" w:rsidP="00A570CA" w:rsidRDefault="00A570CA" w14:paraId="59A38B70" w14:textId="77777777">
      <w:pPr>
        <w:pStyle w:val="ListBullet"/>
        <w:numPr>
          <w:ilvl w:val="0"/>
          <w:numId w:val="0"/>
        </w:numPr>
        <w:ind w:left="340" w:hanging="340"/>
      </w:pPr>
    </w:p>
    <w:p w:rsidR="00A570CA" w:rsidP="00A570CA" w:rsidRDefault="00A570CA" w14:paraId="59A38B71" w14:textId="77777777">
      <w:pPr>
        <w:pStyle w:val="ListBullet"/>
        <w:numPr>
          <w:ilvl w:val="0"/>
          <w:numId w:val="0"/>
        </w:numPr>
        <w:ind w:left="340" w:hanging="340"/>
      </w:pPr>
    </w:p>
    <w:p w:rsidR="00A570CA" w:rsidP="00A570CA" w:rsidRDefault="00A570CA" w14:paraId="59A38B72" w14:textId="77777777">
      <w:pPr>
        <w:pStyle w:val="ListBullet"/>
        <w:numPr>
          <w:ilvl w:val="0"/>
          <w:numId w:val="0"/>
        </w:numPr>
        <w:ind w:left="340" w:hanging="340"/>
      </w:pPr>
    </w:p>
    <w:p w:rsidR="00A570CA" w:rsidP="00A570CA" w:rsidRDefault="00A570CA" w14:paraId="59A38B73" w14:textId="77777777">
      <w:pPr>
        <w:pStyle w:val="ListBullet"/>
        <w:numPr>
          <w:ilvl w:val="0"/>
          <w:numId w:val="0"/>
        </w:numPr>
        <w:ind w:left="340" w:hanging="340"/>
      </w:pPr>
    </w:p>
    <w:p w:rsidRPr="00A570CA" w:rsidR="00A570CA" w:rsidP="00A570CA" w:rsidRDefault="00A570CA" w14:paraId="59A38B74" w14:textId="77777777">
      <w:pPr>
        <w:pStyle w:val="ListBullet"/>
        <w:numPr>
          <w:ilvl w:val="0"/>
          <w:numId w:val="0"/>
        </w:numPr>
        <w:ind w:left="340" w:hanging="340"/>
      </w:pPr>
    </w:p>
    <w:p w:rsidR="00115D51" w:rsidP="00B43A38" w:rsidRDefault="00115D51" w14:paraId="59A38B75" w14:textId="77777777">
      <w:pPr>
        <w:pStyle w:val="Heading1"/>
      </w:pPr>
      <w:bookmarkStart w:name="_Security_View" w:id="105"/>
      <w:bookmarkStart w:name="_Toc506120223" w:id="106"/>
      <w:bookmarkEnd w:id="105"/>
      <w:r>
        <w:lastRenderedPageBreak/>
        <w:t xml:space="preserve">Security </w:t>
      </w:r>
      <w:r w:rsidR="00CB2184">
        <w:t xml:space="preserve">Qualities </w:t>
      </w:r>
      <w:r>
        <w:t>View</w:t>
      </w:r>
      <w:bookmarkEnd w:id="106"/>
    </w:p>
    <w:p w:rsidR="00934753" w:rsidP="00934753" w:rsidRDefault="00934753" w14:paraId="59A38B76" w14:textId="77777777">
      <w:pPr>
        <w:pStyle w:val="BodyText"/>
      </w:pPr>
      <w:r>
        <w:t xml:space="preserve">As per the Detailed </w:t>
      </w:r>
      <w:hyperlink w:history="1" w:anchor="_Principles">
        <w:r w:rsidRPr="002A1716">
          <w:rPr>
            <w:rStyle w:val="Hyperlink"/>
            <w:lang w:eastAsia="en-NZ"/>
          </w:rPr>
          <w:t>Principles</w:t>
        </w:r>
      </w:hyperlink>
      <w:r>
        <w:t>, no organisation service may be deployed in an unsecured manner.</w:t>
      </w:r>
    </w:p>
    <w:p w:rsidRPr="00934753" w:rsidR="00934753" w:rsidP="00934753" w:rsidRDefault="00934753" w14:paraId="59A38B77" w14:textId="77777777">
      <w:pPr>
        <w:pStyle w:val="BodyText"/>
      </w:pPr>
      <w:r>
        <w:t>This view summarizes key aspects that ensure the information managed by the system is secure at rest and in transit.</w:t>
      </w:r>
    </w:p>
    <w:p w:rsidR="00115D51" w:rsidP="00115D51" w:rsidRDefault="00115D51" w14:paraId="59A38B78" w14:textId="77777777">
      <w:pPr>
        <w:pStyle w:val="Heading2"/>
      </w:pPr>
      <w:bookmarkStart w:name="_Toc506120224" w:id="107"/>
      <w:r>
        <w:t>Synopsis</w:t>
      </w:r>
      <w:bookmarkEnd w:id="107"/>
    </w:p>
    <w:p w:rsidRPr="00934753" w:rsidR="00934753" w:rsidP="00934753" w:rsidRDefault="00934753" w14:paraId="59A38B79" w14:textId="77777777">
      <w:pPr>
        <w:pStyle w:val="BodyText"/>
      </w:pPr>
      <w:r>
        <w:t xml:space="preserve">The system is deployed to a secure near-shore data </w:t>
      </w:r>
      <w:proofErr w:type="spellStart"/>
      <w:r>
        <w:t>center</w:t>
      </w:r>
      <w:proofErr w:type="spellEnd"/>
      <w:r>
        <w:t xml:space="preserve"> with audited access, using physically inaccessible encrypted datastores, that are backed up </w:t>
      </w:r>
      <w:r w:rsidR="00462094">
        <w:t xml:space="preserve">for a full month, also encrypted, </w:t>
      </w:r>
      <w:r>
        <w:t xml:space="preserve">to the same </w:t>
      </w:r>
      <w:r w:rsidR="00462094">
        <w:t xml:space="preserve">physically inaccessible data </w:t>
      </w:r>
      <w:proofErr w:type="spellStart"/>
      <w:r w:rsidR="00462094">
        <w:t>center</w:t>
      </w:r>
      <w:proofErr w:type="spellEnd"/>
      <w:r>
        <w:t xml:space="preserve">. Communication between all components </w:t>
      </w:r>
      <w:r w:rsidR="00462094">
        <w:t xml:space="preserve">and tiers </w:t>
      </w:r>
      <w:r>
        <w:t>is encrypted</w:t>
      </w:r>
      <w:r w:rsidR="00462094">
        <w:t xml:space="preserve"> using </w:t>
      </w:r>
      <w:proofErr w:type="spellStart"/>
      <w:r w:rsidR="00462094">
        <w:t>using</w:t>
      </w:r>
      <w:proofErr w:type="spellEnd"/>
      <w:r w:rsidR="00462094">
        <w:t xml:space="preserve"> accreditable encryption (TLS 1.2 or better)</w:t>
      </w:r>
      <w:r>
        <w:t xml:space="preserve">. </w:t>
      </w:r>
      <w:r w:rsidR="00462094">
        <w:t xml:space="preserve">Deployment Secrets/Credentials are not </w:t>
      </w:r>
      <w:proofErr w:type="spellStart"/>
      <w:r w:rsidR="00462094">
        <w:t>divulved</w:t>
      </w:r>
      <w:proofErr w:type="spellEnd"/>
      <w:r w:rsidR="00462094">
        <w:t xml:space="preserve"> to Developers, Deployers, or Testers, nor transmitted in cleartext even when within confidential communication channels. Instead relying on </w:t>
      </w:r>
      <w:proofErr w:type="spellStart"/>
      <w:r w:rsidR="00462094">
        <w:t>AzureAD</w:t>
      </w:r>
      <w:proofErr w:type="spellEnd"/>
      <w:r w:rsidR="00462094">
        <w:t xml:space="preserve"> to authenticate. Operations on Resources by Principals is controlled by RBAC based Access Control Model. Access to Resources by Principals is additionally controlled by </w:t>
      </w:r>
      <w:proofErr w:type="spellStart"/>
      <w:r w:rsidR="00462094">
        <w:t>DataClassification</w:t>
      </w:r>
      <w:proofErr w:type="spellEnd"/>
      <w:r w:rsidR="00462094">
        <w:t xml:space="preserve"> (see </w:t>
      </w:r>
      <w:hyperlink w:history="1" w:anchor="_Access_Control_Decision">
        <w:r w:rsidRPr="00462094" w:rsidR="00462094">
          <w:rPr>
            <w:rStyle w:val="Hyperlink"/>
          </w:rPr>
          <w:t>Access Control Decision Flow</w:t>
        </w:r>
      </w:hyperlink>
      <w:r w:rsidR="00462094">
        <w:t>).</w:t>
      </w:r>
      <w:r w:rsidR="00462094">
        <w:br/>
      </w:r>
      <w:r w:rsidR="00462094">
        <w:t xml:space="preserve">  </w:t>
      </w:r>
    </w:p>
    <w:p w:rsidR="00A16520" w:rsidP="00115D51" w:rsidRDefault="00A16520" w14:paraId="59A38B7A" w14:textId="77777777">
      <w:pPr>
        <w:pStyle w:val="Heading2"/>
      </w:pPr>
      <w:bookmarkStart w:name="_Toc506120225" w:id="108"/>
      <w:r>
        <w:t>ISO-27001:2013</w:t>
      </w:r>
      <w:bookmarkEnd w:id="108"/>
    </w:p>
    <w:p w:rsidR="00A16520" w:rsidP="00A16520" w:rsidRDefault="00A16520" w14:paraId="59A38B7B" w14:textId="77777777">
      <w:pPr>
        <w:pStyle w:val="ListBullet"/>
      </w:pPr>
      <w:r>
        <w:t>Information Security Policies</w:t>
      </w:r>
    </w:p>
    <w:p w:rsidR="00A16520" w:rsidP="00A16520" w:rsidRDefault="00A16520" w14:paraId="59A38B7C" w14:textId="77777777">
      <w:pPr>
        <w:pStyle w:val="ListBullet"/>
      </w:pPr>
      <w:r>
        <w:t>Organisation of Information Security</w:t>
      </w:r>
    </w:p>
    <w:p w:rsidR="00A16520" w:rsidP="00A16520" w:rsidRDefault="00A16520" w14:paraId="59A38B7D" w14:textId="77777777">
      <w:pPr>
        <w:pStyle w:val="ListBullet"/>
      </w:pPr>
      <w:r>
        <w:t>Human Resources Security</w:t>
      </w:r>
    </w:p>
    <w:p w:rsidR="00A16520" w:rsidP="00A16520" w:rsidRDefault="00A16520" w14:paraId="59A38B7E" w14:textId="77777777">
      <w:pPr>
        <w:pStyle w:val="ListBullet"/>
      </w:pPr>
      <w:r>
        <w:t>Asset Management</w:t>
      </w:r>
    </w:p>
    <w:p w:rsidR="00A16520" w:rsidP="00A16520" w:rsidRDefault="00A16520" w14:paraId="59A38B7F" w14:textId="77777777">
      <w:pPr>
        <w:pStyle w:val="ListBullet"/>
      </w:pPr>
      <w:r>
        <w:t xml:space="preserve">Asset </w:t>
      </w:r>
      <w:proofErr w:type="spellStart"/>
      <w:r>
        <w:t>Cotrol</w:t>
      </w:r>
      <w:proofErr w:type="spellEnd"/>
      <w:r>
        <w:t xml:space="preserve"> </w:t>
      </w:r>
    </w:p>
    <w:p w:rsidR="00A16520" w:rsidP="00A16520" w:rsidRDefault="00A16520" w14:paraId="59A38B80" w14:textId="77777777">
      <w:pPr>
        <w:pStyle w:val="ListBullet"/>
      </w:pPr>
      <w:proofErr w:type="spellStart"/>
      <w:r>
        <w:t>Crytography</w:t>
      </w:r>
      <w:proofErr w:type="spellEnd"/>
    </w:p>
    <w:p w:rsidR="00A16520" w:rsidP="00A16520" w:rsidRDefault="00A16520" w14:paraId="59A38B81" w14:textId="77777777">
      <w:pPr>
        <w:pStyle w:val="ListBullet"/>
      </w:pPr>
      <w:r>
        <w:t xml:space="preserve">Physical and Environmental Security </w:t>
      </w:r>
    </w:p>
    <w:p w:rsidR="00A16520" w:rsidP="00A16520" w:rsidRDefault="00A16520" w14:paraId="59A38B82" w14:textId="77777777">
      <w:pPr>
        <w:pStyle w:val="ListBullet"/>
      </w:pPr>
      <w:r>
        <w:t>Operations Security</w:t>
      </w:r>
    </w:p>
    <w:p w:rsidR="00A16520" w:rsidP="00A16520" w:rsidRDefault="00A16520" w14:paraId="59A38B83" w14:textId="77777777">
      <w:pPr>
        <w:pStyle w:val="ListBullet"/>
      </w:pPr>
      <w:r>
        <w:t>Communications Security</w:t>
      </w:r>
    </w:p>
    <w:p w:rsidR="00A16520" w:rsidP="00A16520" w:rsidRDefault="00A16520" w14:paraId="59A38B84" w14:textId="77777777">
      <w:pPr>
        <w:pStyle w:val="ListBullet"/>
      </w:pPr>
      <w:r>
        <w:t xml:space="preserve">System Acquisition, </w:t>
      </w:r>
      <w:proofErr w:type="spellStart"/>
      <w:r>
        <w:t>Develoment</w:t>
      </w:r>
      <w:proofErr w:type="spellEnd"/>
      <w:r>
        <w:t xml:space="preserve"> and Maintenance</w:t>
      </w:r>
    </w:p>
    <w:p w:rsidR="00A16520" w:rsidP="00A16520" w:rsidRDefault="00A16520" w14:paraId="59A38B85" w14:textId="77777777">
      <w:pPr>
        <w:pStyle w:val="ListBullet"/>
      </w:pPr>
      <w:r>
        <w:t>Supplier Relationships</w:t>
      </w:r>
    </w:p>
    <w:p w:rsidR="00A16520" w:rsidP="00A16520" w:rsidRDefault="00A16520" w14:paraId="59A38B86" w14:textId="77777777">
      <w:pPr>
        <w:pStyle w:val="ListBullet"/>
      </w:pPr>
      <w:r>
        <w:t>Information Security Incident Management</w:t>
      </w:r>
    </w:p>
    <w:p w:rsidR="00A16520" w:rsidP="00A16520" w:rsidRDefault="00A16520" w14:paraId="59A38B87" w14:textId="77777777">
      <w:pPr>
        <w:pStyle w:val="ListBullet"/>
      </w:pPr>
      <w:r>
        <w:t>Information Security Business Continuity Management</w:t>
      </w:r>
    </w:p>
    <w:p w:rsidRPr="00A16520" w:rsidR="00A16520" w:rsidP="00A16520" w:rsidRDefault="00A16520" w14:paraId="59A38B88" w14:textId="77777777">
      <w:pPr>
        <w:pStyle w:val="ListBullet"/>
      </w:pPr>
      <w:r>
        <w:t>Compliance</w:t>
      </w:r>
    </w:p>
    <w:p w:rsidR="00115D51" w:rsidP="00115D51" w:rsidRDefault="00115D51" w14:paraId="59A38B89" w14:textId="77777777">
      <w:pPr>
        <w:pStyle w:val="Heading2"/>
      </w:pPr>
      <w:bookmarkStart w:name="_Toc506120226" w:id="109"/>
      <w:r>
        <w:t>Execution Environment</w:t>
      </w:r>
      <w:bookmarkEnd w:id="109"/>
    </w:p>
    <w:p w:rsidR="00115D51" w:rsidP="005A43F8" w:rsidRDefault="00115D51" w14:paraId="59A38B8A" w14:textId="77777777">
      <w:pPr>
        <w:pStyle w:val="ListBullet"/>
      </w:pPr>
      <w:r>
        <w:t xml:space="preserve">Deployed to </w:t>
      </w:r>
      <w:r w:rsidRPr="00287EB4">
        <w:t xml:space="preserve">restricted access data centres managed by processes that conform to </w:t>
      </w:r>
      <w:r>
        <w:t>I</w:t>
      </w:r>
      <w:r w:rsidRPr="00287EB4">
        <w:t>SO/IEC 27018:2014 and ISO/IEC 27001</w:t>
      </w:r>
      <w:r>
        <w:t>.</w:t>
      </w:r>
    </w:p>
    <w:p w:rsidR="00115D51" w:rsidP="005A43F8" w:rsidRDefault="009837B5" w14:paraId="59A38B8B" w14:textId="77777777">
      <w:pPr>
        <w:pStyle w:val="Heading2"/>
      </w:pPr>
      <w:bookmarkStart w:name="_Toc506120227" w:id="110"/>
      <w:r>
        <w:t xml:space="preserve">Relational </w:t>
      </w:r>
      <w:r w:rsidR="00115D51">
        <w:t>Database Security</w:t>
      </w:r>
      <w:bookmarkEnd w:id="110"/>
    </w:p>
    <w:p w:rsidR="002B18A9" w:rsidP="002B18A9" w:rsidRDefault="002B18A9" w14:paraId="59A38B8C" w14:textId="77777777">
      <w:pPr>
        <w:pStyle w:val="Heading3"/>
      </w:pPr>
      <w:bookmarkStart w:name="_Toc506120228" w:id="111"/>
      <w:r>
        <w:t>Access</w:t>
      </w:r>
      <w:r w:rsidR="008D6E5A">
        <w:t xml:space="preserve"> Control</w:t>
      </w:r>
      <w:bookmarkEnd w:id="111"/>
    </w:p>
    <w:p w:rsidR="002B18A9" w:rsidP="002B18A9" w:rsidRDefault="002B18A9" w14:paraId="59A38B8D" w14:textId="77777777">
      <w:pPr>
        <w:pStyle w:val="BodyText"/>
      </w:pPr>
      <w:r>
        <w:lastRenderedPageBreak/>
        <w:t xml:space="preserve">Beyond the Portal that is used to create the database in the first place, access to relational Databases is restricted to </w:t>
      </w:r>
    </w:p>
    <w:p w:rsidRPr="009837B5" w:rsidR="002B18A9" w:rsidP="002B18A9" w:rsidRDefault="002B18A9" w14:paraId="59A38B8E" w14:textId="77777777">
      <w:pPr>
        <w:pStyle w:val="ListBullet"/>
        <w:rPr>
          <w:rStyle w:val="NoteChar"/>
          <w:rFonts w:ascii="Arial" w:hAnsi="Arial" w:eastAsiaTheme="minorHAnsi"/>
          <w:color w:val="auto"/>
          <w:sz w:val="20"/>
          <w:szCs w:val="20"/>
          <w:lang w:val="en-NZ"/>
        </w:rPr>
      </w:pPr>
      <w:r>
        <w:t xml:space="preserve">The Azure AD managed service account of the System’s App Instance, using </w:t>
      </w:r>
      <w:proofErr w:type="spellStart"/>
      <w:r>
        <w:t>Sql</w:t>
      </w:r>
      <w:proofErr w:type="spellEnd"/>
      <w:r>
        <w:t xml:space="preserve"> Server’s </w:t>
      </w:r>
      <w:proofErr w:type="spellStart"/>
      <w:r>
        <w:t>IntegratedSecurity</w:t>
      </w:r>
      <w:proofErr w:type="spellEnd"/>
      <w:r>
        <w:t xml:space="preserve"> feature.</w:t>
      </w:r>
      <w:r>
        <w:br/>
      </w:r>
      <w:r w:rsidRPr="002B18A9">
        <w:rPr>
          <w:rStyle w:val="NoteChar"/>
          <w:rFonts w:eastAsiaTheme="minorHAnsi"/>
        </w:rPr>
        <w:t>Note:</w:t>
      </w:r>
      <w:r w:rsidRPr="002B18A9">
        <w:rPr>
          <w:rStyle w:val="NoteChar"/>
          <w:rFonts w:eastAsiaTheme="minorHAnsi"/>
        </w:rPr>
        <w:br/>
      </w:r>
      <w:r w:rsidRPr="002B18A9">
        <w:rPr>
          <w:rStyle w:val="NoteChar"/>
          <w:rFonts w:eastAsiaTheme="minorHAnsi"/>
        </w:rPr>
        <w:t xml:space="preserve">the </w:t>
      </w:r>
      <w:proofErr w:type="spellStart"/>
      <w:r w:rsidRPr="002B18A9">
        <w:rPr>
          <w:rStyle w:val="NoteChar"/>
          <w:rFonts w:eastAsiaTheme="minorHAnsi"/>
          <w:i/>
        </w:rPr>
        <w:t>IntegratedSecurity</w:t>
      </w:r>
      <w:proofErr w:type="spellEnd"/>
      <w:r w:rsidRPr="002B18A9">
        <w:rPr>
          <w:rStyle w:val="NoteChar"/>
          <w:rFonts w:eastAsiaTheme="minorHAnsi"/>
        </w:rPr>
        <w:t xml:space="preserve"> feature provides a secure means to use a secure </w:t>
      </w:r>
      <w:proofErr w:type="spellStart"/>
      <w:r w:rsidRPr="002B18A9">
        <w:rPr>
          <w:rStyle w:val="NoteChar"/>
          <w:rFonts w:eastAsiaTheme="minorHAnsi"/>
        </w:rPr>
        <w:t>ConnectionString</w:t>
      </w:r>
      <w:proofErr w:type="spellEnd"/>
      <w:r w:rsidRPr="002B18A9">
        <w:rPr>
          <w:rStyle w:val="NoteChar"/>
          <w:rFonts w:eastAsiaTheme="minorHAnsi"/>
        </w:rPr>
        <w:t xml:space="preserve"> that does not transmit cleartext service account username and password.</w:t>
      </w:r>
    </w:p>
    <w:p w:rsidR="009837B5" w:rsidP="009837B5" w:rsidRDefault="009837B5" w14:paraId="59A38B8F" w14:textId="77777777">
      <w:pPr>
        <w:pStyle w:val="ListBullet"/>
      </w:pPr>
      <w:r>
        <w:t xml:space="preserve">Database Firewall Rules on the Database Server restrict access to the database from a specific IP. </w:t>
      </w:r>
    </w:p>
    <w:p w:rsidRPr="009837B5" w:rsidR="009837B5" w:rsidP="009837B5" w:rsidRDefault="009837B5" w14:paraId="59A38B90" w14:textId="77777777">
      <w:pPr>
        <w:pStyle w:val="ListBullet"/>
      </w:pPr>
      <w:r>
        <w:t xml:space="preserve">Note: </w:t>
      </w:r>
      <w:r w:rsidRPr="009837B5">
        <w:t xml:space="preserve">As part of the connection process, connections from Azure </w:t>
      </w:r>
      <w:r>
        <w:t xml:space="preserve">App Services to TCP 1433 </w:t>
      </w:r>
      <w:r w:rsidRPr="009837B5">
        <w:t>are redirected to a different IP address and port</w:t>
      </w:r>
      <w:r w:rsidR="008D6E5A">
        <w:t xml:space="preserve"> (between </w:t>
      </w:r>
      <w:r w:rsidRPr="009837B5" w:rsidR="008D6E5A">
        <w:t>11000 to 11999</w:t>
      </w:r>
      <w:r w:rsidR="008D6E5A">
        <w:t>)</w:t>
      </w:r>
      <w:r w:rsidRPr="009837B5">
        <w:t>, unique for each worker role.</w:t>
      </w:r>
    </w:p>
    <w:p w:rsidRPr="002B18A9" w:rsidR="009837B5" w:rsidP="009837B5" w:rsidRDefault="009837B5" w14:paraId="59A38B91" w14:textId="77777777">
      <w:pPr>
        <w:pStyle w:val="ListBullet"/>
        <w:numPr>
          <w:ilvl w:val="0"/>
          <w:numId w:val="0"/>
        </w:numPr>
        <w:ind w:left="340" w:hanging="340"/>
      </w:pPr>
    </w:p>
    <w:p w:rsidR="002B18A9" w:rsidP="002B18A9" w:rsidRDefault="002B18A9" w14:paraId="59A38B92" w14:textId="77777777">
      <w:pPr>
        <w:pStyle w:val="Heading3"/>
      </w:pPr>
      <w:bookmarkStart w:name="_Toc506120229" w:id="112"/>
      <w:r>
        <w:t>In Transit</w:t>
      </w:r>
      <w:bookmarkEnd w:id="112"/>
    </w:p>
    <w:p w:rsidR="002B18A9" w:rsidP="002B18A9" w:rsidRDefault="002B18A9" w14:paraId="59A38B93" w14:textId="77777777">
      <w:pPr>
        <w:pStyle w:val="BodyText"/>
      </w:pPr>
      <w:r>
        <w:t xml:space="preserve">Communication between the System and its Relational Databases uses </w:t>
      </w:r>
      <w:r w:rsidRPr="002B18A9">
        <w:t xml:space="preserve">OLE DB </w:t>
      </w:r>
      <w:r>
        <w:t>over TCP port 1433.</w:t>
      </w:r>
    </w:p>
    <w:p w:rsidR="005F2421" w:rsidP="002B18A9" w:rsidRDefault="005F2421" w14:paraId="59A38B94" w14:textId="77777777">
      <w:pPr>
        <w:pStyle w:val="BodyText"/>
      </w:pPr>
      <w:r>
        <w:t xml:space="preserve">If </w:t>
      </w:r>
      <w:proofErr w:type="spellStart"/>
      <w:r>
        <w:t>IntegratedSecurity</w:t>
      </w:r>
      <w:proofErr w:type="spellEnd"/>
      <w:r>
        <w:t xml:space="preserve"> were not used, the Username would be sent </w:t>
      </w:r>
      <w:proofErr w:type="spellStart"/>
      <w:r>
        <w:t>incleartext</w:t>
      </w:r>
      <w:proofErr w:type="spellEnd"/>
      <w:r>
        <w:t xml:space="preserve">, the password encrypted. </w:t>
      </w:r>
      <w:r>
        <w:br/>
      </w:r>
      <w:r>
        <w:t xml:space="preserve">Note that </w:t>
      </w:r>
      <w:proofErr w:type="spellStart"/>
      <w:r w:rsidRPr="005F2421">
        <w:rPr>
          <w:i/>
        </w:rPr>
        <w:t>IntegratedSecurity</w:t>
      </w:r>
      <w:proofErr w:type="spellEnd"/>
      <w:r>
        <w:t xml:space="preserve"> removes the need to pass either the </w:t>
      </w:r>
      <w:proofErr w:type="spellStart"/>
      <w:r>
        <w:t>UserName</w:t>
      </w:r>
      <w:proofErr w:type="spellEnd"/>
      <w:r>
        <w:t xml:space="preserve"> or </w:t>
      </w:r>
      <w:proofErr w:type="spellStart"/>
      <w:r>
        <w:t>Passord</w:t>
      </w:r>
      <w:proofErr w:type="spellEnd"/>
      <w:r>
        <w:t>.</w:t>
      </w:r>
    </w:p>
    <w:p w:rsidR="005F2421" w:rsidP="002B18A9" w:rsidRDefault="002B18A9" w14:paraId="59A38B95" w14:textId="77777777">
      <w:pPr>
        <w:pStyle w:val="BodyText"/>
      </w:pPr>
      <w:r>
        <w:t>By default database communications unencryp</w:t>
      </w:r>
      <w:r w:rsidR="00336F4B">
        <w:t>ted and vulnerable to sniffing: t</w:t>
      </w:r>
      <w:r w:rsidR="005F2421">
        <w:t xml:space="preserve">he recommendation is to use </w:t>
      </w:r>
      <w:r w:rsidRPr="005F2421" w:rsidR="005F2421">
        <w:rPr>
          <w:rStyle w:val="PlainTextChar"/>
        </w:rPr>
        <w:t>Encrypt=</w:t>
      </w:r>
      <w:proofErr w:type="spellStart"/>
      <w:proofErr w:type="gramStart"/>
      <w:r w:rsidRPr="005F2421" w:rsidR="005F2421">
        <w:rPr>
          <w:rStyle w:val="PlainTextChar"/>
        </w:rPr>
        <w:t>true;Trust</w:t>
      </w:r>
      <w:proofErr w:type="spellEnd"/>
      <w:proofErr w:type="gramEnd"/>
      <w:r w:rsidRPr="005F2421" w:rsidR="005F2421">
        <w:rPr>
          <w:rStyle w:val="PlainTextChar"/>
        </w:rPr>
        <w:t xml:space="preserve"> Server Certificate=true;</w:t>
      </w:r>
      <w:r w:rsidR="005F2421">
        <w:t xml:space="preserve"> in the connection string</w:t>
      </w:r>
      <w:r w:rsidR="00336F4B">
        <w:t>.</w:t>
      </w:r>
    </w:p>
    <w:p w:rsidR="00336F4B" w:rsidP="00336F4B" w:rsidRDefault="00336F4B" w14:paraId="59A38B96" w14:textId="77777777">
      <w:pPr>
        <w:pStyle w:val="Note"/>
      </w:pPr>
      <w:r>
        <w:t>Note:</w:t>
      </w:r>
      <w:r>
        <w:br/>
      </w:r>
      <w:r>
        <w:t>Adding Encryption does impact performance</w:t>
      </w:r>
      <w:r w:rsidR="009837B5">
        <w:t xml:space="preserve"> --</w:t>
      </w:r>
      <w:r w:rsidRPr="009837B5" w:rsidR="009837B5">
        <w:t xml:space="preserve"> </w:t>
      </w:r>
      <w:r w:rsidR="009837B5">
        <w:t xml:space="preserve">adding an </w:t>
      </w:r>
      <w:r w:rsidRPr="009837B5" w:rsidR="009837B5">
        <w:t>extra network roundt</w:t>
      </w:r>
      <w:r w:rsidR="009837B5">
        <w:t>rip at connect time --</w:t>
      </w:r>
      <w:r>
        <w:t xml:space="preserve"> but is appropriate when using Shared Standard Azure Services.</w:t>
      </w:r>
    </w:p>
    <w:p w:rsidR="009837B5" w:rsidP="009837B5" w:rsidRDefault="009837B5" w14:paraId="59A38B97" w14:textId="77777777"/>
    <w:p w:rsidR="002B18A9" w:rsidP="002B18A9" w:rsidRDefault="002B18A9" w14:paraId="59A38B98" w14:textId="77777777">
      <w:pPr>
        <w:pStyle w:val="Heading3"/>
      </w:pPr>
      <w:bookmarkStart w:name="_Toc506120230" w:id="113"/>
      <w:r>
        <w:t>At Rest</w:t>
      </w:r>
      <w:bookmarkEnd w:id="113"/>
    </w:p>
    <w:p w:rsidR="00115D51" w:rsidP="00115D51" w:rsidRDefault="00115D51" w14:paraId="59A38B99" w14:textId="77777777">
      <w:pPr>
        <w:pStyle w:val="ListBullet"/>
      </w:pPr>
      <w:r>
        <w:t>Within the ISO/IEC 27018:2014 compliant data centre, the system persists relational data to encrypted hard drives</w:t>
      </w:r>
      <w:r w:rsidR="008D6E5A">
        <w:t xml:space="preserve"> using Transparent Data </w:t>
      </w:r>
      <w:proofErr w:type="gramStart"/>
      <w:r w:rsidR="008D6E5A">
        <w:t>Encryption(</w:t>
      </w:r>
      <w:proofErr w:type="gramEnd"/>
      <w:r w:rsidR="008D6E5A">
        <w:t>TDE) using FIPS 140-2 256 bit AES encryption, which meets HPAA and PCI compliance</w:t>
      </w:r>
      <w:r>
        <w:t>.</w:t>
      </w:r>
    </w:p>
    <w:p w:rsidR="00115D51" w:rsidP="00115D51" w:rsidRDefault="00115D51" w14:paraId="59A38B9A" w14:textId="77777777">
      <w:pPr>
        <w:pStyle w:val="ListBullet"/>
      </w:pPr>
      <w:r>
        <w:t>The databases are not physically removable from the I</w:t>
      </w:r>
      <w:r w:rsidRPr="00287EB4">
        <w:t>SO/IEC 27018:2014</w:t>
      </w:r>
      <w:r>
        <w:t xml:space="preserve"> </w:t>
      </w:r>
      <w:r w:rsidRPr="00287EB4">
        <w:t>ISO/IEC 27001</w:t>
      </w:r>
      <w:r>
        <w:t xml:space="preserve"> compliant data cen</w:t>
      </w:r>
      <w:r w:rsidR="002B18A9">
        <w:t>t</w:t>
      </w:r>
      <w:r>
        <w:t>re.</w:t>
      </w:r>
    </w:p>
    <w:p w:rsidR="008D6E5A" w:rsidP="00115D51" w:rsidRDefault="008D6E5A" w14:paraId="59A38B9B" w14:textId="77777777">
      <w:pPr>
        <w:pStyle w:val="ListBullet"/>
      </w:pPr>
      <w:r>
        <w:t>Transaction Log Files are also encrypted using Transparent Data Encryption, to the same level.</w:t>
      </w:r>
    </w:p>
    <w:p w:rsidR="00115D51" w:rsidP="00115D51" w:rsidRDefault="00115D51" w14:paraId="59A38B9C" w14:textId="77777777">
      <w:pPr>
        <w:pStyle w:val="ListBullet"/>
      </w:pPr>
      <w:r>
        <w:t xml:space="preserve">The </w:t>
      </w:r>
      <w:r w:rsidR="002B18A9">
        <w:t xml:space="preserve">encrypted relational </w:t>
      </w:r>
      <w:r>
        <w:t xml:space="preserve">databases are backed up </w:t>
      </w:r>
      <w:r w:rsidR="002B18A9">
        <w:t>to encrypted backup media.</w:t>
      </w:r>
    </w:p>
    <w:p w:rsidR="002B18A9" w:rsidP="00115D51" w:rsidRDefault="002B18A9" w14:paraId="59A38B9D" w14:textId="77777777">
      <w:pPr>
        <w:pStyle w:val="ListBullet"/>
      </w:pPr>
      <w:r>
        <w:t xml:space="preserve">The backup media </w:t>
      </w:r>
      <w:r w:rsidR="009837B5">
        <w:t xml:space="preserve">is kept for a month, during which time it too </w:t>
      </w:r>
      <w:r>
        <w:t>is not physically removable from the I</w:t>
      </w:r>
      <w:r w:rsidRPr="00287EB4">
        <w:t>SO/IEC 27018:2014</w:t>
      </w:r>
      <w:r>
        <w:t xml:space="preserve"> </w:t>
      </w:r>
      <w:r w:rsidRPr="00287EB4">
        <w:t>ISO/IEC 27001</w:t>
      </w:r>
      <w:r>
        <w:t xml:space="preserve"> compliant data centre.</w:t>
      </w:r>
    </w:p>
    <w:p w:rsidR="00C04CC9" w:rsidP="00C04CC9" w:rsidRDefault="00C04CC9" w14:paraId="59A38B9E" w14:textId="77777777">
      <w:pPr>
        <w:pStyle w:val="Heading2"/>
      </w:pPr>
      <w:bookmarkStart w:name="_Access_Control_Model" w:id="114"/>
      <w:bookmarkStart w:name="_Operation_Access_Control" w:id="115"/>
      <w:bookmarkStart w:name="_Access_Control_Decision" w:id="116"/>
      <w:bookmarkStart w:name="_Toc506120231" w:id="117"/>
      <w:bookmarkEnd w:id="114"/>
      <w:bookmarkEnd w:id="115"/>
      <w:bookmarkEnd w:id="116"/>
      <w:r>
        <w:t>Access Control Decision Flow</w:t>
      </w:r>
      <w:bookmarkEnd w:id="117"/>
    </w:p>
    <w:p w:rsidR="006E650A" w:rsidP="006E650A" w:rsidRDefault="006E650A" w14:paraId="59A38B9F" w14:textId="77777777">
      <w:pPr>
        <w:pStyle w:val="BodyText"/>
      </w:pPr>
    </w:p>
    <w:p w:rsidR="006E650A" w:rsidP="006E650A" w:rsidRDefault="006E650A" w14:paraId="59A38BA0" w14:textId="77777777">
      <w:pPr>
        <w:pStyle w:val="BodyText"/>
      </w:pPr>
      <w:r>
        <w:t>Operations on target Resources by Principals is based on the following constructs:</w:t>
      </w:r>
    </w:p>
    <w:p w:rsidR="006E650A" w:rsidP="006E650A" w:rsidRDefault="006E650A" w14:paraId="59A38BA1" w14:textId="77777777">
      <w:pPr>
        <w:pStyle w:val="ListBullet"/>
      </w:pPr>
      <w:r>
        <w:t>Operational access is granted based on the Principal’s Roles.</w:t>
      </w:r>
    </w:p>
    <w:p w:rsidRPr="006E650A" w:rsidR="006E650A" w:rsidP="006E650A" w:rsidRDefault="006E650A" w14:paraId="59A38BA2" w14:textId="77777777">
      <w:pPr>
        <w:pStyle w:val="ListBullet"/>
      </w:pPr>
      <w:r>
        <w:t>Access to the Resource itself is based on the Data Classification of the Role, Principal, and target Resource.</w:t>
      </w:r>
    </w:p>
    <w:p w:rsidR="006E650A" w:rsidP="006E650A" w:rsidRDefault="006E650A" w14:paraId="59A38BA3" w14:textId="77777777">
      <w:pPr>
        <w:pStyle w:val="ListBullet"/>
        <w:numPr>
          <w:ilvl w:val="0"/>
          <w:numId w:val="0"/>
        </w:numPr>
      </w:pPr>
    </w:p>
    <w:p w:rsidRPr="006E650A" w:rsidR="00C04CC9" w:rsidP="006E650A" w:rsidRDefault="006E650A" w14:paraId="59A38BA4" w14:textId="77777777">
      <w:pPr>
        <w:pStyle w:val="ListBullet"/>
        <w:numPr>
          <w:ilvl w:val="0"/>
          <w:numId w:val="0"/>
        </w:numPr>
        <w:ind w:left="340"/>
      </w:pPr>
      <w:r>
        <w:lastRenderedPageBreak/>
        <w:t xml:space="preserve"> </w:t>
      </w:r>
      <w:r w:rsidR="00E70D0A">
        <w:rPr>
          <w:noProof/>
          <w:lang w:eastAsia="en-NZ"/>
        </w:rPr>
        <w:drawing>
          <wp:inline distT="0" distB="0" distL="0" distR="0" wp14:anchorId="59A39218" wp14:editId="59A39219">
            <wp:extent cx="6120130" cy="2690020"/>
            <wp:effectExtent l="0" t="0" r="0" b="0"/>
            <wp:docPr id="1" name="Picture 1" descr="PlantUML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antUML Graph"/>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20130" cy="2690020"/>
                    </a:xfrm>
                    <a:prstGeom prst="rect">
                      <a:avLst/>
                    </a:prstGeom>
                    <a:noFill/>
                    <a:ln>
                      <a:noFill/>
                    </a:ln>
                  </pic:spPr>
                </pic:pic>
              </a:graphicData>
            </a:graphic>
          </wp:inline>
        </w:drawing>
      </w:r>
      <w:r w:rsidR="00E70D0A">
        <w:t xml:space="preserve"> </w:t>
      </w:r>
      <w:r>
        <w:br/>
      </w:r>
    </w:p>
    <w:p w:rsidR="00AB444A" w:rsidP="00AB444A" w:rsidRDefault="00442B64" w14:paraId="59A38BA5" w14:textId="77777777">
      <w:pPr>
        <w:pStyle w:val="Heading2"/>
      </w:pPr>
      <w:bookmarkStart w:name="_Toc506120232" w:id="118"/>
      <w:r>
        <w:t xml:space="preserve">Operation </w:t>
      </w:r>
      <w:r w:rsidR="00AB444A">
        <w:t>Access Control Model</w:t>
      </w:r>
      <w:bookmarkEnd w:id="118"/>
    </w:p>
    <w:p w:rsidR="00A44FDC" w:rsidP="00AB444A" w:rsidRDefault="00AB444A" w14:paraId="59A38BA6" w14:textId="77777777">
      <w:pPr>
        <w:pStyle w:val="ListBullet"/>
        <w:numPr>
          <w:ilvl w:val="0"/>
          <w:numId w:val="0"/>
        </w:numPr>
        <w:ind w:left="340"/>
      </w:pPr>
      <w:r>
        <w:t xml:space="preserve">In order to whom has access to the different resources exposed via APIs (Tenants, Users, Roles, Sessions, Exceptions, etc.), and what operation they </w:t>
      </w:r>
      <w:proofErr w:type="gramStart"/>
      <w:r>
        <w:t>are allowed to</w:t>
      </w:r>
      <w:proofErr w:type="gramEnd"/>
      <w:r>
        <w:t xml:space="preserve"> perform (Create, Read, Update, </w:t>
      </w:r>
      <w:proofErr w:type="spellStart"/>
      <w:r>
        <w:t>LogicallyDelete</w:t>
      </w:r>
      <w:proofErr w:type="spellEnd"/>
      <w:r>
        <w:t>), Role Based Access Control (RBAC) is applied.</w:t>
      </w:r>
    </w:p>
    <w:p w:rsidR="00A44FDC" w:rsidP="00AB444A" w:rsidRDefault="00A44FDC" w14:paraId="59A38BA7" w14:textId="77777777">
      <w:pPr>
        <w:pStyle w:val="ListBullet"/>
        <w:numPr>
          <w:ilvl w:val="0"/>
          <w:numId w:val="0"/>
        </w:numPr>
        <w:ind w:left="340"/>
      </w:pPr>
    </w:p>
    <w:p w:rsidR="00AB444A" w:rsidP="00AB444A" w:rsidRDefault="00AB444A" w14:paraId="59A38BA8" w14:textId="77777777">
      <w:pPr>
        <w:pStyle w:val="Heading3"/>
      </w:pPr>
      <w:bookmarkStart w:name="_Toc506120233" w:id="119"/>
      <w:r>
        <w:t>Core ACM</w:t>
      </w:r>
      <w:bookmarkEnd w:id="119"/>
    </w:p>
    <w:p w:rsidR="00AB444A" w:rsidP="00AB444A" w:rsidRDefault="00AB444A" w14:paraId="59A38BA9" w14:textId="77777777">
      <w:pPr>
        <w:pStyle w:val="ListBullet"/>
        <w:numPr>
          <w:ilvl w:val="0"/>
          <w:numId w:val="0"/>
        </w:numPr>
        <w:ind w:left="340"/>
      </w:pPr>
      <w:r>
        <w:t>Permissions are assigned to the Core defined Roles as per the following table:</w:t>
      </w:r>
    </w:p>
    <w:tbl>
      <w:tblPr>
        <w:tblStyle w:val="DefaultTable01"/>
        <w:tblW w:w="9202" w:type="dxa"/>
        <w:tblInd w:w="340" w:type="dxa"/>
        <w:tblLook w:val="04A0" w:firstRow="1" w:lastRow="0" w:firstColumn="1" w:lastColumn="0" w:noHBand="0" w:noVBand="1"/>
      </w:tblPr>
      <w:tblGrid>
        <w:gridCol w:w="2993"/>
        <w:gridCol w:w="526"/>
        <w:gridCol w:w="480"/>
        <w:gridCol w:w="480"/>
        <w:gridCol w:w="480"/>
        <w:gridCol w:w="538"/>
        <w:gridCol w:w="480"/>
        <w:gridCol w:w="511"/>
        <w:gridCol w:w="511"/>
        <w:gridCol w:w="2203"/>
      </w:tblGrid>
      <w:tr w:rsidR="00AB444A" w:rsidTr="00B364DD" w14:paraId="59A38BB4" w14:textId="77777777">
        <w:trPr>
          <w:cnfStyle w:val="100000000000" w:firstRow="1" w:lastRow="0" w:firstColumn="0" w:lastColumn="0" w:oddVBand="0" w:evenVBand="0" w:oddHBand="0" w:evenHBand="0" w:firstRowFirstColumn="0" w:firstRowLastColumn="0" w:lastRowFirstColumn="0" w:lastRowLastColumn="0"/>
          <w:cantSplit/>
          <w:trHeight w:val="1952"/>
        </w:trPr>
        <w:tc>
          <w:tcPr>
            <w:cnfStyle w:val="001000000000" w:firstRow="0" w:lastRow="0" w:firstColumn="1" w:lastColumn="0" w:oddVBand="0" w:evenVBand="0" w:oddHBand="0" w:evenHBand="0" w:firstRowFirstColumn="0" w:firstRowLastColumn="0" w:lastRowFirstColumn="0" w:lastRowLastColumn="0"/>
            <w:tcW w:w="2993" w:type="dxa"/>
          </w:tcPr>
          <w:p w:rsidRPr="00AB444A" w:rsidR="00AB444A" w:rsidP="000354AF" w:rsidRDefault="00B364DD" w14:paraId="59A38BAA" w14:textId="77777777">
            <w:pPr>
              <w:pStyle w:val="ListBullet"/>
              <w:numPr>
                <w:ilvl w:val="0"/>
                <w:numId w:val="0"/>
              </w:numPr>
              <w:rPr>
                <w:sz w:val="16"/>
              </w:rPr>
            </w:pPr>
            <w:r>
              <w:rPr>
                <w:sz w:val="16"/>
              </w:rPr>
              <w:t>R</w:t>
            </w:r>
            <w:r w:rsidR="00462094">
              <w:rPr>
                <w:sz w:val="16"/>
              </w:rPr>
              <w:t>es</w:t>
            </w:r>
            <w:r>
              <w:rPr>
                <w:sz w:val="16"/>
              </w:rPr>
              <w:t>ource + Operation on Resource</w:t>
            </w:r>
          </w:p>
        </w:tc>
        <w:tc>
          <w:tcPr>
            <w:tcW w:w="526" w:type="dxa"/>
            <w:textDirection w:val="btLr"/>
          </w:tcPr>
          <w:p w:rsidRPr="00AB444A" w:rsidR="00AB444A" w:rsidP="000354AF" w:rsidRDefault="00AB444A" w14:paraId="59A38BAB" w14:textId="77777777">
            <w:pPr>
              <w:pStyle w:val="ListBullet"/>
              <w:numPr>
                <w:ilvl w:val="0"/>
                <w:numId w:val="0"/>
              </w:numPr>
              <w:ind w:left="113" w:right="113"/>
              <w:cnfStyle w:val="100000000000" w:firstRow="1" w:lastRow="0" w:firstColumn="0" w:lastColumn="0" w:oddVBand="0" w:evenVBand="0" w:oddHBand="0" w:evenHBand="0" w:firstRowFirstColumn="0" w:firstRowLastColumn="0" w:lastRowFirstColumn="0" w:lastRowLastColumn="0"/>
              <w:rPr>
                <w:sz w:val="16"/>
              </w:rPr>
            </w:pPr>
            <w:r w:rsidRPr="00AB444A">
              <w:rPr>
                <w:sz w:val="16"/>
              </w:rPr>
              <w:t>User</w:t>
            </w:r>
          </w:p>
        </w:tc>
        <w:tc>
          <w:tcPr>
            <w:tcW w:w="480" w:type="dxa"/>
            <w:textDirection w:val="btLr"/>
          </w:tcPr>
          <w:p w:rsidRPr="00AB444A" w:rsidR="00AB444A" w:rsidP="000354AF" w:rsidRDefault="00AB444A" w14:paraId="59A38BAC" w14:textId="77777777">
            <w:pPr>
              <w:pStyle w:val="ListBullet"/>
              <w:numPr>
                <w:ilvl w:val="0"/>
                <w:numId w:val="0"/>
              </w:numPr>
              <w:ind w:left="113" w:right="113"/>
              <w:cnfStyle w:val="100000000000" w:firstRow="1" w:lastRow="0" w:firstColumn="0" w:lastColumn="0" w:oddVBand="0" w:evenVBand="0" w:oddHBand="0" w:evenHBand="0" w:firstRowFirstColumn="0" w:firstRowLastColumn="0" w:lastRowFirstColumn="0" w:lastRowLastColumn="0"/>
              <w:rPr>
                <w:sz w:val="16"/>
              </w:rPr>
            </w:pPr>
            <w:r w:rsidRPr="00AB444A">
              <w:rPr>
                <w:sz w:val="16"/>
              </w:rPr>
              <w:t>Authenticated User</w:t>
            </w:r>
          </w:p>
        </w:tc>
        <w:tc>
          <w:tcPr>
            <w:tcW w:w="480" w:type="dxa"/>
            <w:textDirection w:val="btLr"/>
          </w:tcPr>
          <w:p w:rsidRPr="00AB444A" w:rsidR="00AB444A" w:rsidP="000354AF" w:rsidRDefault="00AB444A" w14:paraId="59A38BAD" w14:textId="77777777">
            <w:pPr>
              <w:pStyle w:val="ListBullet"/>
              <w:numPr>
                <w:ilvl w:val="0"/>
                <w:numId w:val="0"/>
              </w:numPr>
              <w:ind w:left="113" w:right="113"/>
              <w:cnfStyle w:val="100000000000" w:firstRow="1" w:lastRow="0" w:firstColumn="0" w:lastColumn="0" w:oddVBand="0" w:evenVBand="0" w:oddHBand="0" w:evenHBand="0" w:firstRowFirstColumn="0" w:firstRowLastColumn="0" w:lastRowFirstColumn="0" w:lastRowLastColumn="0"/>
              <w:rPr>
                <w:sz w:val="16"/>
              </w:rPr>
            </w:pPr>
            <w:r w:rsidRPr="00AB444A">
              <w:rPr>
                <w:sz w:val="16"/>
              </w:rPr>
              <w:t>Sys</w:t>
            </w:r>
          </w:p>
        </w:tc>
        <w:tc>
          <w:tcPr>
            <w:tcW w:w="480" w:type="dxa"/>
            <w:textDirection w:val="btLr"/>
          </w:tcPr>
          <w:p w:rsidRPr="00AB444A" w:rsidR="00AB444A" w:rsidP="000354AF" w:rsidRDefault="00AB444A" w14:paraId="59A38BAE" w14:textId="77777777">
            <w:pPr>
              <w:pStyle w:val="ListBullet"/>
              <w:numPr>
                <w:ilvl w:val="0"/>
                <w:numId w:val="0"/>
              </w:numPr>
              <w:ind w:left="113" w:right="113"/>
              <w:cnfStyle w:val="100000000000" w:firstRow="1" w:lastRow="0" w:firstColumn="0" w:lastColumn="0" w:oddVBand="0" w:evenVBand="0" w:oddHBand="0" w:evenHBand="0" w:firstRowFirstColumn="0" w:firstRowLastColumn="0" w:lastRowFirstColumn="0" w:lastRowLastColumn="0"/>
              <w:rPr>
                <w:sz w:val="16"/>
              </w:rPr>
            </w:pPr>
            <w:proofErr w:type="spellStart"/>
            <w:r w:rsidRPr="00AB444A">
              <w:rPr>
                <w:sz w:val="16"/>
              </w:rPr>
              <w:t>AuthenticatedUser</w:t>
            </w:r>
            <w:proofErr w:type="spellEnd"/>
          </w:p>
        </w:tc>
        <w:tc>
          <w:tcPr>
            <w:tcW w:w="538" w:type="dxa"/>
            <w:textDirection w:val="btLr"/>
          </w:tcPr>
          <w:p w:rsidRPr="00AB444A" w:rsidR="00AB444A" w:rsidP="000354AF" w:rsidRDefault="00AB444A" w14:paraId="59A38BAF" w14:textId="77777777">
            <w:pPr>
              <w:pStyle w:val="ListBullet"/>
              <w:numPr>
                <w:ilvl w:val="0"/>
                <w:numId w:val="0"/>
              </w:numPr>
              <w:ind w:left="113" w:right="113"/>
              <w:cnfStyle w:val="100000000000" w:firstRow="1" w:lastRow="0" w:firstColumn="0" w:lastColumn="0" w:oddVBand="0" w:evenVBand="0" w:oddHBand="0" w:evenHBand="0" w:firstRowFirstColumn="0" w:firstRowLastColumn="0" w:lastRowFirstColumn="0" w:lastRowLastColumn="0"/>
              <w:rPr>
                <w:sz w:val="16"/>
              </w:rPr>
            </w:pPr>
            <w:proofErr w:type="spellStart"/>
            <w:r w:rsidRPr="00AB444A">
              <w:rPr>
                <w:sz w:val="16"/>
              </w:rPr>
              <w:t>SuperAdmin</w:t>
            </w:r>
            <w:proofErr w:type="spellEnd"/>
          </w:p>
        </w:tc>
        <w:tc>
          <w:tcPr>
            <w:tcW w:w="480" w:type="dxa"/>
            <w:textDirection w:val="btLr"/>
          </w:tcPr>
          <w:p w:rsidRPr="00AB444A" w:rsidR="00AB444A" w:rsidP="000354AF" w:rsidRDefault="00AB444A" w14:paraId="59A38BB0" w14:textId="77777777">
            <w:pPr>
              <w:pStyle w:val="ListBullet"/>
              <w:numPr>
                <w:ilvl w:val="0"/>
                <w:numId w:val="0"/>
              </w:numPr>
              <w:ind w:left="113" w:right="113"/>
              <w:cnfStyle w:val="100000000000" w:firstRow="1" w:lastRow="0" w:firstColumn="0" w:lastColumn="0" w:oddVBand="0" w:evenVBand="0" w:oddHBand="0" w:evenHBand="0" w:firstRowFirstColumn="0" w:firstRowLastColumn="0" w:lastRowFirstColumn="0" w:lastRowLastColumn="0"/>
              <w:rPr>
                <w:sz w:val="16"/>
              </w:rPr>
            </w:pPr>
            <w:proofErr w:type="spellStart"/>
            <w:r w:rsidRPr="00AB444A">
              <w:rPr>
                <w:sz w:val="16"/>
              </w:rPr>
              <w:t>SysAdmin</w:t>
            </w:r>
            <w:proofErr w:type="spellEnd"/>
          </w:p>
        </w:tc>
        <w:tc>
          <w:tcPr>
            <w:tcW w:w="511" w:type="dxa"/>
            <w:textDirection w:val="btLr"/>
          </w:tcPr>
          <w:p w:rsidRPr="00AB444A" w:rsidR="00AB444A" w:rsidP="000354AF" w:rsidRDefault="00AB444A" w14:paraId="59A38BB1" w14:textId="77777777">
            <w:pPr>
              <w:pStyle w:val="ListBullet"/>
              <w:numPr>
                <w:ilvl w:val="0"/>
                <w:numId w:val="0"/>
              </w:numPr>
              <w:ind w:left="113" w:right="113"/>
              <w:cnfStyle w:val="100000000000" w:firstRow="1" w:lastRow="0" w:firstColumn="0" w:lastColumn="0" w:oddVBand="0" w:evenVBand="0" w:oddHBand="0" w:evenHBand="0" w:firstRowFirstColumn="0" w:firstRowLastColumn="0" w:lastRowFirstColumn="0" w:lastRowLastColumn="0"/>
              <w:rPr>
                <w:sz w:val="16"/>
              </w:rPr>
            </w:pPr>
            <w:proofErr w:type="spellStart"/>
            <w:r w:rsidRPr="00AB444A">
              <w:rPr>
                <w:sz w:val="16"/>
              </w:rPr>
              <w:t>SecuritySpecialist</w:t>
            </w:r>
            <w:proofErr w:type="spellEnd"/>
          </w:p>
        </w:tc>
        <w:tc>
          <w:tcPr>
            <w:tcW w:w="511" w:type="dxa"/>
            <w:textDirection w:val="btLr"/>
          </w:tcPr>
          <w:p w:rsidRPr="00AB444A" w:rsidR="00AB444A" w:rsidP="000354AF" w:rsidRDefault="00AB444A" w14:paraId="59A38BB2" w14:textId="77777777">
            <w:pPr>
              <w:pStyle w:val="ListBullet"/>
              <w:numPr>
                <w:ilvl w:val="0"/>
                <w:numId w:val="0"/>
              </w:numPr>
              <w:ind w:left="113" w:right="113"/>
              <w:cnfStyle w:val="100000000000" w:firstRow="1" w:lastRow="0" w:firstColumn="0" w:lastColumn="0" w:oddVBand="0" w:evenVBand="0" w:oddHBand="0" w:evenHBand="0" w:firstRowFirstColumn="0" w:firstRowLastColumn="0" w:lastRowFirstColumn="0" w:lastRowLastColumn="0"/>
              <w:rPr>
                <w:sz w:val="16"/>
              </w:rPr>
            </w:pPr>
            <w:proofErr w:type="spellStart"/>
            <w:r w:rsidRPr="00AB444A">
              <w:rPr>
                <w:sz w:val="16"/>
              </w:rPr>
              <w:t>BusinessUser</w:t>
            </w:r>
            <w:proofErr w:type="spellEnd"/>
          </w:p>
        </w:tc>
        <w:tc>
          <w:tcPr>
            <w:tcW w:w="2203" w:type="dxa"/>
            <w:textDirection w:val="btLr"/>
          </w:tcPr>
          <w:p w:rsidRPr="00AB444A" w:rsidR="00AB444A" w:rsidP="000354AF" w:rsidRDefault="00AB444A" w14:paraId="59A38BB3" w14:textId="77777777">
            <w:pPr>
              <w:pStyle w:val="ListBullet"/>
              <w:numPr>
                <w:ilvl w:val="0"/>
                <w:numId w:val="0"/>
              </w:numPr>
              <w:ind w:left="113" w:right="113"/>
              <w:cnfStyle w:val="100000000000" w:firstRow="1" w:lastRow="0" w:firstColumn="0" w:lastColumn="0" w:oddVBand="0" w:evenVBand="0" w:oddHBand="0" w:evenHBand="0" w:firstRowFirstColumn="0" w:firstRowLastColumn="0" w:lastRowFirstColumn="0" w:lastRowLastColumn="0"/>
              <w:rPr>
                <w:sz w:val="16"/>
              </w:rPr>
            </w:pPr>
            <w:proofErr w:type="spellStart"/>
            <w:r w:rsidRPr="00AB444A">
              <w:rPr>
                <w:sz w:val="16"/>
              </w:rPr>
              <w:t>BusinessSpecialist</w:t>
            </w:r>
            <w:proofErr w:type="spellEnd"/>
          </w:p>
        </w:tc>
      </w:tr>
      <w:tr w:rsidR="00AB444A" w:rsidTr="000354AF" w14:paraId="59A38BBF" w14:textId="77777777">
        <w:tc>
          <w:tcPr>
            <w:cnfStyle w:val="001000000000" w:firstRow="0" w:lastRow="0" w:firstColumn="1" w:lastColumn="0" w:oddVBand="0" w:evenVBand="0" w:oddHBand="0" w:evenHBand="0" w:firstRowFirstColumn="0" w:firstRowLastColumn="0" w:lastRowFirstColumn="0" w:lastRowLastColumn="0"/>
            <w:tcW w:w="2993" w:type="dxa"/>
          </w:tcPr>
          <w:p w:rsidRPr="00AB444A" w:rsidR="00AB444A" w:rsidP="000354AF" w:rsidRDefault="00AB444A" w14:paraId="59A38BB5" w14:textId="77777777">
            <w:pPr>
              <w:pStyle w:val="ListBullet"/>
              <w:numPr>
                <w:ilvl w:val="0"/>
                <w:numId w:val="0"/>
              </w:numPr>
              <w:ind w:left="340" w:hanging="340"/>
              <w:rPr>
                <w:sz w:val="16"/>
              </w:rPr>
            </w:pPr>
            <w:proofErr w:type="spellStart"/>
            <w:r w:rsidRPr="00AB444A">
              <w:rPr>
                <w:sz w:val="16"/>
              </w:rPr>
              <w:t>ExceptionRecord</w:t>
            </w:r>
            <w:proofErr w:type="spellEnd"/>
            <w:r w:rsidRPr="00AB444A">
              <w:rPr>
                <w:sz w:val="16"/>
              </w:rPr>
              <w:t>/Read</w:t>
            </w:r>
          </w:p>
        </w:tc>
        <w:tc>
          <w:tcPr>
            <w:tcW w:w="526" w:type="dxa"/>
          </w:tcPr>
          <w:p w:rsidRPr="00AB444A" w:rsidR="00AB444A" w:rsidP="000354AF" w:rsidRDefault="00AB444A" w14:paraId="59A38BB6" w14:textId="77777777">
            <w:pPr>
              <w:pStyle w:val="ListBullet"/>
              <w:numPr>
                <w:ilvl w:val="0"/>
                <w:numId w:val="0"/>
              </w:numPr>
              <w:cnfStyle w:val="000000000000" w:firstRow="0" w:lastRow="0" w:firstColumn="0" w:lastColumn="0" w:oddVBand="0" w:evenVBand="0" w:oddHBand="0" w:evenHBand="0" w:firstRowFirstColumn="0" w:firstRowLastColumn="0" w:lastRowFirstColumn="0" w:lastRowLastColumn="0"/>
              <w:rPr>
                <w:sz w:val="16"/>
              </w:rPr>
            </w:pPr>
          </w:p>
        </w:tc>
        <w:tc>
          <w:tcPr>
            <w:tcW w:w="480" w:type="dxa"/>
          </w:tcPr>
          <w:p w:rsidRPr="00AB444A" w:rsidR="00AB444A" w:rsidP="000354AF" w:rsidRDefault="00AB444A" w14:paraId="59A38BB7" w14:textId="77777777">
            <w:pPr>
              <w:pStyle w:val="ListBullet"/>
              <w:numPr>
                <w:ilvl w:val="0"/>
                <w:numId w:val="0"/>
              </w:numPr>
              <w:cnfStyle w:val="000000000000" w:firstRow="0" w:lastRow="0" w:firstColumn="0" w:lastColumn="0" w:oddVBand="0" w:evenVBand="0" w:oddHBand="0" w:evenHBand="0" w:firstRowFirstColumn="0" w:firstRowLastColumn="0" w:lastRowFirstColumn="0" w:lastRowLastColumn="0"/>
              <w:rPr>
                <w:sz w:val="16"/>
              </w:rPr>
            </w:pPr>
          </w:p>
        </w:tc>
        <w:tc>
          <w:tcPr>
            <w:tcW w:w="480" w:type="dxa"/>
          </w:tcPr>
          <w:p w:rsidRPr="00AB444A" w:rsidR="00AB444A" w:rsidP="000354AF" w:rsidRDefault="00AB444A" w14:paraId="59A38BB8" w14:textId="77777777">
            <w:pPr>
              <w:pStyle w:val="ListBullet"/>
              <w:numPr>
                <w:ilvl w:val="0"/>
                <w:numId w:val="0"/>
              </w:numPr>
              <w:cnfStyle w:val="000000000000" w:firstRow="0" w:lastRow="0" w:firstColumn="0" w:lastColumn="0" w:oddVBand="0" w:evenVBand="0" w:oddHBand="0" w:evenHBand="0" w:firstRowFirstColumn="0" w:firstRowLastColumn="0" w:lastRowFirstColumn="0" w:lastRowLastColumn="0"/>
              <w:rPr>
                <w:sz w:val="16"/>
              </w:rPr>
            </w:pPr>
          </w:p>
        </w:tc>
        <w:tc>
          <w:tcPr>
            <w:tcW w:w="480" w:type="dxa"/>
          </w:tcPr>
          <w:p w:rsidRPr="00AB444A" w:rsidR="00AB444A" w:rsidP="000354AF" w:rsidRDefault="00AB444A" w14:paraId="59A38BB9" w14:textId="77777777">
            <w:pPr>
              <w:pStyle w:val="ListBullet"/>
              <w:numPr>
                <w:ilvl w:val="0"/>
                <w:numId w:val="0"/>
              </w:numPr>
              <w:cnfStyle w:val="000000000000" w:firstRow="0" w:lastRow="0" w:firstColumn="0" w:lastColumn="0" w:oddVBand="0" w:evenVBand="0" w:oddHBand="0" w:evenHBand="0" w:firstRowFirstColumn="0" w:firstRowLastColumn="0" w:lastRowFirstColumn="0" w:lastRowLastColumn="0"/>
              <w:rPr>
                <w:sz w:val="16"/>
              </w:rPr>
            </w:pPr>
          </w:p>
        </w:tc>
        <w:tc>
          <w:tcPr>
            <w:tcW w:w="538" w:type="dxa"/>
          </w:tcPr>
          <w:p w:rsidRPr="00AB444A" w:rsidR="00AB444A" w:rsidP="000354AF" w:rsidRDefault="00AB444A" w14:paraId="59A38BBA" w14:textId="77777777">
            <w:pPr>
              <w:pStyle w:val="ListBullet"/>
              <w:numPr>
                <w:ilvl w:val="0"/>
                <w:numId w:val="0"/>
              </w:numPr>
              <w:cnfStyle w:val="000000000000" w:firstRow="0" w:lastRow="0" w:firstColumn="0" w:lastColumn="0" w:oddVBand="0" w:evenVBand="0" w:oddHBand="0" w:evenHBand="0" w:firstRowFirstColumn="0" w:firstRowLastColumn="0" w:lastRowFirstColumn="0" w:lastRowLastColumn="0"/>
              <w:rPr>
                <w:sz w:val="16"/>
              </w:rPr>
            </w:pPr>
            <w:r w:rsidRPr="00AB444A">
              <w:rPr>
                <w:sz w:val="16"/>
              </w:rPr>
              <w:t>X</w:t>
            </w:r>
          </w:p>
        </w:tc>
        <w:tc>
          <w:tcPr>
            <w:tcW w:w="480" w:type="dxa"/>
          </w:tcPr>
          <w:p w:rsidRPr="00AB444A" w:rsidR="00AB444A" w:rsidP="000354AF" w:rsidRDefault="00AB444A" w14:paraId="59A38BBB" w14:textId="77777777">
            <w:pPr>
              <w:pStyle w:val="ListBullet"/>
              <w:numPr>
                <w:ilvl w:val="0"/>
                <w:numId w:val="0"/>
              </w:numPr>
              <w:cnfStyle w:val="000000000000" w:firstRow="0" w:lastRow="0" w:firstColumn="0" w:lastColumn="0" w:oddVBand="0" w:evenVBand="0" w:oddHBand="0" w:evenHBand="0" w:firstRowFirstColumn="0" w:firstRowLastColumn="0" w:lastRowFirstColumn="0" w:lastRowLastColumn="0"/>
              <w:rPr>
                <w:sz w:val="16"/>
              </w:rPr>
            </w:pPr>
          </w:p>
        </w:tc>
        <w:tc>
          <w:tcPr>
            <w:tcW w:w="511" w:type="dxa"/>
          </w:tcPr>
          <w:p w:rsidRPr="00AB444A" w:rsidR="00AB444A" w:rsidP="000354AF" w:rsidRDefault="00AB444A" w14:paraId="59A38BBC" w14:textId="77777777">
            <w:pPr>
              <w:pStyle w:val="ListBullet"/>
              <w:numPr>
                <w:ilvl w:val="0"/>
                <w:numId w:val="0"/>
              </w:numPr>
              <w:cnfStyle w:val="000000000000" w:firstRow="0" w:lastRow="0" w:firstColumn="0" w:lastColumn="0" w:oddVBand="0" w:evenVBand="0" w:oddHBand="0" w:evenHBand="0" w:firstRowFirstColumn="0" w:firstRowLastColumn="0" w:lastRowFirstColumn="0" w:lastRowLastColumn="0"/>
              <w:rPr>
                <w:sz w:val="16"/>
              </w:rPr>
            </w:pPr>
          </w:p>
        </w:tc>
        <w:tc>
          <w:tcPr>
            <w:tcW w:w="511" w:type="dxa"/>
          </w:tcPr>
          <w:p w:rsidRPr="00AB444A" w:rsidR="00AB444A" w:rsidP="000354AF" w:rsidRDefault="00AB444A" w14:paraId="59A38BBD" w14:textId="77777777">
            <w:pPr>
              <w:pStyle w:val="ListBullet"/>
              <w:numPr>
                <w:ilvl w:val="0"/>
                <w:numId w:val="0"/>
              </w:numPr>
              <w:cnfStyle w:val="000000000000" w:firstRow="0" w:lastRow="0" w:firstColumn="0" w:lastColumn="0" w:oddVBand="0" w:evenVBand="0" w:oddHBand="0" w:evenHBand="0" w:firstRowFirstColumn="0" w:firstRowLastColumn="0" w:lastRowFirstColumn="0" w:lastRowLastColumn="0"/>
              <w:rPr>
                <w:sz w:val="16"/>
              </w:rPr>
            </w:pPr>
          </w:p>
        </w:tc>
        <w:tc>
          <w:tcPr>
            <w:tcW w:w="2203" w:type="dxa"/>
          </w:tcPr>
          <w:p w:rsidRPr="00AB444A" w:rsidR="00AB444A" w:rsidP="000354AF" w:rsidRDefault="00AB444A" w14:paraId="59A38BBE" w14:textId="77777777">
            <w:pPr>
              <w:pStyle w:val="ListBullet"/>
              <w:numPr>
                <w:ilvl w:val="0"/>
                <w:numId w:val="0"/>
              </w:numPr>
              <w:cnfStyle w:val="000000000000" w:firstRow="0" w:lastRow="0" w:firstColumn="0" w:lastColumn="0" w:oddVBand="0" w:evenVBand="0" w:oddHBand="0" w:evenHBand="0" w:firstRowFirstColumn="0" w:firstRowLastColumn="0" w:lastRowFirstColumn="0" w:lastRowLastColumn="0"/>
              <w:rPr>
                <w:sz w:val="16"/>
              </w:rPr>
            </w:pPr>
          </w:p>
        </w:tc>
      </w:tr>
      <w:tr w:rsidR="00AB444A" w:rsidTr="000354AF" w14:paraId="59A38BCA" w14:textId="77777777">
        <w:tc>
          <w:tcPr>
            <w:cnfStyle w:val="001000000000" w:firstRow="0" w:lastRow="0" w:firstColumn="1" w:lastColumn="0" w:oddVBand="0" w:evenVBand="0" w:oddHBand="0" w:evenHBand="0" w:firstRowFirstColumn="0" w:firstRowLastColumn="0" w:lastRowFirstColumn="0" w:lastRowLastColumn="0"/>
            <w:tcW w:w="2993" w:type="dxa"/>
          </w:tcPr>
          <w:p w:rsidRPr="00AB444A" w:rsidR="00AB444A" w:rsidP="000354AF" w:rsidRDefault="00AB444A" w14:paraId="59A38BC0" w14:textId="77777777">
            <w:pPr>
              <w:pStyle w:val="ListBullet"/>
              <w:numPr>
                <w:ilvl w:val="0"/>
                <w:numId w:val="0"/>
              </w:numPr>
              <w:rPr>
                <w:sz w:val="16"/>
              </w:rPr>
            </w:pPr>
            <w:proofErr w:type="spellStart"/>
            <w:r w:rsidRPr="00AB444A">
              <w:rPr>
                <w:sz w:val="16"/>
              </w:rPr>
              <w:t>ExceptionRecord</w:t>
            </w:r>
            <w:proofErr w:type="spellEnd"/>
            <w:r w:rsidRPr="00AB444A">
              <w:rPr>
                <w:sz w:val="16"/>
              </w:rPr>
              <w:t>/Delete</w:t>
            </w:r>
          </w:p>
        </w:tc>
        <w:tc>
          <w:tcPr>
            <w:tcW w:w="526" w:type="dxa"/>
          </w:tcPr>
          <w:p w:rsidRPr="00AB444A" w:rsidR="00AB444A" w:rsidP="000354AF" w:rsidRDefault="00AB444A" w14:paraId="59A38BC1" w14:textId="77777777">
            <w:pPr>
              <w:pStyle w:val="ListBullet"/>
              <w:numPr>
                <w:ilvl w:val="0"/>
                <w:numId w:val="0"/>
              </w:numPr>
              <w:cnfStyle w:val="000000000000" w:firstRow="0" w:lastRow="0" w:firstColumn="0" w:lastColumn="0" w:oddVBand="0" w:evenVBand="0" w:oddHBand="0" w:evenHBand="0" w:firstRowFirstColumn="0" w:firstRowLastColumn="0" w:lastRowFirstColumn="0" w:lastRowLastColumn="0"/>
              <w:rPr>
                <w:sz w:val="16"/>
              </w:rPr>
            </w:pPr>
          </w:p>
        </w:tc>
        <w:tc>
          <w:tcPr>
            <w:tcW w:w="480" w:type="dxa"/>
          </w:tcPr>
          <w:p w:rsidRPr="00AB444A" w:rsidR="00AB444A" w:rsidP="000354AF" w:rsidRDefault="00AB444A" w14:paraId="59A38BC2" w14:textId="77777777">
            <w:pPr>
              <w:pStyle w:val="ListBullet"/>
              <w:numPr>
                <w:ilvl w:val="0"/>
                <w:numId w:val="0"/>
              </w:numPr>
              <w:cnfStyle w:val="000000000000" w:firstRow="0" w:lastRow="0" w:firstColumn="0" w:lastColumn="0" w:oddVBand="0" w:evenVBand="0" w:oddHBand="0" w:evenHBand="0" w:firstRowFirstColumn="0" w:firstRowLastColumn="0" w:lastRowFirstColumn="0" w:lastRowLastColumn="0"/>
              <w:rPr>
                <w:sz w:val="16"/>
              </w:rPr>
            </w:pPr>
          </w:p>
        </w:tc>
        <w:tc>
          <w:tcPr>
            <w:tcW w:w="480" w:type="dxa"/>
          </w:tcPr>
          <w:p w:rsidRPr="00AB444A" w:rsidR="00AB444A" w:rsidP="000354AF" w:rsidRDefault="00AB444A" w14:paraId="59A38BC3" w14:textId="77777777">
            <w:pPr>
              <w:pStyle w:val="ListBullet"/>
              <w:numPr>
                <w:ilvl w:val="0"/>
                <w:numId w:val="0"/>
              </w:numPr>
              <w:cnfStyle w:val="000000000000" w:firstRow="0" w:lastRow="0" w:firstColumn="0" w:lastColumn="0" w:oddVBand="0" w:evenVBand="0" w:oddHBand="0" w:evenHBand="0" w:firstRowFirstColumn="0" w:firstRowLastColumn="0" w:lastRowFirstColumn="0" w:lastRowLastColumn="0"/>
              <w:rPr>
                <w:sz w:val="16"/>
              </w:rPr>
            </w:pPr>
          </w:p>
        </w:tc>
        <w:tc>
          <w:tcPr>
            <w:tcW w:w="480" w:type="dxa"/>
          </w:tcPr>
          <w:p w:rsidRPr="00AB444A" w:rsidR="00AB444A" w:rsidP="000354AF" w:rsidRDefault="00AB444A" w14:paraId="59A38BC4" w14:textId="77777777">
            <w:pPr>
              <w:pStyle w:val="ListBullet"/>
              <w:numPr>
                <w:ilvl w:val="0"/>
                <w:numId w:val="0"/>
              </w:numPr>
              <w:cnfStyle w:val="000000000000" w:firstRow="0" w:lastRow="0" w:firstColumn="0" w:lastColumn="0" w:oddVBand="0" w:evenVBand="0" w:oddHBand="0" w:evenHBand="0" w:firstRowFirstColumn="0" w:firstRowLastColumn="0" w:lastRowFirstColumn="0" w:lastRowLastColumn="0"/>
              <w:rPr>
                <w:sz w:val="16"/>
              </w:rPr>
            </w:pPr>
          </w:p>
        </w:tc>
        <w:tc>
          <w:tcPr>
            <w:tcW w:w="538" w:type="dxa"/>
          </w:tcPr>
          <w:p w:rsidRPr="00AB444A" w:rsidR="00AB444A" w:rsidP="000354AF" w:rsidRDefault="00AB444A" w14:paraId="59A38BC5" w14:textId="77777777">
            <w:pPr>
              <w:pStyle w:val="ListBullet"/>
              <w:numPr>
                <w:ilvl w:val="0"/>
                <w:numId w:val="0"/>
              </w:numPr>
              <w:cnfStyle w:val="000000000000" w:firstRow="0" w:lastRow="0" w:firstColumn="0" w:lastColumn="0" w:oddVBand="0" w:evenVBand="0" w:oddHBand="0" w:evenHBand="0" w:firstRowFirstColumn="0" w:firstRowLastColumn="0" w:lastRowFirstColumn="0" w:lastRowLastColumn="0"/>
              <w:rPr>
                <w:sz w:val="16"/>
              </w:rPr>
            </w:pPr>
            <w:r w:rsidRPr="00AB444A">
              <w:rPr>
                <w:sz w:val="16"/>
              </w:rPr>
              <w:t>X</w:t>
            </w:r>
          </w:p>
        </w:tc>
        <w:tc>
          <w:tcPr>
            <w:tcW w:w="480" w:type="dxa"/>
          </w:tcPr>
          <w:p w:rsidRPr="00AB444A" w:rsidR="00AB444A" w:rsidP="000354AF" w:rsidRDefault="00AB444A" w14:paraId="59A38BC6" w14:textId="77777777">
            <w:pPr>
              <w:pStyle w:val="ListBullet"/>
              <w:numPr>
                <w:ilvl w:val="0"/>
                <w:numId w:val="0"/>
              </w:numPr>
              <w:cnfStyle w:val="000000000000" w:firstRow="0" w:lastRow="0" w:firstColumn="0" w:lastColumn="0" w:oddVBand="0" w:evenVBand="0" w:oddHBand="0" w:evenHBand="0" w:firstRowFirstColumn="0" w:firstRowLastColumn="0" w:lastRowFirstColumn="0" w:lastRowLastColumn="0"/>
              <w:rPr>
                <w:sz w:val="16"/>
              </w:rPr>
            </w:pPr>
          </w:p>
        </w:tc>
        <w:tc>
          <w:tcPr>
            <w:tcW w:w="511" w:type="dxa"/>
          </w:tcPr>
          <w:p w:rsidRPr="00AB444A" w:rsidR="00AB444A" w:rsidP="000354AF" w:rsidRDefault="00AB444A" w14:paraId="59A38BC7" w14:textId="77777777">
            <w:pPr>
              <w:pStyle w:val="ListBullet"/>
              <w:numPr>
                <w:ilvl w:val="0"/>
                <w:numId w:val="0"/>
              </w:numPr>
              <w:cnfStyle w:val="000000000000" w:firstRow="0" w:lastRow="0" w:firstColumn="0" w:lastColumn="0" w:oddVBand="0" w:evenVBand="0" w:oddHBand="0" w:evenHBand="0" w:firstRowFirstColumn="0" w:firstRowLastColumn="0" w:lastRowFirstColumn="0" w:lastRowLastColumn="0"/>
              <w:rPr>
                <w:sz w:val="16"/>
              </w:rPr>
            </w:pPr>
          </w:p>
        </w:tc>
        <w:tc>
          <w:tcPr>
            <w:tcW w:w="511" w:type="dxa"/>
          </w:tcPr>
          <w:p w:rsidRPr="00AB444A" w:rsidR="00AB444A" w:rsidP="000354AF" w:rsidRDefault="00AB444A" w14:paraId="59A38BC8" w14:textId="77777777">
            <w:pPr>
              <w:pStyle w:val="ListBullet"/>
              <w:numPr>
                <w:ilvl w:val="0"/>
                <w:numId w:val="0"/>
              </w:numPr>
              <w:cnfStyle w:val="000000000000" w:firstRow="0" w:lastRow="0" w:firstColumn="0" w:lastColumn="0" w:oddVBand="0" w:evenVBand="0" w:oddHBand="0" w:evenHBand="0" w:firstRowFirstColumn="0" w:firstRowLastColumn="0" w:lastRowFirstColumn="0" w:lastRowLastColumn="0"/>
              <w:rPr>
                <w:sz w:val="16"/>
              </w:rPr>
            </w:pPr>
          </w:p>
        </w:tc>
        <w:tc>
          <w:tcPr>
            <w:tcW w:w="2203" w:type="dxa"/>
          </w:tcPr>
          <w:p w:rsidRPr="00AB444A" w:rsidR="00AB444A" w:rsidP="000354AF" w:rsidRDefault="00AB444A" w14:paraId="59A38BC9" w14:textId="77777777">
            <w:pPr>
              <w:pStyle w:val="ListBullet"/>
              <w:numPr>
                <w:ilvl w:val="0"/>
                <w:numId w:val="0"/>
              </w:numPr>
              <w:cnfStyle w:val="000000000000" w:firstRow="0" w:lastRow="0" w:firstColumn="0" w:lastColumn="0" w:oddVBand="0" w:evenVBand="0" w:oddHBand="0" w:evenHBand="0" w:firstRowFirstColumn="0" w:firstRowLastColumn="0" w:lastRowFirstColumn="0" w:lastRowLastColumn="0"/>
              <w:rPr>
                <w:sz w:val="16"/>
              </w:rPr>
            </w:pPr>
          </w:p>
        </w:tc>
      </w:tr>
      <w:tr w:rsidR="00AB444A" w:rsidTr="000354AF" w14:paraId="59A38BD5" w14:textId="77777777">
        <w:tc>
          <w:tcPr>
            <w:cnfStyle w:val="001000000000" w:firstRow="0" w:lastRow="0" w:firstColumn="1" w:lastColumn="0" w:oddVBand="0" w:evenVBand="0" w:oddHBand="0" w:evenHBand="0" w:firstRowFirstColumn="0" w:firstRowLastColumn="0" w:lastRowFirstColumn="0" w:lastRowLastColumn="0"/>
            <w:tcW w:w="2993" w:type="dxa"/>
          </w:tcPr>
          <w:p w:rsidRPr="00AB444A" w:rsidR="00AB444A" w:rsidP="000354AF" w:rsidRDefault="00AB444A" w14:paraId="59A38BCB" w14:textId="77777777">
            <w:pPr>
              <w:pStyle w:val="ListBullet"/>
              <w:numPr>
                <w:ilvl w:val="0"/>
                <w:numId w:val="0"/>
              </w:numPr>
              <w:rPr>
                <w:sz w:val="16"/>
              </w:rPr>
            </w:pPr>
            <w:r w:rsidRPr="00AB444A">
              <w:rPr>
                <w:sz w:val="16"/>
              </w:rPr>
              <w:t>Notification/List</w:t>
            </w:r>
          </w:p>
        </w:tc>
        <w:tc>
          <w:tcPr>
            <w:tcW w:w="526" w:type="dxa"/>
          </w:tcPr>
          <w:p w:rsidRPr="00AB444A" w:rsidR="00AB444A" w:rsidP="000354AF" w:rsidRDefault="00AB444A" w14:paraId="59A38BCC" w14:textId="77777777">
            <w:pPr>
              <w:pStyle w:val="ListBullet"/>
              <w:numPr>
                <w:ilvl w:val="0"/>
                <w:numId w:val="0"/>
              </w:numPr>
              <w:cnfStyle w:val="000000000000" w:firstRow="0" w:lastRow="0" w:firstColumn="0" w:lastColumn="0" w:oddVBand="0" w:evenVBand="0" w:oddHBand="0" w:evenHBand="0" w:firstRowFirstColumn="0" w:firstRowLastColumn="0" w:lastRowFirstColumn="0" w:lastRowLastColumn="0"/>
              <w:rPr>
                <w:sz w:val="16"/>
              </w:rPr>
            </w:pPr>
            <w:r w:rsidRPr="00AB444A">
              <w:rPr>
                <w:sz w:val="16"/>
              </w:rPr>
              <w:t>X</w:t>
            </w:r>
          </w:p>
        </w:tc>
        <w:tc>
          <w:tcPr>
            <w:tcW w:w="480" w:type="dxa"/>
          </w:tcPr>
          <w:p w:rsidRPr="00AB444A" w:rsidR="00AB444A" w:rsidP="000354AF" w:rsidRDefault="00AB444A" w14:paraId="59A38BCD" w14:textId="77777777">
            <w:pPr>
              <w:pStyle w:val="ListBullet"/>
              <w:numPr>
                <w:ilvl w:val="0"/>
                <w:numId w:val="0"/>
              </w:numPr>
              <w:cnfStyle w:val="000000000000" w:firstRow="0" w:lastRow="0" w:firstColumn="0" w:lastColumn="0" w:oddVBand="0" w:evenVBand="0" w:oddHBand="0" w:evenHBand="0" w:firstRowFirstColumn="0" w:firstRowLastColumn="0" w:lastRowFirstColumn="0" w:lastRowLastColumn="0"/>
              <w:rPr>
                <w:sz w:val="16"/>
              </w:rPr>
            </w:pPr>
          </w:p>
        </w:tc>
        <w:tc>
          <w:tcPr>
            <w:tcW w:w="480" w:type="dxa"/>
          </w:tcPr>
          <w:p w:rsidRPr="00AB444A" w:rsidR="00AB444A" w:rsidP="000354AF" w:rsidRDefault="00AB444A" w14:paraId="59A38BCE" w14:textId="77777777">
            <w:pPr>
              <w:pStyle w:val="ListBullet"/>
              <w:numPr>
                <w:ilvl w:val="0"/>
                <w:numId w:val="0"/>
              </w:numPr>
              <w:cnfStyle w:val="000000000000" w:firstRow="0" w:lastRow="0" w:firstColumn="0" w:lastColumn="0" w:oddVBand="0" w:evenVBand="0" w:oddHBand="0" w:evenHBand="0" w:firstRowFirstColumn="0" w:firstRowLastColumn="0" w:lastRowFirstColumn="0" w:lastRowLastColumn="0"/>
              <w:rPr>
                <w:sz w:val="16"/>
              </w:rPr>
            </w:pPr>
          </w:p>
        </w:tc>
        <w:tc>
          <w:tcPr>
            <w:tcW w:w="480" w:type="dxa"/>
          </w:tcPr>
          <w:p w:rsidRPr="00AB444A" w:rsidR="00AB444A" w:rsidP="000354AF" w:rsidRDefault="00AB444A" w14:paraId="59A38BCF" w14:textId="77777777">
            <w:pPr>
              <w:pStyle w:val="ListBullet"/>
              <w:numPr>
                <w:ilvl w:val="0"/>
                <w:numId w:val="0"/>
              </w:numPr>
              <w:cnfStyle w:val="000000000000" w:firstRow="0" w:lastRow="0" w:firstColumn="0" w:lastColumn="0" w:oddVBand="0" w:evenVBand="0" w:oddHBand="0" w:evenHBand="0" w:firstRowFirstColumn="0" w:firstRowLastColumn="0" w:lastRowFirstColumn="0" w:lastRowLastColumn="0"/>
              <w:rPr>
                <w:sz w:val="16"/>
              </w:rPr>
            </w:pPr>
          </w:p>
        </w:tc>
        <w:tc>
          <w:tcPr>
            <w:tcW w:w="538" w:type="dxa"/>
          </w:tcPr>
          <w:p w:rsidRPr="00AB444A" w:rsidR="00AB444A" w:rsidP="000354AF" w:rsidRDefault="00AB444A" w14:paraId="59A38BD0" w14:textId="77777777">
            <w:pPr>
              <w:pStyle w:val="ListBullet"/>
              <w:numPr>
                <w:ilvl w:val="0"/>
                <w:numId w:val="0"/>
              </w:numPr>
              <w:cnfStyle w:val="000000000000" w:firstRow="0" w:lastRow="0" w:firstColumn="0" w:lastColumn="0" w:oddVBand="0" w:evenVBand="0" w:oddHBand="0" w:evenHBand="0" w:firstRowFirstColumn="0" w:firstRowLastColumn="0" w:lastRowFirstColumn="0" w:lastRowLastColumn="0"/>
              <w:rPr>
                <w:sz w:val="16"/>
              </w:rPr>
            </w:pPr>
          </w:p>
        </w:tc>
        <w:tc>
          <w:tcPr>
            <w:tcW w:w="480" w:type="dxa"/>
          </w:tcPr>
          <w:p w:rsidRPr="00AB444A" w:rsidR="00AB444A" w:rsidP="000354AF" w:rsidRDefault="00AB444A" w14:paraId="59A38BD1" w14:textId="77777777">
            <w:pPr>
              <w:pStyle w:val="ListBullet"/>
              <w:numPr>
                <w:ilvl w:val="0"/>
                <w:numId w:val="0"/>
              </w:numPr>
              <w:cnfStyle w:val="000000000000" w:firstRow="0" w:lastRow="0" w:firstColumn="0" w:lastColumn="0" w:oddVBand="0" w:evenVBand="0" w:oddHBand="0" w:evenHBand="0" w:firstRowFirstColumn="0" w:firstRowLastColumn="0" w:lastRowFirstColumn="0" w:lastRowLastColumn="0"/>
              <w:rPr>
                <w:sz w:val="16"/>
              </w:rPr>
            </w:pPr>
          </w:p>
        </w:tc>
        <w:tc>
          <w:tcPr>
            <w:tcW w:w="511" w:type="dxa"/>
          </w:tcPr>
          <w:p w:rsidRPr="00AB444A" w:rsidR="00AB444A" w:rsidP="000354AF" w:rsidRDefault="00AB444A" w14:paraId="59A38BD2" w14:textId="77777777">
            <w:pPr>
              <w:pStyle w:val="ListBullet"/>
              <w:numPr>
                <w:ilvl w:val="0"/>
                <w:numId w:val="0"/>
              </w:numPr>
              <w:cnfStyle w:val="000000000000" w:firstRow="0" w:lastRow="0" w:firstColumn="0" w:lastColumn="0" w:oddVBand="0" w:evenVBand="0" w:oddHBand="0" w:evenHBand="0" w:firstRowFirstColumn="0" w:firstRowLastColumn="0" w:lastRowFirstColumn="0" w:lastRowLastColumn="0"/>
              <w:rPr>
                <w:sz w:val="16"/>
              </w:rPr>
            </w:pPr>
          </w:p>
        </w:tc>
        <w:tc>
          <w:tcPr>
            <w:tcW w:w="511" w:type="dxa"/>
          </w:tcPr>
          <w:p w:rsidRPr="00AB444A" w:rsidR="00AB444A" w:rsidP="000354AF" w:rsidRDefault="00AB444A" w14:paraId="59A38BD3" w14:textId="77777777">
            <w:pPr>
              <w:pStyle w:val="ListBullet"/>
              <w:numPr>
                <w:ilvl w:val="0"/>
                <w:numId w:val="0"/>
              </w:numPr>
              <w:cnfStyle w:val="000000000000" w:firstRow="0" w:lastRow="0" w:firstColumn="0" w:lastColumn="0" w:oddVBand="0" w:evenVBand="0" w:oddHBand="0" w:evenHBand="0" w:firstRowFirstColumn="0" w:firstRowLastColumn="0" w:lastRowFirstColumn="0" w:lastRowLastColumn="0"/>
              <w:rPr>
                <w:sz w:val="16"/>
              </w:rPr>
            </w:pPr>
          </w:p>
        </w:tc>
        <w:tc>
          <w:tcPr>
            <w:tcW w:w="2203" w:type="dxa"/>
          </w:tcPr>
          <w:p w:rsidRPr="00AB444A" w:rsidR="00AB444A" w:rsidP="000354AF" w:rsidRDefault="00AB444A" w14:paraId="59A38BD4" w14:textId="77777777">
            <w:pPr>
              <w:pStyle w:val="ListBullet"/>
              <w:numPr>
                <w:ilvl w:val="0"/>
                <w:numId w:val="0"/>
              </w:numPr>
              <w:cnfStyle w:val="000000000000" w:firstRow="0" w:lastRow="0" w:firstColumn="0" w:lastColumn="0" w:oddVBand="0" w:evenVBand="0" w:oddHBand="0" w:evenHBand="0" w:firstRowFirstColumn="0" w:firstRowLastColumn="0" w:lastRowFirstColumn="0" w:lastRowLastColumn="0"/>
              <w:rPr>
                <w:sz w:val="16"/>
              </w:rPr>
            </w:pPr>
          </w:p>
        </w:tc>
      </w:tr>
      <w:tr w:rsidR="00AB444A" w:rsidTr="000354AF" w14:paraId="59A38BE0" w14:textId="77777777">
        <w:tc>
          <w:tcPr>
            <w:cnfStyle w:val="001000000000" w:firstRow="0" w:lastRow="0" w:firstColumn="1" w:lastColumn="0" w:oddVBand="0" w:evenVBand="0" w:oddHBand="0" w:evenHBand="0" w:firstRowFirstColumn="0" w:firstRowLastColumn="0" w:lastRowFirstColumn="0" w:lastRowLastColumn="0"/>
            <w:tcW w:w="2993" w:type="dxa"/>
          </w:tcPr>
          <w:p w:rsidRPr="00AB444A" w:rsidR="00AB444A" w:rsidP="000354AF" w:rsidRDefault="00AB444A" w14:paraId="59A38BD6" w14:textId="77777777">
            <w:pPr>
              <w:pStyle w:val="ListBullet"/>
              <w:numPr>
                <w:ilvl w:val="0"/>
                <w:numId w:val="0"/>
              </w:numPr>
              <w:rPr>
                <w:sz w:val="16"/>
              </w:rPr>
            </w:pPr>
            <w:r w:rsidRPr="00AB444A">
              <w:rPr>
                <w:sz w:val="16"/>
              </w:rPr>
              <w:t>Notification/Read</w:t>
            </w:r>
          </w:p>
        </w:tc>
        <w:tc>
          <w:tcPr>
            <w:tcW w:w="526" w:type="dxa"/>
          </w:tcPr>
          <w:p w:rsidRPr="00AB444A" w:rsidR="00AB444A" w:rsidP="000354AF" w:rsidRDefault="00AB444A" w14:paraId="59A38BD7" w14:textId="77777777">
            <w:pPr>
              <w:pStyle w:val="ListBullet"/>
              <w:numPr>
                <w:ilvl w:val="0"/>
                <w:numId w:val="0"/>
              </w:numPr>
              <w:cnfStyle w:val="000000000000" w:firstRow="0" w:lastRow="0" w:firstColumn="0" w:lastColumn="0" w:oddVBand="0" w:evenVBand="0" w:oddHBand="0" w:evenHBand="0" w:firstRowFirstColumn="0" w:firstRowLastColumn="0" w:lastRowFirstColumn="0" w:lastRowLastColumn="0"/>
              <w:rPr>
                <w:sz w:val="16"/>
              </w:rPr>
            </w:pPr>
            <w:r w:rsidRPr="00AB444A">
              <w:rPr>
                <w:sz w:val="16"/>
              </w:rPr>
              <w:t>X</w:t>
            </w:r>
          </w:p>
        </w:tc>
        <w:tc>
          <w:tcPr>
            <w:tcW w:w="480" w:type="dxa"/>
          </w:tcPr>
          <w:p w:rsidRPr="00AB444A" w:rsidR="00AB444A" w:rsidP="000354AF" w:rsidRDefault="00AB444A" w14:paraId="59A38BD8" w14:textId="77777777">
            <w:pPr>
              <w:pStyle w:val="ListBullet"/>
              <w:numPr>
                <w:ilvl w:val="0"/>
                <w:numId w:val="0"/>
              </w:numPr>
              <w:cnfStyle w:val="000000000000" w:firstRow="0" w:lastRow="0" w:firstColumn="0" w:lastColumn="0" w:oddVBand="0" w:evenVBand="0" w:oddHBand="0" w:evenHBand="0" w:firstRowFirstColumn="0" w:firstRowLastColumn="0" w:lastRowFirstColumn="0" w:lastRowLastColumn="0"/>
              <w:rPr>
                <w:sz w:val="16"/>
              </w:rPr>
            </w:pPr>
          </w:p>
        </w:tc>
        <w:tc>
          <w:tcPr>
            <w:tcW w:w="480" w:type="dxa"/>
          </w:tcPr>
          <w:p w:rsidRPr="00AB444A" w:rsidR="00AB444A" w:rsidP="000354AF" w:rsidRDefault="00AB444A" w14:paraId="59A38BD9" w14:textId="77777777">
            <w:pPr>
              <w:pStyle w:val="ListBullet"/>
              <w:numPr>
                <w:ilvl w:val="0"/>
                <w:numId w:val="0"/>
              </w:numPr>
              <w:cnfStyle w:val="000000000000" w:firstRow="0" w:lastRow="0" w:firstColumn="0" w:lastColumn="0" w:oddVBand="0" w:evenVBand="0" w:oddHBand="0" w:evenHBand="0" w:firstRowFirstColumn="0" w:firstRowLastColumn="0" w:lastRowFirstColumn="0" w:lastRowLastColumn="0"/>
              <w:rPr>
                <w:sz w:val="16"/>
              </w:rPr>
            </w:pPr>
          </w:p>
        </w:tc>
        <w:tc>
          <w:tcPr>
            <w:tcW w:w="480" w:type="dxa"/>
          </w:tcPr>
          <w:p w:rsidRPr="00AB444A" w:rsidR="00AB444A" w:rsidP="000354AF" w:rsidRDefault="00AB444A" w14:paraId="59A38BDA" w14:textId="77777777">
            <w:pPr>
              <w:pStyle w:val="ListBullet"/>
              <w:numPr>
                <w:ilvl w:val="0"/>
                <w:numId w:val="0"/>
              </w:numPr>
              <w:cnfStyle w:val="000000000000" w:firstRow="0" w:lastRow="0" w:firstColumn="0" w:lastColumn="0" w:oddVBand="0" w:evenVBand="0" w:oddHBand="0" w:evenHBand="0" w:firstRowFirstColumn="0" w:firstRowLastColumn="0" w:lastRowFirstColumn="0" w:lastRowLastColumn="0"/>
              <w:rPr>
                <w:sz w:val="16"/>
              </w:rPr>
            </w:pPr>
          </w:p>
        </w:tc>
        <w:tc>
          <w:tcPr>
            <w:tcW w:w="538" w:type="dxa"/>
          </w:tcPr>
          <w:p w:rsidRPr="00AB444A" w:rsidR="00AB444A" w:rsidP="000354AF" w:rsidRDefault="00AB444A" w14:paraId="59A38BDB" w14:textId="77777777">
            <w:pPr>
              <w:pStyle w:val="ListBullet"/>
              <w:numPr>
                <w:ilvl w:val="0"/>
                <w:numId w:val="0"/>
              </w:numPr>
              <w:cnfStyle w:val="000000000000" w:firstRow="0" w:lastRow="0" w:firstColumn="0" w:lastColumn="0" w:oddVBand="0" w:evenVBand="0" w:oddHBand="0" w:evenHBand="0" w:firstRowFirstColumn="0" w:firstRowLastColumn="0" w:lastRowFirstColumn="0" w:lastRowLastColumn="0"/>
              <w:rPr>
                <w:sz w:val="16"/>
              </w:rPr>
            </w:pPr>
          </w:p>
        </w:tc>
        <w:tc>
          <w:tcPr>
            <w:tcW w:w="480" w:type="dxa"/>
          </w:tcPr>
          <w:p w:rsidRPr="00AB444A" w:rsidR="00AB444A" w:rsidP="000354AF" w:rsidRDefault="00AB444A" w14:paraId="59A38BDC" w14:textId="77777777">
            <w:pPr>
              <w:pStyle w:val="ListBullet"/>
              <w:numPr>
                <w:ilvl w:val="0"/>
                <w:numId w:val="0"/>
              </w:numPr>
              <w:cnfStyle w:val="000000000000" w:firstRow="0" w:lastRow="0" w:firstColumn="0" w:lastColumn="0" w:oddVBand="0" w:evenVBand="0" w:oddHBand="0" w:evenHBand="0" w:firstRowFirstColumn="0" w:firstRowLastColumn="0" w:lastRowFirstColumn="0" w:lastRowLastColumn="0"/>
              <w:rPr>
                <w:sz w:val="16"/>
              </w:rPr>
            </w:pPr>
          </w:p>
        </w:tc>
        <w:tc>
          <w:tcPr>
            <w:tcW w:w="511" w:type="dxa"/>
          </w:tcPr>
          <w:p w:rsidRPr="00AB444A" w:rsidR="00AB444A" w:rsidP="000354AF" w:rsidRDefault="00AB444A" w14:paraId="59A38BDD" w14:textId="77777777">
            <w:pPr>
              <w:pStyle w:val="ListBullet"/>
              <w:numPr>
                <w:ilvl w:val="0"/>
                <w:numId w:val="0"/>
              </w:numPr>
              <w:cnfStyle w:val="000000000000" w:firstRow="0" w:lastRow="0" w:firstColumn="0" w:lastColumn="0" w:oddVBand="0" w:evenVBand="0" w:oddHBand="0" w:evenHBand="0" w:firstRowFirstColumn="0" w:firstRowLastColumn="0" w:lastRowFirstColumn="0" w:lastRowLastColumn="0"/>
              <w:rPr>
                <w:sz w:val="16"/>
              </w:rPr>
            </w:pPr>
          </w:p>
        </w:tc>
        <w:tc>
          <w:tcPr>
            <w:tcW w:w="511" w:type="dxa"/>
          </w:tcPr>
          <w:p w:rsidRPr="00AB444A" w:rsidR="00AB444A" w:rsidP="000354AF" w:rsidRDefault="00AB444A" w14:paraId="59A38BDE" w14:textId="77777777">
            <w:pPr>
              <w:pStyle w:val="ListBullet"/>
              <w:numPr>
                <w:ilvl w:val="0"/>
                <w:numId w:val="0"/>
              </w:numPr>
              <w:cnfStyle w:val="000000000000" w:firstRow="0" w:lastRow="0" w:firstColumn="0" w:lastColumn="0" w:oddVBand="0" w:evenVBand="0" w:oddHBand="0" w:evenHBand="0" w:firstRowFirstColumn="0" w:firstRowLastColumn="0" w:lastRowFirstColumn="0" w:lastRowLastColumn="0"/>
              <w:rPr>
                <w:sz w:val="16"/>
              </w:rPr>
            </w:pPr>
          </w:p>
        </w:tc>
        <w:tc>
          <w:tcPr>
            <w:tcW w:w="2203" w:type="dxa"/>
          </w:tcPr>
          <w:p w:rsidRPr="00AB444A" w:rsidR="00AB444A" w:rsidP="000354AF" w:rsidRDefault="00AB444A" w14:paraId="59A38BDF" w14:textId="77777777">
            <w:pPr>
              <w:pStyle w:val="ListBullet"/>
              <w:numPr>
                <w:ilvl w:val="0"/>
                <w:numId w:val="0"/>
              </w:numPr>
              <w:cnfStyle w:val="000000000000" w:firstRow="0" w:lastRow="0" w:firstColumn="0" w:lastColumn="0" w:oddVBand="0" w:evenVBand="0" w:oddHBand="0" w:evenHBand="0" w:firstRowFirstColumn="0" w:firstRowLastColumn="0" w:lastRowFirstColumn="0" w:lastRowLastColumn="0"/>
              <w:rPr>
                <w:sz w:val="16"/>
              </w:rPr>
            </w:pPr>
          </w:p>
        </w:tc>
      </w:tr>
      <w:tr w:rsidR="00AB444A" w:rsidTr="000354AF" w14:paraId="59A38BEB" w14:textId="77777777">
        <w:tc>
          <w:tcPr>
            <w:cnfStyle w:val="001000000000" w:firstRow="0" w:lastRow="0" w:firstColumn="1" w:lastColumn="0" w:oddVBand="0" w:evenVBand="0" w:oddHBand="0" w:evenHBand="0" w:firstRowFirstColumn="0" w:firstRowLastColumn="0" w:lastRowFirstColumn="0" w:lastRowLastColumn="0"/>
            <w:tcW w:w="2993" w:type="dxa"/>
          </w:tcPr>
          <w:p w:rsidRPr="00AB444A" w:rsidR="00AB444A" w:rsidP="000354AF" w:rsidRDefault="00AB444A" w14:paraId="59A38BE1" w14:textId="77777777">
            <w:pPr>
              <w:pStyle w:val="ListBullet"/>
              <w:numPr>
                <w:ilvl w:val="0"/>
                <w:numId w:val="0"/>
              </w:numPr>
              <w:rPr>
                <w:sz w:val="16"/>
              </w:rPr>
            </w:pPr>
            <w:r w:rsidRPr="00AB444A">
              <w:rPr>
                <w:sz w:val="16"/>
              </w:rPr>
              <w:t>Notification/Write</w:t>
            </w:r>
          </w:p>
        </w:tc>
        <w:tc>
          <w:tcPr>
            <w:tcW w:w="526" w:type="dxa"/>
          </w:tcPr>
          <w:p w:rsidRPr="00AB444A" w:rsidR="00AB444A" w:rsidP="000354AF" w:rsidRDefault="00AB444A" w14:paraId="59A38BE2" w14:textId="77777777">
            <w:pPr>
              <w:pStyle w:val="ListBullet"/>
              <w:numPr>
                <w:ilvl w:val="0"/>
                <w:numId w:val="0"/>
              </w:numPr>
              <w:cnfStyle w:val="000000000000" w:firstRow="0" w:lastRow="0" w:firstColumn="0" w:lastColumn="0" w:oddVBand="0" w:evenVBand="0" w:oddHBand="0" w:evenHBand="0" w:firstRowFirstColumn="0" w:firstRowLastColumn="0" w:lastRowFirstColumn="0" w:lastRowLastColumn="0"/>
              <w:rPr>
                <w:sz w:val="16"/>
              </w:rPr>
            </w:pPr>
          </w:p>
        </w:tc>
        <w:tc>
          <w:tcPr>
            <w:tcW w:w="480" w:type="dxa"/>
          </w:tcPr>
          <w:p w:rsidRPr="00AB444A" w:rsidR="00AB444A" w:rsidP="000354AF" w:rsidRDefault="00AB444A" w14:paraId="59A38BE3" w14:textId="77777777">
            <w:pPr>
              <w:pStyle w:val="ListBullet"/>
              <w:numPr>
                <w:ilvl w:val="0"/>
                <w:numId w:val="0"/>
              </w:numPr>
              <w:cnfStyle w:val="000000000000" w:firstRow="0" w:lastRow="0" w:firstColumn="0" w:lastColumn="0" w:oddVBand="0" w:evenVBand="0" w:oddHBand="0" w:evenHBand="0" w:firstRowFirstColumn="0" w:firstRowLastColumn="0" w:lastRowFirstColumn="0" w:lastRowLastColumn="0"/>
              <w:rPr>
                <w:sz w:val="16"/>
              </w:rPr>
            </w:pPr>
          </w:p>
        </w:tc>
        <w:tc>
          <w:tcPr>
            <w:tcW w:w="480" w:type="dxa"/>
          </w:tcPr>
          <w:p w:rsidRPr="00AB444A" w:rsidR="00AB444A" w:rsidP="000354AF" w:rsidRDefault="00AB444A" w14:paraId="59A38BE4" w14:textId="77777777">
            <w:pPr>
              <w:pStyle w:val="ListBullet"/>
              <w:numPr>
                <w:ilvl w:val="0"/>
                <w:numId w:val="0"/>
              </w:numPr>
              <w:cnfStyle w:val="000000000000" w:firstRow="0" w:lastRow="0" w:firstColumn="0" w:lastColumn="0" w:oddVBand="0" w:evenVBand="0" w:oddHBand="0" w:evenHBand="0" w:firstRowFirstColumn="0" w:firstRowLastColumn="0" w:lastRowFirstColumn="0" w:lastRowLastColumn="0"/>
              <w:rPr>
                <w:sz w:val="16"/>
              </w:rPr>
            </w:pPr>
          </w:p>
        </w:tc>
        <w:tc>
          <w:tcPr>
            <w:tcW w:w="480" w:type="dxa"/>
          </w:tcPr>
          <w:p w:rsidRPr="00AB444A" w:rsidR="00AB444A" w:rsidP="000354AF" w:rsidRDefault="00AB444A" w14:paraId="59A38BE5" w14:textId="77777777">
            <w:pPr>
              <w:pStyle w:val="ListBullet"/>
              <w:numPr>
                <w:ilvl w:val="0"/>
                <w:numId w:val="0"/>
              </w:numPr>
              <w:cnfStyle w:val="000000000000" w:firstRow="0" w:lastRow="0" w:firstColumn="0" w:lastColumn="0" w:oddVBand="0" w:evenVBand="0" w:oddHBand="0" w:evenHBand="0" w:firstRowFirstColumn="0" w:firstRowLastColumn="0" w:lastRowFirstColumn="0" w:lastRowLastColumn="0"/>
              <w:rPr>
                <w:sz w:val="16"/>
              </w:rPr>
            </w:pPr>
            <w:r w:rsidRPr="00AB444A">
              <w:rPr>
                <w:sz w:val="16"/>
              </w:rPr>
              <w:t>X</w:t>
            </w:r>
          </w:p>
        </w:tc>
        <w:tc>
          <w:tcPr>
            <w:tcW w:w="538" w:type="dxa"/>
          </w:tcPr>
          <w:p w:rsidRPr="00AB444A" w:rsidR="00AB444A" w:rsidP="000354AF" w:rsidRDefault="00AB444A" w14:paraId="59A38BE6" w14:textId="77777777">
            <w:pPr>
              <w:pStyle w:val="ListBullet"/>
              <w:numPr>
                <w:ilvl w:val="0"/>
                <w:numId w:val="0"/>
              </w:numPr>
              <w:cnfStyle w:val="000000000000" w:firstRow="0" w:lastRow="0" w:firstColumn="0" w:lastColumn="0" w:oddVBand="0" w:evenVBand="0" w:oddHBand="0" w:evenHBand="0" w:firstRowFirstColumn="0" w:firstRowLastColumn="0" w:lastRowFirstColumn="0" w:lastRowLastColumn="0"/>
              <w:rPr>
                <w:sz w:val="16"/>
              </w:rPr>
            </w:pPr>
          </w:p>
        </w:tc>
        <w:tc>
          <w:tcPr>
            <w:tcW w:w="480" w:type="dxa"/>
          </w:tcPr>
          <w:p w:rsidRPr="00AB444A" w:rsidR="00AB444A" w:rsidP="000354AF" w:rsidRDefault="00AB444A" w14:paraId="59A38BE7" w14:textId="77777777">
            <w:pPr>
              <w:pStyle w:val="ListBullet"/>
              <w:numPr>
                <w:ilvl w:val="0"/>
                <w:numId w:val="0"/>
              </w:numPr>
              <w:cnfStyle w:val="000000000000" w:firstRow="0" w:lastRow="0" w:firstColumn="0" w:lastColumn="0" w:oddVBand="0" w:evenVBand="0" w:oddHBand="0" w:evenHBand="0" w:firstRowFirstColumn="0" w:firstRowLastColumn="0" w:lastRowFirstColumn="0" w:lastRowLastColumn="0"/>
              <w:rPr>
                <w:sz w:val="16"/>
              </w:rPr>
            </w:pPr>
          </w:p>
        </w:tc>
        <w:tc>
          <w:tcPr>
            <w:tcW w:w="511" w:type="dxa"/>
          </w:tcPr>
          <w:p w:rsidRPr="00AB444A" w:rsidR="00AB444A" w:rsidP="000354AF" w:rsidRDefault="00AB444A" w14:paraId="59A38BE8" w14:textId="77777777">
            <w:pPr>
              <w:pStyle w:val="ListBullet"/>
              <w:numPr>
                <w:ilvl w:val="0"/>
                <w:numId w:val="0"/>
              </w:numPr>
              <w:cnfStyle w:val="000000000000" w:firstRow="0" w:lastRow="0" w:firstColumn="0" w:lastColumn="0" w:oddVBand="0" w:evenVBand="0" w:oddHBand="0" w:evenHBand="0" w:firstRowFirstColumn="0" w:firstRowLastColumn="0" w:lastRowFirstColumn="0" w:lastRowLastColumn="0"/>
              <w:rPr>
                <w:sz w:val="16"/>
              </w:rPr>
            </w:pPr>
          </w:p>
        </w:tc>
        <w:tc>
          <w:tcPr>
            <w:tcW w:w="511" w:type="dxa"/>
          </w:tcPr>
          <w:p w:rsidRPr="00AB444A" w:rsidR="00AB444A" w:rsidP="000354AF" w:rsidRDefault="00AB444A" w14:paraId="59A38BE9" w14:textId="77777777">
            <w:pPr>
              <w:pStyle w:val="ListBullet"/>
              <w:numPr>
                <w:ilvl w:val="0"/>
                <w:numId w:val="0"/>
              </w:numPr>
              <w:cnfStyle w:val="000000000000" w:firstRow="0" w:lastRow="0" w:firstColumn="0" w:lastColumn="0" w:oddVBand="0" w:evenVBand="0" w:oddHBand="0" w:evenHBand="0" w:firstRowFirstColumn="0" w:firstRowLastColumn="0" w:lastRowFirstColumn="0" w:lastRowLastColumn="0"/>
              <w:rPr>
                <w:sz w:val="16"/>
              </w:rPr>
            </w:pPr>
          </w:p>
        </w:tc>
        <w:tc>
          <w:tcPr>
            <w:tcW w:w="2203" w:type="dxa"/>
          </w:tcPr>
          <w:p w:rsidRPr="00AB444A" w:rsidR="00AB444A" w:rsidP="000354AF" w:rsidRDefault="00AB444A" w14:paraId="59A38BEA" w14:textId="77777777">
            <w:pPr>
              <w:pStyle w:val="ListBullet"/>
              <w:numPr>
                <w:ilvl w:val="0"/>
                <w:numId w:val="0"/>
              </w:numPr>
              <w:cnfStyle w:val="000000000000" w:firstRow="0" w:lastRow="0" w:firstColumn="0" w:lastColumn="0" w:oddVBand="0" w:evenVBand="0" w:oddHBand="0" w:evenHBand="0" w:firstRowFirstColumn="0" w:firstRowLastColumn="0" w:lastRowFirstColumn="0" w:lastRowLastColumn="0"/>
              <w:rPr>
                <w:sz w:val="16"/>
              </w:rPr>
            </w:pPr>
          </w:p>
        </w:tc>
      </w:tr>
      <w:tr w:rsidR="00AB444A" w:rsidTr="000354AF" w14:paraId="59A38BF6" w14:textId="77777777">
        <w:tc>
          <w:tcPr>
            <w:cnfStyle w:val="001000000000" w:firstRow="0" w:lastRow="0" w:firstColumn="1" w:lastColumn="0" w:oddVBand="0" w:evenVBand="0" w:oddHBand="0" w:evenHBand="0" w:firstRowFirstColumn="0" w:firstRowLastColumn="0" w:lastRowFirstColumn="0" w:lastRowLastColumn="0"/>
            <w:tcW w:w="2993" w:type="dxa"/>
          </w:tcPr>
          <w:p w:rsidRPr="00AB444A" w:rsidR="00AB444A" w:rsidP="000354AF" w:rsidRDefault="00AB444A" w14:paraId="59A38BEC" w14:textId="77777777">
            <w:pPr>
              <w:pStyle w:val="ListBullet"/>
              <w:numPr>
                <w:ilvl w:val="0"/>
                <w:numId w:val="0"/>
              </w:numPr>
              <w:rPr>
                <w:sz w:val="16"/>
              </w:rPr>
            </w:pPr>
            <w:proofErr w:type="spellStart"/>
            <w:r w:rsidRPr="00AB444A">
              <w:rPr>
                <w:sz w:val="16"/>
              </w:rPr>
              <w:t>ConfigurationRecord</w:t>
            </w:r>
            <w:proofErr w:type="spellEnd"/>
            <w:r w:rsidRPr="00AB444A">
              <w:rPr>
                <w:sz w:val="16"/>
              </w:rPr>
              <w:t>/Read</w:t>
            </w:r>
          </w:p>
        </w:tc>
        <w:tc>
          <w:tcPr>
            <w:tcW w:w="526" w:type="dxa"/>
          </w:tcPr>
          <w:p w:rsidRPr="00AB444A" w:rsidR="00AB444A" w:rsidP="000354AF" w:rsidRDefault="00AB444A" w14:paraId="59A38BED" w14:textId="77777777">
            <w:pPr>
              <w:pStyle w:val="ListBullet"/>
              <w:numPr>
                <w:ilvl w:val="0"/>
                <w:numId w:val="0"/>
              </w:numPr>
              <w:cnfStyle w:val="000000000000" w:firstRow="0" w:lastRow="0" w:firstColumn="0" w:lastColumn="0" w:oddVBand="0" w:evenVBand="0" w:oddHBand="0" w:evenHBand="0" w:firstRowFirstColumn="0" w:firstRowLastColumn="0" w:lastRowFirstColumn="0" w:lastRowLastColumn="0"/>
              <w:rPr>
                <w:sz w:val="16"/>
              </w:rPr>
            </w:pPr>
          </w:p>
        </w:tc>
        <w:tc>
          <w:tcPr>
            <w:tcW w:w="480" w:type="dxa"/>
          </w:tcPr>
          <w:p w:rsidRPr="00AB444A" w:rsidR="00AB444A" w:rsidP="000354AF" w:rsidRDefault="00AB444A" w14:paraId="59A38BEE" w14:textId="77777777">
            <w:pPr>
              <w:pStyle w:val="ListBullet"/>
              <w:numPr>
                <w:ilvl w:val="0"/>
                <w:numId w:val="0"/>
              </w:numPr>
              <w:cnfStyle w:val="000000000000" w:firstRow="0" w:lastRow="0" w:firstColumn="0" w:lastColumn="0" w:oddVBand="0" w:evenVBand="0" w:oddHBand="0" w:evenHBand="0" w:firstRowFirstColumn="0" w:firstRowLastColumn="0" w:lastRowFirstColumn="0" w:lastRowLastColumn="0"/>
              <w:rPr>
                <w:sz w:val="16"/>
              </w:rPr>
            </w:pPr>
          </w:p>
        </w:tc>
        <w:tc>
          <w:tcPr>
            <w:tcW w:w="480" w:type="dxa"/>
          </w:tcPr>
          <w:p w:rsidRPr="00AB444A" w:rsidR="00AB444A" w:rsidP="000354AF" w:rsidRDefault="00AB444A" w14:paraId="59A38BEF" w14:textId="77777777">
            <w:pPr>
              <w:pStyle w:val="ListBullet"/>
              <w:numPr>
                <w:ilvl w:val="0"/>
                <w:numId w:val="0"/>
              </w:numPr>
              <w:cnfStyle w:val="000000000000" w:firstRow="0" w:lastRow="0" w:firstColumn="0" w:lastColumn="0" w:oddVBand="0" w:evenVBand="0" w:oddHBand="0" w:evenHBand="0" w:firstRowFirstColumn="0" w:firstRowLastColumn="0" w:lastRowFirstColumn="0" w:lastRowLastColumn="0"/>
              <w:rPr>
                <w:sz w:val="16"/>
              </w:rPr>
            </w:pPr>
          </w:p>
        </w:tc>
        <w:tc>
          <w:tcPr>
            <w:tcW w:w="480" w:type="dxa"/>
          </w:tcPr>
          <w:p w:rsidRPr="00AB444A" w:rsidR="00AB444A" w:rsidP="000354AF" w:rsidRDefault="00AB444A" w14:paraId="59A38BF0" w14:textId="77777777">
            <w:pPr>
              <w:pStyle w:val="ListBullet"/>
              <w:numPr>
                <w:ilvl w:val="0"/>
                <w:numId w:val="0"/>
              </w:numPr>
              <w:cnfStyle w:val="000000000000" w:firstRow="0" w:lastRow="0" w:firstColumn="0" w:lastColumn="0" w:oddVBand="0" w:evenVBand="0" w:oddHBand="0" w:evenHBand="0" w:firstRowFirstColumn="0" w:firstRowLastColumn="0" w:lastRowFirstColumn="0" w:lastRowLastColumn="0"/>
              <w:rPr>
                <w:sz w:val="16"/>
              </w:rPr>
            </w:pPr>
          </w:p>
        </w:tc>
        <w:tc>
          <w:tcPr>
            <w:tcW w:w="538" w:type="dxa"/>
          </w:tcPr>
          <w:p w:rsidRPr="00AB444A" w:rsidR="00AB444A" w:rsidP="000354AF" w:rsidRDefault="00AB444A" w14:paraId="59A38BF1" w14:textId="77777777">
            <w:pPr>
              <w:pStyle w:val="ListBullet"/>
              <w:numPr>
                <w:ilvl w:val="0"/>
                <w:numId w:val="0"/>
              </w:numPr>
              <w:cnfStyle w:val="000000000000" w:firstRow="0" w:lastRow="0" w:firstColumn="0" w:lastColumn="0" w:oddVBand="0" w:evenVBand="0" w:oddHBand="0" w:evenHBand="0" w:firstRowFirstColumn="0" w:firstRowLastColumn="0" w:lastRowFirstColumn="0" w:lastRowLastColumn="0"/>
              <w:rPr>
                <w:sz w:val="16"/>
              </w:rPr>
            </w:pPr>
            <w:r w:rsidRPr="00AB444A">
              <w:rPr>
                <w:sz w:val="16"/>
              </w:rPr>
              <w:t>X</w:t>
            </w:r>
          </w:p>
        </w:tc>
        <w:tc>
          <w:tcPr>
            <w:tcW w:w="480" w:type="dxa"/>
          </w:tcPr>
          <w:p w:rsidRPr="00AB444A" w:rsidR="00AB444A" w:rsidP="000354AF" w:rsidRDefault="00AB444A" w14:paraId="59A38BF2" w14:textId="77777777">
            <w:pPr>
              <w:pStyle w:val="ListBullet"/>
              <w:numPr>
                <w:ilvl w:val="0"/>
                <w:numId w:val="0"/>
              </w:numPr>
              <w:cnfStyle w:val="000000000000" w:firstRow="0" w:lastRow="0" w:firstColumn="0" w:lastColumn="0" w:oddVBand="0" w:evenVBand="0" w:oddHBand="0" w:evenHBand="0" w:firstRowFirstColumn="0" w:firstRowLastColumn="0" w:lastRowFirstColumn="0" w:lastRowLastColumn="0"/>
              <w:rPr>
                <w:sz w:val="16"/>
              </w:rPr>
            </w:pPr>
            <w:r w:rsidRPr="00AB444A">
              <w:rPr>
                <w:sz w:val="16"/>
              </w:rPr>
              <w:t>X</w:t>
            </w:r>
          </w:p>
        </w:tc>
        <w:tc>
          <w:tcPr>
            <w:tcW w:w="511" w:type="dxa"/>
          </w:tcPr>
          <w:p w:rsidRPr="00AB444A" w:rsidR="00AB444A" w:rsidP="000354AF" w:rsidRDefault="00AB444A" w14:paraId="59A38BF3" w14:textId="77777777">
            <w:pPr>
              <w:pStyle w:val="ListBullet"/>
              <w:numPr>
                <w:ilvl w:val="0"/>
                <w:numId w:val="0"/>
              </w:numPr>
              <w:cnfStyle w:val="000000000000" w:firstRow="0" w:lastRow="0" w:firstColumn="0" w:lastColumn="0" w:oddVBand="0" w:evenVBand="0" w:oddHBand="0" w:evenHBand="0" w:firstRowFirstColumn="0" w:firstRowLastColumn="0" w:lastRowFirstColumn="0" w:lastRowLastColumn="0"/>
              <w:rPr>
                <w:sz w:val="16"/>
              </w:rPr>
            </w:pPr>
          </w:p>
        </w:tc>
        <w:tc>
          <w:tcPr>
            <w:tcW w:w="511" w:type="dxa"/>
          </w:tcPr>
          <w:p w:rsidRPr="00AB444A" w:rsidR="00AB444A" w:rsidP="000354AF" w:rsidRDefault="00AB444A" w14:paraId="59A38BF4" w14:textId="77777777">
            <w:pPr>
              <w:pStyle w:val="ListBullet"/>
              <w:numPr>
                <w:ilvl w:val="0"/>
                <w:numId w:val="0"/>
              </w:numPr>
              <w:cnfStyle w:val="000000000000" w:firstRow="0" w:lastRow="0" w:firstColumn="0" w:lastColumn="0" w:oddVBand="0" w:evenVBand="0" w:oddHBand="0" w:evenHBand="0" w:firstRowFirstColumn="0" w:firstRowLastColumn="0" w:lastRowFirstColumn="0" w:lastRowLastColumn="0"/>
              <w:rPr>
                <w:sz w:val="16"/>
              </w:rPr>
            </w:pPr>
          </w:p>
        </w:tc>
        <w:tc>
          <w:tcPr>
            <w:tcW w:w="2203" w:type="dxa"/>
          </w:tcPr>
          <w:p w:rsidRPr="00AB444A" w:rsidR="00AB444A" w:rsidP="000354AF" w:rsidRDefault="00AB444A" w14:paraId="59A38BF5" w14:textId="77777777">
            <w:pPr>
              <w:pStyle w:val="ListBullet"/>
              <w:numPr>
                <w:ilvl w:val="0"/>
                <w:numId w:val="0"/>
              </w:numPr>
              <w:cnfStyle w:val="000000000000" w:firstRow="0" w:lastRow="0" w:firstColumn="0" w:lastColumn="0" w:oddVBand="0" w:evenVBand="0" w:oddHBand="0" w:evenHBand="0" w:firstRowFirstColumn="0" w:firstRowLastColumn="0" w:lastRowFirstColumn="0" w:lastRowLastColumn="0"/>
              <w:rPr>
                <w:sz w:val="16"/>
              </w:rPr>
            </w:pPr>
          </w:p>
        </w:tc>
      </w:tr>
      <w:tr w:rsidR="00AB444A" w:rsidTr="000354AF" w14:paraId="59A38C01" w14:textId="77777777">
        <w:tc>
          <w:tcPr>
            <w:cnfStyle w:val="001000000000" w:firstRow="0" w:lastRow="0" w:firstColumn="1" w:lastColumn="0" w:oddVBand="0" w:evenVBand="0" w:oddHBand="0" w:evenHBand="0" w:firstRowFirstColumn="0" w:firstRowLastColumn="0" w:lastRowFirstColumn="0" w:lastRowLastColumn="0"/>
            <w:tcW w:w="2993" w:type="dxa"/>
          </w:tcPr>
          <w:p w:rsidRPr="00AB444A" w:rsidR="00AB444A" w:rsidP="000354AF" w:rsidRDefault="00AB444A" w14:paraId="59A38BF7" w14:textId="77777777">
            <w:pPr>
              <w:pStyle w:val="ListBullet"/>
              <w:numPr>
                <w:ilvl w:val="0"/>
                <w:numId w:val="0"/>
              </w:numPr>
              <w:rPr>
                <w:sz w:val="16"/>
              </w:rPr>
            </w:pPr>
            <w:proofErr w:type="spellStart"/>
            <w:r w:rsidRPr="00AB444A">
              <w:rPr>
                <w:sz w:val="16"/>
              </w:rPr>
              <w:t>DataClassification</w:t>
            </w:r>
            <w:proofErr w:type="spellEnd"/>
            <w:r w:rsidRPr="00AB444A">
              <w:rPr>
                <w:sz w:val="16"/>
              </w:rPr>
              <w:t>/Read</w:t>
            </w:r>
          </w:p>
        </w:tc>
        <w:tc>
          <w:tcPr>
            <w:tcW w:w="526" w:type="dxa"/>
          </w:tcPr>
          <w:p w:rsidRPr="00AB444A" w:rsidR="00AB444A" w:rsidP="000354AF" w:rsidRDefault="00AB444A" w14:paraId="59A38BF8" w14:textId="77777777">
            <w:pPr>
              <w:pStyle w:val="ListBullet"/>
              <w:numPr>
                <w:ilvl w:val="0"/>
                <w:numId w:val="0"/>
              </w:numPr>
              <w:cnfStyle w:val="000000000000" w:firstRow="0" w:lastRow="0" w:firstColumn="0" w:lastColumn="0" w:oddVBand="0" w:evenVBand="0" w:oddHBand="0" w:evenHBand="0" w:firstRowFirstColumn="0" w:firstRowLastColumn="0" w:lastRowFirstColumn="0" w:lastRowLastColumn="0"/>
              <w:rPr>
                <w:sz w:val="16"/>
              </w:rPr>
            </w:pPr>
            <w:r w:rsidRPr="00AB444A">
              <w:rPr>
                <w:sz w:val="16"/>
              </w:rPr>
              <w:t>X</w:t>
            </w:r>
          </w:p>
        </w:tc>
        <w:tc>
          <w:tcPr>
            <w:tcW w:w="480" w:type="dxa"/>
          </w:tcPr>
          <w:p w:rsidRPr="00AB444A" w:rsidR="00AB444A" w:rsidP="000354AF" w:rsidRDefault="00AB444A" w14:paraId="59A38BF9" w14:textId="77777777">
            <w:pPr>
              <w:pStyle w:val="ListBullet"/>
              <w:numPr>
                <w:ilvl w:val="0"/>
                <w:numId w:val="0"/>
              </w:numPr>
              <w:cnfStyle w:val="000000000000" w:firstRow="0" w:lastRow="0" w:firstColumn="0" w:lastColumn="0" w:oddVBand="0" w:evenVBand="0" w:oddHBand="0" w:evenHBand="0" w:firstRowFirstColumn="0" w:firstRowLastColumn="0" w:lastRowFirstColumn="0" w:lastRowLastColumn="0"/>
              <w:rPr>
                <w:sz w:val="16"/>
              </w:rPr>
            </w:pPr>
          </w:p>
        </w:tc>
        <w:tc>
          <w:tcPr>
            <w:tcW w:w="480" w:type="dxa"/>
          </w:tcPr>
          <w:p w:rsidRPr="00AB444A" w:rsidR="00AB444A" w:rsidP="000354AF" w:rsidRDefault="00AB444A" w14:paraId="59A38BFA" w14:textId="77777777">
            <w:pPr>
              <w:pStyle w:val="ListBullet"/>
              <w:numPr>
                <w:ilvl w:val="0"/>
                <w:numId w:val="0"/>
              </w:numPr>
              <w:cnfStyle w:val="000000000000" w:firstRow="0" w:lastRow="0" w:firstColumn="0" w:lastColumn="0" w:oddVBand="0" w:evenVBand="0" w:oddHBand="0" w:evenHBand="0" w:firstRowFirstColumn="0" w:firstRowLastColumn="0" w:lastRowFirstColumn="0" w:lastRowLastColumn="0"/>
              <w:rPr>
                <w:sz w:val="16"/>
              </w:rPr>
            </w:pPr>
          </w:p>
        </w:tc>
        <w:tc>
          <w:tcPr>
            <w:tcW w:w="480" w:type="dxa"/>
          </w:tcPr>
          <w:p w:rsidRPr="00AB444A" w:rsidR="00AB444A" w:rsidP="000354AF" w:rsidRDefault="00AB444A" w14:paraId="59A38BFB" w14:textId="77777777">
            <w:pPr>
              <w:pStyle w:val="ListBullet"/>
              <w:numPr>
                <w:ilvl w:val="0"/>
                <w:numId w:val="0"/>
              </w:numPr>
              <w:cnfStyle w:val="000000000000" w:firstRow="0" w:lastRow="0" w:firstColumn="0" w:lastColumn="0" w:oddVBand="0" w:evenVBand="0" w:oddHBand="0" w:evenHBand="0" w:firstRowFirstColumn="0" w:firstRowLastColumn="0" w:lastRowFirstColumn="0" w:lastRowLastColumn="0"/>
              <w:rPr>
                <w:sz w:val="16"/>
              </w:rPr>
            </w:pPr>
          </w:p>
        </w:tc>
        <w:tc>
          <w:tcPr>
            <w:tcW w:w="538" w:type="dxa"/>
          </w:tcPr>
          <w:p w:rsidRPr="00AB444A" w:rsidR="00AB444A" w:rsidP="000354AF" w:rsidRDefault="00AB444A" w14:paraId="59A38BFC" w14:textId="77777777">
            <w:pPr>
              <w:pStyle w:val="ListBullet"/>
              <w:numPr>
                <w:ilvl w:val="0"/>
                <w:numId w:val="0"/>
              </w:numPr>
              <w:cnfStyle w:val="000000000000" w:firstRow="0" w:lastRow="0" w:firstColumn="0" w:lastColumn="0" w:oddVBand="0" w:evenVBand="0" w:oddHBand="0" w:evenHBand="0" w:firstRowFirstColumn="0" w:firstRowLastColumn="0" w:lastRowFirstColumn="0" w:lastRowLastColumn="0"/>
              <w:rPr>
                <w:sz w:val="16"/>
              </w:rPr>
            </w:pPr>
          </w:p>
        </w:tc>
        <w:tc>
          <w:tcPr>
            <w:tcW w:w="480" w:type="dxa"/>
          </w:tcPr>
          <w:p w:rsidRPr="00AB444A" w:rsidR="00AB444A" w:rsidP="000354AF" w:rsidRDefault="00AB444A" w14:paraId="59A38BFD" w14:textId="77777777">
            <w:pPr>
              <w:pStyle w:val="ListBullet"/>
              <w:numPr>
                <w:ilvl w:val="0"/>
                <w:numId w:val="0"/>
              </w:numPr>
              <w:cnfStyle w:val="000000000000" w:firstRow="0" w:lastRow="0" w:firstColumn="0" w:lastColumn="0" w:oddVBand="0" w:evenVBand="0" w:oddHBand="0" w:evenHBand="0" w:firstRowFirstColumn="0" w:firstRowLastColumn="0" w:lastRowFirstColumn="0" w:lastRowLastColumn="0"/>
              <w:rPr>
                <w:sz w:val="16"/>
              </w:rPr>
            </w:pPr>
          </w:p>
        </w:tc>
        <w:tc>
          <w:tcPr>
            <w:tcW w:w="511" w:type="dxa"/>
          </w:tcPr>
          <w:p w:rsidRPr="00AB444A" w:rsidR="00AB444A" w:rsidP="000354AF" w:rsidRDefault="00AB444A" w14:paraId="59A38BFE" w14:textId="77777777">
            <w:pPr>
              <w:pStyle w:val="ListBullet"/>
              <w:numPr>
                <w:ilvl w:val="0"/>
                <w:numId w:val="0"/>
              </w:numPr>
              <w:cnfStyle w:val="000000000000" w:firstRow="0" w:lastRow="0" w:firstColumn="0" w:lastColumn="0" w:oddVBand="0" w:evenVBand="0" w:oddHBand="0" w:evenHBand="0" w:firstRowFirstColumn="0" w:firstRowLastColumn="0" w:lastRowFirstColumn="0" w:lastRowLastColumn="0"/>
              <w:rPr>
                <w:sz w:val="16"/>
              </w:rPr>
            </w:pPr>
          </w:p>
        </w:tc>
        <w:tc>
          <w:tcPr>
            <w:tcW w:w="511" w:type="dxa"/>
          </w:tcPr>
          <w:p w:rsidRPr="00AB444A" w:rsidR="00AB444A" w:rsidP="000354AF" w:rsidRDefault="00AB444A" w14:paraId="59A38BFF" w14:textId="77777777">
            <w:pPr>
              <w:pStyle w:val="ListBullet"/>
              <w:numPr>
                <w:ilvl w:val="0"/>
                <w:numId w:val="0"/>
              </w:numPr>
              <w:cnfStyle w:val="000000000000" w:firstRow="0" w:lastRow="0" w:firstColumn="0" w:lastColumn="0" w:oddVBand="0" w:evenVBand="0" w:oddHBand="0" w:evenHBand="0" w:firstRowFirstColumn="0" w:firstRowLastColumn="0" w:lastRowFirstColumn="0" w:lastRowLastColumn="0"/>
              <w:rPr>
                <w:sz w:val="16"/>
              </w:rPr>
            </w:pPr>
          </w:p>
        </w:tc>
        <w:tc>
          <w:tcPr>
            <w:tcW w:w="2203" w:type="dxa"/>
          </w:tcPr>
          <w:p w:rsidRPr="00AB444A" w:rsidR="00AB444A" w:rsidP="000354AF" w:rsidRDefault="00AB444A" w14:paraId="59A38C00" w14:textId="77777777">
            <w:pPr>
              <w:pStyle w:val="ListBullet"/>
              <w:numPr>
                <w:ilvl w:val="0"/>
                <w:numId w:val="0"/>
              </w:numPr>
              <w:cnfStyle w:val="000000000000" w:firstRow="0" w:lastRow="0" w:firstColumn="0" w:lastColumn="0" w:oddVBand="0" w:evenVBand="0" w:oddHBand="0" w:evenHBand="0" w:firstRowFirstColumn="0" w:firstRowLastColumn="0" w:lastRowFirstColumn="0" w:lastRowLastColumn="0"/>
              <w:rPr>
                <w:sz w:val="16"/>
              </w:rPr>
            </w:pPr>
          </w:p>
        </w:tc>
      </w:tr>
      <w:tr w:rsidR="00AB444A" w:rsidTr="000354AF" w14:paraId="59A38C0C" w14:textId="77777777">
        <w:tc>
          <w:tcPr>
            <w:cnfStyle w:val="001000000000" w:firstRow="0" w:lastRow="0" w:firstColumn="1" w:lastColumn="0" w:oddVBand="0" w:evenVBand="0" w:oddHBand="0" w:evenHBand="0" w:firstRowFirstColumn="0" w:firstRowLastColumn="0" w:lastRowFirstColumn="0" w:lastRowLastColumn="0"/>
            <w:tcW w:w="2993" w:type="dxa"/>
          </w:tcPr>
          <w:p w:rsidRPr="00AB444A" w:rsidR="00AB444A" w:rsidP="000354AF" w:rsidRDefault="00AB444A" w14:paraId="59A38C02" w14:textId="77777777">
            <w:pPr>
              <w:pStyle w:val="ListBullet"/>
              <w:numPr>
                <w:ilvl w:val="0"/>
                <w:numId w:val="0"/>
              </w:numPr>
              <w:rPr>
                <w:sz w:val="16"/>
              </w:rPr>
            </w:pPr>
            <w:r w:rsidRPr="00AB444A">
              <w:rPr>
                <w:sz w:val="16"/>
              </w:rPr>
              <w:t>Tenant/Read</w:t>
            </w:r>
          </w:p>
        </w:tc>
        <w:tc>
          <w:tcPr>
            <w:tcW w:w="526" w:type="dxa"/>
          </w:tcPr>
          <w:p w:rsidRPr="00AB444A" w:rsidR="00AB444A" w:rsidP="000354AF" w:rsidRDefault="00AB444A" w14:paraId="59A38C03" w14:textId="77777777">
            <w:pPr>
              <w:pStyle w:val="ListBullet"/>
              <w:numPr>
                <w:ilvl w:val="0"/>
                <w:numId w:val="0"/>
              </w:numPr>
              <w:cnfStyle w:val="000000000000" w:firstRow="0" w:lastRow="0" w:firstColumn="0" w:lastColumn="0" w:oddVBand="0" w:evenVBand="0" w:oddHBand="0" w:evenHBand="0" w:firstRowFirstColumn="0" w:firstRowLastColumn="0" w:lastRowFirstColumn="0" w:lastRowLastColumn="0"/>
              <w:rPr>
                <w:sz w:val="16"/>
              </w:rPr>
            </w:pPr>
          </w:p>
        </w:tc>
        <w:tc>
          <w:tcPr>
            <w:tcW w:w="480" w:type="dxa"/>
          </w:tcPr>
          <w:p w:rsidRPr="00AB444A" w:rsidR="00AB444A" w:rsidP="000354AF" w:rsidRDefault="00AB444A" w14:paraId="59A38C04" w14:textId="77777777">
            <w:pPr>
              <w:pStyle w:val="ListBullet"/>
              <w:numPr>
                <w:ilvl w:val="0"/>
                <w:numId w:val="0"/>
              </w:numPr>
              <w:cnfStyle w:val="000000000000" w:firstRow="0" w:lastRow="0" w:firstColumn="0" w:lastColumn="0" w:oddVBand="0" w:evenVBand="0" w:oddHBand="0" w:evenHBand="0" w:firstRowFirstColumn="0" w:firstRowLastColumn="0" w:lastRowFirstColumn="0" w:lastRowLastColumn="0"/>
              <w:rPr>
                <w:sz w:val="16"/>
              </w:rPr>
            </w:pPr>
          </w:p>
        </w:tc>
        <w:tc>
          <w:tcPr>
            <w:tcW w:w="480" w:type="dxa"/>
          </w:tcPr>
          <w:p w:rsidRPr="00AB444A" w:rsidR="00AB444A" w:rsidP="000354AF" w:rsidRDefault="00AB444A" w14:paraId="59A38C05" w14:textId="77777777">
            <w:pPr>
              <w:pStyle w:val="ListBullet"/>
              <w:numPr>
                <w:ilvl w:val="0"/>
                <w:numId w:val="0"/>
              </w:numPr>
              <w:cnfStyle w:val="000000000000" w:firstRow="0" w:lastRow="0" w:firstColumn="0" w:lastColumn="0" w:oddVBand="0" w:evenVBand="0" w:oddHBand="0" w:evenHBand="0" w:firstRowFirstColumn="0" w:firstRowLastColumn="0" w:lastRowFirstColumn="0" w:lastRowLastColumn="0"/>
              <w:rPr>
                <w:sz w:val="16"/>
              </w:rPr>
            </w:pPr>
            <w:r w:rsidRPr="00AB444A">
              <w:rPr>
                <w:sz w:val="16"/>
              </w:rPr>
              <w:t>X</w:t>
            </w:r>
          </w:p>
        </w:tc>
        <w:tc>
          <w:tcPr>
            <w:tcW w:w="480" w:type="dxa"/>
          </w:tcPr>
          <w:p w:rsidRPr="00AB444A" w:rsidR="00AB444A" w:rsidP="000354AF" w:rsidRDefault="00AB444A" w14:paraId="59A38C06" w14:textId="77777777">
            <w:pPr>
              <w:pStyle w:val="ListBullet"/>
              <w:numPr>
                <w:ilvl w:val="0"/>
                <w:numId w:val="0"/>
              </w:numPr>
              <w:cnfStyle w:val="000000000000" w:firstRow="0" w:lastRow="0" w:firstColumn="0" w:lastColumn="0" w:oddVBand="0" w:evenVBand="0" w:oddHBand="0" w:evenHBand="0" w:firstRowFirstColumn="0" w:firstRowLastColumn="0" w:lastRowFirstColumn="0" w:lastRowLastColumn="0"/>
              <w:rPr>
                <w:sz w:val="16"/>
              </w:rPr>
            </w:pPr>
          </w:p>
        </w:tc>
        <w:tc>
          <w:tcPr>
            <w:tcW w:w="538" w:type="dxa"/>
          </w:tcPr>
          <w:p w:rsidRPr="00AB444A" w:rsidR="00AB444A" w:rsidP="000354AF" w:rsidRDefault="00AB444A" w14:paraId="59A38C07" w14:textId="77777777">
            <w:pPr>
              <w:pStyle w:val="ListBullet"/>
              <w:numPr>
                <w:ilvl w:val="0"/>
                <w:numId w:val="0"/>
              </w:numPr>
              <w:cnfStyle w:val="000000000000" w:firstRow="0" w:lastRow="0" w:firstColumn="0" w:lastColumn="0" w:oddVBand="0" w:evenVBand="0" w:oddHBand="0" w:evenHBand="0" w:firstRowFirstColumn="0" w:firstRowLastColumn="0" w:lastRowFirstColumn="0" w:lastRowLastColumn="0"/>
              <w:rPr>
                <w:sz w:val="16"/>
              </w:rPr>
            </w:pPr>
          </w:p>
        </w:tc>
        <w:tc>
          <w:tcPr>
            <w:tcW w:w="480" w:type="dxa"/>
          </w:tcPr>
          <w:p w:rsidRPr="00AB444A" w:rsidR="00AB444A" w:rsidP="000354AF" w:rsidRDefault="00AB444A" w14:paraId="59A38C08" w14:textId="77777777">
            <w:pPr>
              <w:pStyle w:val="ListBullet"/>
              <w:numPr>
                <w:ilvl w:val="0"/>
                <w:numId w:val="0"/>
              </w:numPr>
              <w:cnfStyle w:val="000000000000" w:firstRow="0" w:lastRow="0" w:firstColumn="0" w:lastColumn="0" w:oddVBand="0" w:evenVBand="0" w:oddHBand="0" w:evenHBand="0" w:firstRowFirstColumn="0" w:firstRowLastColumn="0" w:lastRowFirstColumn="0" w:lastRowLastColumn="0"/>
              <w:rPr>
                <w:sz w:val="16"/>
              </w:rPr>
            </w:pPr>
          </w:p>
        </w:tc>
        <w:tc>
          <w:tcPr>
            <w:tcW w:w="511" w:type="dxa"/>
          </w:tcPr>
          <w:p w:rsidRPr="00AB444A" w:rsidR="00AB444A" w:rsidP="000354AF" w:rsidRDefault="00AB444A" w14:paraId="59A38C09" w14:textId="77777777">
            <w:pPr>
              <w:pStyle w:val="ListBullet"/>
              <w:numPr>
                <w:ilvl w:val="0"/>
                <w:numId w:val="0"/>
              </w:numPr>
              <w:cnfStyle w:val="000000000000" w:firstRow="0" w:lastRow="0" w:firstColumn="0" w:lastColumn="0" w:oddVBand="0" w:evenVBand="0" w:oddHBand="0" w:evenHBand="0" w:firstRowFirstColumn="0" w:firstRowLastColumn="0" w:lastRowFirstColumn="0" w:lastRowLastColumn="0"/>
              <w:rPr>
                <w:sz w:val="16"/>
              </w:rPr>
            </w:pPr>
          </w:p>
        </w:tc>
        <w:tc>
          <w:tcPr>
            <w:tcW w:w="511" w:type="dxa"/>
          </w:tcPr>
          <w:p w:rsidRPr="00AB444A" w:rsidR="00AB444A" w:rsidP="000354AF" w:rsidRDefault="00AB444A" w14:paraId="59A38C0A" w14:textId="77777777">
            <w:pPr>
              <w:pStyle w:val="ListBullet"/>
              <w:numPr>
                <w:ilvl w:val="0"/>
                <w:numId w:val="0"/>
              </w:numPr>
              <w:cnfStyle w:val="000000000000" w:firstRow="0" w:lastRow="0" w:firstColumn="0" w:lastColumn="0" w:oddVBand="0" w:evenVBand="0" w:oddHBand="0" w:evenHBand="0" w:firstRowFirstColumn="0" w:firstRowLastColumn="0" w:lastRowFirstColumn="0" w:lastRowLastColumn="0"/>
              <w:rPr>
                <w:sz w:val="16"/>
              </w:rPr>
            </w:pPr>
          </w:p>
        </w:tc>
        <w:tc>
          <w:tcPr>
            <w:tcW w:w="2203" w:type="dxa"/>
          </w:tcPr>
          <w:p w:rsidRPr="00AB444A" w:rsidR="00AB444A" w:rsidP="000354AF" w:rsidRDefault="00AB444A" w14:paraId="59A38C0B" w14:textId="77777777">
            <w:pPr>
              <w:pStyle w:val="ListBullet"/>
              <w:numPr>
                <w:ilvl w:val="0"/>
                <w:numId w:val="0"/>
              </w:numPr>
              <w:cnfStyle w:val="000000000000" w:firstRow="0" w:lastRow="0" w:firstColumn="0" w:lastColumn="0" w:oddVBand="0" w:evenVBand="0" w:oddHBand="0" w:evenHBand="0" w:firstRowFirstColumn="0" w:firstRowLastColumn="0" w:lastRowFirstColumn="0" w:lastRowLastColumn="0"/>
              <w:rPr>
                <w:sz w:val="16"/>
              </w:rPr>
            </w:pPr>
          </w:p>
        </w:tc>
      </w:tr>
      <w:tr w:rsidR="00AB444A" w:rsidTr="000354AF" w14:paraId="59A38C17" w14:textId="77777777">
        <w:tc>
          <w:tcPr>
            <w:cnfStyle w:val="001000000000" w:firstRow="0" w:lastRow="0" w:firstColumn="1" w:lastColumn="0" w:oddVBand="0" w:evenVBand="0" w:oddHBand="0" w:evenHBand="0" w:firstRowFirstColumn="0" w:firstRowLastColumn="0" w:lastRowFirstColumn="0" w:lastRowLastColumn="0"/>
            <w:tcW w:w="2993" w:type="dxa"/>
          </w:tcPr>
          <w:p w:rsidRPr="00AB444A" w:rsidR="00AB444A" w:rsidP="000354AF" w:rsidRDefault="00AB444A" w14:paraId="59A38C0D" w14:textId="77777777">
            <w:pPr>
              <w:pStyle w:val="ListBullet"/>
              <w:numPr>
                <w:ilvl w:val="0"/>
                <w:numId w:val="0"/>
              </w:numPr>
              <w:rPr>
                <w:sz w:val="16"/>
              </w:rPr>
            </w:pPr>
            <w:r w:rsidRPr="00AB444A">
              <w:rPr>
                <w:sz w:val="16"/>
              </w:rPr>
              <w:t>Tenant/Write</w:t>
            </w:r>
          </w:p>
        </w:tc>
        <w:tc>
          <w:tcPr>
            <w:tcW w:w="526" w:type="dxa"/>
          </w:tcPr>
          <w:p w:rsidRPr="00AB444A" w:rsidR="00AB444A" w:rsidP="000354AF" w:rsidRDefault="00AB444A" w14:paraId="59A38C0E" w14:textId="77777777">
            <w:pPr>
              <w:pStyle w:val="ListBullet"/>
              <w:numPr>
                <w:ilvl w:val="0"/>
                <w:numId w:val="0"/>
              </w:numPr>
              <w:cnfStyle w:val="000000000000" w:firstRow="0" w:lastRow="0" w:firstColumn="0" w:lastColumn="0" w:oddVBand="0" w:evenVBand="0" w:oddHBand="0" w:evenHBand="0" w:firstRowFirstColumn="0" w:firstRowLastColumn="0" w:lastRowFirstColumn="0" w:lastRowLastColumn="0"/>
              <w:rPr>
                <w:sz w:val="16"/>
              </w:rPr>
            </w:pPr>
          </w:p>
        </w:tc>
        <w:tc>
          <w:tcPr>
            <w:tcW w:w="480" w:type="dxa"/>
          </w:tcPr>
          <w:p w:rsidRPr="00AB444A" w:rsidR="00AB444A" w:rsidP="000354AF" w:rsidRDefault="00AB444A" w14:paraId="59A38C0F" w14:textId="77777777">
            <w:pPr>
              <w:pStyle w:val="ListBullet"/>
              <w:numPr>
                <w:ilvl w:val="0"/>
                <w:numId w:val="0"/>
              </w:numPr>
              <w:cnfStyle w:val="000000000000" w:firstRow="0" w:lastRow="0" w:firstColumn="0" w:lastColumn="0" w:oddVBand="0" w:evenVBand="0" w:oddHBand="0" w:evenHBand="0" w:firstRowFirstColumn="0" w:firstRowLastColumn="0" w:lastRowFirstColumn="0" w:lastRowLastColumn="0"/>
              <w:rPr>
                <w:sz w:val="16"/>
              </w:rPr>
            </w:pPr>
          </w:p>
        </w:tc>
        <w:tc>
          <w:tcPr>
            <w:tcW w:w="480" w:type="dxa"/>
          </w:tcPr>
          <w:p w:rsidRPr="00AB444A" w:rsidR="00AB444A" w:rsidP="000354AF" w:rsidRDefault="00AB444A" w14:paraId="59A38C10" w14:textId="77777777">
            <w:pPr>
              <w:pStyle w:val="ListBullet"/>
              <w:numPr>
                <w:ilvl w:val="0"/>
                <w:numId w:val="0"/>
              </w:numPr>
              <w:cnfStyle w:val="000000000000" w:firstRow="0" w:lastRow="0" w:firstColumn="0" w:lastColumn="0" w:oddVBand="0" w:evenVBand="0" w:oddHBand="0" w:evenHBand="0" w:firstRowFirstColumn="0" w:firstRowLastColumn="0" w:lastRowFirstColumn="0" w:lastRowLastColumn="0"/>
              <w:rPr>
                <w:sz w:val="16"/>
              </w:rPr>
            </w:pPr>
          </w:p>
        </w:tc>
        <w:tc>
          <w:tcPr>
            <w:tcW w:w="480" w:type="dxa"/>
          </w:tcPr>
          <w:p w:rsidRPr="00AB444A" w:rsidR="00AB444A" w:rsidP="000354AF" w:rsidRDefault="00AB444A" w14:paraId="59A38C11" w14:textId="77777777">
            <w:pPr>
              <w:pStyle w:val="ListBullet"/>
              <w:numPr>
                <w:ilvl w:val="0"/>
                <w:numId w:val="0"/>
              </w:numPr>
              <w:cnfStyle w:val="000000000000" w:firstRow="0" w:lastRow="0" w:firstColumn="0" w:lastColumn="0" w:oddVBand="0" w:evenVBand="0" w:oddHBand="0" w:evenHBand="0" w:firstRowFirstColumn="0" w:firstRowLastColumn="0" w:lastRowFirstColumn="0" w:lastRowLastColumn="0"/>
              <w:rPr>
                <w:sz w:val="16"/>
              </w:rPr>
            </w:pPr>
          </w:p>
        </w:tc>
        <w:tc>
          <w:tcPr>
            <w:tcW w:w="538" w:type="dxa"/>
          </w:tcPr>
          <w:p w:rsidRPr="00AB444A" w:rsidR="00AB444A" w:rsidP="000354AF" w:rsidRDefault="00AB444A" w14:paraId="59A38C12" w14:textId="77777777">
            <w:pPr>
              <w:pStyle w:val="ListBullet"/>
              <w:numPr>
                <w:ilvl w:val="0"/>
                <w:numId w:val="0"/>
              </w:numPr>
              <w:cnfStyle w:val="000000000000" w:firstRow="0" w:lastRow="0" w:firstColumn="0" w:lastColumn="0" w:oddVBand="0" w:evenVBand="0" w:oddHBand="0" w:evenHBand="0" w:firstRowFirstColumn="0" w:firstRowLastColumn="0" w:lastRowFirstColumn="0" w:lastRowLastColumn="0"/>
              <w:rPr>
                <w:sz w:val="16"/>
              </w:rPr>
            </w:pPr>
            <w:r w:rsidRPr="00AB444A">
              <w:rPr>
                <w:sz w:val="16"/>
              </w:rPr>
              <w:t>X</w:t>
            </w:r>
          </w:p>
        </w:tc>
        <w:tc>
          <w:tcPr>
            <w:tcW w:w="480" w:type="dxa"/>
          </w:tcPr>
          <w:p w:rsidRPr="00AB444A" w:rsidR="00AB444A" w:rsidP="000354AF" w:rsidRDefault="00AB444A" w14:paraId="59A38C13" w14:textId="77777777">
            <w:pPr>
              <w:pStyle w:val="ListBullet"/>
              <w:numPr>
                <w:ilvl w:val="0"/>
                <w:numId w:val="0"/>
              </w:numPr>
              <w:cnfStyle w:val="000000000000" w:firstRow="0" w:lastRow="0" w:firstColumn="0" w:lastColumn="0" w:oddVBand="0" w:evenVBand="0" w:oddHBand="0" w:evenHBand="0" w:firstRowFirstColumn="0" w:firstRowLastColumn="0" w:lastRowFirstColumn="0" w:lastRowLastColumn="0"/>
              <w:rPr>
                <w:sz w:val="16"/>
              </w:rPr>
            </w:pPr>
            <w:r w:rsidRPr="00AB444A">
              <w:rPr>
                <w:sz w:val="16"/>
              </w:rPr>
              <w:t>X</w:t>
            </w:r>
          </w:p>
        </w:tc>
        <w:tc>
          <w:tcPr>
            <w:tcW w:w="511" w:type="dxa"/>
          </w:tcPr>
          <w:p w:rsidRPr="00AB444A" w:rsidR="00AB444A" w:rsidP="000354AF" w:rsidRDefault="00AB444A" w14:paraId="59A38C14" w14:textId="77777777">
            <w:pPr>
              <w:pStyle w:val="ListBullet"/>
              <w:numPr>
                <w:ilvl w:val="0"/>
                <w:numId w:val="0"/>
              </w:numPr>
              <w:cnfStyle w:val="000000000000" w:firstRow="0" w:lastRow="0" w:firstColumn="0" w:lastColumn="0" w:oddVBand="0" w:evenVBand="0" w:oddHBand="0" w:evenHBand="0" w:firstRowFirstColumn="0" w:firstRowLastColumn="0" w:lastRowFirstColumn="0" w:lastRowLastColumn="0"/>
              <w:rPr>
                <w:sz w:val="16"/>
              </w:rPr>
            </w:pPr>
          </w:p>
        </w:tc>
        <w:tc>
          <w:tcPr>
            <w:tcW w:w="511" w:type="dxa"/>
          </w:tcPr>
          <w:p w:rsidRPr="00AB444A" w:rsidR="00AB444A" w:rsidP="000354AF" w:rsidRDefault="00AB444A" w14:paraId="59A38C15" w14:textId="77777777">
            <w:pPr>
              <w:pStyle w:val="ListBullet"/>
              <w:numPr>
                <w:ilvl w:val="0"/>
                <w:numId w:val="0"/>
              </w:numPr>
              <w:cnfStyle w:val="000000000000" w:firstRow="0" w:lastRow="0" w:firstColumn="0" w:lastColumn="0" w:oddVBand="0" w:evenVBand="0" w:oddHBand="0" w:evenHBand="0" w:firstRowFirstColumn="0" w:firstRowLastColumn="0" w:lastRowFirstColumn="0" w:lastRowLastColumn="0"/>
              <w:rPr>
                <w:sz w:val="16"/>
              </w:rPr>
            </w:pPr>
          </w:p>
        </w:tc>
        <w:tc>
          <w:tcPr>
            <w:tcW w:w="2203" w:type="dxa"/>
          </w:tcPr>
          <w:p w:rsidRPr="00AB444A" w:rsidR="00AB444A" w:rsidP="000354AF" w:rsidRDefault="00AB444A" w14:paraId="59A38C16" w14:textId="77777777">
            <w:pPr>
              <w:pStyle w:val="ListBullet"/>
              <w:numPr>
                <w:ilvl w:val="0"/>
                <w:numId w:val="0"/>
              </w:numPr>
              <w:cnfStyle w:val="000000000000" w:firstRow="0" w:lastRow="0" w:firstColumn="0" w:lastColumn="0" w:oddVBand="0" w:evenVBand="0" w:oddHBand="0" w:evenHBand="0" w:firstRowFirstColumn="0" w:firstRowLastColumn="0" w:lastRowFirstColumn="0" w:lastRowLastColumn="0"/>
              <w:rPr>
                <w:sz w:val="16"/>
              </w:rPr>
            </w:pPr>
          </w:p>
        </w:tc>
      </w:tr>
      <w:tr w:rsidR="00AB444A" w:rsidTr="000354AF" w14:paraId="59A38C22" w14:textId="77777777">
        <w:tc>
          <w:tcPr>
            <w:cnfStyle w:val="001000000000" w:firstRow="0" w:lastRow="0" w:firstColumn="1" w:lastColumn="0" w:oddVBand="0" w:evenVBand="0" w:oddHBand="0" w:evenHBand="0" w:firstRowFirstColumn="0" w:firstRowLastColumn="0" w:lastRowFirstColumn="0" w:lastRowLastColumn="0"/>
            <w:tcW w:w="2993" w:type="dxa"/>
          </w:tcPr>
          <w:p w:rsidRPr="00AB444A" w:rsidR="00AB444A" w:rsidP="000354AF" w:rsidRDefault="00AB444A" w14:paraId="59A38C18" w14:textId="77777777">
            <w:pPr>
              <w:pStyle w:val="ListBullet"/>
              <w:numPr>
                <w:ilvl w:val="0"/>
                <w:numId w:val="0"/>
              </w:numPr>
              <w:rPr>
                <w:sz w:val="16"/>
              </w:rPr>
            </w:pPr>
            <w:r w:rsidRPr="00AB444A">
              <w:rPr>
                <w:sz w:val="16"/>
              </w:rPr>
              <w:lastRenderedPageBreak/>
              <w:t>Session/Read</w:t>
            </w:r>
          </w:p>
        </w:tc>
        <w:tc>
          <w:tcPr>
            <w:tcW w:w="526" w:type="dxa"/>
          </w:tcPr>
          <w:p w:rsidRPr="00AB444A" w:rsidR="00AB444A" w:rsidP="000354AF" w:rsidRDefault="00AB444A" w14:paraId="59A38C19" w14:textId="77777777">
            <w:pPr>
              <w:pStyle w:val="ListBullet"/>
              <w:numPr>
                <w:ilvl w:val="0"/>
                <w:numId w:val="0"/>
              </w:numPr>
              <w:cnfStyle w:val="000000000000" w:firstRow="0" w:lastRow="0" w:firstColumn="0" w:lastColumn="0" w:oddVBand="0" w:evenVBand="0" w:oddHBand="0" w:evenHBand="0" w:firstRowFirstColumn="0" w:firstRowLastColumn="0" w:lastRowFirstColumn="0" w:lastRowLastColumn="0"/>
              <w:rPr>
                <w:sz w:val="16"/>
              </w:rPr>
            </w:pPr>
          </w:p>
        </w:tc>
        <w:tc>
          <w:tcPr>
            <w:tcW w:w="480" w:type="dxa"/>
          </w:tcPr>
          <w:p w:rsidRPr="00AB444A" w:rsidR="00AB444A" w:rsidP="000354AF" w:rsidRDefault="00AB444A" w14:paraId="59A38C1A" w14:textId="77777777">
            <w:pPr>
              <w:pStyle w:val="ListBullet"/>
              <w:numPr>
                <w:ilvl w:val="0"/>
                <w:numId w:val="0"/>
              </w:numPr>
              <w:cnfStyle w:val="000000000000" w:firstRow="0" w:lastRow="0" w:firstColumn="0" w:lastColumn="0" w:oddVBand="0" w:evenVBand="0" w:oddHBand="0" w:evenHBand="0" w:firstRowFirstColumn="0" w:firstRowLastColumn="0" w:lastRowFirstColumn="0" w:lastRowLastColumn="0"/>
              <w:rPr>
                <w:sz w:val="16"/>
              </w:rPr>
            </w:pPr>
          </w:p>
        </w:tc>
        <w:tc>
          <w:tcPr>
            <w:tcW w:w="480" w:type="dxa"/>
          </w:tcPr>
          <w:p w:rsidRPr="00AB444A" w:rsidR="00AB444A" w:rsidP="000354AF" w:rsidRDefault="00AB444A" w14:paraId="59A38C1B" w14:textId="77777777">
            <w:pPr>
              <w:pStyle w:val="ListBullet"/>
              <w:numPr>
                <w:ilvl w:val="0"/>
                <w:numId w:val="0"/>
              </w:numPr>
              <w:cnfStyle w:val="000000000000" w:firstRow="0" w:lastRow="0" w:firstColumn="0" w:lastColumn="0" w:oddVBand="0" w:evenVBand="0" w:oddHBand="0" w:evenHBand="0" w:firstRowFirstColumn="0" w:firstRowLastColumn="0" w:lastRowFirstColumn="0" w:lastRowLastColumn="0"/>
              <w:rPr>
                <w:sz w:val="16"/>
              </w:rPr>
            </w:pPr>
          </w:p>
        </w:tc>
        <w:tc>
          <w:tcPr>
            <w:tcW w:w="480" w:type="dxa"/>
          </w:tcPr>
          <w:p w:rsidRPr="00AB444A" w:rsidR="00AB444A" w:rsidP="000354AF" w:rsidRDefault="00AB444A" w14:paraId="59A38C1C" w14:textId="77777777">
            <w:pPr>
              <w:pStyle w:val="ListBullet"/>
              <w:numPr>
                <w:ilvl w:val="0"/>
                <w:numId w:val="0"/>
              </w:numPr>
              <w:cnfStyle w:val="000000000000" w:firstRow="0" w:lastRow="0" w:firstColumn="0" w:lastColumn="0" w:oddVBand="0" w:evenVBand="0" w:oddHBand="0" w:evenHBand="0" w:firstRowFirstColumn="0" w:firstRowLastColumn="0" w:lastRowFirstColumn="0" w:lastRowLastColumn="0"/>
              <w:rPr>
                <w:sz w:val="16"/>
              </w:rPr>
            </w:pPr>
          </w:p>
        </w:tc>
        <w:tc>
          <w:tcPr>
            <w:tcW w:w="538" w:type="dxa"/>
          </w:tcPr>
          <w:p w:rsidRPr="00AB444A" w:rsidR="00AB444A" w:rsidP="000354AF" w:rsidRDefault="00AB444A" w14:paraId="59A38C1D" w14:textId="77777777">
            <w:pPr>
              <w:pStyle w:val="ListBullet"/>
              <w:numPr>
                <w:ilvl w:val="0"/>
                <w:numId w:val="0"/>
              </w:numPr>
              <w:cnfStyle w:val="000000000000" w:firstRow="0" w:lastRow="0" w:firstColumn="0" w:lastColumn="0" w:oddVBand="0" w:evenVBand="0" w:oddHBand="0" w:evenHBand="0" w:firstRowFirstColumn="0" w:firstRowLastColumn="0" w:lastRowFirstColumn="0" w:lastRowLastColumn="0"/>
              <w:rPr>
                <w:sz w:val="16"/>
              </w:rPr>
            </w:pPr>
          </w:p>
        </w:tc>
        <w:tc>
          <w:tcPr>
            <w:tcW w:w="480" w:type="dxa"/>
          </w:tcPr>
          <w:p w:rsidRPr="00AB444A" w:rsidR="00AB444A" w:rsidP="000354AF" w:rsidRDefault="00AB444A" w14:paraId="59A38C1E" w14:textId="77777777">
            <w:pPr>
              <w:pStyle w:val="ListBullet"/>
              <w:numPr>
                <w:ilvl w:val="0"/>
                <w:numId w:val="0"/>
              </w:numPr>
              <w:cnfStyle w:val="000000000000" w:firstRow="0" w:lastRow="0" w:firstColumn="0" w:lastColumn="0" w:oddVBand="0" w:evenVBand="0" w:oddHBand="0" w:evenHBand="0" w:firstRowFirstColumn="0" w:firstRowLastColumn="0" w:lastRowFirstColumn="0" w:lastRowLastColumn="0"/>
              <w:rPr>
                <w:sz w:val="16"/>
              </w:rPr>
            </w:pPr>
          </w:p>
        </w:tc>
        <w:tc>
          <w:tcPr>
            <w:tcW w:w="511" w:type="dxa"/>
          </w:tcPr>
          <w:p w:rsidRPr="00AB444A" w:rsidR="00AB444A" w:rsidP="000354AF" w:rsidRDefault="00AB444A" w14:paraId="59A38C1F" w14:textId="77777777">
            <w:pPr>
              <w:pStyle w:val="ListBullet"/>
              <w:numPr>
                <w:ilvl w:val="0"/>
                <w:numId w:val="0"/>
              </w:numPr>
              <w:cnfStyle w:val="000000000000" w:firstRow="0" w:lastRow="0" w:firstColumn="0" w:lastColumn="0" w:oddVBand="0" w:evenVBand="0" w:oddHBand="0" w:evenHBand="0" w:firstRowFirstColumn="0" w:firstRowLastColumn="0" w:lastRowFirstColumn="0" w:lastRowLastColumn="0"/>
              <w:rPr>
                <w:sz w:val="16"/>
              </w:rPr>
            </w:pPr>
            <w:r w:rsidRPr="00AB444A">
              <w:rPr>
                <w:sz w:val="16"/>
              </w:rPr>
              <w:t>X</w:t>
            </w:r>
          </w:p>
        </w:tc>
        <w:tc>
          <w:tcPr>
            <w:tcW w:w="511" w:type="dxa"/>
          </w:tcPr>
          <w:p w:rsidRPr="00AB444A" w:rsidR="00AB444A" w:rsidP="000354AF" w:rsidRDefault="00AB444A" w14:paraId="59A38C20" w14:textId="77777777">
            <w:pPr>
              <w:pStyle w:val="ListBullet"/>
              <w:numPr>
                <w:ilvl w:val="0"/>
                <w:numId w:val="0"/>
              </w:numPr>
              <w:cnfStyle w:val="000000000000" w:firstRow="0" w:lastRow="0" w:firstColumn="0" w:lastColumn="0" w:oddVBand="0" w:evenVBand="0" w:oddHBand="0" w:evenHBand="0" w:firstRowFirstColumn="0" w:firstRowLastColumn="0" w:lastRowFirstColumn="0" w:lastRowLastColumn="0"/>
              <w:rPr>
                <w:sz w:val="16"/>
              </w:rPr>
            </w:pPr>
          </w:p>
        </w:tc>
        <w:tc>
          <w:tcPr>
            <w:tcW w:w="2203" w:type="dxa"/>
          </w:tcPr>
          <w:p w:rsidRPr="00AB444A" w:rsidR="00AB444A" w:rsidP="000354AF" w:rsidRDefault="00AB444A" w14:paraId="59A38C21" w14:textId="77777777">
            <w:pPr>
              <w:pStyle w:val="ListBullet"/>
              <w:numPr>
                <w:ilvl w:val="0"/>
                <w:numId w:val="0"/>
              </w:numPr>
              <w:cnfStyle w:val="000000000000" w:firstRow="0" w:lastRow="0" w:firstColumn="0" w:lastColumn="0" w:oddVBand="0" w:evenVBand="0" w:oddHBand="0" w:evenHBand="0" w:firstRowFirstColumn="0" w:firstRowLastColumn="0" w:lastRowFirstColumn="0" w:lastRowLastColumn="0"/>
              <w:rPr>
                <w:sz w:val="16"/>
              </w:rPr>
            </w:pPr>
          </w:p>
        </w:tc>
      </w:tr>
      <w:tr w:rsidR="00AB444A" w:rsidTr="000354AF" w14:paraId="59A38C2D" w14:textId="77777777">
        <w:tc>
          <w:tcPr>
            <w:cnfStyle w:val="001000000000" w:firstRow="0" w:lastRow="0" w:firstColumn="1" w:lastColumn="0" w:oddVBand="0" w:evenVBand="0" w:oddHBand="0" w:evenHBand="0" w:firstRowFirstColumn="0" w:firstRowLastColumn="0" w:lastRowFirstColumn="0" w:lastRowLastColumn="0"/>
            <w:tcW w:w="2993" w:type="dxa"/>
          </w:tcPr>
          <w:p w:rsidRPr="00AB444A" w:rsidR="00AB444A" w:rsidP="000354AF" w:rsidRDefault="00AB444A" w14:paraId="59A38C23" w14:textId="77777777">
            <w:pPr>
              <w:pStyle w:val="ListBullet"/>
              <w:numPr>
                <w:ilvl w:val="0"/>
                <w:numId w:val="0"/>
              </w:numPr>
              <w:rPr>
                <w:sz w:val="16"/>
              </w:rPr>
            </w:pPr>
            <w:proofErr w:type="spellStart"/>
            <w:r w:rsidRPr="00AB444A">
              <w:rPr>
                <w:sz w:val="16"/>
              </w:rPr>
              <w:t>SessionOperation</w:t>
            </w:r>
            <w:proofErr w:type="spellEnd"/>
            <w:r w:rsidRPr="00AB444A">
              <w:rPr>
                <w:sz w:val="16"/>
              </w:rPr>
              <w:t>/Read</w:t>
            </w:r>
          </w:p>
        </w:tc>
        <w:tc>
          <w:tcPr>
            <w:tcW w:w="526" w:type="dxa"/>
          </w:tcPr>
          <w:p w:rsidRPr="00AB444A" w:rsidR="00AB444A" w:rsidP="000354AF" w:rsidRDefault="00AB444A" w14:paraId="59A38C24" w14:textId="77777777">
            <w:pPr>
              <w:pStyle w:val="ListBullet"/>
              <w:numPr>
                <w:ilvl w:val="0"/>
                <w:numId w:val="0"/>
              </w:numPr>
              <w:cnfStyle w:val="000000000000" w:firstRow="0" w:lastRow="0" w:firstColumn="0" w:lastColumn="0" w:oddVBand="0" w:evenVBand="0" w:oddHBand="0" w:evenHBand="0" w:firstRowFirstColumn="0" w:firstRowLastColumn="0" w:lastRowFirstColumn="0" w:lastRowLastColumn="0"/>
              <w:rPr>
                <w:sz w:val="16"/>
              </w:rPr>
            </w:pPr>
          </w:p>
        </w:tc>
        <w:tc>
          <w:tcPr>
            <w:tcW w:w="480" w:type="dxa"/>
          </w:tcPr>
          <w:p w:rsidRPr="00AB444A" w:rsidR="00AB444A" w:rsidP="000354AF" w:rsidRDefault="00AB444A" w14:paraId="59A38C25" w14:textId="77777777">
            <w:pPr>
              <w:pStyle w:val="ListBullet"/>
              <w:numPr>
                <w:ilvl w:val="0"/>
                <w:numId w:val="0"/>
              </w:numPr>
              <w:cnfStyle w:val="000000000000" w:firstRow="0" w:lastRow="0" w:firstColumn="0" w:lastColumn="0" w:oddVBand="0" w:evenVBand="0" w:oddHBand="0" w:evenHBand="0" w:firstRowFirstColumn="0" w:firstRowLastColumn="0" w:lastRowFirstColumn="0" w:lastRowLastColumn="0"/>
              <w:rPr>
                <w:sz w:val="16"/>
              </w:rPr>
            </w:pPr>
          </w:p>
        </w:tc>
        <w:tc>
          <w:tcPr>
            <w:tcW w:w="480" w:type="dxa"/>
          </w:tcPr>
          <w:p w:rsidRPr="00AB444A" w:rsidR="00AB444A" w:rsidP="000354AF" w:rsidRDefault="00AB444A" w14:paraId="59A38C26" w14:textId="77777777">
            <w:pPr>
              <w:pStyle w:val="ListBullet"/>
              <w:numPr>
                <w:ilvl w:val="0"/>
                <w:numId w:val="0"/>
              </w:numPr>
              <w:cnfStyle w:val="000000000000" w:firstRow="0" w:lastRow="0" w:firstColumn="0" w:lastColumn="0" w:oddVBand="0" w:evenVBand="0" w:oddHBand="0" w:evenHBand="0" w:firstRowFirstColumn="0" w:firstRowLastColumn="0" w:lastRowFirstColumn="0" w:lastRowLastColumn="0"/>
              <w:rPr>
                <w:sz w:val="16"/>
              </w:rPr>
            </w:pPr>
          </w:p>
        </w:tc>
        <w:tc>
          <w:tcPr>
            <w:tcW w:w="480" w:type="dxa"/>
          </w:tcPr>
          <w:p w:rsidRPr="00AB444A" w:rsidR="00AB444A" w:rsidP="000354AF" w:rsidRDefault="00AB444A" w14:paraId="59A38C27" w14:textId="77777777">
            <w:pPr>
              <w:pStyle w:val="ListBullet"/>
              <w:numPr>
                <w:ilvl w:val="0"/>
                <w:numId w:val="0"/>
              </w:numPr>
              <w:cnfStyle w:val="000000000000" w:firstRow="0" w:lastRow="0" w:firstColumn="0" w:lastColumn="0" w:oddVBand="0" w:evenVBand="0" w:oddHBand="0" w:evenHBand="0" w:firstRowFirstColumn="0" w:firstRowLastColumn="0" w:lastRowFirstColumn="0" w:lastRowLastColumn="0"/>
              <w:rPr>
                <w:sz w:val="16"/>
              </w:rPr>
            </w:pPr>
          </w:p>
        </w:tc>
        <w:tc>
          <w:tcPr>
            <w:tcW w:w="538" w:type="dxa"/>
          </w:tcPr>
          <w:p w:rsidRPr="00AB444A" w:rsidR="00AB444A" w:rsidP="000354AF" w:rsidRDefault="00AB444A" w14:paraId="59A38C28" w14:textId="77777777">
            <w:pPr>
              <w:pStyle w:val="ListBullet"/>
              <w:numPr>
                <w:ilvl w:val="0"/>
                <w:numId w:val="0"/>
              </w:numPr>
              <w:cnfStyle w:val="000000000000" w:firstRow="0" w:lastRow="0" w:firstColumn="0" w:lastColumn="0" w:oddVBand="0" w:evenVBand="0" w:oddHBand="0" w:evenHBand="0" w:firstRowFirstColumn="0" w:firstRowLastColumn="0" w:lastRowFirstColumn="0" w:lastRowLastColumn="0"/>
              <w:rPr>
                <w:sz w:val="16"/>
              </w:rPr>
            </w:pPr>
            <w:r w:rsidRPr="00AB444A">
              <w:rPr>
                <w:sz w:val="16"/>
              </w:rPr>
              <w:t>X</w:t>
            </w:r>
          </w:p>
        </w:tc>
        <w:tc>
          <w:tcPr>
            <w:tcW w:w="480" w:type="dxa"/>
          </w:tcPr>
          <w:p w:rsidRPr="00AB444A" w:rsidR="00AB444A" w:rsidP="000354AF" w:rsidRDefault="00AB444A" w14:paraId="59A38C29" w14:textId="77777777">
            <w:pPr>
              <w:pStyle w:val="ListBullet"/>
              <w:numPr>
                <w:ilvl w:val="0"/>
                <w:numId w:val="0"/>
              </w:numPr>
              <w:cnfStyle w:val="000000000000" w:firstRow="0" w:lastRow="0" w:firstColumn="0" w:lastColumn="0" w:oddVBand="0" w:evenVBand="0" w:oddHBand="0" w:evenHBand="0" w:firstRowFirstColumn="0" w:firstRowLastColumn="0" w:lastRowFirstColumn="0" w:lastRowLastColumn="0"/>
              <w:rPr>
                <w:sz w:val="16"/>
              </w:rPr>
            </w:pPr>
            <w:r w:rsidRPr="00AB444A">
              <w:rPr>
                <w:sz w:val="16"/>
              </w:rPr>
              <w:t>X</w:t>
            </w:r>
          </w:p>
        </w:tc>
        <w:tc>
          <w:tcPr>
            <w:tcW w:w="511" w:type="dxa"/>
          </w:tcPr>
          <w:p w:rsidRPr="00AB444A" w:rsidR="00AB444A" w:rsidP="000354AF" w:rsidRDefault="00AB444A" w14:paraId="59A38C2A" w14:textId="77777777">
            <w:pPr>
              <w:pStyle w:val="ListBullet"/>
              <w:numPr>
                <w:ilvl w:val="0"/>
                <w:numId w:val="0"/>
              </w:numPr>
              <w:cnfStyle w:val="000000000000" w:firstRow="0" w:lastRow="0" w:firstColumn="0" w:lastColumn="0" w:oddVBand="0" w:evenVBand="0" w:oddHBand="0" w:evenHBand="0" w:firstRowFirstColumn="0" w:firstRowLastColumn="0" w:lastRowFirstColumn="0" w:lastRowLastColumn="0"/>
              <w:rPr>
                <w:sz w:val="16"/>
              </w:rPr>
            </w:pPr>
            <w:r w:rsidRPr="00AB444A">
              <w:rPr>
                <w:sz w:val="16"/>
              </w:rPr>
              <w:t>X</w:t>
            </w:r>
          </w:p>
        </w:tc>
        <w:tc>
          <w:tcPr>
            <w:tcW w:w="511" w:type="dxa"/>
          </w:tcPr>
          <w:p w:rsidRPr="00AB444A" w:rsidR="00AB444A" w:rsidP="000354AF" w:rsidRDefault="00AB444A" w14:paraId="59A38C2B" w14:textId="77777777">
            <w:pPr>
              <w:pStyle w:val="ListBullet"/>
              <w:numPr>
                <w:ilvl w:val="0"/>
                <w:numId w:val="0"/>
              </w:numPr>
              <w:cnfStyle w:val="000000000000" w:firstRow="0" w:lastRow="0" w:firstColumn="0" w:lastColumn="0" w:oddVBand="0" w:evenVBand="0" w:oddHBand="0" w:evenHBand="0" w:firstRowFirstColumn="0" w:firstRowLastColumn="0" w:lastRowFirstColumn="0" w:lastRowLastColumn="0"/>
              <w:rPr>
                <w:sz w:val="16"/>
              </w:rPr>
            </w:pPr>
          </w:p>
        </w:tc>
        <w:tc>
          <w:tcPr>
            <w:tcW w:w="2203" w:type="dxa"/>
          </w:tcPr>
          <w:p w:rsidRPr="00AB444A" w:rsidR="00AB444A" w:rsidP="000354AF" w:rsidRDefault="00AB444A" w14:paraId="59A38C2C" w14:textId="77777777">
            <w:pPr>
              <w:pStyle w:val="ListBullet"/>
              <w:numPr>
                <w:ilvl w:val="0"/>
                <w:numId w:val="0"/>
              </w:numPr>
              <w:cnfStyle w:val="000000000000" w:firstRow="0" w:lastRow="0" w:firstColumn="0" w:lastColumn="0" w:oddVBand="0" w:evenVBand="0" w:oddHBand="0" w:evenHBand="0" w:firstRowFirstColumn="0" w:firstRowLastColumn="0" w:lastRowFirstColumn="0" w:lastRowLastColumn="0"/>
              <w:rPr>
                <w:sz w:val="16"/>
              </w:rPr>
            </w:pPr>
          </w:p>
        </w:tc>
      </w:tr>
      <w:tr w:rsidR="00AB444A" w:rsidTr="000354AF" w14:paraId="59A38C38" w14:textId="77777777">
        <w:tc>
          <w:tcPr>
            <w:cnfStyle w:val="001000000000" w:firstRow="0" w:lastRow="0" w:firstColumn="1" w:lastColumn="0" w:oddVBand="0" w:evenVBand="0" w:oddHBand="0" w:evenHBand="0" w:firstRowFirstColumn="0" w:firstRowLastColumn="0" w:lastRowFirstColumn="0" w:lastRowLastColumn="0"/>
            <w:tcW w:w="2993" w:type="dxa"/>
          </w:tcPr>
          <w:p w:rsidRPr="00AB444A" w:rsidR="00AB444A" w:rsidP="000354AF" w:rsidRDefault="00AB444A" w14:paraId="59A38C2E" w14:textId="77777777">
            <w:pPr>
              <w:pStyle w:val="ListBullet"/>
              <w:numPr>
                <w:ilvl w:val="0"/>
                <w:numId w:val="0"/>
              </w:numPr>
              <w:rPr>
                <w:sz w:val="16"/>
              </w:rPr>
            </w:pPr>
            <w:proofErr w:type="spellStart"/>
            <w:r w:rsidRPr="00AB444A">
              <w:rPr>
                <w:sz w:val="16"/>
              </w:rPr>
              <w:t>SysRole</w:t>
            </w:r>
            <w:proofErr w:type="spellEnd"/>
            <w:r w:rsidRPr="00AB444A">
              <w:rPr>
                <w:sz w:val="16"/>
              </w:rPr>
              <w:t>/Read</w:t>
            </w:r>
          </w:p>
        </w:tc>
        <w:tc>
          <w:tcPr>
            <w:tcW w:w="526" w:type="dxa"/>
          </w:tcPr>
          <w:p w:rsidRPr="00AB444A" w:rsidR="00AB444A" w:rsidP="000354AF" w:rsidRDefault="00AB444A" w14:paraId="59A38C2F" w14:textId="77777777">
            <w:pPr>
              <w:pStyle w:val="ListBullet"/>
              <w:numPr>
                <w:ilvl w:val="0"/>
                <w:numId w:val="0"/>
              </w:numPr>
              <w:cnfStyle w:val="000000000000" w:firstRow="0" w:lastRow="0" w:firstColumn="0" w:lastColumn="0" w:oddVBand="0" w:evenVBand="0" w:oddHBand="0" w:evenHBand="0" w:firstRowFirstColumn="0" w:firstRowLastColumn="0" w:lastRowFirstColumn="0" w:lastRowLastColumn="0"/>
              <w:rPr>
                <w:sz w:val="16"/>
              </w:rPr>
            </w:pPr>
          </w:p>
        </w:tc>
        <w:tc>
          <w:tcPr>
            <w:tcW w:w="480" w:type="dxa"/>
          </w:tcPr>
          <w:p w:rsidRPr="00AB444A" w:rsidR="00AB444A" w:rsidP="000354AF" w:rsidRDefault="00AB444A" w14:paraId="59A38C30" w14:textId="77777777">
            <w:pPr>
              <w:pStyle w:val="ListBullet"/>
              <w:numPr>
                <w:ilvl w:val="0"/>
                <w:numId w:val="0"/>
              </w:numPr>
              <w:cnfStyle w:val="000000000000" w:firstRow="0" w:lastRow="0" w:firstColumn="0" w:lastColumn="0" w:oddVBand="0" w:evenVBand="0" w:oddHBand="0" w:evenHBand="0" w:firstRowFirstColumn="0" w:firstRowLastColumn="0" w:lastRowFirstColumn="0" w:lastRowLastColumn="0"/>
              <w:rPr>
                <w:sz w:val="16"/>
              </w:rPr>
            </w:pPr>
          </w:p>
        </w:tc>
        <w:tc>
          <w:tcPr>
            <w:tcW w:w="480" w:type="dxa"/>
          </w:tcPr>
          <w:p w:rsidRPr="00AB444A" w:rsidR="00AB444A" w:rsidP="000354AF" w:rsidRDefault="00AB444A" w14:paraId="59A38C31" w14:textId="77777777">
            <w:pPr>
              <w:pStyle w:val="ListBullet"/>
              <w:numPr>
                <w:ilvl w:val="0"/>
                <w:numId w:val="0"/>
              </w:numPr>
              <w:cnfStyle w:val="000000000000" w:firstRow="0" w:lastRow="0" w:firstColumn="0" w:lastColumn="0" w:oddVBand="0" w:evenVBand="0" w:oddHBand="0" w:evenHBand="0" w:firstRowFirstColumn="0" w:firstRowLastColumn="0" w:lastRowFirstColumn="0" w:lastRowLastColumn="0"/>
              <w:rPr>
                <w:sz w:val="16"/>
              </w:rPr>
            </w:pPr>
          </w:p>
        </w:tc>
        <w:tc>
          <w:tcPr>
            <w:tcW w:w="480" w:type="dxa"/>
          </w:tcPr>
          <w:p w:rsidRPr="00AB444A" w:rsidR="00AB444A" w:rsidP="000354AF" w:rsidRDefault="00AB444A" w14:paraId="59A38C32" w14:textId="77777777">
            <w:pPr>
              <w:pStyle w:val="ListBullet"/>
              <w:numPr>
                <w:ilvl w:val="0"/>
                <w:numId w:val="0"/>
              </w:numPr>
              <w:cnfStyle w:val="000000000000" w:firstRow="0" w:lastRow="0" w:firstColumn="0" w:lastColumn="0" w:oddVBand="0" w:evenVBand="0" w:oddHBand="0" w:evenHBand="0" w:firstRowFirstColumn="0" w:firstRowLastColumn="0" w:lastRowFirstColumn="0" w:lastRowLastColumn="0"/>
              <w:rPr>
                <w:sz w:val="16"/>
              </w:rPr>
            </w:pPr>
            <w:r w:rsidRPr="00AB444A">
              <w:rPr>
                <w:sz w:val="16"/>
              </w:rPr>
              <w:t>X</w:t>
            </w:r>
          </w:p>
        </w:tc>
        <w:tc>
          <w:tcPr>
            <w:tcW w:w="538" w:type="dxa"/>
          </w:tcPr>
          <w:p w:rsidRPr="00AB444A" w:rsidR="00AB444A" w:rsidP="000354AF" w:rsidRDefault="00AB444A" w14:paraId="59A38C33" w14:textId="77777777">
            <w:pPr>
              <w:pStyle w:val="ListBullet"/>
              <w:numPr>
                <w:ilvl w:val="0"/>
                <w:numId w:val="0"/>
              </w:numPr>
              <w:cnfStyle w:val="000000000000" w:firstRow="0" w:lastRow="0" w:firstColumn="0" w:lastColumn="0" w:oddVBand="0" w:evenVBand="0" w:oddHBand="0" w:evenHBand="0" w:firstRowFirstColumn="0" w:firstRowLastColumn="0" w:lastRowFirstColumn="0" w:lastRowLastColumn="0"/>
              <w:rPr>
                <w:sz w:val="16"/>
              </w:rPr>
            </w:pPr>
          </w:p>
        </w:tc>
        <w:tc>
          <w:tcPr>
            <w:tcW w:w="480" w:type="dxa"/>
          </w:tcPr>
          <w:p w:rsidRPr="00AB444A" w:rsidR="00AB444A" w:rsidP="000354AF" w:rsidRDefault="00AB444A" w14:paraId="59A38C34" w14:textId="77777777">
            <w:pPr>
              <w:pStyle w:val="ListBullet"/>
              <w:numPr>
                <w:ilvl w:val="0"/>
                <w:numId w:val="0"/>
              </w:numPr>
              <w:cnfStyle w:val="000000000000" w:firstRow="0" w:lastRow="0" w:firstColumn="0" w:lastColumn="0" w:oddVBand="0" w:evenVBand="0" w:oddHBand="0" w:evenHBand="0" w:firstRowFirstColumn="0" w:firstRowLastColumn="0" w:lastRowFirstColumn="0" w:lastRowLastColumn="0"/>
              <w:rPr>
                <w:sz w:val="16"/>
              </w:rPr>
            </w:pPr>
            <w:r w:rsidRPr="00AB444A">
              <w:rPr>
                <w:sz w:val="16"/>
              </w:rPr>
              <w:t>X</w:t>
            </w:r>
          </w:p>
        </w:tc>
        <w:tc>
          <w:tcPr>
            <w:tcW w:w="511" w:type="dxa"/>
          </w:tcPr>
          <w:p w:rsidRPr="00AB444A" w:rsidR="00AB444A" w:rsidP="000354AF" w:rsidRDefault="00AB444A" w14:paraId="59A38C35" w14:textId="77777777">
            <w:pPr>
              <w:pStyle w:val="ListBullet"/>
              <w:numPr>
                <w:ilvl w:val="0"/>
                <w:numId w:val="0"/>
              </w:numPr>
              <w:cnfStyle w:val="000000000000" w:firstRow="0" w:lastRow="0" w:firstColumn="0" w:lastColumn="0" w:oddVBand="0" w:evenVBand="0" w:oddHBand="0" w:evenHBand="0" w:firstRowFirstColumn="0" w:firstRowLastColumn="0" w:lastRowFirstColumn="0" w:lastRowLastColumn="0"/>
              <w:rPr>
                <w:sz w:val="16"/>
              </w:rPr>
            </w:pPr>
          </w:p>
        </w:tc>
        <w:tc>
          <w:tcPr>
            <w:tcW w:w="511" w:type="dxa"/>
          </w:tcPr>
          <w:p w:rsidRPr="00AB444A" w:rsidR="00AB444A" w:rsidP="000354AF" w:rsidRDefault="00AB444A" w14:paraId="59A38C36" w14:textId="77777777">
            <w:pPr>
              <w:pStyle w:val="ListBullet"/>
              <w:numPr>
                <w:ilvl w:val="0"/>
                <w:numId w:val="0"/>
              </w:numPr>
              <w:cnfStyle w:val="000000000000" w:firstRow="0" w:lastRow="0" w:firstColumn="0" w:lastColumn="0" w:oddVBand="0" w:evenVBand="0" w:oddHBand="0" w:evenHBand="0" w:firstRowFirstColumn="0" w:firstRowLastColumn="0" w:lastRowFirstColumn="0" w:lastRowLastColumn="0"/>
              <w:rPr>
                <w:sz w:val="16"/>
              </w:rPr>
            </w:pPr>
          </w:p>
        </w:tc>
        <w:tc>
          <w:tcPr>
            <w:tcW w:w="2203" w:type="dxa"/>
          </w:tcPr>
          <w:p w:rsidRPr="00AB444A" w:rsidR="00AB444A" w:rsidP="000354AF" w:rsidRDefault="00AB444A" w14:paraId="59A38C37" w14:textId="77777777">
            <w:pPr>
              <w:pStyle w:val="ListBullet"/>
              <w:numPr>
                <w:ilvl w:val="0"/>
                <w:numId w:val="0"/>
              </w:numPr>
              <w:cnfStyle w:val="000000000000" w:firstRow="0" w:lastRow="0" w:firstColumn="0" w:lastColumn="0" w:oddVBand="0" w:evenVBand="0" w:oddHBand="0" w:evenHBand="0" w:firstRowFirstColumn="0" w:firstRowLastColumn="0" w:lastRowFirstColumn="0" w:lastRowLastColumn="0"/>
              <w:rPr>
                <w:sz w:val="16"/>
              </w:rPr>
            </w:pPr>
            <w:r w:rsidRPr="00AB444A">
              <w:rPr>
                <w:sz w:val="16"/>
              </w:rPr>
              <w:t>X</w:t>
            </w:r>
          </w:p>
        </w:tc>
      </w:tr>
      <w:tr w:rsidR="00AB444A" w:rsidTr="000354AF" w14:paraId="59A38C43" w14:textId="77777777">
        <w:tc>
          <w:tcPr>
            <w:cnfStyle w:val="001000000000" w:firstRow="0" w:lastRow="0" w:firstColumn="1" w:lastColumn="0" w:oddVBand="0" w:evenVBand="0" w:oddHBand="0" w:evenHBand="0" w:firstRowFirstColumn="0" w:firstRowLastColumn="0" w:lastRowFirstColumn="0" w:lastRowLastColumn="0"/>
            <w:tcW w:w="2993" w:type="dxa"/>
          </w:tcPr>
          <w:p w:rsidRPr="00AB444A" w:rsidR="00AB444A" w:rsidP="000354AF" w:rsidRDefault="00AB444A" w14:paraId="59A38C39" w14:textId="77777777">
            <w:pPr>
              <w:pStyle w:val="ListBullet"/>
              <w:numPr>
                <w:ilvl w:val="0"/>
                <w:numId w:val="0"/>
              </w:numPr>
              <w:rPr>
                <w:sz w:val="16"/>
              </w:rPr>
            </w:pPr>
            <w:proofErr w:type="spellStart"/>
            <w:r w:rsidRPr="00AB444A">
              <w:rPr>
                <w:sz w:val="16"/>
              </w:rPr>
              <w:t>SysRole</w:t>
            </w:r>
            <w:proofErr w:type="spellEnd"/>
            <w:r w:rsidRPr="00AB444A">
              <w:rPr>
                <w:sz w:val="16"/>
              </w:rPr>
              <w:t>/Write</w:t>
            </w:r>
          </w:p>
        </w:tc>
        <w:tc>
          <w:tcPr>
            <w:tcW w:w="526" w:type="dxa"/>
          </w:tcPr>
          <w:p w:rsidRPr="00AB444A" w:rsidR="00AB444A" w:rsidP="000354AF" w:rsidRDefault="00AB444A" w14:paraId="59A38C3A" w14:textId="77777777">
            <w:pPr>
              <w:pStyle w:val="ListBullet"/>
              <w:numPr>
                <w:ilvl w:val="0"/>
                <w:numId w:val="0"/>
              </w:numPr>
              <w:cnfStyle w:val="000000000000" w:firstRow="0" w:lastRow="0" w:firstColumn="0" w:lastColumn="0" w:oddVBand="0" w:evenVBand="0" w:oddHBand="0" w:evenHBand="0" w:firstRowFirstColumn="0" w:firstRowLastColumn="0" w:lastRowFirstColumn="0" w:lastRowLastColumn="0"/>
              <w:rPr>
                <w:sz w:val="16"/>
              </w:rPr>
            </w:pPr>
          </w:p>
        </w:tc>
        <w:tc>
          <w:tcPr>
            <w:tcW w:w="480" w:type="dxa"/>
          </w:tcPr>
          <w:p w:rsidRPr="00AB444A" w:rsidR="00AB444A" w:rsidP="000354AF" w:rsidRDefault="00AB444A" w14:paraId="59A38C3B" w14:textId="77777777">
            <w:pPr>
              <w:pStyle w:val="ListBullet"/>
              <w:numPr>
                <w:ilvl w:val="0"/>
                <w:numId w:val="0"/>
              </w:numPr>
              <w:cnfStyle w:val="000000000000" w:firstRow="0" w:lastRow="0" w:firstColumn="0" w:lastColumn="0" w:oddVBand="0" w:evenVBand="0" w:oddHBand="0" w:evenHBand="0" w:firstRowFirstColumn="0" w:firstRowLastColumn="0" w:lastRowFirstColumn="0" w:lastRowLastColumn="0"/>
              <w:rPr>
                <w:sz w:val="16"/>
              </w:rPr>
            </w:pPr>
          </w:p>
        </w:tc>
        <w:tc>
          <w:tcPr>
            <w:tcW w:w="480" w:type="dxa"/>
          </w:tcPr>
          <w:p w:rsidRPr="00AB444A" w:rsidR="00AB444A" w:rsidP="000354AF" w:rsidRDefault="00AB444A" w14:paraId="59A38C3C" w14:textId="77777777">
            <w:pPr>
              <w:pStyle w:val="ListBullet"/>
              <w:numPr>
                <w:ilvl w:val="0"/>
                <w:numId w:val="0"/>
              </w:numPr>
              <w:cnfStyle w:val="000000000000" w:firstRow="0" w:lastRow="0" w:firstColumn="0" w:lastColumn="0" w:oddVBand="0" w:evenVBand="0" w:oddHBand="0" w:evenHBand="0" w:firstRowFirstColumn="0" w:firstRowLastColumn="0" w:lastRowFirstColumn="0" w:lastRowLastColumn="0"/>
              <w:rPr>
                <w:sz w:val="16"/>
              </w:rPr>
            </w:pPr>
          </w:p>
        </w:tc>
        <w:tc>
          <w:tcPr>
            <w:tcW w:w="480" w:type="dxa"/>
          </w:tcPr>
          <w:p w:rsidRPr="00AB444A" w:rsidR="00AB444A" w:rsidP="000354AF" w:rsidRDefault="00AB444A" w14:paraId="59A38C3D" w14:textId="77777777">
            <w:pPr>
              <w:pStyle w:val="ListBullet"/>
              <w:numPr>
                <w:ilvl w:val="0"/>
                <w:numId w:val="0"/>
              </w:numPr>
              <w:cnfStyle w:val="000000000000" w:firstRow="0" w:lastRow="0" w:firstColumn="0" w:lastColumn="0" w:oddVBand="0" w:evenVBand="0" w:oddHBand="0" w:evenHBand="0" w:firstRowFirstColumn="0" w:firstRowLastColumn="0" w:lastRowFirstColumn="0" w:lastRowLastColumn="0"/>
              <w:rPr>
                <w:sz w:val="16"/>
              </w:rPr>
            </w:pPr>
          </w:p>
        </w:tc>
        <w:tc>
          <w:tcPr>
            <w:tcW w:w="538" w:type="dxa"/>
          </w:tcPr>
          <w:p w:rsidRPr="00AB444A" w:rsidR="00AB444A" w:rsidP="000354AF" w:rsidRDefault="00AB444A" w14:paraId="59A38C3E" w14:textId="77777777">
            <w:pPr>
              <w:pStyle w:val="ListBullet"/>
              <w:numPr>
                <w:ilvl w:val="0"/>
                <w:numId w:val="0"/>
              </w:numPr>
              <w:cnfStyle w:val="000000000000" w:firstRow="0" w:lastRow="0" w:firstColumn="0" w:lastColumn="0" w:oddVBand="0" w:evenVBand="0" w:oddHBand="0" w:evenHBand="0" w:firstRowFirstColumn="0" w:firstRowLastColumn="0" w:lastRowFirstColumn="0" w:lastRowLastColumn="0"/>
              <w:rPr>
                <w:sz w:val="16"/>
              </w:rPr>
            </w:pPr>
            <w:r w:rsidRPr="00AB444A">
              <w:rPr>
                <w:sz w:val="16"/>
              </w:rPr>
              <w:t>X</w:t>
            </w:r>
          </w:p>
        </w:tc>
        <w:tc>
          <w:tcPr>
            <w:tcW w:w="480" w:type="dxa"/>
          </w:tcPr>
          <w:p w:rsidRPr="00AB444A" w:rsidR="00AB444A" w:rsidP="000354AF" w:rsidRDefault="00AB444A" w14:paraId="59A38C3F" w14:textId="77777777">
            <w:pPr>
              <w:pStyle w:val="ListBullet"/>
              <w:numPr>
                <w:ilvl w:val="0"/>
                <w:numId w:val="0"/>
              </w:numPr>
              <w:cnfStyle w:val="000000000000" w:firstRow="0" w:lastRow="0" w:firstColumn="0" w:lastColumn="0" w:oddVBand="0" w:evenVBand="0" w:oddHBand="0" w:evenHBand="0" w:firstRowFirstColumn="0" w:firstRowLastColumn="0" w:lastRowFirstColumn="0" w:lastRowLastColumn="0"/>
              <w:rPr>
                <w:sz w:val="16"/>
              </w:rPr>
            </w:pPr>
            <w:r w:rsidRPr="00AB444A">
              <w:rPr>
                <w:sz w:val="16"/>
              </w:rPr>
              <w:t>X</w:t>
            </w:r>
          </w:p>
        </w:tc>
        <w:tc>
          <w:tcPr>
            <w:tcW w:w="511" w:type="dxa"/>
          </w:tcPr>
          <w:p w:rsidRPr="00AB444A" w:rsidR="00AB444A" w:rsidP="000354AF" w:rsidRDefault="00AB444A" w14:paraId="59A38C40" w14:textId="77777777">
            <w:pPr>
              <w:pStyle w:val="ListBullet"/>
              <w:numPr>
                <w:ilvl w:val="0"/>
                <w:numId w:val="0"/>
              </w:numPr>
              <w:cnfStyle w:val="000000000000" w:firstRow="0" w:lastRow="0" w:firstColumn="0" w:lastColumn="0" w:oddVBand="0" w:evenVBand="0" w:oddHBand="0" w:evenHBand="0" w:firstRowFirstColumn="0" w:firstRowLastColumn="0" w:lastRowFirstColumn="0" w:lastRowLastColumn="0"/>
              <w:rPr>
                <w:sz w:val="16"/>
              </w:rPr>
            </w:pPr>
          </w:p>
        </w:tc>
        <w:tc>
          <w:tcPr>
            <w:tcW w:w="511" w:type="dxa"/>
          </w:tcPr>
          <w:p w:rsidRPr="00AB444A" w:rsidR="00AB444A" w:rsidP="000354AF" w:rsidRDefault="00AB444A" w14:paraId="59A38C41" w14:textId="77777777">
            <w:pPr>
              <w:pStyle w:val="ListBullet"/>
              <w:numPr>
                <w:ilvl w:val="0"/>
                <w:numId w:val="0"/>
              </w:numPr>
              <w:cnfStyle w:val="000000000000" w:firstRow="0" w:lastRow="0" w:firstColumn="0" w:lastColumn="0" w:oddVBand="0" w:evenVBand="0" w:oddHBand="0" w:evenHBand="0" w:firstRowFirstColumn="0" w:firstRowLastColumn="0" w:lastRowFirstColumn="0" w:lastRowLastColumn="0"/>
              <w:rPr>
                <w:sz w:val="16"/>
              </w:rPr>
            </w:pPr>
          </w:p>
        </w:tc>
        <w:tc>
          <w:tcPr>
            <w:tcW w:w="2203" w:type="dxa"/>
          </w:tcPr>
          <w:p w:rsidRPr="00AB444A" w:rsidR="00AB444A" w:rsidP="000354AF" w:rsidRDefault="00AB444A" w14:paraId="59A38C42" w14:textId="77777777">
            <w:pPr>
              <w:pStyle w:val="ListBullet"/>
              <w:numPr>
                <w:ilvl w:val="0"/>
                <w:numId w:val="0"/>
              </w:numPr>
              <w:cnfStyle w:val="000000000000" w:firstRow="0" w:lastRow="0" w:firstColumn="0" w:lastColumn="0" w:oddVBand="0" w:evenVBand="0" w:oddHBand="0" w:evenHBand="0" w:firstRowFirstColumn="0" w:firstRowLastColumn="0" w:lastRowFirstColumn="0" w:lastRowLastColumn="0"/>
              <w:rPr>
                <w:sz w:val="16"/>
              </w:rPr>
            </w:pPr>
          </w:p>
        </w:tc>
      </w:tr>
      <w:tr w:rsidR="00AB444A" w:rsidTr="000354AF" w14:paraId="59A38C4E" w14:textId="77777777">
        <w:tc>
          <w:tcPr>
            <w:cnfStyle w:val="001000000000" w:firstRow="0" w:lastRow="0" w:firstColumn="1" w:lastColumn="0" w:oddVBand="0" w:evenVBand="0" w:oddHBand="0" w:evenHBand="0" w:firstRowFirstColumn="0" w:firstRowLastColumn="0" w:lastRowFirstColumn="0" w:lastRowLastColumn="0"/>
            <w:tcW w:w="2993" w:type="dxa"/>
          </w:tcPr>
          <w:p w:rsidRPr="00AB444A" w:rsidR="00AB444A" w:rsidP="000354AF" w:rsidRDefault="00AB444A" w14:paraId="59A38C44" w14:textId="77777777">
            <w:pPr>
              <w:pStyle w:val="ListBullet"/>
              <w:numPr>
                <w:ilvl w:val="0"/>
                <w:numId w:val="0"/>
              </w:numPr>
              <w:rPr>
                <w:sz w:val="16"/>
              </w:rPr>
            </w:pPr>
            <w:proofErr w:type="spellStart"/>
            <w:r w:rsidRPr="00AB444A">
              <w:rPr>
                <w:sz w:val="16"/>
              </w:rPr>
              <w:t>BizRole</w:t>
            </w:r>
            <w:proofErr w:type="spellEnd"/>
            <w:r w:rsidRPr="00AB444A">
              <w:rPr>
                <w:sz w:val="16"/>
              </w:rPr>
              <w:t>/Read</w:t>
            </w:r>
          </w:p>
        </w:tc>
        <w:tc>
          <w:tcPr>
            <w:tcW w:w="526" w:type="dxa"/>
          </w:tcPr>
          <w:p w:rsidRPr="00AB444A" w:rsidR="00AB444A" w:rsidP="000354AF" w:rsidRDefault="00AB444A" w14:paraId="59A38C45" w14:textId="77777777">
            <w:pPr>
              <w:pStyle w:val="ListBullet"/>
              <w:numPr>
                <w:ilvl w:val="0"/>
                <w:numId w:val="0"/>
              </w:numPr>
              <w:cnfStyle w:val="000000000000" w:firstRow="0" w:lastRow="0" w:firstColumn="0" w:lastColumn="0" w:oddVBand="0" w:evenVBand="0" w:oddHBand="0" w:evenHBand="0" w:firstRowFirstColumn="0" w:firstRowLastColumn="0" w:lastRowFirstColumn="0" w:lastRowLastColumn="0"/>
              <w:rPr>
                <w:sz w:val="16"/>
              </w:rPr>
            </w:pPr>
            <w:r w:rsidRPr="00AB444A">
              <w:rPr>
                <w:sz w:val="16"/>
              </w:rPr>
              <w:t>X</w:t>
            </w:r>
          </w:p>
        </w:tc>
        <w:tc>
          <w:tcPr>
            <w:tcW w:w="480" w:type="dxa"/>
          </w:tcPr>
          <w:p w:rsidRPr="00AB444A" w:rsidR="00AB444A" w:rsidP="000354AF" w:rsidRDefault="00AB444A" w14:paraId="59A38C46" w14:textId="77777777">
            <w:pPr>
              <w:pStyle w:val="ListBullet"/>
              <w:numPr>
                <w:ilvl w:val="0"/>
                <w:numId w:val="0"/>
              </w:numPr>
              <w:cnfStyle w:val="000000000000" w:firstRow="0" w:lastRow="0" w:firstColumn="0" w:lastColumn="0" w:oddVBand="0" w:evenVBand="0" w:oddHBand="0" w:evenHBand="0" w:firstRowFirstColumn="0" w:firstRowLastColumn="0" w:lastRowFirstColumn="0" w:lastRowLastColumn="0"/>
              <w:rPr>
                <w:sz w:val="16"/>
              </w:rPr>
            </w:pPr>
          </w:p>
        </w:tc>
        <w:tc>
          <w:tcPr>
            <w:tcW w:w="480" w:type="dxa"/>
          </w:tcPr>
          <w:p w:rsidRPr="00AB444A" w:rsidR="00AB444A" w:rsidP="000354AF" w:rsidRDefault="00AB444A" w14:paraId="59A38C47" w14:textId="77777777">
            <w:pPr>
              <w:pStyle w:val="ListBullet"/>
              <w:numPr>
                <w:ilvl w:val="0"/>
                <w:numId w:val="0"/>
              </w:numPr>
              <w:cnfStyle w:val="000000000000" w:firstRow="0" w:lastRow="0" w:firstColumn="0" w:lastColumn="0" w:oddVBand="0" w:evenVBand="0" w:oddHBand="0" w:evenHBand="0" w:firstRowFirstColumn="0" w:firstRowLastColumn="0" w:lastRowFirstColumn="0" w:lastRowLastColumn="0"/>
              <w:rPr>
                <w:sz w:val="16"/>
              </w:rPr>
            </w:pPr>
          </w:p>
        </w:tc>
        <w:tc>
          <w:tcPr>
            <w:tcW w:w="480" w:type="dxa"/>
          </w:tcPr>
          <w:p w:rsidRPr="00AB444A" w:rsidR="00AB444A" w:rsidP="000354AF" w:rsidRDefault="00AB444A" w14:paraId="59A38C48" w14:textId="77777777">
            <w:pPr>
              <w:pStyle w:val="ListBullet"/>
              <w:numPr>
                <w:ilvl w:val="0"/>
                <w:numId w:val="0"/>
              </w:numPr>
              <w:cnfStyle w:val="000000000000" w:firstRow="0" w:lastRow="0" w:firstColumn="0" w:lastColumn="0" w:oddVBand="0" w:evenVBand="0" w:oddHBand="0" w:evenHBand="0" w:firstRowFirstColumn="0" w:firstRowLastColumn="0" w:lastRowFirstColumn="0" w:lastRowLastColumn="0"/>
              <w:rPr>
                <w:sz w:val="16"/>
              </w:rPr>
            </w:pPr>
          </w:p>
        </w:tc>
        <w:tc>
          <w:tcPr>
            <w:tcW w:w="538" w:type="dxa"/>
          </w:tcPr>
          <w:p w:rsidRPr="00AB444A" w:rsidR="00AB444A" w:rsidP="000354AF" w:rsidRDefault="00AB444A" w14:paraId="59A38C49" w14:textId="77777777">
            <w:pPr>
              <w:pStyle w:val="ListBullet"/>
              <w:numPr>
                <w:ilvl w:val="0"/>
                <w:numId w:val="0"/>
              </w:numPr>
              <w:cnfStyle w:val="000000000000" w:firstRow="0" w:lastRow="0" w:firstColumn="0" w:lastColumn="0" w:oddVBand="0" w:evenVBand="0" w:oddHBand="0" w:evenHBand="0" w:firstRowFirstColumn="0" w:firstRowLastColumn="0" w:lastRowFirstColumn="0" w:lastRowLastColumn="0"/>
              <w:rPr>
                <w:sz w:val="16"/>
              </w:rPr>
            </w:pPr>
          </w:p>
        </w:tc>
        <w:tc>
          <w:tcPr>
            <w:tcW w:w="480" w:type="dxa"/>
          </w:tcPr>
          <w:p w:rsidRPr="00AB444A" w:rsidR="00AB444A" w:rsidP="000354AF" w:rsidRDefault="00AB444A" w14:paraId="59A38C4A" w14:textId="77777777">
            <w:pPr>
              <w:pStyle w:val="ListBullet"/>
              <w:numPr>
                <w:ilvl w:val="0"/>
                <w:numId w:val="0"/>
              </w:numPr>
              <w:cnfStyle w:val="000000000000" w:firstRow="0" w:lastRow="0" w:firstColumn="0" w:lastColumn="0" w:oddVBand="0" w:evenVBand="0" w:oddHBand="0" w:evenHBand="0" w:firstRowFirstColumn="0" w:firstRowLastColumn="0" w:lastRowFirstColumn="0" w:lastRowLastColumn="0"/>
              <w:rPr>
                <w:sz w:val="16"/>
              </w:rPr>
            </w:pPr>
          </w:p>
        </w:tc>
        <w:tc>
          <w:tcPr>
            <w:tcW w:w="511" w:type="dxa"/>
          </w:tcPr>
          <w:p w:rsidRPr="00AB444A" w:rsidR="00AB444A" w:rsidP="000354AF" w:rsidRDefault="00AB444A" w14:paraId="59A38C4B" w14:textId="77777777">
            <w:pPr>
              <w:pStyle w:val="ListBullet"/>
              <w:numPr>
                <w:ilvl w:val="0"/>
                <w:numId w:val="0"/>
              </w:numPr>
              <w:cnfStyle w:val="000000000000" w:firstRow="0" w:lastRow="0" w:firstColumn="0" w:lastColumn="0" w:oddVBand="0" w:evenVBand="0" w:oddHBand="0" w:evenHBand="0" w:firstRowFirstColumn="0" w:firstRowLastColumn="0" w:lastRowFirstColumn="0" w:lastRowLastColumn="0"/>
              <w:rPr>
                <w:sz w:val="16"/>
              </w:rPr>
            </w:pPr>
          </w:p>
        </w:tc>
        <w:tc>
          <w:tcPr>
            <w:tcW w:w="511" w:type="dxa"/>
          </w:tcPr>
          <w:p w:rsidRPr="00AB444A" w:rsidR="00AB444A" w:rsidP="000354AF" w:rsidRDefault="00AB444A" w14:paraId="59A38C4C" w14:textId="77777777">
            <w:pPr>
              <w:pStyle w:val="ListBullet"/>
              <w:numPr>
                <w:ilvl w:val="0"/>
                <w:numId w:val="0"/>
              </w:numPr>
              <w:cnfStyle w:val="000000000000" w:firstRow="0" w:lastRow="0" w:firstColumn="0" w:lastColumn="0" w:oddVBand="0" w:evenVBand="0" w:oddHBand="0" w:evenHBand="0" w:firstRowFirstColumn="0" w:firstRowLastColumn="0" w:lastRowFirstColumn="0" w:lastRowLastColumn="0"/>
              <w:rPr>
                <w:sz w:val="16"/>
              </w:rPr>
            </w:pPr>
            <w:r w:rsidRPr="00AB444A">
              <w:rPr>
                <w:sz w:val="16"/>
              </w:rPr>
              <w:t>X</w:t>
            </w:r>
          </w:p>
        </w:tc>
        <w:tc>
          <w:tcPr>
            <w:tcW w:w="2203" w:type="dxa"/>
          </w:tcPr>
          <w:p w:rsidRPr="00AB444A" w:rsidR="00AB444A" w:rsidP="000354AF" w:rsidRDefault="00AB444A" w14:paraId="59A38C4D" w14:textId="77777777">
            <w:pPr>
              <w:pStyle w:val="ListBullet"/>
              <w:numPr>
                <w:ilvl w:val="0"/>
                <w:numId w:val="0"/>
              </w:numPr>
              <w:cnfStyle w:val="000000000000" w:firstRow="0" w:lastRow="0" w:firstColumn="0" w:lastColumn="0" w:oddVBand="0" w:evenVBand="0" w:oddHBand="0" w:evenHBand="0" w:firstRowFirstColumn="0" w:firstRowLastColumn="0" w:lastRowFirstColumn="0" w:lastRowLastColumn="0"/>
              <w:rPr>
                <w:sz w:val="16"/>
              </w:rPr>
            </w:pPr>
            <w:r w:rsidRPr="00AB444A">
              <w:rPr>
                <w:sz w:val="16"/>
              </w:rPr>
              <w:t>X</w:t>
            </w:r>
          </w:p>
        </w:tc>
      </w:tr>
      <w:tr w:rsidR="00AB444A" w:rsidTr="000354AF" w14:paraId="59A38C59" w14:textId="77777777">
        <w:tc>
          <w:tcPr>
            <w:cnfStyle w:val="001000000000" w:firstRow="0" w:lastRow="0" w:firstColumn="1" w:lastColumn="0" w:oddVBand="0" w:evenVBand="0" w:oddHBand="0" w:evenHBand="0" w:firstRowFirstColumn="0" w:firstRowLastColumn="0" w:lastRowFirstColumn="0" w:lastRowLastColumn="0"/>
            <w:tcW w:w="2993" w:type="dxa"/>
          </w:tcPr>
          <w:p w:rsidRPr="00AB444A" w:rsidR="00AB444A" w:rsidP="000354AF" w:rsidRDefault="00AB444A" w14:paraId="59A38C4F" w14:textId="77777777">
            <w:pPr>
              <w:pStyle w:val="ListBullet"/>
              <w:numPr>
                <w:ilvl w:val="0"/>
                <w:numId w:val="0"/>
              </w:numPr>
              <w:rPr>
                <w:sz w:val="16"/>
              </w:rPr>
            </w:pPr>
            <w:proofErr w:type="spellStart"/>
            <w:r w:rsidRPr="00AB444A">
              <w:rPr>
                <w:sz w:val="16"/>
              </w:rPr>
              <w:t>BizRole</w:t>
            </w:r>
            <w:proofErr w:type="spellEnd"/>
            <w:r w:rsidRPr="00AB444A">
              <w:rPr>
                <w:sz w:val="16"/>
              </w:rPr>
              <w:t>/Write</w:t>
            </w:r>
          </w:p>
        </w:tc>
        <w:tc>
          <w:tcPr>
            <w:tcW w:w="526" w:type="dxa"/>
          </w:tcPr>
          <w:p w:rsidRPr="00AB444A" w:rsidR="00AB444A" w:rsidP="000354AF" w:rsidRDefault="00AB444A" w14:paraId="59A38C50" w14:textId="77777777">
            <w:pPr>
              <w:pStyle w:val="ListBullet"/>
              <w:numPr>
                <w:ilvl w:val="0"/>
                <w:numId w:val="0"/>
              </w:numPr>
              <w:cnfStyle w:val="000000000000" w:firstRow="0" w:lastRow="0" w:firstColumn="0" w:lastColumn="0" w:oddVBand="0" w:evenVBand="0" w:oddHBand="0" w:evenHBand="0" w:firstRowFirstColumn="0" w:firstRowLastColumn="0" w:lastRowFirstColumn="0" w:lastRowLastColumn="0"/>
              <w:rPr>
                <w:sz w:val="16"/>
              </w:rPr>
            </w:pPr>
          </w:p>
        </w:tc>
        <w:tc>
          <w:tcPr>
            <w:tcW w:w="480" w:type="dxa"/>
          </w:tcPr>
          <w:p w:rsidRPr="00AB444A" w:rsidR="00AB444A" w:rsidP="000354AF" w:rsidRDefault="00AB444A" w14:paraId="59A38C51" w14:textId="77777777">
            <w:pPr>
              <w:pStyle w:val="ListBullet"/>
              <w:numPr>
                <w:ilvl w:val="0"/>
                <w:numId w:val="0"/>
              </w:numPr>
              <w:cnfStyle w:val="000000000000" w:firstRow="0" w:lastRow="0" w:firstColumn="0" w:lastColumn="0" w:oddVBand="0" w:evenVBand="0" w:oddHBand="0" w:evenHBand="0" w:firstRowFirstColumn="0" w:firstRowLastColumn="0" w:lastRowFirstColumn="0" w:lastRowLastColumn="0"/>
              <w:rPr>
                <w:sz w:val="16"/>
              </w:rPr>
            </w:pPr>
          </w:p>
        </w:tc>
        <w:tc>
          <w:tcPr>
            <w:tcW w:w="480" w:type="dxa"/>
          </w:tcPr>
          <w:p w:rsidRPr="00AB444A" w:rsidR="00AB444A" w:rsidP="000354AF" w:rsidRDefault="00AB444A" w14:paraId="59A38C52" w14:textId="77777777">
            <w:pPr>
              <w:pStyle w:val="ListBullet"/>
              <w:numPr>
                <w:ilvl w:val="0"/>
                <w:numId w:val="0"/>
              </w:numPr>
              <w:cnfStyle w:val="000000000000" w:firstRow="0" w:lastRow="0" w:firstColumn="0" w:lastColumn="0" w:oddVBand="0" w:evenVBand="0" w:oddHBand="0" w:evenHBand="0" w:firstRowFirstColumn="0" w:firstRowLastColumn="0" w:lastRowFirstColumn="0" w:lastRowLastColumn="0"/>
              <w:rPr>
                <w:sz w:val="16"/>
              </w:rPr>
            </w:pPr>
          </w:p>
        </w:tc>
        <w:tc>
          <w:tcPr>
            <w:tcW w:w="480" w:type="dxa"/>
          </w:tcPr>
          <w:p w:rsidRPr="00AB444A" w:rsidR="00AB444A" w:rsidP="000354AF" w:rsidRDefault="00AB444A" w14:paraId="59A38C53" w14:textId="77777777">
            <w:pPr>
              <w:pStyle w:val="ListBullet"/>
              <w:numPr>
                <w:ilvl w:val="0"/>
                <w:numId w:val="0"/>
              </w:numPr>
              <w:cnfStyle w:val="000000000000" w:firstRow="0" w:lastRow="0" w:firstColumn="0" w:lastColumn="0" w:oddVBand="0" w:evenVBand="0" w:oddHBand="0" w:evenHBand="0" w:firstRowFirstColumn="0" w:firstRowLastColumn="0" w:lastRowFirstColumn="0" w:lastRowLastColumn="0"/>
              <w:rPr>
                <w:sz w:val="16"/>
              </w:rPr>
            </w:pPr>
          </w:p>
        </w:tc>
        <w:tc>
          <w:tcPr>
            <w:tcW w:w="538" w:type="dxa"/>
          </w:tcPr>
          <w:p w:rsidRPr="00AB444A" w:rsidR="00AB444A" w:rsidP="000354AF" w:rsidRDefault="00AB444A" w14:paraId="59A38C54" w14:textId="77777777">
            <w:pPr>
              <w:pStyle w:val="ListBullet"/>
              <w:numPr>
                <w:ilvl w:val="0"/>
                <w:numId w:val="0"/>
              </w:numPr>
              <w:cnfStyle w:val="000000000000" w:firstRow="0" w:lastRow="0" w:firstColumn="0" w:lastColumn="0" w:oddVBand="0" w:evenVBand="0" w:oddHBand="0" w:evenHBand="0" w:firstRowFirstColumn="0" w:firstRowLastColumn="0" w:lastRowFirstColumn="0" w:lastRowLastColumn="0"/>
              <w:rPr>
                <w:sz w:val="16"/>
              </w:rPr>
            </w:pPr>
          </w:p>
        </w:tc>
        <w:tc>
          <w:tcPr>
            <w:tcW w:w="480" w:type="dxa"/>
          </w:tcPr>
          <w:p w:rsidRPr="00AB444A" w:rsidR="00AB444A" w:rsidP="000354AF" w:rsidRDefault="00AB444A" w14:paraId="59A38C55" w14:textId="77777777">
            <w:pPr>
              <w:pStyle w:val="ListBullet"/>
              <w:numPr>
                <w:ilvl w:val="0"/>
                <w:numId w:val="0"/>
              </w:numPr>
              <w:cnfStyle w:val="000000000000" w:firstRow="0" w:lastRow="0" w:firstColumn="0" w:lastColumn="0" w:oddVBand="0" w:evenVBand="0" w:oddHBand="0" w:evenHBand="0" w:firstRowFirstColumn="0" w:firstRowLastColumn="0" w:lastRowFirstColumn="0" w:lastRowLastColumn="0"/>
              <w:rPr>
                <w:sz w:val="16"/>
              </w:rPr>
            </w:pPr>
          </w:p>
        </w:tc>
        <w:tc>
          <w:tcPr>
            <w:tcW w:w="511" w:type="dxa"/>
          </w:tcPr>
          <w:p w:rsidRPr="00AB444A" w:rsidR="00AB444A" w:rsidP="000354AF" w:rsidRDefault="00AB444A" w14:paraId="59A38C56" w14:textId="77777777">
            <w:pPr>
              <w:pStyle w:val="ListBullet"/>
              <w:numPr>
                <w:ilvl w:val="0"/>
                <w:numId w:val="0"/>
              </w:numPr>
              <w:cnfStyle w:val="000000000000" w:firstRow="0" w:lastRow="0" w:firstColumn="0" w:lastColumn="0" w:oddVBand="0" w:evenVBand="0" w:oddHBand="0" w:evenHBand="0" w:firstRowFirstColumn="0" w:firstRowLastColumn="0" w:lastRowFirstColumn="0" w:lastRowLastColumn="0"/>
              <w:rPr>
                <w:sz w:val="16"/>
              </w:rPr>
            </w:pPr>
          </w:p>
        </w:tc>
        <w:tc>
          <w:tcPr>
            <w:tcW w:w="511" w:type="dxa"/>
          </w:tcPr>
          <w:p w:rsidRPr="00AB444A" w:rsidR="00AB444A" w:rsidP="000354AF" w:rsidRDefault="00AB444A" w14:paraId="59A38C57" w14:textId="77777777">
            <w:pPr>
              <w:pStyle w:val="ListBullet"/>
              <w:numPr>
                <w:ilvl w:val="0"/>
                <w:numId w:val="0"/>
              </w:numPr>
              <w:cnfStyle w:val="000000000000" w:firstRow="0" w:lastRow="0" w:firstColumn="0" w:lastColumn="0" w:oddVBand="0" w:evenVBand="0" w:oddHBand="0" w:evenHBand="0" w:firstRowFirstColumn="0" w:firstRowLastColumn="0" w:lastRowFirstColumn="0" w:lastRowLastColumn="0"/>
              <w:rPr>
                <w:sz w:val="16"/>
              </w:rPr>
            </w:pPr>
            <w:r w:rsidRPr="00AB444A">
              <w:rPr>
                <w:sz w:val="16"/>
              </w:rPr>
              <w:t>X</w:t>
            </w:r>
          </w:p>
        </w:tc>
        <w:tc>
          <w:tcPr>
            <w:tcW w:w="2203" w:type="dxa"/>
          </w:tcPr>
          <w:p w:rsidRPr="00AB444A" w:rsidR="00AB444A" w:rsidP="000354AF" w:rsidRDefault="00AB444A" w14:paraId="59A38C58" w14:textId="77777777">
            <w:pPr>
              <w:pStyle w:val="ListBullet"/>
              <w:numPr>
                <w:ilvl w:val="0"/>
                <w:numId w:val="0"/>
              </w:numPr>
              <w:cnfStyle w:val="000000000000" w:firstRow="0" w:lastRow="0" w:firstColumn="0" w:lastColumn="0" w:oddVBand="0" w:evenVBand="0" w:oddHBand="0" w:evenHBand="0" w:firstRowFirstColumn="0" w:firstRowLastColumn="0" w:lastRowFirstColumn="0" w:lastRowLastColumn="0"/>
              <w:rPr>
                <w:sz w:val="16"/>
              </w:rPr>
            </w:pPr>
          </w:p>
        </w:tc>
      </w:tr>
      <w:tr w:rsidR="00AB444A" w:rsidTr="000354AF" w14:paraId="59A38C64" w14:textId="77777777">
        <w:tc>
          <w:tcPr>
            <w:cnfStyle w:val="001000000000" w:firstRow="0" w:lastRow="0" w:firstColumn="1" w:lastColumn="0" w:oddVBand="0" w:evenVBand="0" w:oddHBand="0" w:evenHBand="0" w:firstRowFirstColumn="0" w:firstRowLastColumn="0" w:lastRowFirstColumn="0" w:lastRowLastColumn="0"/>
            <w:tcW w:w="2993" w:type="dxa"/>
          </w:tcPr>
          <w:p w:rsidRPr="00AB444A" w:rsidR="00AB444A" w:rsidP="000354AF" w:rsidRDefault="00AB444A" w14:paraId="59A38C5A" w14:textId="77777777">
            <w:pPr>
              <w:pStyle w:val="ListBullet"/>
              <w:numPr>
                <w:ilvl w:val="0"/>
                <w:numId w:val="0"/>
              </w:numPr>
              <w:rPr>
                <w:sz w:val="16"/>
              </w:rPr>
            </w:pPr>
            <w:r w:rsidRPr="00AB444A">
              <w:rPr>
                <w:sz w:val="16"/>
              </w:rPr>
              <w:t>Principal/List</w:t>
            </w:r>
          </w:p>
        </w:tc>
        <w:tc>
          <w:tcPr>
            <w:tcW w:w="526" w:type="dxa"/>
          </w:tcPr>
          <w:p w:rsidRPr="00AB444A" w:rsidR="00AB444A" w:rsidP="000354AF" w:rsidRDefault="00AB444A" w14:paraId="59A38C5B" w14:textId="77777777">
            <w:pPr>
              <w:pStyle w:val="ListBullet"/>
              <w:numPr>
                <w:ilvl w:val="0"/>
                <w:numId w:val="0"/>
              </w:numPr>
              <w:cnfStyle w:val="000000000000" w:firstRow="0" w:lastRow="0" w:firstColumn="0" w:lastColumn="0" w:oddVBand="0" w:evenVBand="0" w:oddHBand="0" w:evenHBand="0" w:firstRowFirstColumn="0" w:firstRowLastColumn="0" w:lastRowFirstColumn="0" w:lastRowLastColumn="0"/>
              <w:rPr>
                <w:sz w:val="16"/>
              </w:rPr>
            </w:pPr>
          </w:p>
        </w:tc>
        <w:tc>
          <w:tcPr>
            <w:tcW w:w="480" w:type="dxa"/>
          </w:tcPr>
          <w:p w:rsidRPr="00AB444A" w:rsidR="00AB444A" w:rsidP="000354AF" w:rsidRDefault="00AB444A" w14:paraId="59A38C5C" w14:textId="77777777">
            <w:pPr>
              <w:pStyle w:val="ListBullet"/>
              <w:numPr>
                <w:ilvl w:val="0"/>
                <w:numId w:val="0"/>
              </w:numPr>
              <w:cnfStyle w:val="000000000000" w:firstRow="0" w:lastRow="0" w:firstColumn="0" w:lastColumn="0" w:oddVBand="0" w:evenVBand="0" w:oddHBand="0" w:evenHBand="0" w:firstRowFirstColumn="0" w:firstRowLastColumn="0" w:lastRowFirstColumn="0" w:lastRowLastColumn="0"/>
              <w:rPr>
                <w:sz w:val="16"/>
              </w:rPr>
            </w:pPr>
          </w:p>
        </w:tc>
        <w:tc>
          <w:tcPr>
            <w:tcW w:w="480" w:type="dxa"/>
          </w:tcPr>
          <w:p w:rsidRPr="00AB444A" w:rsidR="00AB444A" w:rsidP="000354AF" w:rsidRDefault="00AB444A" w14:paraId="59A38C5D" w14:textId="77777777">
            <w:pPr>
              <w:pStyle w:val="ListBullet"/>
              <w:numPr>
                <w:ilvl w:val="0"/>
                <w:numId w:val="0"/>
              </w:numPr>
              <w:cnfStyle w:val="000000000000" w:firstRow="0" w:lastRow="0" w:firstColumn="0" w:lastColumn="0" w:oddVBand="0" w:evenVBand="0" w:oddHBand="0" w:evenHBand="0" w:firstRowFirstColumn="0" w:firstRowLastColumn="0" w:lastRowFirstColumn="0" w:lastRowLastColumn="0"/>
              <w:rPr>
                <w:sz w:val="16"/>
              </w:rPr>
            </w:pPr>
          </w:p>
        </w:tc>
        <w:tc>
          <w:tcPr>
            <w:tcW w:w="480" w:type="dxa"/>
          </w:tcPr>
          <w:p w:rsidRPr="00AB444A" w:rsidR="00AB444A" w:rsidP="000354AF" w:rsidRDefault="00AB444A" w14:paraId="59A38C5E" w14:textId="77777777">
            <w:pPr>
              <w:pStyle w:val="ListBullet"/>
              <w:numPr>
                <w:ilvl w:val="0"/>
                <w:numId w:val="0"/>
              </w:numPr>
              <w:cnfStyle w:val="000000000000" w:firstRow="0" w:lastRow="0" w:firstColumn="0" w:lastColumn="0" w:oddVBand="0" w:evenVBand="0" w:oddHBand="0" w:evenHBand="0" w:firstRowFirstColumn="0" w:firstRowLastColumn="0" w:lastRowFirstColumn="0" w:lastRowLastColumn="0"/>
              <w:rPr>
                <w:sz w:val="16"/>
              </w:rPr>
            </w:pPr>
          </w:p>
        </w:tc>
        <w:tc>
          <w:tcPr>
            <w:tcW w:w="538" w:type="dxa"/>
          </w:tcPr>
          <w:p w:rsidRPr="00AB444A" w:rsidR="00AB444A" w:rsidP="000354AF" w:rsidRDefault="00AB444A" w14:paraId="59A38C5F" w14:textId="77777777">
            <w:pPr>
              <w:pStyle w:val="ListBullet"/>
              <w:numPr>
                <w:ilvl w:val="0"/>
                <w:numId w:val="0"/>
              </w:numPr>
              <w:cnfStyle w:val="000000000000" w:firstRow="0" w:lastRow="0" w:firstColumn="0" w:lastColumn="0" w:oddVBand="0" w:evenVBand="0" w:oddHBand="0" w:evenHBand="0" w:firstRowFirstColumn="0" w:firstRowLastColumn="0" w:lastRowFirstColumn="0" w:lastRowLastColumn="0"/>
              <w:rPr>
                <w:sz w:val="16"/>
              </w:rPr>
            </w:pPr>
            <w:r w:rsidRPr="00AB444A">
              <w:rPr>
                <w:sz w:val="16"/>
              </w:rPr>
              <w:t>X</w:t>
            </w:r>
          </w:p>
        </w:tc>
        <w:tc>
          <w:tcPr>
            <w:tcW w:w="480" w:type="dxa"/>
          </w:tcPr>
          <w:p w:rsidRPr="00AB444A" w:rsidR="00AB444A" w:rsidP="000354AF" w:rsidRDefault="00AB444A" w14:paraId="59A38C60" w14:textId="77777777">
            <w:pPr>
              <w:pStyle w:val="ListBullet"/>
              <w:numPr>
                <w:ilvl w:val="0"/>
                <w:numId w:val="0"/>
              </w:numPr>
              <w:cnfStyle w:val="000000000000" w:firstRow="0" w:lastRow="0" w:firstColumn="0" w:lastColumn="0" w:oddVBand="0" w:evenVBand="0" w:oddHBand="0" w:evenHBand="0" w:firstRowFirstColumn="0" w:firstRowLastColumn="0" w:lastRowFirstColumn="0" w:lastRowLastColumn="0"/>
              <w:rPr>
                <w:sz w:val="16"/>
              </w:rPr>
            </w:pPr>
          </w:p>
        </w:tc>
        <w:tc>
          <w:tcPr>
            <w:tcW w:w="511" w:type="dxa"/>
          </w:tcPr>
          <w:p w:rsidRPr="00AB444A" w:rsidR="00AB444A" w:rsidP="000354AF" w:rsidRDefault="00AB444A" w14:paraId="59A38C61" w14:textId="77777777">
            <w:pPr>
              <w:pStyle w:val="ListBullet"/>
              <w:numPr>
                <w:ilvl w:val="0"/>
                <w:numId w:val="0"/>
              </w:numPr>
              <w:cnfStyle w:val="000000000000" w:firstRow="0" w:lastRow="0" w:firstColumn="0" w:lastColumn="0" w:oddVBand="0" w:evenVBand="0" w:oddHBand="0" w:evenHBand="0" w:firstRowFirstColumn="0" w:firstRowLastColumn="0" w:lastRowFirstColumn="0" w:lastRowLastColumn="0"/>
              <w:rPr>
                <w:sz w:val="16"/>
              </w:rPr>
            </w:pPr>
            <w:r w:rsidRPr="00AB444A">
              <w:rPr>
                <w:sz w:val="16"/>
              </w:rPr>
              <w:t>X</w:t>
            </w:r>
          </w:p>
        </w:tc>
        <w:tc>
          <w:tcPr>
            <w:tcW w:w="511" w:type="dxa"/>
          </w:tcPr>
          <w:p w:rsidRPr="00AB444A" w:rsidR="00AB444A" w:rsidP="000354AF" w:rsidRDefault="00AB444A" w14:paraId="59A38C62" w14:textId="77777777">
            <w:pPr>
              <w:pStyle w:val="ListBullet"/>
              <w:numPr>
                <w:ilvl w:val="0"/>
                <w:numId w:val="0"/>
              </w:numPr>
              <w:cnfStyle w:val="000000000000" w:firstRow="0" w:lastRow="0" w:firstColumn="0" w:lastColumn="0" w:oddVBand="0" w:evenVBand="0" w:oddHBand="0" w:evenHBand="0" w:firstRowFirstColumn="0" w:firstRowLastColumn="0" w:lastRowFirstColumn="0" w:lastRowLastColumn="0"/>
              <w:rPr>
                <w:sz w:val="16"/>
              </w:rPr>
            </w:pPr>
          </w:p>
        </w:tc>
        <w:tc>
          <w:tcPr>
            <w:tcW w:w="2203" w:type="dxa"/>
          </w:tcPr>
          <w:p w:rsidRPr="00AB444A" w:rsidR="00AB444A" w:rsidP="000354AF" w:rsidRDefault="00AB444A" w14:paraId="59A38C63" w14:textId="77777777">
            <w:pPr>
              <w:pStyle w:val="ListBullet"/>
              <w:numPr>
                <w:ilvl w:val="0"/>
                <w:numId w:val="0"/>
              </w:numPr>
              <w:cnfStyle w:val="000000000000" w:firstRow="0" w:lastRow="0" w:firstColumn="0" w:lastColumn="0" w:oddVBand="0" w:evenVBand="0" w:oddHBand="0" w:evenHBand="0" w:firstRowFirstColumn="0" w:firstRowLastColumn="0" w:lastRowFirstColumn="0" w:lastRowLastColumn="0"/>
              <w:rPr>
                <w:sz w:val="16"/>
              </w:rPr>
            </w:pPr>
          </w:p>
        </w:tc>
      </w:tr>
      <w:tr w:rsidR="00AB444A" w:rsidTr="000354AF" w14:paraId="59A38C6F" w14:textId="77777777">
        <w:tc>
          <w:tcPr>
            <w:cnfStyle w:val="001000000000" w:firstRow="0" w:lastRow="0" w:firstColumn="1" w:lastColumn="0" w:oddVBand="0" w:evenVBand="0" w:oddHBand="0" w:evenHBand="0" w:firstRowFirstColumn="0" w:firstRowLastColumn="0" w:lastRowFirstColumn="0" w:lastRowLastColumn="0"/>
            <w:tcW w:w="2993" w:type="dxa"/>
          </w:tcPr>
          <w:p w:rsidRPr="00AB444A" w:rsidR="00AB444A" w:rsidP="000354AF" w:rsidRDefault="00AB444A" w14:paraId="59A38C65" w14:textId="77777777">
            <w:pPr>
              <w:pStyle w:val="ListBullet"/>
              <w:numPr>
                <w:ilvl w:val="0"/>
                <w:numId w:val="0"/>
              </w:numPr>
              <w:rPr>
                <w:sz w:val="16"/>
              </w:rPr>
            </w:pPr>
            <w:r w:rsidRPr="00AB444A">
              <w:rPr>
                <w:sz w:val="16"/>
              </w:rPr>
              <w:t>Principal/Read</w:t>
            </w:r>
          </w:p>
        </w:tc>
        <w:tc>
          <w:tcPr>
            <w:tcW w:w="526" w:type="dxa"/>
          </w:tcPr>
          <w:p w:rsidRPr="00AB444A" w:rsidR="00AB444A" w:rsidP="000354AF" w:rsidRDefault="00AB444A" w14:paraId="59A38C66" w14:textId="77777777">
            <w:pPr>
              <w:pStyle w:val="ListBullet"/>
              <w:numPr>
                <w:ilvl w:val="0"/>
                <w:numId w:val="0"/>
              </w:numPr>
              <w:cnfStyle w:val="000000000000" w:firstRow="0" w:lastRow="0" w:firstColumn="0" w:lastColumn="0" w:oddVBand="0" w:evenVBand="0" w:oddHBand="0" w:evenHBand="0" w:firstRowFirstColumn="0" w:firstRowLastColumn="0" w:lastRowFirstColumn="0" w:lastRowLastColumn="0"/>
              <w:rPr>
                <w:sz w:val="16"/>
              </w:rPr>
            </w:pPr>
            <w:r w:rsidRPr="00AB444A">
              <w:rPr>
                <w:sz w:val="16"/>
              </w:rPr>
              <w:t>X</w:t>
            </w:r>
          </w:p>
        </w:tc>
        <w:tc>
          <w:tcPr>
            <w:tcW w:w="480" w:type="dxa"/>
          </w:tcPr>
          <w:p w:rsidRPr="00AB444A" w:rsidR="00AB444A" w:rsidP="000354AF" w:rsidRDefault="00AB444A" w14:paraId="59A38C67" w14:textId="77777777">
            <w:pPr>
              <w:pStyle w:val="ListBullet"/>
              <w:numPr>
                <w:ilvl w:val="0"/>
                <w:numId w:val="0"/>
              </w:numPr>
              <w:cnfStyle w:val="000000000000" w:firstRow="0" w:lastRow="0" w:firstColumn="0" w:lastColumn="0" w:oddVBand="0" w:evenVBand="0" w:oddHBand="0" w:evenHBand="0" w:firstRowFirstColumn="0" w:firstRowLastColumn="0" w:lastRowFirstColumn="0" w:lastRowLastColumn="0"/>
              <w:rPr>
                <w:sz w:val="16"/>
              </w:rPr>
            </w:pPr>
          </w:p>
        </w:tc>
        <w:tc>
          <w:tcPr>
            <w:tcW w:w="480" w:type="dxa"/>
          </w:tcPr>
          <w:p w:rsidRPr="00AB444A" w:rsidR="00AB444A" w:rsidP="000354AF" w:rsidRDefault="00AB444A" w14:paraId="59A38C68" w14:textId="77777777">
            <w:pPr>
              <w:pStyle w:val="ListBullet"/>
              <w:numPr>
                <w:ilvl w:val="0"/>
                <w:numId w:val="0"/>
              </w:numPr>
              <w:cnfStyle w:val="000000000000" w:firstRow="0" w:lastRow="0" w:firstColumn="0" w:lastColumn="0" w:oddVBand="0" w:evenVBand="0" w:oddHBand="0" w:evenHBand="0" w:firstRowFirstColumn="0" w:firstRowLastColumn="0" w:lastRowFirstColumn="0" w:lastRowLastColumn="0"/>
              <w:rPr>
                <w:sz w:val="16"/>
              </w:rPr>
            </w:pPr>
            <w:r w:rsidRPr="00AB444A">
              <w:rPr>
                <w:sz w:val="16"/>
              </w:rPr>
              <w:t>X</w:t>
            </w:r>
          </w:p>
        </w:tc>
        <w:tc>
          <w:tcPr>
            <w:tcW w:w="480" w:type="dxa"/>
          </w:tcPr>
          <w:p w:rsidRPr="00AB444A" w:rsidR="00AB444A" w:rsidP="000354AF" w:rsidRDefault="00AB444A" w14:paraId="59A38C69" w14:textId="77777777">
            <w:pPr>
              <w:pStyle w:val="ListBullet"/>
              <w:numPr>
                <w:ilvl w:val="0"/>
                <w:numId w:val="0"/>
              </w:numPr>
              <w:cnfStyle w:val="000000000000" w:firstRow="0" w:lastRow="0" w:firstColumn="0" w:lastColumn="0" w:oddVBand="0" w:evenVBand="0" w:oddHBand="0" w:evenHBand="0" w:firstRowFirstColumn="0" w:firstRowLastColumn="0" w:lastRowFirstColumn="0" w:lastRowLastColumn="0"/>
              <w:rPr>
                <w:sz w:val="16"/>
              </w:rPr>
            </w:pPr>
          </w:p>
        </w:tc>
        <w:tc>
          <w:tcPr>
            <w:tcW w:w="538" w:type="dxa"/>
          </w:tcPr>
          <w:p w:rsidRPr="00AB444A" w:rsidR="00AB444A" w:rsidP="000354AF" w:rsidRDefault="00AB444A" w14:paraId="59A38C6A" w14:textId="77777777">
            <w:pPr>
              <w:pStyle w:val="ListBullet"/>
              <w:numPr>
                <w:ilvl w:val="0"/>
                <w:numId w:val="0"/>
              </w:numPr>
              <w:cnfStyle w:val="000000000000" w:firstRow="0" w:lastRow="0" w:firstColumn="0" w:lastColumn="0" w:oddVBand="0" w:evenVBand="0" w:oddHBand="0" w:evenHBand="0" w:firstRowFirstColumn="0" w:firstRowLastColumn="0" w:lastRowFirstColumn="0" w:lastRowLastColumn="0"/>
              <w:rPr>
                <w:sz w:val="16"/>
              </w:rPr>
            </w:pPr>
          </w:p>
        </w:tc>
        <w:tc>
          <w:tcPr>
            <w:tcW w:w="480" w:type="dxa"/>
          </w:tcPr>
          <w:p w:rsidRPr="00AB444A" w:rsidR="00AB444A" w:rsidP="000354AF" w:rsidRDefault="00AB444A" w14:paraId="59A38C6B" w14:textId="77777777">
            <w:pPr>
              <w:pStyle w:val="ListBullet"/>
              <w:numPr>
                <w:ilvl w:val="0"/>
                <w:numId w:val="0"/>
              </w:numPr>
              <w:cnfStyle w:val="000000000000" w:firstRow="0" w:lastRow="0" w:firstColumn="0" w:lastColumn="0" w:oddVBand="0" w:evenVBand="0" w:oddHBand="0" w:evenHBand="0" w:firstRowFirstColumn="0" w:firstRowLastColumn="0" w:lastRowFirstColumn="0" w:lastRowLastColumn="0"/>
              <w:rPr>
                <w:sz w:val="16"/>
              </w:rPr>
            </w:pPr>
          </w:p>
        </w:tc>
        <w:tc>
          <w:tcPr>
            <w:tcW w:w="511" w:type="dxa"/>
          </w:tcPr>
          <w:p w:rsidRPr="00AB444A" w:rsidR="00AB444A" w:rsidP="000354AF" w:rsidRDefault="00AB444A" w14:paraId="59A38C6C" w14:textId="77777777">
            <w:pPr>
              <w:pStyle w:val="ListBullet"/>
              <w:numPr>
                <w:ilvl w:val="0"/>
                <w:numId w:val="0"/>
              </w:numPr>
              <w:cnfStyle w:val="000000000000" w:firstRow="0" w:lastRow="0" w:firstColumn="0" w:lastColumn="0" w:oddVBand="0" w:evenVBand="0" w:oddHBand="0" w:evenHBand="0" w:firstRowFirstColumn="0" w:firstRowLastColumn="0" w:lastRowFirstColumn="0" w:lastRowLastColumn="0"/>
              <w:rPr>
                <w:sz w:val="16"/>
              </w:rPr>
            </w:pPr>
          </w:p>
        </w:tc>
        <w:tc>
          <w:tcPr>
            <w:tcW w:w="511" w:type="dxa"/>
          </w:tcPr>
          <w:p w:rsidRPr="00AB444A" w:rsidR="00AB444A" w:rsidP="000354AF" w:rsidRDefault="00AB444A" w14:paraId="59A38C6D" w14:textId="77777777">
            <w:pPr>
              <w:pStyle w:val="ListBullet"/>
              <w:numPr>
                <w:ilvl w:val="0"/>
                <w:numId w:val="0"/>
              </w:numPr>
              <w:cnfStyle w:val="000000000000" w:firstRow="0" w:lastRow="0" w:firstColumn="0" w:lastColumn="0" w:oddVBand="0" w:evenVBand="0" w:oddHBand="0" w:evenHBand="0" w:firstRowFirstColumn="0" w:firstRowLastColumn="0" w:lastRowFirstColumn="0" w:lastRowLastColumn="0"/>
              <w:rPr>
                <w:sz w:val="16"/>
              </w:rPr>
            </w:pPr>
          </w:p>
        </w:tc>
        <w:tc>
          <w:tcPr>
            <w:tcW w:w="2203" w:type="dxa"/>
          </w:tcPr>
          <w:p w:rsidRPr="00AB444A" w:rsidR="00AB444A" w:rsidP="000354AF" w:rsidRDefault="00AB444A" w14:paraId="59A38C6E" w14:textId="77777777">
            <w:pPr>
              <w:pStyle w:val="ListBullet"/>
              <w:numPr>
                <w:ilvl w:val="0"/>
                <w:numId w:val="0"/>
              </w:numPr>
              <w:cnfStyle w:val="000000000000" w:firstRow="0" w:lastRow="0" w:firstColumn="0" w:lastColumn="0" w:oddVBand="0" w:evenVBand="0" w:oddHBand="0" w:evenHBand="0" w:firstRowFirstColumn="0" w:firstRowLastColumn="0" w:lastRowFirstColumn="0" w:lastRowLastColumn="0"/>
              <w:rPr>
                <w:sz w:val="16"/>
              </w:rPr>
            </w:pPr>
          </w:p>
        </w:tc>
      </w:tr>
      <w:tr w:rsidR="00AB444A" w:rsidTr="000354AF" w14:paraId="59A38C7A" w14:textId="77777777">
        <w:tc>
          <w:tcPr>
            <w:cnfStyle w:val="001000000000" w:firstRow="0" w:lastRow="0" w:firstColumn="1" w:lastColumn="0" w:oddVBand="0" w:evenVBand="0" w:oddHBand="0" w:evenHBand="0" w:firstRowFirstColumn="0" w:firstRowLastColumn="0" w:lastRowFirstColumn="0" w:lastRowLastColumn="0"/>
            <w:tcW w:w="2993" w:type="dxa"/>
          </w:tcPr>
          <w:p w:rsidRPr="00AB444A" w:rsidR="00AB444A" w:rsidP="000354AF" w:rsidRDefault="00AB444A" w14:paraId="59A38C70" w14:textId="77777777">
            <w:pPr>
              <w:pStyle w:val="ListBullet"/>
              <w:numPr>
                <w:ilvl w:val="0"/>
                <w:numId w:val="0"/>
              </w:numPr>
              <w:rPr>
                <w:sz w:val="16"/>
              </w:rPr>
            </w:pPr>
            <w:r w:rsidRPr="00AB444A">
              <w:rPr>
                <w:sz w:val="16"/>
              </w:rPr>
              <w:t>Principal/Write</w:t>
            </w:r>
          </w:p>
        </w:tc>
        <w:tc>
          <w:tcPr>
            <w:tcW w:w="526" w:type="dxa"/>
          </w:tcPr>
          <w:p w:rsidRPr="00AB444A" w:rsidR="00AB444A" w:rsidP="000354AF" w:rsidRDefault="00AB444A" w14:paraId="59A38C71" w14:textId="77777777">
            <w:pPr>
              <w:pStyle w:val="ListBullet"/>
              <w:numPr>
                <w:ilvl w:val="0"/>
                <w:numId w:val="0"/>
              </w:numPr>
              <w:cnfStyle w:val="000000000000" w:firstRow="0" w:lastRow="0" w:firstColumn="0" w:lastColumn="0" w:oddVBand="0" w:evenVBand="0" w:oddHBand="0" w:evenHBand="0" w:firstRowFirstColumn="0" w:firstRowLastColumn="0" w:lastRowFirstColumn="0" w:lastRowLastColumn="0"/>
              <w:rPr>
                <w:sz w:val="16"/>
              </w:rPr>
            </w:pPr>
          </w:p>
        </w:tc>
        <w:tc>
          <w:tcPr>
            <w:tcW w:w="480" w:type="dxa"/>
          </w:tcPr>
          <w:p w:rsidRPr="00AB444A" w:rsidR="00AB444A" w:rsidP="000354AF" w:rsidRDefault="00AB444A" w14:paraId="59A38C72" w14:textId="77777777">
            <w:pPr>
              <w:pStyle w:val="ListBullet"/>
              <w:numPr>
                <w:ilvl w:val="0"/>
                <w:numId w:val="0"/>
              </w:numPr>
              <w:cnfStyle w:val="000000000000" w:firstRow="0" w:lastRow="0" w:firstColumn="0" w:lastColumn="0" w:oddVBand="0" w:evenVBand="0" w:oddHBand="0" w:evenHBand="0" w:firstRowFirstColumn="0" w:firstRowLastColumn="0" w:lastRowFirstColumn="0" w:lastRowLastColumn="0"/>
              <w:rPr>
                <w:sz w:val="16"/>
              </w:rPr>
            </w:pPr>
          </w:p>
        </w:tc>
        <w:tc>
          <w:tcPr>
            <w:tcW w:w="480" w:type="dxa"/>
          </w:tcPr>
          <w:p w:rsidRPr="00AB444A" w:rsidR="00AB444A" w:rsidP="000354AF" w:rsidRDefault="00AB444A" w14:paraId="59A38C73" w14:textId="77777777">
            <w:pPr>
              <w:pStyle w:val="ListBullet"/>
              <w:numPr>
                <w:ilvl w:val="0"/>
                <w:numId w:val="0"/>
              </w:numPr>
              <w:cnfStyle w:val="000000000000" w:firstRow="0" w:lastRow="0" w:firstColumn="0" w:lastColumn="0" w:oddVBand="0" w:evenVBand="0" w:oddHBand="0" w:evenHBand="0" w:firstRowFirstColumn="0" w:firstRowLastColumn="0" w:lastRowFirstColumn="0" w:lastRowLastColumn="0"/>
              <w:rPr>
                <w:sz w:val="16"/>
              </w:rPr>
            </w:pPr>
            <w:r w:rsidRPr="00AB444A">
              <w:rPr>
                <w:sz w:val="16"/>
              </w:rPr>
              <w:t>X</w:t>
            </w:r>
          </w:p>
        </w:tc>
        <w:tc>
          <w:tcPr>
            <w:tcW w:w="480" w:type="dxa"/>
          </w:tcPr>
          <w:p w:rsidRPr="00AB444A" w:rsidR="00AB444A" w:rsidP="000354AF" w:rsidRDefault="00AB444A" w14:paraId="59A38C74" w14:textId="77777777">
            <w:pPr>
              <w:pStyle w:val="ListBullet"/>
              <w:numPr>
                <w:ilvl w:val="0"/>
                <w:numId w:val="0"/>
              </w:numPr>
              <w:cnfStyle w:val="000000000000" w:firstRow="0" w:lastRow="0" w:firstColumn="0" w:lastColumn="0" w:oddVBand="0" w:evenVBand="0" w:oddHBand="0" w:evenHBand="0" w:firstRowFirstColumn="0" w:firstRowLastColumn="0" w:lastRowFirstColumn="0" w:lastRowLastColumn="0"/>
              <w:rPr>
                <w:sz w:val="16"/>
              </w:rPr>
            </w:pPr>
            <w:r w:rsidRPr="00AB444A">
              <w:rPr>
                <w:sz w:val="16"/>
              </w:rPr>
              <w:t>X</w:t>
            </w:r>
          </w:p>
        </w:tc>
        <w:tc>
          <w:tcPr>
            <w:tcW w:w="538" w:type="dxa"/>
          </w:tcPr>
          <w:p w:rsidRPr="00AB444A" w:rsidR="00AB444A" w:rsidP="000354AF" w:rsidRDefault="00AB444A" w14:paraId="59A38C75" w14:textId="77777777">
            <w:pPr>
              <w:pStyle w:val="ListBullet"/>
              <w:numPr>
                <w:ilvl w:val="0"/>
                <w:numId w:val="0"/>
              </w:numPr>
              <w:cnfStyle w:val="000000000000" w:firstRow="0" w:lastRow="0" w:firstColumn="0" w:lastColumn="0" w:oddVBand="0" w:evenVBand="0" w:oddHBand="0" w:evenHBand="0" w:firstRowFirstColumn="0" w:firstRowLastColumn="0" w:lastRowFirstColumn="0" w:lastRowLastColumn="0"/>
              <w:rPr>
                <w:sz w:val="16"/>
              </w:rPr>
            </w:pPr>
          </w:p>
        </w:tc>
        <w:tc>
          <w:tcPr>
            <w:tcW w:w="480" w:type="dxa"/>
          </w:tcPr>
          <w:p w:rsidRPr="00AB444A" w:rsidR="00AB444A" w:rsidP="000354AF" w:rsidRDefault="00AB444A" w14:paraId="59A38C76" w14:textId="77777777">
            <w:pPr>
              <w:pStyle w:val="ListBullet"/>
              <w:numPr>
                <w:ilvl w:val="0"/>
                <w:numId w:val="0"/>
              </w:numPr>
              <w:cnfStyle w:val="000000000000" w:firstRow="0" w:lastRow="0" w:firstColumn="0" w:lastColumn="0" w:oddVBand="0" w:evenVBand="0" w:oddHBand="0" w:evenHBand="0" w:firstRowFirstColumn="0" w:firstRowLastColumn="0" w:lastRowFirstColumn="0" w:lastRowLastColumn="0"/>
              <w:rPr>
                <w:sz w:val="16"/>
              </w:rPr>
            </w:pPr>
          </w:p>
        </w:tc>
        <w:tc>
          <w:tcPr>
            <w:tcW w:w="511" w:type="dxa"/>
          </w:tcPr>
          <w:p w:rsidRPr="00AB444A" w:rsidR="00AB444A" w:rsidP="000354AF" w:rsidRDefault="00AB444A" w14:paraId="59A38C77" w14:textId="77777777">
            <w:pPr>
              <w:pStyle w:val="ListBullet"/>
              <w:numPr>
                <w:ilvl w:val="0"/>
                <w:numId w:val="0"/>
              </w:numPr>
              <w:cnfStyle w:val="000000000000" w:firstRow="0" w:lastRow="0" w:firstColumn="0" w:lastColumn="0" w:oddVBand="0" w:evenVBand="0" w:oddHBand="0" w:evenHBand="0" w:firstRowFirstColumn="0" w:firstRowLastColumn="0" w:lastRowFirstColumn="0" w:lastRowLastColumn="0"/>
              <w:rPr>
                <w:sz w:val="16"/>
              </w:rPr>
            </w:pPr>
          </w:p>
        </w:tc>
        <w:tc>
          <w:tcPr>
            <w:tcW w:w="511" w:type="dxa"/>
          </w:tcPr>
          <w:p w:rsidRPr="00AB444A" w:rsidR="00AB444A" w:rsidP="000354AF" w:rsidRDefault="00AB444A" w14:paraId="59A38C78" w14:textId="77777777">
            <w:pPr>
              <w:pStyle w:val="ListBullet"/>
              <w:numPr>
                <w:ilvl w:val="0"/>
                <w:numId w:val="0"/>
              </w:numPr>
              <w:cnfStyle w:val="000000000000" w:firstRow="0" w:lastRow="0" w:firstColumn="0" w:lastColumn="0" w:oddVBand="0" w:evenVBand="0" w:oddHBand="0" w:evenHBand="0" w:firstRowFirstColumn="0" w:firstRowLastColumn="0" w:lastRowFirstColumn="0" w:lastRowLastColumn="0"/>
              <w:rPr>
                <w:sz w:val="16"/>
              </w:rPr>
            </w:pPr>
          </w:p>
        </w:tc>
        <w:tc>
          <w:tcPr>
            <w:tcW w:w="2203" w:type="dxa"/>
          </w:tcPr>
          <w:p w:rsidRPr="00AB444A" w:rsidR="00AB444A" w:rsidP="000354AF" w:rsidRDefault="00AB444A" w14:paraId="59A38C79" w14:textId="77777777">
            <w:pPr>
              <w:pStyle w:val="ListBullet"/>
              <w:numPr>
                <w:ilvl w:val="0"/>
                <w:numId w:val="0"/>
              </w:numPr>
              <w:cnfStyle w:val="000000000000" w:firstRow="0" w:lastRow="0" w:firstColumn="0" w:lastColumn="0" w:oddVBand="0" w:evenVBand="0" w:oddHBand="0" w:evenHBand="0" w:firstRowFirstColumn="0" w:firstRowLastColumn="0" w:lastRowFirstColumn="0" w:lastRowLastColumn="0"/>
              <w:rPr>
                <w:sz w:val="16"/>
              </w:rPr>
            </w:pPr>
          </w:p>
        </w:tc>
      </w:tr>
      <w:tr w:rsidR="00AB444A" w:rsidTr="000354AF" w14:paraId="59A38C85" w14:textId="77777777">
        <w:tc>
          <w:tcPr>
            <w:cnfStyle w:val="001000000000" w:firstRow="0" w:lastRow="0" w:firstColumn="1" w:lastColumn="0" w:oddVBand="0" w:evenVBand="0" w:oddHBand="0" w:evenHBand="0" w:firstRowFirstColumn="0" w:firstRowLastColumn="0" w:lastRowFirstColumn="0" w:lastRowLastColumn="0"/>
            <w:tcW w:w="2993" w:type="dxa"/>
          </w:tcPr>
          <w:p w:rsidRPr="00AB444A" w:rsidR="00AB444A" w:rsidP="000354AF" w:rsidRDefault="00AB444A" w14:paraId="59A38C7B" w14:textId="77777777">
            <w:pPr>
              <w:pStyle w:val="ListBullet"/>
              <w:numPr>
                <w:ilvl w:val="0"/>
                <w:numId w:val="0"/>
              </w:numPr>
              <w:rPr>
                <w:sz w:val="16"/>
              </w:rPr>
            </w:pPr>
            <w:r w:rsidRPr="00AB444A">
              <w:rPr>
                <w:sz w:val="16"/>
              </w:rPr>
              <w:t>Principal/</w:t>
            </w:r>
            <w:proofErr w:type="spellStart"/>
            <w:r w:rsidRPr="00AB444A">
              <w:rPr>
                <w:sz w:val="16"/>
              </w:rPr>
              <w:t>LogicalDelete</w:t>
            </w:r>
            <w:proofErr w:type="spellEnd"/>
          </w:p>
        </w:tc>
        <w:tc>
          <w:tcPr>
            <w:tcW w:w="526" w:type="dxa"/>
          </w:tcPr>
          <w:p w:rsidRPr="00AB444A" w:rsidR="00AB444A" w:rsidP="000354AF" w:rsidRDefault="00AB444A" w14:paraId="59A38C7C" w14:textId="77777777">
            <w:pPr>
              <w:pStyle w:val="ListBullet"/>
              <w:numPr>
                <w:ilvl w:val="0"/>
                <w:numId w:val="0"/>
              </w:numPr>
              <w:cnfStyle w:val="000000000000" w:firstRow="0" w:lastRow="0" w:firstColumn="0" w:lastColumn="0" w:oddVBand="0" w:evenVBand="0" w:oddHBand="0" w:evenHBand="0" w:firstRowFirstColumn="0" w:firstRowLastColumn="0" w:lastRowFirstColumn="0" w:lastRowLastColumn="0"/>
              <w:rPr>
                <w:sz w:val="16"/>
              </w:rPr>
            </w:pPr>
          </w:p>
        </w:tc>
        <w:tc>
          <w:tcPr>
            <w:tcW w:w="480" w:type="dxa"/>
          </w:tcPr>
          <w:p w:rsidRPr="00AB444A" w:rsidR="00AB444A" w:rsidP="000354AF" w:rsidRDefault="00AB444A" w14:paraId="59A38C7D" w14:textId="77777777">
            <w:pPr>
              <w:pStyle w:val="ListBullet"/>
              <w:numPr>
                <w:ilvl w:val="0"/>
                <w:numId w:val="0"/>
              </w:numPr>
              <w:cnfStyle w:val="000000000000" w:firstRow="0" w:lastRow="0" w:firstColumn="0" w:lastColumn="0" w:oddVBand="0" w:evenVBand="0" w:oddHBand="0" w:evenHBand="0" w:firstRowFirstColumn="0" w:firstRowLastColumn="0" w:lastRowFirstColumn="0" w:lastRowLastColumn="0"/>
              <w:rPr>
                <w:sz w:val="16"/>
              </w:rPr>
            </w:pPr>
          </w:p>
        </w:tc>
        <w:tc>
          <w:tcPr>
            <w:tcW w:w="480" w:type="dxa"/>
          </w:tcPr>
          <w:p w:rsidRPr="00AB444A" w:rsidR="00AB444A" w:rsidP="000354AF" w:rsidRDefault="00AB444A" w14:paraId="59A38C7E" w14:textId="77777777">
            <w:pPr>
              <w:pStyle w:val="ListBullet"/>
              <w:numPr>
                <w:ilvl w:val="0"/>
                <w:numId w:val="0"/>
              </w:numPr>
              <w:cnfStyle w:val="000000000000" w:firstRow="0" w:lastRow="0" w:firstColumn="0" w:lastColumn="0" w:oddVBand="0" w:evenVBand="0" w:oddHBand="0" w:evenHBand="0" w:firstRowFirstColumn="0" w:firstRowLastColumn="0" w:lastRowFirstColumn="0" w:lastRowLastColumn="0"/>
              <w:rPr>
                <w:sz w:val="16"/>
              </w:rPr>
            </w:pPr>
          </w:p>
        </w:tc>
        <w:tc>
          <w:tcPr>
            <w:tcW w:w="480" w:type="dxa"/>
          </w:tcPr>
          <w:p w:rsidRPr="00AB444A" w:rsidR="00AB444A" w:rsidP="000354AF" w:rsidRDefault="00AB444A" w14:paraId="59A38C7F" w14:textId="77777777">
            <w:pPr>
              <w:pStyle w:val="ListBullet"/>
              <w:numPr>
                <w:ilvl w:val="0"/>
                <w:numId w:val="0"/>
              </w:numPr>
              <w:cnfStyle w:val="000000000000" w:firstRow="0" w:lastRow="0" w:firstColumn="0" w:lastColumn="0" w:oddVBand="0" w:evenVBand="0" w:oddHBand="0" w:evenHBand="0" w:firstRowFirstColumn="0" w:firstRowLastColumn="0" w:lastRowFirstColumn="0" w:lastRowLastColumn="0"/>
              <w:rPr>
                <w:sz w:val="16"/>
              </w:rPr>
            </w:pPr>
          </w:p>
        </w:tc>
        <w:tc>
          <w:tcPr>
            <w:tcW w:w="538" w:type="dxa"/>
          </w:tcPr>
          <w:p w:rsidRPr="00AB444A" w:rsidR="00AB444A" w:rsidP="000354AF" w:rsidRDefault="00AB444A" w14:paraId="59A38C80" w14:textId="77777777">
            <w:pPr>
              <w:pStyle w:val="ListBullet"/>
              <w:numPr>
                <w:ilvl w:val="0"/>
                <w:numId w:val="0"/>
              </w:numPr>
              <w:cnfStyle w:val="000000000000" w:firstRow="0" w:lastRow="0" w:firstColumn="0" w:lastColumn="0" w:oddVBand="0" w:evenVBand="0" w:oddHBand="0" w:evenHBand="0" w:firstRowFirstColumn="0" w:firstRowLastColumn="0" w:lastRowFirstColumn="0" w:lastRowLastColumn="0"/>
              <w:rPr>
                <w:sz w:val="16"/>
              </w:rPr>
            </w:pPr>
          </w:p>
        </w:tc>
        <w:tc>
          <w:tcPr>
            <w:tcW w:w="480" w:type="dxa"/>
          </w:tcPr>
          <w:p w:rsidRPr="00AB444A" w:rsidR="00AB444A" w:rsidP="000354AF" w:rsidRDefault="00AB444A" w14:paraId="59A38C81" w14:textId="77777777">
            <w:pPr>
              <w:pStyle w:val="ListBullet"/>
              <w:numPr>
                <w:ilvl w:val="0"/>
                <w:numId w:val="0"/>
              </w:numPr>
              <w:cnfStyle w:val="000000000000" w:firstRow="0" w:lastRow="0" w:firstColumn="0" w:lastColumn="0" w:oddVBand="0" w:evenVBand="0" w:oddHBand="0" w:evenHBand="0" w:firstRowFirstColumn="0" w:firstRowLastColumn="0" w:lastRowFirstColumn="0" w:lastRowLastColumn="0"/>
              <w:rPr>
                <w:sz w:val="16"/>
              </w:rPr>
            </w:pPr>
          </w:p>
        </w:tc>
        <w:tc>
          <w:tcPr>
            <w:tcW w:w="511" w:type="dxa"/>
          </w:tcPr>
          <w:p w:rsidRPr="00AB444A" w:rsidR="00AB444A" w:rsidP="000354AF" w:rsidRDefault="00AB444A" w14:paraId="59A38C82" w14:textId="77777777">
            <w:pPr>
              <w:pStyle w:val="ListBullet"/>
              <w:numPr>
                <w:ilvl w:val="0"/>
                <w:numId w:val="0"/>
              </w:numPr>
              <w:cnfStyle w:val="000000000000" w:firstRow="0" w:lastRow="0" w:firstColumn="0" w:lastColumn="0" w:oddVBand="0" w:evenVBand="0" w:oddHBand="0" w:evenHBand="0" w:firstRowFirstColumn="0" w:firstRowLastColumn="0" w:lastRowFirstColumn="0" w:lastRowLastColumn="0"/>
              <w:rPr>
                <w:sz w:val="16"/>
              </w:rPr>
            </w:pPr>
            <w:r w:rsidRPr="00AB444A">
              <w:rPr>
                <w:sz w:val="16"/>
              </w:rPr>
              <w:t>X</w:t>
            </w:r>
          </w:p>
        </w:tc>
        <w:tc>
          <w:tcPr>
            <w:tcW w:w="511" w:type="dxa"/>
          </w:tcPr>
          <w:p w:rsidRPr="00AB444A" w:rsidR="00AB444A" w:rsidP="000354AF" w:rsidRDefault="00AB444A" w14:paraId="59A38C83" w14:textId="77777777">
            <w:pPr>
              <w:pStyle w:val="ListBullet"/>
              <w:numPr>
                <w:ilvl w:val="0"/>
                <w:numId w:val="0"/>
              </w:numPr>
              <w:cnfStyle w:val="000000000000" w:firstRow="0" w:lastRow="0" w:firstColumn="0" w:lastColumn="0" w:oddVBand="0" w:evenVBand="0" w:oddHBand="0" w:evenHBand="0" w:firstRowFirstColumn="0" w:firstRowLastColumn="0" w:lastRowFirstColumn="0" w:lastRowLastColumn="0"/>
              <w:rPr>
                <w:sz w:val="16"/>
              </w:rPr>
            </w:pPr>
          </w:p>
        </w:tc>
        <w:tc>
          <w:tcPr>
            <w:tcW w:w="2203" w:type="dxa"/>
          </w:tcPr>
          <w:p w:rsidRPr="00AB444A" w:rsidR="00AB444A" w:rsidP="000354AF" w:rsidRDefault="00AB444A" w14:paraId="59A38C84" w14:textId="77777777">
            <w:pPr>
              <w:pStyle w:val="ListBullet"/>
              <w:numPr>
                <w:ilvl w:val="0"/>
                <w:numId w:val="0"/>
              </w:numPr>
              <w:cnfStyle w:val="000000000000" w:firstRow="0" w:lastRow="0" w:firstColumn="0" w:lastColumn="0" w:oddVBand="0" w:evenVBand="0" w:oddHBand="0" w:evenHBand="0" w:firstRowFirstColumn="0" w:firstRowLastColumn="0" w:lastRowFirstColumn="0" w:lastRowLastColumn="0"/>
              <w:rPr>
                <w:sz w:val="16"/>
              </w:rPr>
            </w:pPr>
          </w:p>
        </w:tc>
      </w:tr>
      <w:tr w:rsidR="00AB444A" w:rsidTr="000354AF" w14:paraId="59A38C90" w14:textId="77777777">
        <w:tc>
          <w:tcPr>
            <w:cnfStyle w:val="001000000000" w:firstRow="0" w:lastRow="0" w:firstColumn="1" w:lastColumn="0" w:oddVBand="0" w:evenVBand="0" w:oddHBand="0" w:evenHBand="0" w:firstRowFirstColumn="0" w:firstRowLastColumn="0" w:lastRowFirstColumn="0" w:lastRowLastColumn="0"/>
            <w:tcW w:w="2993" w:type="dxa"/>
          </w:tcPr>
          <w:p w:rsidRPr="00AB444A" w:rsidR="00AB444A" w:rsidP="000354AF" w:rsidRDefault="00AB444A" w14:paraId="59A38C86" w14:textId="77777777">
            <w:pPr>
              <w:pStyle w:val="ListBullet"/>
              <w:numPr>
                <w:ilvl w:val="0"/>
                <w:numId w:val="0"/>
              </w:numPr>
              <w:rPr>
                <w:sz w:val="16"/>
              </w:rPr>
            </w:pPr>
            <w:r w:rsidRPr="00AB444A">
              <w:rPr>
                <w:sz w:val="16"/>
              </w:rPr>
              <w:t>Principal/</w:t>
            </w:r>
            <w:proofErr w:type="spellStart"/>
            <w:r w:rsidRPr="00AB444A">
              <w:rPr>
                <w:sz w:val="16"/>
              </w:rPr>
              <w:t>AddSuperAdmin</w:t>
            </w:r>
            <w:proofErr w:type="spellEnd"/>
          </w:p>
        </w:tc>
        <w:tc>
          <w:tcPr>
            <w:tcW w:w="526" w:type="dxa"/>
          </w:tcPr>
          <w:p w:rsidRPr="00AB444A" w:rsidR="00AB444A" w:rsidP="000354AF" w:rsidRDefault="00AB444A" w14:paraId="59A38C87" w14:textId="77777777">
            <w:pPr>
              <w:pStyle w:val="ListBullet"/>
              <w:numPr>
                <w:ilvl w:val="0"/>
                <w:numId w:val="0"/>
              </w:numPr>
              <w:cnfStyle w:val="000000000000" w:firstRow="0" w:lastRow="0" w:firstColumn="0" w:lastColumn="0" w:oddVBand="0" w:evenVBand="0" w:oddHBand="0" w:evenHBand="0" w:firstRowFirstColumn="0" w:firstRowLastColumn="0" w:lastRowFirstColumn="0" w:lastRowLastColumn="0"/>
              <w:rPr>
                <w:sz w:val="16"/>
              </w:rPr>
            </w:pPr>
          </w:p>
        </w:tc>
        <w:tc>
          <w:tcPr>
            <w:tcW w:w="480" w:type="dxa"/>
          </w:tcPr>
          <w:p w:rsidRPr="00AB444A" w:rsidR="00AB444A" w:rsidP="000354AF" w:rsidRDefault="00AB444A" w14:paraId="59A38C88" w14:textId="77777777">
            <w:pPr>
              <w:pStyle w:val="ListBullet"/>
              <w:numPr>
                <w:ilvl w:val="0"/>
                <w:numId w:val="0"/>
              </w:numPr>
              <w:cnfStyle w:val="000000000000" w:firstRow="0" w:lastRow="0" w:firstColumn="0" w:lastColumn="0" w:oddVBand="0" w:evenVBand="0" w:oddHBand="0" w:evenHBand="0" w:firstRowFirstColumn="0" w:firstRowLastColumn="0" w:lastRowFirstColumn="0" w:lastRowLastColumn="0"/>
              <w:rPr>
                <w:sz w:val="16"/>
              </w:rPr>
            </w:pPr>
          </w:p>
        </w:tc>
        <w:tc>
          <w:tcPr>
            <w:tcW w:w="480" w:type="dxa"/>
          </w:tcPr>
          <w:p w:rsidRPr="00AB444A" w:rsidR="00AB444A" w:rsidP="000354AF" w:rsidRDefault="00AB444A" w14:paraId="59A38C89" w14:textId="77777777">
            <w:pPr>
              <w:pStyle w:val="ListBullet"/>
              <w:numPr>
                <w:ilvl w:val="0"/>
                <w:numId w:val="0"/>
              </w:numPr>
              <w:cnfStyle w:val="000000000000" w:firstRow="0" w:lastRow="0" w:firstColumn="0" w:lastColumn="0" w:oddVBand="0" w:evenVBand="0" w:oddHBand="0" w:evenHBand="0" w:firstRowFirstColumn="0" w:firstRowLastColumn="0" w:lastRowFirstColumn="0" w:lastRowLastColumn="0"/>
              <w:rPr>
                <w:sz w:val="16"/>
              </w:rPr>
            </w:pPr>
          </w:p>
        </w:tc>
        <w:tc>
          <w:tcPr>
            <w:tcW w:w="480" w:type="dxa"/>
          </w:tcPr>
          <w:p w:rsidRPr="00AB444A" w:rsidR="00AB444A" w:rsidP="000354AF" w:rsidRDefault="00AB444A" w14:paraId="59A38C8A" w14:textId="77777777">
            <w:pPr>
              <w:pStyle w:val="ListBullet"/>
              <w:numPr>
                <w:ilvl w:val="0"/>
                <w:numId w:val="0"/>
              </w:numPr>
              <w:cnfStyle w:val="000000000000" w:firstRow="0" w:lastRow="0" w:firstColumn="0" w:lastColumn="0" w:oddVBand="0" w:evenVBand="0" w:oddHBand="0" w:evenHBand="0" w:firstRowFirstColumn="0" w:firstRowLastColumn="0" w:lastRowFirstColumn="0" w:lastRowLastColumn="0"/>
              <w:rPr>
                <w:sz w:val="16"/>
              </w:rPr>
            </w:pPr>
          </w:p>
        </w:tc>
        <w:tc>
          <w:tcPr>
            <w:tcW w:w="538" w:type="dxa"/>
          </w:tcPr>
          <w:p w:rsidRPr="00AB444A" w:rsidR="00AB444A" w:rsidP="000354AF" w:rsidRDefault="00AB444A" w14:paraId="59A38C8B" w14:textId="77777777">
            <w:pPr>
              <w:pStyle w:val="ListBullet"/>
              <w:numPr>
                <w:ilvl w:val="0"/>
                <w:numId w:val="0"/>
              </w:numPr>
              <w:cnfStyle w:val="000000000000" w:firstRow="0" w:lastRow="0" w:firstColumn="0" w:lastColumn="0" w:oddVBand="0" w:evenVBand="0" w:oddHBand="0" w:evenHBand="0" w:firstRowFirstColumn="0" w:firstRowLastColumn="0" w:lastRowFirstColumn="0" w:lastRowLastColumn="0"/>
              <w:rPr>
                <w:sz w:val="16"/>
              </w:rPr>
            </w:pPr>
            <w:r w:rsidRPr="00AB444A">
              <w:rPr>
                <w:sz w:val="16"/>
              </w:rPr>
              <w:t>X</w:t>
            </w:r>
          </w:p>
        </w:tc>
        <w:tc>
          <w:tcPr>
            <w:tcW w:w="480" w:type="dxa"/>
          </w:tcPr>
          <w:p w:rsidRPr="00AB444A" w:rsidR="00AB444A" w:rsidP="000354AF" w:rsidRDefault="00AB444A" w14:paraId="59A38C8C" w14:textId="77777777">
            <w:pPr>
              <w:pStyle w:val="ListBullet"/>
              <w:numPr>
                <w:ilvl w:val="0"/>
                <w:numId w:val="0"/>
              </w:numPr>
              <w:cnfStyle w:val="000000000000" w:firstRow="0" w:lastRow="0" w:firstColumn="0" w:lastColumn="0" w:oddVBand="0" w:evenVBand="0" w:oddHBand="0" w:evenHBand="0" w:firstRowFirstColumn="0" w:firstRowLastColumn="0" w:lastRowFirstColumn="0" w:lastRowLastColumn="0"/>
              <w:rPr>
                <w:sz w:val="16"/>
              </w:rPr>
            </w:pPr>
            <w:r w:rsidRPr="00AB444A">
              <w:rPr>
                <w:sz w:val="16"/>
              </w:rPr>
              <w:t>X</w:t>
            </w:r>
          </w:p>
        </w:tc>
        <w:tc>
          <w:tcPr>
            <w:tcW w:w="511" w:type="dxa"/>
          </w:tcPr>
          <w:p w:rsidRPr="00AB444A" w:rsidR="00AB444A" w:rsidP="000354AF" w:rsidRDefault="00AB444A" w14:paraId="59A38C8D" w14:textId="77777777">
            <w:pPr>
              <w:pStyle w:val="ListBullet"/>
              <w:numPr>
                <w:ilvl w:val="0"/>
                <w:numId w:val="0"/>
              </w:numPr>
              <w:cnfStyle w:val="000000000000" w:firstRow="0" w:lastRow="0" w:firstColumn="0" w:lastColumn="0" w:oddVBand="0" w:evenVBand="0" w:oddHBand="0" w:evenHBand="0" w:firstRowFirstColumn="0" w:firstRowLastColumn="0" w:lastRowFirstColumn="0" w:lastRowLastColumn="0"/>
              <w:rPr>
                <w:sz w:val="16"/>
              </w:rPr>
            </w:pPr>
            <w:r w:rsidRPr="00AB444A">
              <w:rPr>
                <w:sz w:val="16"/>
              </w:rPr>
              <w:t>X</w:t>
            </w:r>
          </w:p>
        </w:tc>
        <w:tc>
          <w:tcPr>
            <w:tcW w:w="511" w:type="dxa"/>
          </w:tcPr>
          <w:p w:rsidRPr="00AB444A" w:rsidR="00AB444A" w:rsidP="000354AF" w:rsidRDefault="00AB444A" w14:paraId="59A38C8E" w14:textId="77777777">
            <w:pPr>
              <w:pStyle w:val="ListBullet"/>
              <w:numPr>
                <w:ilvl w:val="0"/>
                <w:numId w:val="0"/>
              </w:numPr>
              <w:cnfStyle w:val="000000000000" w:firstRow="0" w:lastRow="0" w:firstColumn="0" w:lastColumn="0" w:oddVBand="0" w:evenVBand="0" w:oddHBand="0" w:evenHBand="0" w:firstRowFirstColumn="0" w:firstRowLastColumn="0" w:lastRowFirstColumn="0" w:lastRowLastColumn="0"/>
              <w:rPr>
                <w:sz w:val="16"/>
              </w:rPr>
            </w:pPr>
          </w:p>
        </w:tc>
        <w:tc>
          <w:tcPr>
            <w:tcW w:w="2203" w:type="dxa"/>
          </w:tcPr>
          <w:p w:rsidRPr="00AB444A" w:rsidR="00AB444A" w:rsidP="000354AF" w:rsidRDefault="00AB444A" w14:paraId="59A38C8F" w14:textId="77777777">
            <w:pPr>
              <w:pStyle w:val="ListBullet"/>
              <w:numPr>
                <w:ilvl w:val="0"/>
                <w:numId w:val="0"/>
              </w:numPr>
              <w:cnfStyle w:val="000000000000" w:firstRow="0" w:lastRow="0" w:firstColumn="0" w:lastColumn="0" w:oddVBand="0" w:evenVBand="0" w:oddHBand="0" w:evenHBand="0" w:firstRowFirstColumn="0" w:firstRowLastColumn="0" w:lastRowFirstColumn="0" w:lastRowLastColumn="0"/>
              <w:rPr>
                <w:sz w:val="16"/>
              </w:rPr>
            </w:pPr>
          </w:p>
        </w:tc>
      </w:tr>
      <w:tr w:rsidR="00AB444A" w:rsidTr="000354AF" w14:paraId="59A38C9B" w14:textId="77777777">
        <w:tc>
          <w:tcPr>
            <w:cnfStyle w:val="001000000000" w:firstRow="0" w:lastRow="0" w:firstColumn="1" w:lastColumn="0" w:oddVBand="0" w:evenVBand="0" w:oddHBand="0" w:evenHBand="0" w:firstRowFirstColumn="0" w:firstRowLastColumn="0" w:lastRowFirstColumn="0" w:lastRowLastColumn="0"/>
            <w:tcW w:w="2993" w:type="dxa"/>
          </w:tcPr>
          <w:p w:rsidRPr="00AB444A" w:rsidR="00AB444A" w:rsidP="000354AF" w:rsidRDefault="00AB444A" w14:paraId="59A38C91" w14:textId="77777777">
            <w:pPr>
              <w:pStyle w:val="ListBullet"/>
              <w:numPr>
                <w:ilvl w:val="0"/>
                <w:numId w:val="0"/>
              </w:numPr>
              <w:rPr>
                <w:sz w:val="16"/>
              </w:rPr>
            </w:pPr>
            <w:r w:rsidRPr="00AB444A">
              <w:rPr>
                <w:sz w:val="16"/>
              </w:rPr>
              <w:t>Principal/</w:t>
            </w:r>
            <w:proofErr w:type="spellStart"/>
            <w:r w:rsidRPr="00AB444A">
              <w:rPr>
                <w:sz w:val="16"/>
              </w:rPr>
              <w:t>AddSysAdmin</w:t>
            </w:r>
            <w:proofErr w:type="spellEnd"/>
          </w:p>
        </w:tc>
        <w:tc>
          <w:tcPr>
            <w:tcW w:w="526" w:type="dxa"/>
          </w:tcPr>
          <w:p w:rsidRPr="00AB444A" w:rsidR="00AB444A" w:rsidP="000354AF" w:rsidRDefault="00AB444A" w14:paraId="59A38C92" w14:textId="77777777">
            <w:pPr>
              <w:pStyle w:val="ListBullet"/>
              <w:numPr>
                <w:ilvl w:val="0"/>
                <w:numId w:val="0"/>
              </w:numPr>
              <w:cnfStyle w:val="000000000000" w:firstRow="0" w:lastRow="0" w:firstColumn="0" w:lastColumn="0" w:oddVBand="0" w:evenVBand="0" w:oddHBand="0" w:evenHBand="0" w:firstRowFirstColumn="0" w:firstRowLastColumn="0" w:lastRowFirstColumn="0" w:lastRowLastColumn="0"/>
              <w:rPr>
                <w:sz w:val="16"/>
              </w:rPr>
            </w:pPr>
          </w:p>
        </w:tc>
        <w:tc>
          <w:tcPr>
            <w:tcW w:w="480" w:type="dxa"/>
          </w:tcPr>
          <w:p w:rsidRPr="00AB444A" w:rsidR="00AB444A" w:rsidP="000354AF" w:rsidRDefault="00AB444A" w14:paraId="59A38C93" w14:textId="77777777">
            <w:pPr>
              <w:pStyle w:val="ListBullet"/>
              <w:numPr>
                <w:ilvl w:val="0"/>
                <w:numId w:val="0"/>
              </w:numPr>
              <w:cnfStyle w:val="000000000000" w:firstRow="0" w:lastRow="0" w:firstColumn="0" w:lastColumn="0" w:oddVBand="0" w:evenVBand="0" w:oddHBand="0" w:evenHBand="0" w:firstRowFirstColumn="0" w:firstRowLastColumn="0" w:lastRowFirstColumn="0" w:lastRowLastColumn="0"/>
              <w:rPr>
                <w:sz w:val="16"/>
              </w:rPr>
            </w:pPr>
          </w:p>
        </w:tc>
        <w:tc>
          <w:tcPr>
            <w:tcW w:w="480" w:type="dxa"/>
          </w:tcPr>
          <w:p w:rsidRPr="00AB444A" w:rsidR="00AB444A" w:rsidP="000354AF" w:rsidRDefault="00AB444A" w14:paraId="59A38C94" w14:textId="77777777">
            <w:pPr>
              <w:pStyle w:val="ListBullet"/>
              <w:numPr>
                <w:ilvl w:val="0"/>
                <w:numId w:val="0"/>
              </w:numPr>
              <w:cnfStyle w:val="000000000000" w:firstRow="0" w:lastRow="0" w:firstColumn="0" w:lastColumn="0" w:oddVBand="0" w:evenVBand="0" w:oddHBand="0" w:evenHBand="0" w:firstRowFirstColumn="0" w:firstRowLastColumn="0" w:lastRowFirstColumn="0" w:lastRowLastColumn="0"/>
              <w:rPr>
                <w:sz w:val="16"/>
              </w:rPr>
            </w:pPr>
          </w:p>
        </w:tc>
        <w:tc>
          <w:tcPr>
            <w:tcW w:w="480" w:type="dxa"/>
          </w:tcPr>
          <w:p w:rsidRPr="00AB444A" w:rsidR="00AB444A" w:rsidP="000354AF" w:rsidRDefault="00AB444A" w14:paraId="59A38C95" w14:textId="77777777">
            <w:pPr>
              <w:pStyle w:val="ListBullet"/>
              <w:numPr>
                <w:ilvl w:val="0"/>
                <w:numId w:val="0"/>
              </w:numPr>
              <w:cnfStyle w:val="000000000000" w:firstRow="0" w:lastRow="0" w:firstColumn="0" w:lastColumn="0" w:oddVBand="0" w:evenVBand="0" w:oddHBand="0" w:evenHBand="0" w:firstRowFirstColumn="0" w:firstRowLastColumn="0" w:lastRowFirstColumn="0" w:lastRowLastColumn="0"/>
              <w:rPr>
                <w:sz w:val="16"/>
              </w:rPr>
            </w:pPr>
          </w:p>
        </w:tc>
        <w:tc>
          <w:tcPr>
            <w:tcW w:w="538" w:type="dxa"/>
          </w:tcPr>
          <w:p w:rsidRPr="00AB444A" w:rsidR="00AB444A" w:rsidP="000354AF" w:rsidRDefault="00AB444A" w14:paraId="59A38C96" w14:textId="77777777">
            <w:pPr>
              <w:pStyle w:val="ListBullet"/>
              <w:numPr>
                <w:ilvl w:val="0"/>
                <w:numId w:val="0"/>
              </w:numPr>
              <w:cnfStyle w:val="000000000000" w:firstRow="0" w:lastRow="0" w:firstColumn="0" w:lastColumn="0" w:oddVBand="0" w:evenVBand="0" w:oddHBand="0" w:evenHBand="0" w:firstRowFirstColumn="0" w:firstRowLastColumn="0" w:lastRowFirstColumn="0" w:lastRowLastColumn="0"/>
              <w:rPr>
                <w:sz w:val="16"/>
              </w:rPr>
            </w:pPr>
          </w:p>
        </w:tc>
        <w:tc>
          <w:tcPr>
            <w:tcW w:w="480" w:type="dxa"/>
          </w:tcPr>
          <w:p w:rsidRPr="00AB444A" w:rsidR="00AB444A" w:rsidP="000354AF" w:rsidRDefault="00AB444A" w14:paraId="59A38C97" w14:textId="77777777">
            <w:pPr>
              <w:pStyle w:val="ListBullet"/>
              <w:numPr>
                <w:ilvl w:val="0"/>
                <w:numId w:val="0"/>
              </w:numPr>
              <w:cnfStyle w:val="000000000000" w:firstRow="0" w:lastRow="0" w:firstColumn="0" w:lastColumn="0" w:oddVBand="0" w:evenVBand="0" w:oddHBand="0" w:evenHBand="0" w:firstRowFirstColumn="0" w:firstRowLastColumn="0" w:lastRowFirstColumn="0" w:lastRowLastColumn="0"/>
              <w:rPr>
                <w:sz w:val="16"/>
              </w:rPr>
            </w:pPr>
            <w:r w:rsidRPr="00AB444A">
              <w:rPr>
                <w:sz w:val="16"/>
              </w:rPr>
              <w:t>X</w:t>
            </w:r>
          </w:p>
        </w:tc>
        <w:tc>
          <w:tcPr>
            <w:tcW w:w="511" w:type="dxa"/>
          </w:tcPr>
          <w:p w:rsidRPr="00AB444A" w:rsidR="00AB444A" w:rsidP="000354AF" w:rsidRDefault="00AB444A" w14:paraId="59A38C98" w14:textId="77777777">
            <w:pPr>
              <w:pStyle w:val="ListBullet"/>
              <w:numPr>
                <w:ilvl w:val="0"/>
                <w:numId w:val="0"/>
              </w:numPr>
              <w:cnfStyle w:val="000000000000" w:firstRow="0" w:lastRow="0" w:firstColumn="0" w:lastColumn="0" w:oddVBand="0" w:evenVBand="0" w:oddHBand="0" w:evenHBand="0" w:firstRowFirstColumn="0" w:firstRowLastColumn="0" w:lastRowFirstColumn="0" w:lastRowLastColumn="0"/>
              <w:rPr>
                <w:sz w:val="16"/>
              </w:rPr>
            </w:pPr>
          </w:p>
        </w:tc>
        <w:tc>
          <w:tcPr>
            <w:tcW w:w="511" w:type="dxa"/>
          </w:tcPr>
          <w:p w:rsidRPr="00AB444A" w:rsidR="00AB444A" w:rsidP="000354AF" w:rsidRDefault="00AB444A" w14:paraId="59A38C99" w14:textId="77777777">
            <w:pPr>
              <w:pStyle w:val="ListBullet"/>
              <w:numPr>
                <w:ilvl w:val="0"/>
                <w:numId w:val="0"/>
              </w:numPr>
              <w:cnfStyle w:val="000000000000" w:firstRow="0" w:lastRow="0" w:firstColumn="0" w:lastColumn="0" w:oddVBand="0" w:evenVBand="0" w:oddHBand="0" w:evenHBand="0" w:firstRowFirstColumn="0" w:firstRowLastColumn="0" w:lastRowFirstColumn="0" w:lastRowLastColumn="0"/>
              <w:rPr>
                <w:sz w:val="16"/>
              </w:rPr>
            </w:pPr>
          </w:p>
        </w:tc>
        <w:tc>
          <w:tcPr>
            <w:tcW w:w="2203" w:type="dxa"/>
          </w:tcPr>
          <w:p w:rsidRPr="00AB444A" w:rsidR="00AB444A" w:rsidP="000354AF" w:rsidRDefault="00AB444A" w14:paraId="59A38C9A" w14:textId="77777777">
            <w:pPr>
              <w:pStyle w:val="ListBullet"/>
              <w:numPr>
                <w:ilvl w:val="0"/>
                <w:numId w:val="0"/>
              </w:numPr>
              <w:cnfStyle w:val="000000000000" w:firstRow="0" w:lastRow="0" w:firstColumn="0" w:lastColumn="0" w:oddVBand="0" w:evenVBand="0" w:oddHBand="0" w:evenHBand="0" w:firstRowFirstColumn="0" w:firstRowLastColumn="0" w:lastRowFirstColumn="0" w:lastRowLastColumn="0"/>
              <w:rPr>
                <w:sz w:val="16"/>
              </w:rPr>
            </w:pPr>
          </w:p>
        </w:tc>
      </w:tr>
    </w:tbl>
    <w:p w:rsidR="00AB444A" w:rsidP="00AB444A" w:rsidRDefault="00AB444A" w14:paraId="59A38C9C" w14:textId="77777777">
      <w:pPr>
        <w:pStyle w:val="ListBullet"/>
        <w:numPr>
          <w:ilvl w:val="0"/>
          <w:numId w:val="0"/>
        </w:numPr>
        <w:ind w:left="340" w:hanging="340"/>
      </w:pPr>
    </w:p>
    <w:p w:rsidR="00AB444A" w:rsidP="00442B64" w:rsidRDefault="00AB444A" w14:paraId="59A38C9D" w14:textId="77777777">
      <w:pPr>
        <w:pStyle w:val="Heading3"/>
      </w:pPr>
      <w:bookmarkStart w:name="_Toc506120234" w:id="120"/>
      <w:r>
        <w:t>Extension Module</w:t>
      </w:r>
      <w:r w:rsidR="00442B64">
        <w:t xml:space="preserve"> ACM</w:t>
      </w:r>
      <w:bookmarkEnd w:id="120"/>
    </w:p>
    <w:p w:rsidR="00AB444A" w:rsidP="00AB444A" w:rsidRDefault="00AB444A" w14:paraId="59A38C9E" w14:textId="77777777"/>
    <w:p w:rsidR="00AB444A" w:rsidP="00B411B7" w:rsidRDefault="00B411B7" w14:paraId="59A38C9F" w14:textId="77777777">
      <w:pPr>
        <w:pStyle w:val="ListBullet"/>
        <w:numPr>
          <w:ilvl w:val="0"/>
          <w:numId w:val="0"/>
        </w:numPr>
      </w:pPr>
      <w:r>
        <w:t xml:space="preserve">Extension SADs will rely on the above, and extend it by defining: </w:t>
      </w:r>
    </w:p>
    <w:p w:rsidR="00AB444A" w:rsidP="00AB444A" w:rsidRDefault="00AB444A" w14:paraId="59A38CA0" w14:textId="77777777">
      <w:pPr>
        <w:pStyle w:val="ListBullet"/>
      </w:pPr>
      <w:r>
        <w:t>Resources</w:t>
      </w:r>
      <w:r w:rsidR="00B411B7">
        <w:t xml:space="preserve">: </w:t>
      </w:r>
      <w:r>
        <w:t>the business domain entities</w:t>
      </w:r>
      <w:r w:rsidR="00B411B7">
        <w:t xml:space="preserve"> exposed by the extension Module. </w:t>
      </w:r>
      <w:proofErr w:type="spellStart"/>
      <w:r w:rsidR="00B411B7">
        <w:t>Eg</w:t>
      </w:r>
      <w:proofErr w:type="spellEnd"/>
      <w:r w:rsidR="00B411B7">
        <w:t>:</w:t>
      </w:r>
      <w:r>
        <w:t xml:space="preserve"> </w:t>
      </w:r>
      <w:r w:rsidRPr="00B411B7">
        <w:rPr>
          <w:rStyle w:val="Emphasis"/>
        </w:rPr>
        <w:t>Schools</w:t>
      </w:r>
      <w:r>
        <w:t xml:space="preserve"> in one case, or </w:t>
      </w:r>
      <w:r w:rsidRPr="00B411B7">
        <w:rPr>
          <w:rStyle w:val="Emphasis"/>
        </w:rPr>
        <w:t>Students</w:t>
      </w:r>
      <w:r>
        <w:t xml:space="preserve">, </w:t>
      </w:r>
      <w:r w:rsidRPr="00B411B7">
        <w:rPr>
          <w:rStyle w:val="Emphasis"/>
        </w:rPr>
        <w:t>Grades</w:t>
      </w:r>
      <w:r w:rsidR="00B411B7">
        <w:t>, in another, etc.</w:t>
      </w:r>
      <w:r w:rsidR="00B411B7">
        <w:br/>
      </w:r>
      <w:r w:rsidR="00B411B7">
        <w:t>Includes:</w:t>
      </w:r>
    </w:p>
    <w:p w:rsidR="00B411B7" w:rsidP="00B411B7" w:rsidRDefault="00B411B7" w14:paraId="59A38CA1" w14:textId="77777777">
      <w:pPr>
        <w:pStyle w:val="ListBullet2"/>
      </w:pPr>
      <w:r>
        <w:t>Reference Resources: any reference data on which the Module’s primary Resources rely on (Gender, Region, etc.)</w:t>
      </w:r>
    </w:p>
    <w:p w:rsidR="00AB444A" w:rsidP="00AB444A" w:rsidRDefault="00AB444A" w14:paraId="59A38CA2" w14:textId="77777777">
      <w:pPr>
        <w:pStyle w:val="ListBullet"/>
      </w:pPr>
      <w:r>
        <w:t>Roles (</w:t>
      </w:r>
      <w:proofErr w:type="spellStart"/>
      <w:r>
        <w:t>eg</w:t>
      </w:r>
      <w:proofErr w:type="spellEnd"/>
      <w:r>
        <w:t xml:space="preserve">: </w:t>
      </w:r>
      <w:proofErr w:type="spellStart"/>
      <w:r>
        <w:t>SchoolAdminstrator</w:t>
      </w:r>
      <w:proofErr w:type="spellEnd"/>
      <w:r>
        <w:t>)</w:t>
      </w:r>
    </w:p>
    <w:p w:rsidR="00AB444A" w:rsidP="00AB444A" w:rsidRDefault="00AB444A" w14:paraId="59A38CA3" w14:textId="77777777">
      <w:pPr>
        <w:pStyle w:val="ListBullet"/>
      </w:pPr>
      <w:r>
        <w:t>Rules (any custom access logic, over and above straight forward Role Based Access Control RBAC controls. It is expected that most modules will not have require this level of control and will simply rely on defining an RBAC based ACM).</w:t>
      </w:r>
    </w:p>
    <w:p w:rsidR="00AB444A" w:rsidP="00AB444A" w:rsidRDefault="00AB444A" w14:paraId="59A38CA4" w14:textId="77777777">
      <w:pPr>
        <w:pStyle w:val="ListBullet"/>
        <w:numPr>
          <w:ilvl w:val="0"/>
          <w:numId w:val="0"/>
        </w:numPr>
      </w:pPr>
    </w:p>
    <w:p w:rsidR="00B411B7" w:rsidP="00B411B7" w:rsidRDefault="00B411B7" w14:paraId="59A38CA5" w14:textId="77777777">
      <w:pPr>
        <w:pStyle w:val="BodyText"/>
      </w:pPr>
      <w:r>
        <w:t xml:space="preserve">For example, an Extension Module SAD for Education Count School Directory might have </w:t>
      </w:r>
      <w:proofErr w:type="gramStart"/>
      <w:r>
        <w:t>an</w:t>
      </w:r>
      <w:proofErr w:type="gramEnd"/>
      <w:r>
        <w:t xml:space="preserve"> short addendum to the above ACM table that looks as follows:</w:t>
      </w:r>
    </w:p>
    <w:p w:rsidR="00AB444A" w:rsidP="00AB444A" w:rsidRDefault="00AB444A" w14:paraId="59A38CA6" w14:textId="77777777">
      <w:pPr>
        <w:pStyle w:val="ListBullet"/>
        <w:numPr>
          <w:ilvl w:val="0"/>
          <w:numId w:val="0"/>
        </w:numPr>
        <w:ind w:left="340" w:hanging="340"/>
      </w:pPr>
    </w:p>
    <w:tbl>
      <w:tblPr>
        <w:tblStyle w:val="DefaultTable01"/>
        <w:tblW w:w="9215" w:type="dxa"/>
        <w:tblInd w:w="340" w:type="dxa"/>
        <w:tblLook w:val="04A0" w:firstRow="1" w:lastRow="0" w:firstColumn="1" w:lastColumn="0" w:noHBand="0" w:noVBand="1"/>
      </w:tblPr>
      <w:tblGrid>
        <w:gridCol w:w="2785"/>
        <w:gridCol w:w="505"/>
        <w:gridCol w:w="480"/>
        <w:gridCol w:w="480"/>
        <w:gridCol w:w="480"/>
        <w:gridCol w:w="512"/>
        <w:gridCol w:w="480"/>
        <w:gridCol w:w="497"/>
        <w:gridCol w:w="497"/>
        <w:gridCol w:w="514"/>
        <w:gridCol w:w="1985"/>
      </w:tblGrid>
      <w:tr w:rsidR="00B411B7" w:rsidTr="00B411B7" w14:paraId="59A38CB2" w14:textId="77777777">
        <w:trPr>
          <w:cnfStyle w:val="100000000000" w:firstRow="1" w:lastRow="0" w:firstColumn="0" w:lastColumn="0" w:oddVBand="0" w:evenVBand="0" w:oddHBand="0" w:evenHBand="0" w:firstRowFirstColumn="0" w:firstRowLastColumn="0" w:lastRowFirstColumn="0" w:lastRowLastColumn="0"/>
          <w:cantSplit/>
          <w:trHeight w:val="1859"/>
        </w:trPr>
        <w:tc>
          <w:tcPr>
            <w:cnfStyle w:val="001000000000" w:firstRow="0" w:lastRow="0" w:firstColumn="1" w:lastColumn="0" w:oddVBand="0" w:evenVBand="0" w:oddHBand="0" w:evenHBand="0" w:firstRowFirstColumn="0" w:firstRowLastColumn="0" w:lastRowFirstColumn="0" w:lastRowLastColumn="0"/>
            <w:tcW w:w="2785" w:type="dxa"/>
          </w:tcPr>
          <w:p w:rsidRPr="00B411B7" w:rsidR="00B411B7" w:rsidP="000354AF" w:rsidRDefault="00B364DD" w14:paraId="59A38CA7" w14:textId="77777777">
            <w:pPr>
              <w:pStyle w:val="ListBullet"/>
              <w:numPr>
                <w:ilvl w:val="0"/>
                <w:numId w:val="0"/>
              </w:numPr>
              <w:rPr>
                <w:sz w:val="16"/>
              </w:rPr>
            </w:pPr>
            <w:proofErr w:type="spellStart"/>
            <w:r>
              <w:rPr>
                <w:sz w:val="16"/>
              </w:rPr>
              <w:t>Rource</w:t>
            </w:r>
            <w:proofErr w:type="spellEnd"/>
            <w:r>
              <w:rPr>
                <w:sz w:val="16"/>
              </w:rPr>
              <w:t xml:space="preserve"> + Operation on Resource</w:t>
            </w:r>
          </w:p>
        </w:tc>
        <w:tc>
          <w:tcPr>
            <w:tcW w:w="505" w:type="dxa"/>
            <w:textDirection w:val="btLr"/>
          </w:tcPr>
          <w:p w:rsidRPr="00B411B7" w:rsidR="00B411B7" w:rsidP="000354AF" w:rsidRDefault="00B411B7" w14:paraId="59A38CA8" w14:textId="77777777">
            <w:pPr>
              <w:pStyle w:val="ListBullet"/>
              <w:numPr>
                <w:ilvl w:val="0"/>
                <w:numId w:val="0"/>
              </w:numPr>
              <w:ind w:left="113" w:right="113"/>
              <w:cnfStyle w:val="100000000000" w:firstRow="1" w:lastRow="0" w:firstColumn="0" w:lastColumn="0" w:oddVBand="0" w:evenVBand="0" w:oddHBand="0" w:evenHBand="0" w:firstRowFirstColumn="0" w:firstRowLastColumn="0" w:lastRowFirstColumn="0" w:lastRowLastColumn="0"/>
              <w:rPr>
                <w:sz w:val="16"/>
              </w:rPr>
            </w:pPr>
            <w:r w:rsidRPr="00B411B7">
              <w:rPr>
                <w:sz w:val="16"/>
              </w:rPr>
              <w:t>User</w:t>
            </w:r>
          </w:p>
        </w:tc>
        <w:tc>
          <w:tcPr>
            <w:tcW w:w="480" w:type="dxa"/>
            <w:textDirection w:val="btLr"/>
          </w:tcPr>
          <w:p w:rsidRPr="00B411B7" w:rsidR="00B411B7" w:rsidP="000354AF" w:rsidRDefault="00B411B7" w14:paraId="59A38CA9" w14:textId="77777777">
            <w:pPr>
              <w:pStyle w:val="ListBullet"/>
              <w:numPr>
                <w:ilvl w:val="0"/>
                <w:numId w:val="0"/>
              </w:numPr>
              <w:ind w:left="113" w:right="113"/>
              <w:cnfStyle w:val="100000000000" w:firstRow="1" w:lastRow="0" w:firstColumn="0" w:lastColumn="0" w:oddVBand="0" w:evenVBand="0" w:oddHBand="0" w:evenHBand="0" w:firstRowFirstColumn="0" w:firstRowLastColumn="0" w:lastRowFirstColumn="0" w:lastRowLastColumn="0"/>
              <w:rPr>
                <w:sz w:val="16"/>
              </w:rPr>
            </w:pPr>
            <w:r w:rsidRPr="00B411B7">
              <w:rPr>
                <w:sz w:val="16"/>
              </w:rPr>
              <w:t>Authenticated User</w:t>
            </w:r>
          </w:p>
        </w:tc>
        <w:tc>
          <w:tcPr>
            <w:tcW w:w="480" w:type="dxa"/>
            <w:textDirection w:val="btLr"/>
          </w:tcPr>
          <w:p w:rsidRPr="00B411B7" w:rsidR="00B411B7" w:rsidP="000354AF" w:rsidRDefault="00B411B7" w14:paraId="59A38CAA" w14:textId="77777777">
            <w:pPr>
              <w:pStyle w:val="ListBullet"/>
              <w:numPr>
                <w:ilvl w:val="0"/>
                <w:numId w:val="0"/>
              </w:numPr>
              <w:ind w:left="113" w:right="113"/>
              <w:cnfStyle w:val="100000000000" w:firstRow="1" w:lastRow="0" w:firstColumn="0" w:lastColumn="0" w:oddVBand="0" w:evenVBand="0" w:oddHBand="0" w:evenHBand="0" w:firstRowFirstColumn="0" w:firstRowLastColumn="0" w:lastRowFirstColumn="0" w:lastRowLastColumn="0"/>
              <w:rPr>
                <w:sz w:val="16"/>
              </w:rPr>
            </w:pPr>
            <w:r w:rsidRPr="00B411B7">
              <w:rPr>
                <w:sz w:val="16"/>
              </w:rPr>
              <w:t>Sys</w:t>
            </w:r>
          </w:p>
        </w:tc>
        <w:tc>
          <w:tcPr>
            <w:tcW w:w="480" w:type="dxa"/>
            <w:textDirection w:val="btLr"/>
          </w:tcPr>
          <w:p w:rsidRPr="00B411B7" w:rsidR="00B411B7" w:rsidP="000354AF" w:rsidRDefault="00B411B7" w14:paraId="59A38CAB" w14:textId="77777777">
            <w:pPr>
              <w:pStyle w:val="ListBullet"/>
              <w:numPr>
                <w:ilvl w:val="0"/>
                <w:numId w:val="0"/>
              </w:numPr>
              <w:ind w:left="113" w:right="113"/>
              <w:cnfStyle w:val="100000000000" w:firstRow="1" w:lastRow="0" w:firstColumn="0" w:lastColumn="0" w:oddVBand="0" w:evenVBand="0" w:oddHBand="0" w:evenHBand="0" w:firstRowFirstColumn="0" w:firstRowLastColumn="0" w:lastRowFirstColumn="0" w:lastRowLastColumn="0"/>
              <w:rPr>
                <w:sz w:val="16"/>
              </w:rPr>
            </w:pPr>
            <w:proofErr w:type="spellStart"/>
            <w:r w:rsidRPr="00B411B7">
              <w:rPr>
                <w:sz w:val="16"/>
              </w:rPr>
              <w:t>AuthenticatedUser</w:t>
            </w:r>
            <w:proofErr w:type="spellEnd"/>
          </w:p>
        </w:tc>
        <w:tc>
          <w:tcPr>
            <w:tcW w:w="512" w:type="dxa"/>
            <w:textDirection w:val="btLr"/>
          </w:tcPr>
          <w:p w:rsidRPr="00B411B7" w:rsidR="00B411B7" w:rsidP="000354AF" w:rsidRDefault="00B411B7" w14:paraId="59A38CAC" w14:textId="77777777">
            <w:pPr>
              <w:pStyle w:val="ListBullet"/>
              <w:numPr>
                <w:ilvl w:val="0"/>
                <w:numId w:val="0"/>
              </w:numPr>
              <w:ind w:left="113" w:right="113"/>
              <w:cnfStyle w:val="100000000000" w:firstRow="1" w:lastRow="0" w:firstColumn="0" w:lastColumn="0" w:oddVBand="0" w:evenVBand="0" w:oddHBand="0" w:evenHBand="0" w:firstRowFirstColumn="0" w:firstRowLastColumn="0" w:lastRowFirstColumn="0" w:lastRowLastColumn="0"/>
              <w:rPr>
                <w:sz w:val="16"/>
              </w:rPr>
            </w:pPr>
            <w:proofErr w:type="spellStart"/>
            <w:r w:rsidRPr="00B411B7">
              <w:rPr>
                <w:sz w:val="16"/>
              </w:rPr>
              <w:t>SuperAdmin</w:t>
            </w:r>
            <w:proofErr w:type="spellEnd"/>
          </w:p>
        </w:tc>
        <w:tc>
          <w:tcPr>
            <w:tcW w:w="480" w:type="dxa"/>
            <w:textDirection w:val="btLr"/>
          </w:tcPr>
          <w:p w:rsidRPr="00B411B7" w:rsidR="00B411B7" w:rsidP="000354AF" w:rsidRDefault="00B411B7" w14:paraId="59A38CAD" w14:textId="77777777">
            <w:pPr>
              <w:pStyle w:val="ListBullet"/>
              <w:numPr>
                <w:ilvl w:val="0"/>
                <w:numId w:val="0"/>
              </w:numPr>
              <w:ind w:left="113" w:right="113"/>
              <w:cnfStyle w:val="100000000000" w:firstRow="1" w:lastRow="0" w:firstColumn="0" w:lastColumn="0" w:oddVBand="0" w:evenVBand="0" w:oddHBand="0" w:evenHBand="0" w:firstRowFirstColumn="0" w:firstRowLastColumn="0" w:lastRowFirstColumn="0" w:lastRowLastColumn="0"/>
              <w:rPr>
                <w:sz w:val="16"/>
              </w:rPr>
            </w:pPr>
            <w:proofErr w:type="spellStart"/>
            <w:r w:rsidRPr="00B411B7">
              <w:rPr>
                <w:sz w:val="16"/>
              </w:rPr>
              <w:t>SysAdmin</w:t>
            </w:r>
            <w:proofErr w:type="spellEnd"/>
          </w:p>
        </w:tc>
        <w:tc>
          <w:tcPr>
            <w:tcW w:w="497" w:type="dxa"/>
            <w:textDirection w:val="btLr"/>
          </w:tcPr>
          <w:p w:rsidRPr="00B411B7" w:rsidR="00B411B7" w:rsidP="000354AF" w:rsidRDefault="00B411B7" w14:paraId="59A38CAE" w14:textId="77777777">
            <w:pPr>
              <w:pStyle w:val="ListBullet"/>
              <w:numPr>
                <w:ilvl w:val="0"/>
                <w:numId w:val="0"/>
              </w:numPr>
              <w:ind w:left="113" w:right="113"/>
              <w:cnfStyle w:val="100000000000" w:firstRow="1" w:lastRow="0" w:firstColumn="0" w:lastColumn="0" w:oddVBand="0" w:evenVBand="0" w:oddHBand="0" w:evenHBand="0" w:firstRowFirstColumn="0" w:firstRowLastColumn="0" w:lastRowFirstColumn="0" w:lastRowLastColumn="0"/>
              <w:rPr>
                <w:sz w:val="16"/>
              </w:rPr>
            </w:pPr>
            <w:proofErr w:type="spellStart"/>
            <w:r w:rsidRPr="00B411B7">
              <w:rPr>
                <w:sz w:val="16"/>
              </w:rPr>
              <w:t>SecuritySpecialist</w:t>
            </w:r>
            <w:proofErr w:type="spellEnd"/>
          </w:p>
        </w:tc>
        <w:tc>
          <w:tcPr>
            <w:tcW w:w="497" w:type="dxa"/>
            <w:textDirection w:val="btLr"/>
          </w:tcPr>
          <w:p w:rsidRPr="00B411B7" w:rsidR="00B411B7" w:rsidP="000354AF" w:rsidRDefault="00B411B7" w14:paraId="59A38CAF" w14:textId="77777777">
            <w:pPr>
              <w:pStyle w:val="ListBullet"/>
              <w:numPr>
                <w:ilvl w:val="0"/>
                <w:numId w:val="0"/>
              </w:numPr>
              <w:ind w:left="113" w:right="113"/>
              <w:cnfStyle w:val="100000000000" w:firstRow="1" w:lastRow="0" w:firstColumn="0" w:lastColumn="0" w:oddVBand="0" w:evenVBand="0" w:oddHBand="0" w:evenHBand="0" w:firstRowFirstColumn="0" w:firstRowLastColumn="0" w:lastRowFirstColumn="0" w:lastRowLastColumn="0"/>
              <w:rPr>
                <w:sz w:val="16"/>
              </w:rPr>
            </w:pPr>
            <w:proofErr w:type="spellStart"/>
            <w:r w:rsidRPr="00B411B7">
              <w:rPr>
                <w:sz w:val="16"/>
              </w:rPr>
              <w:t>BusinessUser</w:t>
            </w:r>
            <w:proofErr w:type="spellEnd"/>
          </w:p>
        </w:tc>
        <w:tc>
          <w:tcPr>
            <w:tcW w:w="514" w:type="dxa"/>
            <w:textDirection w:val="btLr"/>
          </w:tcPr>
          <w:p w:rsidRPr="00B411B7" w:rsidR="00B411B7" w:rsidP="000354AF" w:rsidRDefault="00B411B7" w14:paraId="59A38CB0" w14:textId="77777777">
            <w:pPr>
              <w:pStyle w:val="ListBullet"/>
              <w:numPr>
                <w:ilvl w:val="0"/>
                <w:numId w:val="0"/>
              </w:numPr>
              <w:ind w:left="113" w:right="113"/>
              <w:cnfStyle w:val="100000000000" w:firstRow="1" w:lastRow="0" w:firstColumn="0" w:lastColumn="0" w:oddVBand="0" w:evenVBand="0" w:oddHBand="0" w:evenHBand="0" w:firstRowFirstColumn="0" w:firstRowLastColumn="0" w:lastRowFirstColumn="0" w:lastRowLastColumn="0"/>
              <w:rPr>
                <w:sz w:val="16"/>
              </w:rPr>
            </w:pPr>
            <w:proofErr w:type="spellStart"/>
            <w:r w:rsidRPr="00B411B7">
              <w:rPr>
                <w:sz w:val="16"/>
              </w:rPr>
              <w:t>BusinessSpecialist</w:t>
            </w:r>
            <w:proofErr w:type="spellEnd"/>
          </w:p>
        </w:tc>
        <w:tc>
          <w:tcPr>
            <w:tcW w:w="1985" w:type="dxa"/>
            <w:textDirection w:val="btLr"/>
          </w:tcPr>
          <w:p w:rsidRPr="00B411B7" w:rsidR="00B411B7" w:rsidP="000354AF" w:rsidRDefault="00B411B7" w14:paraId="59A38CB1" w14:textId="77777777">
            <w:pPr>
              <w:pStyle w:val="ListBullet"/>
              <w:numPr>
                <w:ilvl w:val="0"/>
                <w:numId w:val="0"/>
              </w:numPr>
              <w:ind w:left="113" w:right="113"/>
              <w:cnfStyle w:val="100000000000" w:firstRow="1" w:lastRow="0" w:firstColumn="0" w:lastColumn="0" w:oddVBand="0" w:evenVBand="0" w:oddHBand="0" w:evenHBand="0" w:firstRowFirstColumn="0" w:firstRowLastColumn="0" w:lastRowFirstColumn="0" w:lastRowLastColumn="0"/>
              <w:rPr>
                <w:sz w:val="16"/>
              </w:rPr>
            </w:pPr>
            <w:proofErr w:type="spellStart"/>
            <w:r>
              <w:rPr>
                <w:sz w:val="16"/>
              </w:rPr>
              <w:t>SchoolPrincipal</w:t>
            </w:r>
            <w:proofErr w:type="spellEnd"/>
          </w:p>
        </w:tc>
      </w:tr>
      <w:tr w:rsidR="00B411B7" w:rsidTr="00B411B7" w14:paraId="59A38CBE" w14:textId="77777777">
        <w:tc>
          <w:tcPr>
            <w:cnfStyle w:val="001000000000" w:firstRow="0" w:lastRow="0" w:firstColumn="1" w:lastColumn="0" w:oddVBand="0" w:evenVBand="0" w:oddHBand="0" w:evenHBand="0" w:firstRowFirstColumn="0" w:firstRowLastColumn="0" w:lastRowFirstColumn="0" w:lastRowLastColumn="0"/>
            <w:tcW w:w="2785" w:type="dxa"/>
          </w:tcPr>
          <w:p w:rsidRPr="00B411B7" w:rsidR="00B411B7" w:rsidP="000354AF" w:rsidRDefault="00B411B7" w14:paraId="59A38CB3" w14:textId="77777777">
            <w:pPr>
              <w:pStyle w:val="ListBullet"/>
              <w:numPr>
                <w:ilvl w:val="0"/>
                <w:numId w:val="0"/>
              </w:numPr>
              <w:ind w:left="340" w:hanging="340"/>
              <w:rPr>
                <w:sz w:val="16"/>
              </w:rPr>
            </w:pPr>
            <w:proofErr w:type="spellStart"/>
            <w:r w:rsidRPr="00B411B7">
              <w:rPr>
                <w:sz w:val="16"/>
              </w:rPr>
              <w:t>EdCountSchoolDirectory</w:t>
            </w:r>
            <w:proofErr w:type="spellEnd"/>
            <w:r w:rsidRPr="00B411B7">
              <w:rPr>
                <w:sz w:val="16"/>
              </w:rPr>
              <w:t>/Read</w:t>
            </w:r>
          </w:p>
        </w:tc>
        <w:tc>
          <w:tcPr>
            <w:tcW w:w="505" w:type="dxa"/>
          </w:tcPr>
          <w:p w:rsidRPr="00B411B7" w:rsidR="00B411B7" w:rsidP="000354AF" w:rsidRDefault="00B411B7" w14:paraId="59A38CB4" w14:textId="77777777">
            <w:pPr>
              <w:pStyle w:val="ListBullet"/>
              <w:numPr>
                <w:ilvl w:val="0"/>
                <w:numId w:val="0"/>
              </w:numPr>
              <w:cnfStyle w:val="000000000000" w:firstRow="0" w:lastRow="0" w:firstColumn="0" w:lastColumn="0" w:oddVBand="0" w:evenVBand="0" w:oddHBand="0" w:evenHBand="0" w:firstRowFirstColumn="0" w:firstRowLastColumn="0" w:lastRowFirstColumn="0" w:lastRowLastColumn="0"/>
              <w:rPr>
                <w:sz w:val="16"/>
              </w:rPr>
            </w:pPr>
            <w:r w:rsidRPr="00B411B7">
              <w:rPr>
                <w:sz w:val="16"/>
              </w:rPr>
              <w:t>X</w:t>
            </w:r>
          </w:p>
        </w:tc>
        <w:tc>
          <w:tcPr>
            <w:tcW w:w="480" w:type="dxa"/>
          </w:tcPr>
          <w:p w:rsidRPr="00B411B7" w:rsidR="00B411B7" w:rsidP="000354AF" w:rsidRDefault="00B411B7" w14:paraId="59A38CB5" w14:textId="77777777">
            <w:pPr>
              <w:pStyle w:val="ListBullet"/>
              <w:numPr>
                <w:ilvl w:val="0"/>
                <w:numId w:val="0"/>
              </w:numPr>
              <w:cnfStyle w:val="000000000000" w:firstRow="0" w:lastRow="0" w:firstColumn="0" w:lastColumn="0" w:oddVBand="0" w:evenVBand="0" w:oddHBand="0" w:evenHBand="0" w:firstRowFirstColumn="0" w:firstRowLastColumn="0" w:lastRowFirstColumn="0" w:lastRowLastColumn="0"/>
              <w:rPr>
                <w:sz w:val="16"/>
              </w:rPr>
            </w:pPr>
          </w:p>
        </w:tc>
        <w:tc>
          <w:tcPr>
            <w:tcW w:w="480" w:type="dxa"/>
          </w:tcPr>
          <w:p w:rsidRPr="00B411B7" w:rsidR="00B411B7" w:rsidP="000354AF" w:rsidRDefault="00B411B7" w14:paraId="59A38CB6" w14:textId="77777777">
            <w:pPr>
              <w:pStyle w:val="ListBullet"/>
              <w:numPr>
                <w:ilvl w:val="0"/>
                <w:numId w:val="0"/>
              </w:numPr>
              <w:cnfStyle w:val="000000000000" w:firstRow="0" w:lastRow="0" w:firstColumn="0" w:lastColumn="0" w:oddVBand="0" w:evenVBand="0" w:oddHBand="0" w:evenHBand="0" w:firstRowFirstColumn="0" w:firstRowLastColumn="0" w:lastRowFirstColumn="0" w:lastRowLastColumn="0"/>
              <w:rPr>
                <w:sz w:val="16"/>
              </w:rPr>
            </w:pPr>
          </w:p>
        </w:tc>
        <w:tc>
          <w:tcPr>
            <w:tcW w:w="480" w:type="dxa"/>
          </w:tcPr>
          <w:p w:rsidRPr="00B411B7" w:rsidR="00B411B7" w:rsidP="000354AF" w:rsidRDefault="00B411B7" w14:paraId="59A38CB7" w14:textId="77777777">
            <w:pPr>
              <w:pStyle w:val="ListBullet"/>
              <w:numPr>
                <w:ilvl w:val="0"/>
                <w:numId w:val="0"/>
              </w:numPr>
              <w:cnfStyle w:val="000000000000" w:firstRow="0" w:lastRow="0" w:firstColumn="0" w:lastColumn="0" w:oddVBand="0" w:evenVBand="0" w:oddHBand="0" w:evenHBand="0" w:firstRowFirstColumn="0" w:firstRowLastColumn="0" w:lastRowFirstColumn="0" w:lastRowLastColumn="0"/>
              <w:rPr>
                <w:sz w:val="16"/>
              </w:rPr>
            </w:pPr>
          </w:p>
        </w:tc>
        <w:tc>
          <w:tcPr>
            <w:tcW w:w="512" w:type="dxa"/>
          </w:tcPr>
          <w:p w:rsidRPr="00B411B7" w:rsidR="00B411B7" w:rsidP="000354AF" w:rsidRDefault="00B411B7" w14:paraId="59A38CB8" w14:textId="77777777">
            <w:pPr>
              <w:pStyle w:val="ListBullet"/>
              <w:numPr>
                <w:ilvl w:val="0"/>
                <w:numId w:val="0"/>
              </w:numPr>
              <w:cnfStyle w:val="000000000000" w:firstRow="0" w:lastRow="0" w:firstColumn="0" w:lastColumn="0" w:oddVBand="0" w:evenVBand="0" w:oddHBand="0" w:evenHBand="0" w:firstRowFirstColumn="0" w:firstRowLastColumn="0" w:lastRowFirstColumn="0" w:lastRowLastColumn="0"/>
              <w:rPr>
                <w:sz w:val="16"/>
              </w:rPr>
            </w:pPr>
          </w:p>
        </w:tc>
        <w:tc>
          <w:tcPr>
            <w:tcW w:w="480" w:type="dxa"/>
          </w:tcPr>
          <w:p w:rsidRPr="00B411B7" w:rsidR="00B411B7" w:rsidP="000354AF" w:rsidRDefault="00B411B7" w14:paraId="59A38CB9" w14:textId="77777777">
            <w:pPr>
              <w:pStyle w:val="ListBullet"/>
              <w:numPr>
                <w:ilvl w:val="0"/>
                <w:numId w:val="0"/>
              </w:numPr>
              <w:cnfStyle w:val="000000000000" w:firstRow="0" w:lastRow="0" w:firstColumn="0" w:lastColumn="0" w:oddVBand="0" w:evenVBand="0" w:oddHBand="0" w:evenHBand="0" w:firstRowFirstColumn="0" w:firstRowLastColumn="0" w:lastRowFirstColumn="0" w:lastRowLastColumn="0"/>
              <w:rPr>
                <w:sz w:val="16"/>
              </w:rPr>
            </w:pPr>
          </w:p>
        </w:tc>
        <w:tc>
          <w:tcPr>
            <w:tcW w:w="497" w:type="dxa"/>
          </w:tcPr>
          <w:p w:rsidRPr="00B411B7" w:rsidR="00B411B7" w:rsidP="000354AF" w:rsidRDefault="00B411B7" w14:paraId="59A38CBA" w14:textId="77777777">
            <w:pPr>
              <w:pStyle w:val="ListBullet"/>
              <w:numPr>
                <w:ilvl w:val="0"/>
                <w:numId w:val="0"/>
              </w:numPr>
              <w:cnfStyle w:val="000000000000" w:firstRow="0" w:lastRow="0" w:firstColumn="0" w:lastColumn="0" w:oddVBand="0" w:evenVBand="0" w:oddHBand="0" w:evenHBand="0" w:firstRowFirstColumn="0" w:firstRowLastColumn="0" w:lastRowFirstColumn="0" w:lastRowLastColumn="0"/>
              <w:rPr>
                <w:sz w:val="16"/>
              </w:rPr>
            </w:pPr>
          </w:p>
        </w:tc>
        <w:tc>
          <w:tcPr>
            <w:tcW w:w="497" w:type="dxa"/>
          </w:tcPr>
          <w:p w:rsidRPr="00B411B7" w:rsidR="00B411B7" w:rsidP="000354AF" w:rsidRDefault="00B411B7" w14:paraId="59A38CBB" w14:textId="77777777">
            <w:pPr>
              <w:pStyle w:val="ListBullet"/>
              <w:numPr>
                <w:ilvl w:val="0"/>
                <w:numId w:val="0"/>
              </w:numPr>
              <w:cnfStyle w:val="000000000000" w:firstRow="0" w:lastRow="0" w:firstColumn="0" w:lastColumn="0" w:oddVBand="0" w:evenVBand="0" w:oddHBand="0" w:evenHBand="0" w:firstRowFirstColumn="0" w:firstRowLastColumn="0" w:lastRowFirstColumn="0" w:lastRowLastColumn="0"/>
              <w:rPr>
                <w:sz w:val="16"/>
              </w:rPr>
            </w:pPr>
          </w:p>
        </w:tc>
        <w:tc>
          <w:tcPr>
            <w:tcW w:w="514" w:type="dxa"/>
          </w:tcPr>
          <w:p w:rsidRPr="00B411B7" w:rsidR="00B411B7" w:rsidP="000354AF" w:rsidRDefault="00B411B7" w14:paraId="59A38CBC" w14:textId="77777777">
            <w:pPr>
              <w:pStyle w:val="ListBullet"/>
              <w:numPr>
                <w:ilvl w:val="0"/>
                <w:numId w:val="0"/>
              </w:numPr>
              <w:cnfStyle w:val="000000000000" w:firstRow="0" w:lastRow="0" w:firstColumn="0" w:lastColumn="0" w:oddVBand="0" w:evenVBand="0" w:oddHBand="0" w:evenHBand="0" w:firstRowFirstColumn="0" w:firstRowLastColumn="0" w:lastRowFirstColumn="0" w:lastRowLastColumn="0"/>
              <w:rPr>
                <w:sz w:val="16"/>
              </w:rPr>
            </w:pPr>
          </w:p>
        </w:tc>
        <w:tc>
          <w:tcPr>
            <w:tcW w:w="1985" w:type="dxa"/>
          </w:tcPr>
          <w:p w:rsidRPr="00B411B7" w:rsidR="00B411B7" w:rsidP="000354AF" w:rsidRDefault="00B411B7" w14:paraId="59A38CBD" w14:textId="77777777">
            <w:pPr>
              <w:pStyle w:val="ListBullet"/>
              <w:numPr>
                <w:ilvl w:val="0"/>
                <w:numId w:val="0"/>
              </w:numPr>
              <w:cnfStyle w:val="000000000000" w:firstRow="0" w:lastRow="0" w:firstColumn="0" w:lastColumn="0" w:oddVBand="0" w:evenVBand="0" w:oddHBand="0" w:evenHBand="0" w:firstRowFirstColumn="0" w:firstRowLastColumn="0" w:lastRowFirstColumn="0" w:lastRowLastColumn="0"/>
              <w:rPr>
                <w:sz w:val="16"/>
              </w:rPr>
            </w:pPr>
          </w:p>
        </w:tc>
      </w:tr>
      <w:tr w:rsidR="00B411B7" w:rsidTr="00B411B7" w14:paraId="59A38CCA" w14:textId="77777777">
        <w:tc>
          <w:tcPr>
            <w:cnfStyle w:val="001000000000" w:firstRow="0" w:lastRow="0" w:firstColumn="1" w:lastColumn="0" w:oddVBand="0" w:evenVBand="0" w:oddHBand="0" w:evenHBand="0" w:firstRowFirstColumn="0" w:firstRowLastColumn="0" w:lastRowFirstColumn="0" w:lastRowLastColumn="0"/>
            <w:tcW w:w="2785" w:type="dxa"/>
          </w:tcPr>
          <w:p w:rsidRPr="00B411B7" w:rsidR="00B411B7" w:rsidP="000354AF" w:rsidRDefault="00B411B7" w14:paraId="59A38CBF" w14:textId="77777777">
            <w:pPr>
              <w:pStyle w:val="ListBullet"/>
              <w:numPr>
                <w:ilvl w:val="0"/>
                <w:numId w:val="0"/>
              </w:numPr>
              <w:rPr>
                <w:sz w:val="16"/>
              </w:rPr>
            </w:pPr>
            <w:proofErr w:type="spellStart"/>
            <w:r w:rsidRPr="00B411B7">
              <w:rPr>
                <w:sz w:val="16"/>
              </w:rPr>
              <w:t>EdCountSchoolDirectory</w:t>
            </w:r>
            <w:proofErr w:type="spellEnd"/>
            <w:r w:rsidRPr="00B411B7">
              <w:rPr>
                <w:sz w:val="16"/>
              </w:rPr>
              <w:t>/Write</w:t>
            </w:r>
          </w:p>
        </w:tc>
        <w:tc>
          <w:tcPr>
            <w:tcW w:w="505" w:type="dxa"/>
          </w:tcPr>
          <w:p w:rsidRPr="00B411B7" w:rsidR="00B411B7" w:rsidP="000354AF" w:rsidRDefault="00B411B7" w14:paraId="59A38CC0" w14:textId="77777777">
            <w:pPr>
              <w:pStyle w:val="ListBullet"/>
              <w:numPr>
                <w:ilvl w:val="0"/>
                <w:numId w:val="0"/>
              </w:numPr>
              <w:cnfStyle w:val="000000000000" w:firstRow="0" w:lastRow="0" w:firstColumn="0" w:lastColumn="0" w:oddVBand="0" w:evenVBand="0" w:oddHBand="0" w:evenHBand="0" w:firstRowFirstColumn="0" w:firstRowLastColumn="0" w:lastRowFirstColumn="0" w:lastRowLastColumn="0"/>
              <w:rPr>
                <w:sz w:val="16"/>
              </w:rPr>
            </w:pPr>
          </w:p>
        </w:tc>
        <w:tc>
          <w:tcPr>
            <w:tcW w:w="480" w:type="dxa"/>
          </w:tcPr>
          <w:p w:rsidRPr="00B411B7" w:rsidR="00B411B7" w:rsidP="000354AF" w:rsidRDefault="00B411B7" w14:paraId="59A38CC1" w14:textId="77777777">
            <w:pPr>
              <w:pStyle w:val="ListBullet"/>
              <w:numPr>
                <w:ilvl w:val="0"/>
                <w:numId w:val="0"/>
              </w:numPr>
              <w:cnfStyle w:val="000000000000" w:firstRow="0" w:lastRow="0" w:firstColumn="0" w:lastColumn="0" w:oddVBand="0" w:evenVBand="0" w:oddHBand="0" w:evenHBand="0" w:firstRowFirstColumn="0" w:firstRowLastColumn="0" w:lastRowFirstColumn="0" w:lastRowLastColumn="0"/>
              <w:rPr>
                <w:sz w:val="16"/>
              </w:rPr>
            </w:pPr>
          </w:p>
        </w:tc>
        <w:tc>
          <w:tcPr>
            <w:tcW w:w="480" w:type="dxa"/>
          </w:tcPr>
          <w:p w:rsidRPr="00B411B7" w:rsidR="00B411B7" w:rsidP="000354AF" w:rsidRDefault="00B411B7" w14:paraId="59A38CC2" w14:textId="77777777">
            <w:pPr>
              <w:pStyle w:val="ListBullet"/>
              <w:numPr>
                <w:ilvl w:val="0"/>
                <w:numId w:val="0"/>
              </w:numPr>
              <w:cnfStyle w:val="000000000000" w:firstRow="0" w:lastRow="0" w:firstColumn="0" w:lastColumn="0" w:oddVBand="0" w:evenVBand="0" w:oddHBand="0" w:evenHBand="0" w:firstRowFirstColumn="0" w:firstRowLastColumn="0" w:lastRowFirstColumn="0" w:lastRowLastColumn="0"/>
              <w:rPr>
                <w:sz w:val="16"/>
              </w:rPr>
            </w:pPr>
          </w:p>
        </w:tc>
        <w:tc>
          <w:tcPr>
            <w:tcW w:w="480" w:type="dxa"/>
          </w:tcPr>
          <w:p w:rsidRPr="00B411B7" w:rsidR="00B411B7" w:rsidP="000354AF" w:rsidRDefault="00B411B7" w14:paraId="59A38CC3" w14:textId="77777777">
            <w:pPr>
              <w:pStyle w:val="ListBullet"/>
              <w:numPr>
                <w:ilvl w:val="0"/>
                <w:numId w:val="0"/>
              </w:numPr>
              <w:cnfStyle w:val="000000000000" w:firstRow="0" w:lastRow="0" w:firstColumn="0" w:lastColumn="0" w:oddVBand="0" w:evenVBand="0" w:oddHBand="0" w:evenHBand="0" w:firstRowFirstColumn="0" w:firstRowLastColumn="0" w:lastRowFirstColumn="0" w:lastRowLastColumn="0"/>
              <w:rPr>
                <w:sz w:val="16"/>
              </w:rPr>
            </w:pPr>
          </w:p>
        </w:tc>
        <w:tc>
          <w:tcPr>
            <w:tcW w:w="512" w:type="dxa"/>
          </w:tcPr>
          <w:p w:rsidRPr="00B411B7" w:rsidR="00B411B7" w:rsidP="000354AF" w:rsidRDefault="00B411B7" w14:paraId="59A38CC4" w14:textId="77777777">
            <w:pPr>
              <w:pStyle w:val="ListBullet"/>
              <w:numPr>
                <w:ilvl w:val="0"/>
                <w:numId w:val="0"/>
              </w:numPr>
              <w:cnfStyle w:val="000000000000" w:firstRow="0" w:lastRow="0" w:firstColumn="0" w:lastColumn="0" w:oddVBand="0" w:evenVBand="0" w:oddHBand="0" w:evenHBand="0" w:firstRowFirstColumn="0" w:firstRowLastColumn="0" w:lastRowFirstColumn="0" w:lastRowLastColumn="0"/>
              <w:rPr>
                <w:sz w:val="16"/>
              </w:rPr>
            </w:pPr>
          </w:p>
        </w:tc>
        <w:tc>
          <w:tcPr>
            <w:tcW w:w="480" w:type="dxa"/>
          </w:tcPr>
          <w:p w:rsidRPr="00B411B7" w:rsidR="00B411B7" w:rsidP="000354AF" w:rsidRDefault="00B411B7" w14:paraId="59A38CC5" w14:textId="77777777">
            <w:pPr>
              <w:pStyle w:val="ListBullet"/>
              <w:numPr>
                <w:ilvl w:val="0"/>
                <w:numId w:val="0"/>
              </w:numPr>
              <w:cnfStyle w:val="000000000000" w:firstRow="0" w:lastRow="0" w:firstColumn="0" w:lastColumn="0" w:oddVBand="0" w:evenVBand="0" w:oddHBand="0" w:evenHBand="0" w:firstRowFirstColumn="0" w:firstRowLastColumn="0" w:lastRowFirstColumn="0" w:lastRowLastColumn="0"/>
              <w:rPr>
                <w:sz w:val="16"/>
              </w:rPr>
            </w:pPr>
            <w:r w:rsidRPr="00B411B7">
              <w:rPr>
                <w:sz w:val="16"/>
              </w:rPr>
              <w:t>X</w:t>
            </w:r>
          </w:p>
        </w:tc>
        <w:tc>
          <w:tcPr>
            <w:tcW w:w="497" w:type="dxa"/>
          </w:tcPr>
          <w:p w:rsidRPr="00B411B7" w:rsidR="00B411B7" w:rsidP="000354AF" w:rsidRDefault="00B411B7" w14:paraId="59A38CC6" w14:textId="77777777">
            <w:pPr>
              <w:pStyle w:val="ListBullet"/>
              <w:numPr>
                <w:ilvl w:val="0"/>
                <w:numId w:val="0"/>
              </w:numPr>
              <w:cnfStyle w:val="000000000000" w:firstRow="0" w:lastRow="0" w:firstColumn="0" w:lastColumn="0" w:oddVBand="0" w:evenVBand="0" w:oddHBand="0" w:evenHBand="0" w:firstRowFirstColumn="0" w:firstRowLastColumn="0" w:lastRowFirstColumn="0" w:lastRowLastColumn="0"/>
              <w:rPr>
                <w:sz w:val="16"/>
              </w:rPr>
            </w:pPr>
          </w:p>
        </w:tc>
        <w:tc>
          <w:tcPr>
            <w:tcW w:w="497" w:type="dxa"/>
          </w:tcPr>
          <w:p w:rsidRPr="00B411B7" w:rsidR="00B411B7" w:rsidP="000354AF" w:rsidRDefault="00B411B7" w14:paraId="59A38CC7" w14:textId="77777777">
            <w:pPr>
              <w:pStyle w:val="ListBullet"/>
              <w:numPr>
                <w:ilvl w:val="0"/>
                <w:numId w:val="0"/>
              </w:numPr>
              <w:cnfStyle w:val="000000000000" w:firstRow="0" w:lastRow="0" w:firstColumn="0" w:lastColumn="0" w:oddVBand="0" w:evenVBand="0" w:oddHBand="0" w:evenHBand="0" w:firstRowFirstColumn="0" w:firstRowLastColumn="0" w:lastRowFirstColumn="0" w:lastRowLastColumn="0"/>
              <w:rPr>
                <w:sz w:val="16"/>
              </w:rPr>
            </w:pPr>
          </w:p>
        </w:tc>
        <w:tc>
          <w:tcPr>
            <w:tcW w:w="514" w:type="dxa"/>
          </w:tcPr>
          <w:p w:rsidRPr="00B411B7" w:rsidR="00B411B7" w:rsidP="000354AF" w:rsidRDefault="00B411B7" w14:paraId="59A38CC8" w14:textId="77777777">
            <w:pPr>
              <w:pStyle w:val="ListBullet"/>
              <w:numPr>
                <w:ilvl w:val="0"/>
                <w:numId w:val="0"/>
              </w:numPr>
              <w:cnfStyle w:val="000000000000" w:firstRow="0" w:lastRow="0" w:firstColumn="0" w:lastColumn="0" w:oddVBand="0" w:evenVBand="0" w:oddHBand="0" w:evenHBand="0" w:firstRowFirstColumn="0" w:firstRowLastColumn="0" w:lastRowFirstColumn="0" w:lastRowLastColumn="0"/>
              <w:rPr>
                <w:sz w:val="16"/>
              </w:rPr>
            </w:pPr>
          </w:p>
        </w:tc>
        <w:tc>
          <w:tcPr>
            <w:tcW w:w="1985" w:type="dxa"/>
          </w:tcPr>
          <w:p w:rsidRPr="00B411B7" w:rsidR="00B411B7" w:rsidP="000354AF" w:rsidRDefault="00B411B7" w14:paraId="59A38CC9" w14:textId="77777777">
            <w:pPr>
              <w:pStyle w:val="ListBullet"/>
              <w:numPr>
                <w:ilvl w:val="0"/>
                <w:numId w:val="0"/>
              </w:numPr>
              <w:cnfStyle w:val="000000000000" w:firstRow="0" w:lastRow="0" w:firstColumn="0" w:lastColumn="0" w:oddVBand="0" w:evenVBand="0" w:oddHBand="0" w:evenHBand="0" w:firstRowFirstColumn="0" w:firstRowLastColumn="0" w:lastRowFirstColumn="0" w:lastRowLastColumn="0"/>
              <w:rPr>
                <w:sz w:val="16"/>
              </w:rPr>
            </w:pPr>
          </w:p>
        </w:tc>
      </w:tr>
    </w:tbl>
    <w:p w:rsidR="009837B5" w:rsidP="009837B5" w:rsidRDefault="009837B5" w14:paraId="59A38CCB" w14:textId="77777777">
      <w:pPr>
        <w:pStyle w:val="ListBullet"/>
        <w:numPr>
          <w:ilvl w:val="0"/>
          <w:numId w:val="0"/>
        </w:numPr>
        <w:ind w:left="340" w:hanging="340"/>
      </w:pPr>
    </w:p>
    <w:p w:rsidR="00442B64" w:rsidP="005E00C3" w:rsidRDefault="00B411B7" w14:paraId="59A38CCC" w14:textId="77777777">
      <w:pPr>
        <w:pStyle w:val="Note"/>
      </w:pPr>
      <w:r>
        <w:lastRenderedPageBreak/>
        <w:t>Note:</w:t>
      </w:r>
      <w:r>
        <w:br/>
      </w:r>
      <w:r>
        <w:t>Extension Module ACM tables cannot loosen Core ACM.</w:t>
      </w:r>
    </w:p>
    <w:p w:rsidR="00442B64" w:rsidP="00442B64" w:rsidRDefault="00442B64" w14:paraId="59A38CCD" w14:textId="77777777"/>
    <w:p w:rsidR="00442B64" w:rsidP="00442B64" w:rsidRDefault="00442B64" w14:paraId="59A38CCE" w14:textId="77777777">
      <w:pPr>
        <w:pStyle w:val="BodyText"/>
      </w:pPr>
    </w:p>
    <w:p w:rsidR="00442B64" w:rsidP="00442B64" w:rsidRDefault="00442B64" w14:paraId="59A38CCF" w14:textId="77777777">
      <w:pPr>
        <w:pStyle w:val="Heading2"/>
      </w:pPr>
      <w:bookmarkStart w:name="_Toc506120235" w:id="121"/>
      <w:r>
        <w:t>Resource Data Classification</w:t>
      </w:r>
      <w:bookmarkEnd w:id="121"/>
    </w:p>
    <w:p w:rsidR="00442B64" w:rsidP="00442B64" w:rsidRDefault="00442B64" w14:paraId="59A38CD0" w14:textId="77777777">
      <w:pPr>
        <w:pStyle w:val="BodyText"/>
      </w:pPr>
      <w:r>
        <w:t>Whereas Roles control access to Operations applicable to Resources, Data Classification control access to Resources.</w:t>
      </w:r>
    </w:p>
    <w:p w:rsidR="00442B64" w:rsidP="00442B64" w:rsidRDefault="00442B64" w14:paraId="59A38CD1" w14:textId="77777777">
      <w:pPr>
        <w:pStyle w:val="BodyText"/>
      </w:pPr>
      <w:r>
        <w:t>Core controls access to Resources in the following way:</w:t>
      </w:r>
    </w:p>
    <w:p w:rsidR="00442B64" w:rsidP="00442B64" w:rsidRDefault="00442B64" w14:paraId="59A38CD2" w14:textId="77777777">
      <w:pPr>
        <w:pStyle w:val="ListBullet"/>
      </w:pPr>
      <w:r>
        <w:t xml:space="preserve">A Role has a </w:t>
      </w:r>
      <w:proofErr w:type="spellStart"/>
      <w:r>
        <w:t>DataClassification</w:t>
      </w:r>
      <w:proofErr w:type="spellEnd"/>
    </w:p>
    <w:p w:rsidR="00442B64" w:rsidP="00442B64" w:rsidRDefault="00442B64" w14:paraId="59A38CD3" w14:textId="77777777">
      <w:pPr>
        <w:pStyle w:val="ListBullet"/>
      </w:pPr>
      <w:r>
        <w:t>A Principal is assigned one or more Roles</w:t>
      </w:r>
    </w:p>
    <w:p w:rsidR="00442B64" w:rsidP="00442B64" w:rsidRDefault="00442B64" w14:paraId="59A38CD4" w14:textId="77777777">
      <w:pPr>
        <w:pStyle w:val="ListBullet"/>
      </w:pPr>
      <w:r>
        <w:t xml:space="preserve">A Principal can have a </w:t>
      </w:r>
      <w:proofErr w:type="spellStart"/>
      <w:r>
        <w:t>DataClassification</w:t>
      </w:r>
      <w:proofErr w:type="spellEnd"/>
      <w:r>
        <w:t xml:space="preserve"> assigned directly, above and beyond the </w:t>
      </w:r>
      <w:proofErr w:type="spellStart"/>
      <w:r>
        <w:t>DataClassification</w:t>
      </w:r>
      <w:proofErr w:type="spellEnd"/>
      <w:r>
        <w:t xml:space="preserve"> of any Role assigned to the Principal.</w:t>
      </w:r>
    </w:p>
    <w:p w:rsidR="00442B64" w:rsidP="00442B64" w:rsidRDefault="005E00C3" w14:paraId="59A38CD5" w14:textId="77777777">
      <w:pPr>
        <w:pStyle w:val="ListBullet"/>
      </w:pPr>
      <w:r>
        <w:t xml:space="preserve">All Resources have a </w:t>
      </w:r>
      <w:r w:rsidR="00442B64">
        <w:t>Data Classification.</w:t>
      </w:r>
    </w:p>
    <w:p w:rsidR="00442B64" w:rsidP="00442B64" w:rsidRDefault="00442B64" w14:paraId="59A38CD6" w14:textId="77777777">
      <w:pPr>
        <w:pStyle w:val="ListBullet"/>
        <w:numPr>
          <w:ilvl w:val="0"/>
          <w:numId w:val="0"/>
        </w:numPr>
        <w:ind w:left="340"/>
      </w:pPr>
    </w:p>
    <w:p w:rsidR="00442B64" w:rsidP="00442B64" w:rsidRDefault="00442B64" w14:paraId="59A38CD7" w14:textId="77777777">
      <w:pPr>
        <w:pStyle w:val="BodyText"/>
      </w:pPr>
      <w:r>
        <w:t xml:space="preserve">The result is a Principal’s Role may be allowed to Operate on a Resource, if the specific Resource has been </w:t>
      </w:r>
      <w:proofErr w:type="spellStart"/>
      <w:r>
        <w:t>DataClassified</w:t>
      </w:r>
      <w:proofErr w:type="spellEnd"/>
      <w:r>
        <w:t xml:space="preserve"> to a higher level than the highest </w:t>
      </w:r>
      <w:proofErr w:type="spellStart"/>
      <w:r>
        <w:t>DataClassification</w:t>
      </w:r>
      <w:proofErr w:type="spellEnd"/>
      <w:r>
        <w:t xml:space="preserve"> available to his applicable roles, then the user cannot access the Resource.</w:t>
      </w:r>
    </w:p>
    <w:p w:rsidR="00934753" w:rsidP="00442B64" w:rsidRDefault="00934753" w14:paraId="59A38CD8" w14:textId="77777777">
      <w:pPr>
        <w:pStyle w:val="BodyText"/>
      </w:pPr>
    </w:p>
    <w:p w:rsidRPr="006A10F3" w:rsidR="00934753" w:rsidP="00934753" w:rsidRDefault="00934753" w14:paraId="59A38CD9" w14:textId="77777777">
      <w:pPr>
        <w:pStyle w:val="Heading2"/>
      </w:pPr>
      <w:bookmarkStart w:name="_Toc506120236" w:id="122"/>
      <w:r>
        <w:t>Testing Data</w:t>
      </w:r>
      <w:bookmarkEnd w:id="122"/>
    </w:p>
    <w:p w:rsidRPr="006A10F3" w:rsidR="00934753" w:rsidP="00934753" w:rsidRDefault="00934753" w14:paraId="59A38CDA" w14:textId="77777777">
      <w:pPr>
        <w:pStyle w:val="BodyText"/>
      </w:pPr>
      <w:r w:rsidRPr="006A10F3">
        <w:t xml:space="preserve">Application Development </w:t>
      </w:r>
      <w:r>
        <w:t>must</w:t>
      </w:r>
      <w:r w:rsidRPr="006A10F3">
        <w:t xml:space="preserve"> be performed with limited test data developed specifically for </w:t>
      </w:r>
      <w:r>
        <w:t xml:space="preserve">development test </w:t>
      </w:r>
      <w:r w:rsidRPr="006A10F3">
        <w:t>purposes</w:t>
      </w:r>
      <w:r>
        <w:t>, applied by automation</w:t>
      </w:r>
      <w:r w:rsidRPr="006A10F3">
        <w:t>.</w:t>
      </w:r>
    </w:p>
    <w:p w:rsidR="00934753" w:rsidP="00442B64" w:rsidRDefault="00934753" w14:paraId="59A38CDB" w14:textId="77777777">
      <w:pPr>
        <w:pStyle w:val="BodyText"/>
      </w:pPr>
    </w:p>
    <w:p w:rsidR="006E650A" w:rsidP="00442B64" w:rsidRDefault="006E650A" w14:paraId="59A38CDC" w14:textId="77777777">
      <w:pPr>
        <w:pStyle w:val="BodyText"/>
      </w:pPr>
    </w:p>
    <w:p w:rsidRPr="00442B64" w:rsidR="00442B64" w:rsidP="00442B64" w:rsidRDefault="00442B64" w14:paraId="59A38CDD" w14:textId="77777777">
      <w:pPr>
        <w:pStyle w:val="ListBullet"/>
        <w:numPr>
          <w:ilvl w:val="0"/>
          <w:numId w:val="0"/>
        </w:numPr>
        <w:ind w:left="340" w:hanging="340"/>
      </w:pPr>
    </w:p>
    <w:p w:rsidRPr="00594FB4" w:rsidR="00E44AE4" w:rsidP="00B43A38" w:rsidRDefault="00E44AE4" w14:paraId="59A38CDE" w14:textId="77777777">
      <w:pPr>
        <w:pStyle w:val="Heading1"/>
      </w:pPr>
      <w:bookmarkStart w:name="_Functional_Quality_View" w:id="123"/>
      <w:bookmarkStart w:name="_Functional_Qualities_View" w:id="124"/>
      <w:bookmarkStart w:name="_Toc506120237" w:id="125"/>
      <w:bookmarkEnd w:id="123"/>
      <w:bookmarkEnd w:id="124"/>
      <w:r w:rsidRPr="00594FB4">
        <w:lastRenderedPageBreak/>
        <w:t>Functional</w:t>
      </w:r>
      <w:r w:rsidR="00C262A2">
        <w:t>ity</w:t>
      </w:r>
      <w:r w:rsidRPr="00594FB4">
        <w:t xml:space="preserve"> </w:t>
      </w:r>
      <w:r w:rsidR="00CB2184">
        <w:t>Qualities</w:t>
      </w:r>
      <w:r w:rsidR="000246F2">
        <w:t xml:space="preserve"> </w:t>
      </w:r>
      <w:r w:rsidRPr="00594FB4">
        <w:t>View</w:t>
      </w:r>
      <w:bookmarkEnd w:id="91"/>
      <w:bookmarkEnd w:id="92"/>
      <w:bookmarkEnd w:id="125"/>
    </w:p>
    <w:p w:rsidR="005A43F8" w:rsidP="00936B27" w:rsidRDefault="00E44AE4" w14:paraId="59A38CDF" w14:textId="77777777">
      <w:pPr>
        <w:pStyle w:val="BodyText"/>
      </w:pPr>
      <w:r w:rsidRPr="006A10F3">
        <w:t xml:space="preserve">The section of the document describes the </w:t>
      </w:r>
      <w:r w:rsidRPr="006A10F3" w:rsidR="00A64C99">
        <w:t>functionality of the Solution</w:t>
      </w:r>
      <w:r w:rsidR="005A43F8">
        <w:t>.</w:t>
      </w:r>
    </w:p>
    <w:p w:rsidR="007D0510" w:rsidP="007D0510" w:rsidRDefault="007D0510" w14:paraId="59A38CE0" w14:textId="77777777">
      <w:pPr>
        <w:pStyle w:val="BodyText"/>
      </w:pPr>
      <w:r>
        <w:t xml:space="preserve">Although Qualities, outlined in the </w:t>
      </w:r>
      <w:hyperlink w:history="1" w:anchor="_Qualities_View">
        <w:r w:rsidRPr="00E6077B">
          <w:rPr>
            <w:rStyle w:val="Hyperlink"/>
          </w:rPr>
          <w:t>Qualities View</w:t>
        </w:r>
      </w:hyperlink>
      <w:r>
        <w:t xml:space="preserve">, include Functionality, it is a convention that </w:t>
      </w:r>
      <w:hyperlink w:history="1" w:anchor="_Functional_Qualities_View">
        <w:r w:rsidRPr="00C262A2">
          <w:rPr>
            <w:rStyle w:val="Hyperlink"/>
          </w:rPr>
          <w:t>Functional</w:t>
        </w:r>
        <w:r>
          <w:rPr>
            <w:rStyle w:val="Hyperlink"/>
          </w:rPr>
          <w:t>ity</w:t>
        </w:r>
        <w:r w:rsidRPr="00C262A2">
          <w:rPr>
            <w:rStyle w:val="Hyperlink"/>
          </w:rPr>
          <w:t xml:space="preserve"> Qualities</w:t>
        </w:r>
      </w:hyperlink>
      <w:r>
        <w:t xml:space="preserve"> of a system are described within a distinct SAD View.</w:t>
      </w:r>
    </w:p>
    <w:p w:rsidR="007D0510" w:rsidP="007D0510" w:rsidRDefault="007D0510" w14:paraId="59A38CE1" w14:textId="77777777">
      <w:pPr>
        <w:pStyle w:val="Note"/>
      </w:pPr>
      <w:r>
        <w:t xml:space="preserve">Note: </w:t>
      </w:r>
      <w:r>
        <w:br/>
      </w:r>
      <w:r>
        <w:t xml:space="preserve">As Core is a Base addressing </w:t>
      </w:r>
      <w:r w:rsidRPr="009C487F">
        <w:rPr>
          <w:rStyle w:val="Emphasis"/>
        </w:rPr>
        <w:t>System Domain</w:t>
      </w:r>
      <w:r>
        <w:t xml:space="preserve"> functionality common to additional Business Modules, it does not have </w:t>
      </w:r>
      <w:r w:rsidRPr="009C487F">
        <w:rPr>
          <w:rStyle w:val="Emphasis"/>
        </w:rPr>
        <w:t>Business Domain</w:t>
      </w:r>
      <w:r>
        <w:t xml:space="preserve"> schemas or entities within it.  For </w:t>
      </w:r>
      <w:r w:rsidRPr="009C487F">
        <w:rPr>
          <w:rStyle w:val="Emphasis"/>
        </w:rPr>
        <w:t>Business Domain</w:t>
      </w:r>
      <w:r>
        <w:t xml:space="preserve"> Schemas and Entities (</w:t>
      </w:r>
      <w:proofErr w:type="spellStart"/>
      <w:r>
        <w:t>eg</w:t>
      </w:r>
      <w:proofErr w:type="spellEnd"/>
      <w:r>
        <w:t xml:space="preserve">: Students, Schools, Resources, Procurement, etc.), refer to other SAD’s describing Modules that </w:t>
      </w:r>
      <w:r w:rsidRPr="008755CB">
        <w:rPr>
          <w:rStyle w:val="Emphasis"/>
        </w:rPr>
        <w:t>rely</w:t>
      </w:r>
      <w:r>
        <w:t xml:space="preserve"> on this Core SAD.</w:t>
      </w:r>
    </w:p>
    <w:p w:rsidR="007D0510" w:rsidP="00936B27" w:rsidRDefault="007D0510" w14:paraId="59A38CE2" w14:textId="77777777">
      <w:pPr>
        <w:pStyle w:val="BodyText"/>
      </w:pPr>
    </w:p>
    <w:p w:rsidR="00367819" w:rsidP="009F7264" w:rsidRDefault="00922A9F" w14:paraId="59A38CE3" w14:textId="77777777">
      <w:pPr>
        <w:pStyle w:val="Heading2"/>
      </w:pPr>
      <w:bookmarkStart w:name="_Toc506120238" w:id="126"/>
      <w:r>
        <w:t>Synopsis</w:t>
      </w:r>
      <w:bookmarkEnd w:id="126"/>
    </w:p>
    <w:p w:rsidR="007D0510" w:rsidP="007D0510" w:rsidRDefault="007D0510" w14:paraId="59A38CE4" w14:textId="77777777">
      <w:pPr>
        <w:pStyle w:val="BodyText"/>
      </w:pPr>
      <w:r>
        <w:t xml:space="preserve">The solution provides functionality to meet the functionality of multiple stakeholders, starting from the </w:t>
      </w:r>
      <w:proofErr w:type="spellStart"/>
      <w:r>
        <w:t>the</w:t>
      </w:r>
      <w:proofErr w:type="spellEnd"/>
      <w:r>
        <w:t xml:space="preserve"> functionality expected by manage access to the system, continuing onwards to the stakeholders expected to support end users, through to application and infrastructure support services.</w:t>
      </w:r>
    </w:p>
    <w:p w:rsidRPr="007D0510" w:rsidR="007D0510" w:rsidP="007D0510" w:rsidRDefault="007D0510" w14:paraId="59A38CE5" w14:textId="77777777">
      <w:pPr>
        <w:pStyle w:val="BodyText"/>
      </w:pPr>
      <w:proofErr w:type="spellStart"/>
      <w:r>
        <w:t>Bussiness</w:t>
      </w:r>
      <w:proofErr w:type="spellEnd"/>
      <w:r>
        <w:t xml:space="preserve"> Functionality expected by Business Stakeholder users is addressed in Module SADs.</w:t>
      </w:r>
    </w:p>
    <w:p w:rsidRPr="009C487F" w:rsidR="009C487F" w:rsidP="009C487F" w:rsidRDefault="009C487F" w14:paraId="59A38CE6" w14:textId="77777777">
      <w:pPr>
        <w:pStyle w:val="BodyText"/>
      </w:pPr>
    </w:p>
    <w:p w:rsidRPr="006A10F3" w:rsidR="00A64C99" w:rsidP="0009530A" w:rsidRDefault="00922A9F" w14:paraId="59A38CE7" w14:textId="77777777">
      <w:pPr>
        <w:pStyle w:val="Heading2"/>
      </w:pPr>
      <w:bookmarkStart w:name="_Toc506120239" w:id="127"/>
      <w:r>
        <w:t xml:space="preserve">System </w:t>
      </w:r>
      <w:r w:rsidRPr="006A10F3" w:rsidR="005B7E8C">
        <w:t>Capabilities</w:t>
      </w:r>
      <w:bookmarkEnd w:id="127"/>
      <w:r w:rsidRPr="006A10F3" w:rsidR="00A64C99">
        <w:t xml:space="preserve"> </w:t>
      </w:r>
    </w:p>
    <w:p w:rsidR="00A64C99" w:rsidP="00B43A38" w:rsidRDefault="00FC065B" w14:paraId="59A38CE8" w14:textId="77777777">
      <w:pPr>
        <w:pStyle w:val="BodyText"/>
      </w:pPr>
      <w:r>
        <w:t>Listed below are any</w:t>
      </w:r>
      <w:r w:rsidRPr="006A10F3">
        <w:t xml:space="preserve"> </w:t>
      </w:r>
      <w:r>
        <w:t xml:space="preserve">key </w:t>
      </w:r>
      <w:r w:rsidR="005B7E8C">
        <w:t>Capabilities</w:t>
      </w:r>
      <w:r>
        <w:t xml:space="preserve"> </w:t>
      </w:r>
      <w:r w:rsidR="009D4329">
        <w:t>of the system, which underpin the Functionality delivered</w:t>
      </w:r>
      <w:r>
        <w:t>.</w:t>
      </w:r>
    </w:p>
    <w:p w:rsidR="009F7264" w:rsidP="009F7264" w:rsidRDefault="009F7264" w14:paraId="59A38CE9" w14:textId="77777777">
      <w:pPr>
        <w:pStyle w:val="ListBullet"/>
      </w:pPr>
      <w:r>
        <w:t>Access management</w:t>
      </w:r>
    </w:p>
    <w:p w:rsidR="009F7264" w:rsidP="009F7264" w:rsidRDefault="009F7264" w14:paraId="59A38CEA" w14:textId="77777777">
      <w:pPr>
        <w:pStyle w:val="ListBullet"/>
      </w:pPr>
      <w:r>
        <w:t xml:space="preserve">System Record </w:t>
      </w:r>
      <w:proofErr w:type="gramStart"/>
      <w:r>
        <w:t>Management  (</w:t>
      </w:r>
      <w:proofErr w:type="gramEnd"/>
      <w:r>
        <w:t>Principals, Roles, System Error Reports, Diagnostics Messages, Notification Messages)</w:t>
      </w:r>
    </w:p>
    <w:p w:rsidR="009F7264" w:rsidP="009F7264" w:rsidRDefault="009F7264" w14:paraId="59A38CEB" w14:textId="77777777">
      <w:pPr>
        <w:pStyle w:val="ListBullet"/>
      </w:pPr>
      <w:r>
        <w:t>Notification Distribution</w:t>
      </w:r>
    </w:p>
    <w:p w:rsidRPr="006A10F3" w:rsidR="009F7264" w:rsidP="009F7264" w:rsidRDefault="009F7264" w14:paraId="59A38CEC" w14:textId="77777777">
      <w:pPr>
        <w:pStyle w:val="ListBullet"/>
      </w:pPr>
      <w:proofErr w:type="spellStart"/>
      <w:r>
        <w:t>Queryable</w:t>
      </w:r>
      <w:proofErr w:type="spellEnd"/>
      <w:r>
        <w:t xml:space="preserve"> API data exposure.</w:t>
      </w:r>
    </w:p>
    <w:p w:rsidR="00A64C99" w:rsidP="002D3CD2" w:rsidRDefault="00124780" w14:paraId="59A38CED" w14:textId="77777777">
      <w:pPr>
        <w:pStyle w:val="Heading2"/>
      </w:pPr>
      <w:bookmarkStart w:name="_Toc506120240" w:id="128"/>
      <w:r w:rsidRPr="006A10F3">
        <w:t>Sy</w:t>
      </w:r>
      <w:r w:rsidRPr="002D3CD2">
        <w:t>s</w:t>
      </w:r>
      <w:r w:rsidRPr="006A10F3">
        <w:t>tem Functionality</w:t>
      </w:r>
      <w:bookmarkEnd w:id="128"/>
    </w:p>
    <w:p w:rsidR="009F7264" w:rsidP="009F7264" w:rsidRDefault="007A1C45" w14:paraId="59A38CEE" w14:textId="77777777">
      <w:pPr>
        <w:pStyle w:val="BodyText"/>
        <w:ind w:left="360"/>
      </w:pPr>
      <w:r>
        <w:t>Listed below are any</w:t>
      </w:r>
      <w:r w:rsidRPr="006A10F3">
        <w:t xml:space="preserve"> </w:t>
      </w:r>
      <w:r>
        <w:t xml:space="preserve">key </w:t>
      </w:r>
      <w:r w:rsidRPr="006A10F3" w:rsidR="00124780">
        <w:t>system functionality</w:t>
      </w:r>
      <w:r w:rsidR="00EE2126">
        <w:t xml:space="preserve"> groups</w:t>
      </w:r>
      <w:r w:rsidR="0009530A">
        <w:t>.</w:t>
      </w:r>
    </w:p>
    <w:p w:rsidR="009F7264" w:rsidP="009F7264" w:rsidRDefault="009F7264" w14:paraId="59A38CEF" w14:textId="77777777">
      <w:pPr>
        <w:pStyle w:val="ListBullet"/>
      </w:pPr>
      <w:r>
        <w:t>Principal Management</w:t>
      </w:r>
    </w:p>
    <w:p w:rsidR="009F7264" w:rsidP="009F7264" w:rsidRDefault="009F7264" w14:paraId="59A38CF0" w14:textId="77777777">
      <w:pPr>
        <w:pStyle w:val="ListBullet"/>
      </w:pPr>
      <w:r>
        <w:t>Role based Access Management:</w:t>
      </w:r>
    </w:p>
    <w:p w:rsidR="009F7264" w:rsidP="009F7264" w:rsidRDefault="009F7264" w14:paraId="59A38CF1" w14:textId="77777777">
      <w:pPr>
        <w:pStyle w:val="ListBullet"/>
      </w:pPr>
      <w:r>
        <w:t>System Error Report Management</w:t>
      </w:r>
    </w:p>
    <w:p w:rsidR="009F7264" w:rsidP="009F7264" w:rsidRDefault="009F7264" w14:paraId="59A38CF2" w14:textId="77777777">
      <w:pPr>
        <w:pStyle w:val="ListBullet"/>
      </w:pPr>
      <w:r>
        <w:t>Diagnostics Trace Message Management</w:t>
      </w:r>
    </w:p>
    <w:p w:rsidR="00EE2126" w:rsidP="009F7264" w:rsidRDefault="00EE2126" w14:paraId="59A38CF3" w14:textId="77777777">
      <w:pPr>
        <w:pStyle w:val="ListBullet"/>
      </w:pPr>
      <w:r>
        <w:t>Notification Management</w:t>
      </w:r>
    </w:p>
    <w:p w:rsidR="00EE2126" w:rsidP="009F7264" w:rsidRDefault="00EE2126" w14:paraId="59A38CF4" w14:textId="77777777">
      <w:pPr>
        <w:pStyle w:val="ListBullet"/>
      </w:pPr>
      <w:r>
        <w:t>Uploaded Media Management</w:t>
      </w:r>
    </w:p>
    <w:p w:rsidR="00922A9F" w:rsidP="00922A9F" w:rsidRDefault="00922A9F" w14:paraId="59A38CF5" w14:textId="77777777">
      <w:pPr>
        <w:pStyle w:val="ListBullet"/>
        <w:numPr>
          <w:ilvl w:val="0"/>
          <w:numId w:val="0"/>
        </w:numPr>
        <w:ind w:left="340" w:hanging="340"/>
      </w:pPr>
      <w:r>
        <w:rPr>
          <w:noProof/>
          <w:lang w:eastAsia="en-NZ"/>
        </w:rPr>
        <w:lastRenderedPageBreak/>
        <w:drawing>
          <wp:inline distT="0" distB="0" distL="0" distR="0" wp14:anchorId="59A3921A" wp14:editId="59A3921B">
            <wp:extent cx="6120130" cy="965930"/>
            <wp:effectExtent l="0" t="0" r="0" b="0"/>
            <wp:docPr id="94" name="Picture 94" descr="PlantUML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PlantUML Graph"/>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20130" cy="965930"/>
                    </a:xfrm>
                    <a:prstGeom prst="rect">
                      <a:avLst/>
                    </a:prstGeom>
                    <a:noFill/>
                    <a:ln>
                      <a:noFill/>
                    </a:ln>
                  </pic:spPr>
                </pic:pic>
              </a:graphicData>
            </a:graphic>
          </wp:inline>
        </w:drawing>
      </w:r>
    </w:p>
    <w:p w:rsidR="00EB7EF7" w:rsidP="00EB7EF7" w:rsidRDefault="00EB7EF7" w14:paraId="59A38CF6" w14:textId="77777777">
      <w:pPr>
        <w:pStyle w:val="ListBullet"/>
        <w:numPr>
          <w:ilvl w:val="0"/>
          <w:numId w:val="0"/>
        </w:numPr>
        <w:ind w:left="340" w:hanging="340"/>
      </w:pPr>
    </w:p>
    <w:p w:rsidRPr="006A10F3" w:rsidR="009F7264" w:rsidP="00EE2126" w:rsidRDefault="00EB7EF7" w14:paraId="59A38CF7" w14:textId="77777777">
      <w:pPr>
        <w:pStyle w:val="ListBullet"/>
        <w:numPr>
          <w:ilvl w:val="0"/>
          <w:numId w:val="0"/>
        </w:numPr>
        <w:ind w:left="340" w:hanging="340"/>
      </w:pPr>
      <w:r>
        <w:t>The functionality is provided by API. Core does not provide any UI for these concerns -- Modules can.</w:t>
      </w:r>
    </w:p>
    <w:p w:rsidRPr="006A10F3" w:rsidR="00E44AE4" w:rsidP="00C80109" w:rsidRDefault="00E44AE4" w14:paraId="59A38CF8" w14:textId="77777777">
      <w:pPr>
        <w:pStyle w:val="Heading3"/>
      </w:pPr>
      <w:bookmarkStart w:name="_Toc447110488" w:id="129"/>
      <w:bookmarkStart w:name="_Toc506120241" w:id="130"/>
      <w:r w:rsidRPr="006A10F3">
        <w:t>Out of Scope Functionality</w:t>
      </w:r>
      <w:bookmarkEnd w:id="129"/>
      <w:bookmarkEnd w:id="130"/>
    </w:p>
    <w:p w:rsidR="00C2460D" w:rsidP="00890DD2" w:rsidRDefault="007A1C45" w14:paraId="59A38CF9" w14:textId="77777777">
      <w:pPr>
        <w:pStyle w:val="BodyText"/>
      </w:pPr>
      <w:r>
        <w:t>Listed below are any</w:t>
      </w:r>
      <w:r w:rsidRPr="006A10F3">
        <w:t xml:space="preserve"> </w:t>
      </w:r>
      <w:r>
        <w:t xml:space="preserve">key </w:t>
      </w:r>
      <w:r w:rsidR="002D3CD2">
        <w:t xml:space="preserve">system or business </w:t>
      </w:r>
      <w:r w:rsidRPr="006A10F3" w:rsidR="00E44AE4">
        <w:t xml:space="preserve">functionality that will </w:t>
      </w:r>
      <w:r w:rsidRPr="009D4329" w:rsidR="00E44AE4">
        <w:rPr>
          <w:rStyle w:val="Strong"/>
        </w:rPr>
        <w:t>not</w:t>
      </w:r>
      <w:r w:rsidRPr="006A10F3" w:rsidR="00E44AE4">
        <w:t xml:space="preserve"> be i</w:t>
      </w:r>
      <w:r w:rsidR="00B43A38">
        <w:t>ncluded in the current Solution.</w:t>
      </w:r>
    </w:p>
    <w:p w:rsidRPr="006A10F3" w:rsidR="0050215A" w:rsidP="0050215A" w:rsidRDefault="0050215A" w14:paraId="59A38CFA" w14:textId="77777777">
      <w:pPr>
        <w:pStyle w:val="ListBullet"/>
      </w:pPr>
      <w:r>
        <w:t>Management of Busines</w:t>
      </w:r>
      <w:r w:rsidR="009F7264">
        <w:t>s</w:t>
      </w:r>
      <w:r>
        <w:t xml:space="preserve"> Concerns.</w:t>
      </w:r>
    </w:p>
    <w:p w:rsidRPr="0029359E" w:rsidR="009D4329" w:rsidP="0029359E" w:rsidRDefault="009D4329" w14:paraId="59A38CFB" w14:textId="77777777">
      <w:pPr>
        <w:rPr>
          <w:rFonts w:cstheme="minorBidi"/>
          <w:color w:val="auto"/>
        </w:rPr>
      </w:pPr>
    </w:p>
    <w:p w:rsidR="00AB444A" w:rsidP="009D4329" w:rsidRDefault="00AB444A" w14:paraId="59A38CFC" w14:textId="77777777">
      <w:pPr>
        <w:pStyle w:val="BodyText"/>
      </w:pPr>
    </w:p>
    <w:p w:rsidR="00D64D88" w:rsidRDefault="00D64D88" w14:paraId="59A38CFD" w14:textId="77777777">
      <w:r>
        <w:br w:type="page"/>
      </w:r>
    </w:p>
    <w:p w:rsidR="00D64D88" w:rsidP="00005B8A" w:rsidRDefault="00EE2126" w14:paraId="59A38CFE" w14:textId="77777777">
      <w:pPr>
        <w:pStyle w:val="Heading2"/>
      </w:pPr>
      <w:bookmarkStart w:name="_Toc506120242" w:id="131"/>
      <w:r>
        <w:lastRenderedPageBreak/>
        <w:t>Role Functionality</w:t>
      </w:r>
      <w:bookmarkEnd w:id="131"/>
    </w:p>
    <w:p w:rsidR="00EE2126" w:rsidP="00EE2126" w:rsidRDefault="00EE2126" w14:paraId="59A38CFF" w14:textId="77777777">
      <w:pPr>
        <w:pStyle w:val="BodyText"/>
      </w:pPr>
      <w:r>
        <w:t>The System Functionality is listed below, grouped by Stakeholder group:</w:t>
      </w:r>
    </w:p>
    <w:p w:rsidR="00EE2126" w:rsidP="00EE2126" w:rsidRDefault="00EE2126" w14:paraId="59A38D00" w14:textId="77777777">
      <w:pPr>
        <w:pStyle w:val="BodyText"/>
      </w:pPr>
    </w:p>
    <w:p w:rsidR="00EE2126" w:rsidP="00EE2126" w:rsidRDefault="00005B8A" w14:paraId="59A38D01" w14:textId="77777777">
      <w:pPr>
        <w:pStyle w:val="BodyText"/>
        <w:jc w:val="center"/>
      </w:pPr>
      <w:r>
        <w:rPr>
          <w:noProof/>
          <w:lang w:eastAsia="en-NZ"/>
        </w:rPr>
        <w:t>s</w:t>
      </w:r>
      <w:r>
        <w:rPr>
          <w:noProof/>
          <w:lang w:eastAsia="en-NZ"/>
        </w:rPr>
        <w:drawing>
          <wp:inline distT="0" distB="0" distL="0" distR="0" wp14:anchorId="59A3921C" wp14:editId="59A3921D">
            <wp:extent cx="6120130" cy="1290482"/>
            <wp:effectExtent l="0" t="0" r="0" b="0"/>
            <wp:docPr id="69" name="Picture 69" descr="PlantUML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PlantUML Graph"/>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20130" cy="1290482"/>
                    </a:xfrm>
                    <a:prstGeom prst="rect">
                      <a:avLst/>
                    </a:prstGeom>
                    <a:noFill/>
                    <a:ln>
                      <a:noFill/>
                    </a:ln>
                  </pic:spPr>
                </pic:pic>
              </a:graphicData>
            </a:graphic>
          </wp:inline>
        </w:drawing>
      </w:r>
    </w:p>
    <w:p w:rsidRPr="00EE2126" w:rsidR="00EE2126" w:rsidP="00EE2126" w:rsidRDefault="00EE2126" w14:paraId="59A38D02" w14:textId="77777777">
      <w:pPr>
        <w:pStyle w:val="BodyText"/>
      </w:pPr>
    </w:p>
    <w:p w:rsidR="00EE2126" w:rsidP="00EE2126" w:rsidRDefault="00EE2126" w14:paraId="59A38D03" w14:textId="77777777">
      <w:pPr>
        <w:pStyle w:val="Heading2"/>
      </w:pPr>
      <w:bookmarkStart w:name="_Toc506120243" w:id="132"/>
      <w:r>
        <w:t>Security Specialist Functionality</w:t>
      </w:r>
      <w:bookmarkEnd w:id="132"/>
    </w:p>
    <w:p w:rsidR="00EE2126" w:rsidP="00EE2126" w:rsidRDefault="00EE2126" w14:paraId="59A38D04" w14:textId="77777777">
      <w:pPr>
        <w:pStyle w:val="Heading3"/>
      </w:pPr>
      <w:bookmarkStart w:name="_Toc506120244" w:id="133"/>
      <w:r>
        <w:t>Session and Operation Query Functionality</w:t>
      </w:r>
      <w:bookmarkEnd w:id="133"/>
    </w:p>
    <w:p w:rsidR="00EE2126" w:rsidP="00EE2126" w:rsidRDefault="00EE2126" w14:paraId="59A38D05" w14:textId="77777777">
      <w:pPr>
        <w:pStyle w:val="BodyText"/>
      </w:pPr>
      <w:r>
        <w:t xml:space="preserve">Core provides Functionality to assist Security Specialist stakeholders to investigate audited Session Operations as well as assess current Session Operations. </w:t>
      </w:r>
    </w:p>
    <w:p w:rsidR="00EE2126" w:rsidP="00EE2126" w:rsidRDefault="00EE2126" w14:paraId="59A38D06" w14:textId="77777777">
      <w:pPr>
        <w:pStyle w:val="BodyText"/>
      </w:pPr>
      <w:r>
        <w:t>Core provides authenticated and authorised access to Core APIs to query current and past Principal Sessions and the Operations that were requested as part of those sessions.</w:t>
      </w:r>
    </w:p>
    <w:p w:rsidR="00EE2126" w:rsidP="00EE2126" w:rsidRDefault="00EE2126" w14:paraId="59A38D07" w14:textId="77777777">
      <w:pPr>
        <w:pStyle w:val="BodyText"/>
        <w:jc w:val="center"/>
      </w:pPr>
      <w:r>
        <w:rPr>
          <w:noProof/>
          <w:lang w:eastAsia="en-NZ"/>
        </w:rPr>
        <w:drawing>
          <wp:inline distT="0" distB="0" distL="0" distR="0" wp14:anchorId="59A3921E" wp14:editId="59A3921F">
            <wp:extent cx="3159125" cy="3195024"/>
            <wp:effectExtent l="0" t="0" r="0" b="0"/>
            <wp:docPr id="34" name="Picture 34" descr="PlantUML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PlantUML Graph"/>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169826" cy="3205846"/>
                    </a:xfrm>
                    <a:prstGeom prst="rect">
                      <a:avLst/>
                    </a:prstGeom>
                    <a:noFill/>
                    <a:ln>
                      <a:noFill/>
                    </a:ln>
                  </pic:spPr>
                </pic:pic>
              </a:graphicData>
            </a:graphic>
          </wp:inline>
        </w:drawing>
      </w:r>
    </w:p>
    <w:p w:rsidRPr="00712934" w:rsidR="00EE2126" w:rsidP="00EE2126" w:rsidRDefault="00EE2126" w14:paraId="59A38D08" w14:textId="77777777">
      <w:pPr>
        <w:pStyle w:val="BodyText"/>
      </w:pPr>
      <w:r>
        <w:t>The data returned will be JSON serializations of DTOs the Projections of one or more of the following Core Entities:</w:t>
      </w:r>
    </w:p>
    <w:p w:rsidRPr="006A10F3" w:rsidR="00EE2126" w:rsidP="00EE2126" w:rsidRDefault="00EE2126" w14:paraId="59A38D09" w14:textId="77777777">
      <w:pPr>
        <w:pStyle w:val="BodyText"/>
        <w:jc w:val="center"/>
      </w:pPr>
      <w:r>
        <w:rPr>
          <w:noProof/>
          <w:lang w:eastAsia="en-NZ"/>
        </w:rPr>
        <w:lastRenderedPageBreak/>
        <w:drawing>
          <wp:inline distT="0" distB="0" distL="0" distR="0" wp14:anchorId="59A39220" wp14:editId="59A39221">
            <wp:extent cx="3886200" cy="1578769"/>
            <wp:effectExtent l="0" t="0" r="0" b="0"/>
            <wp:docPr id="30" name="Picture 30" descr="PlantUML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PlantUML Graph"/>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889553" cy="1580131"/>
                    </a:xfrm>
                    <a:prstGeom prst="rect">
                      <a:avLst/>
                    </a:prstGeom>
                    <a:noFill/>
                    <a:ln>
                      <a:noFill/>
                    </a:ln>
                  </pic:spPr>
                </pic:pic>
              </a:graphicData>
            </a:graphic>
          </wp:inline>
        </w:drawing>
      </w:r>
    </w:p>
    <w:p w:rsidR="00EE2126" w:rsidP="00EE2126" w:rsidRDefault="00EE2126" w14:paraId="59A38D0A" w14:textId="77777777">
      <w:pPr>
        <w:pStyle w:val="Note"/>
      </w:pPr>
      <w:r>
        <w:t>Notes:</w:t>
      </w:r>
    </w:p>
    <w:p w:rsidR="00EE2126" w:rsidP="00EE2126" w:rsidRDefault="00EE2126" w14:paraId="59A38D0B" w14:textId="77777777">
      <w:pPr>
        <w:pStyle w:val="Note"/>
      </w:pPr>
      <w:r>
        <w:t>A Principal (</w:t>
      </w:r>
      <w:proofErr w:type="spellStart"/>
      <w:r>
        <w:t>ie</w:t>
      </w:r>
      <w:proofErr w:type="spellEnd"/>
      <w:r>
        <w:t xml:space="preserve"> User) can have more than one Session open at one time. This is a common scenario: a user may have a Chrome and Edge browser open, as well as a cell phone regularly poling from their pocket.</w:t>
      </w:r>
    </w:p>
    <w:p w:rsidR="00EE2126" w:rsidP="00EE2126" w:rsidRDefault="00EE2126" w14:paraId="59A38D0C" w14:textId="77777777">
      <w:pPr>
        <w:pStyle w:val="Note"/>
      </w:pPr>
      <w:r>
        <w:t>A Principal will initiate multiple Operations per Session: *all* API Operations are audited, including single Resource View Operations and List Operations (a List operation, returning multiple Resource Summaries counts as a single Operation).</w:t>
      </w:r>
    </w:p>
    <w:p w:rsidR="00EE2126" w:rsidP="00EE2126" w:rsidRDefault="00EE2126" w14:paraId="59A38D0D" w14:textId="77777777">
      <w:pPr>
        <w:pStyle w:val="Note"/>
      </w:pPr>
      <w:r>
        <w:t>Active Session can be disabled, although it is expected Principal Management APIs would be used to disabled Principals from all Sessions.</w:t>
      </w:r>
    </w:p>
    <w:p w:rsidR="00EE2126" w:rsidP="00EE2126" w:rsidRDefault="00EE2126" w14:paraId="59A38D0E" w14:textId="77777777">
      <w:pPr>
        <w:pStyle w:val="Note"/>
      </w:pPr>
      <w:r>
        <w:t>A Session is associated to a single System Tenant at a time.</w:t>
      </w:r>
    </w:p>
    <w:p w:rsidR="00EE2126" w:rsidP="00EE2126" w:rsidRDefault="00EE2126" w14:paraId="59A38D0F" w14:textId="77777777">
      <w:pPr>
        <w:pStyle w:val="Note"/>
      </w:pPr>
      <w:r>
        <w:t>Multiple Sessions can span multiple Tenants.</w:t>
      </w:r>
    </w:p>
    <w:p w:rsidR="00EE2126" w:rsidP="00EE2126" w:rsidRDefault="00EE2126" w14:paraId="59A38D10" w14:textId="77777777">
      <w:pPr>
        <w:jc w:val="both"/>
      </w:pPr>
    </w:p>
    <w:p w:rsidR="00EE2126" w:rsidP="00EE2126" w:rsidRDefault="00EE2126" w14:paraId="59A38D11" w14:textId="77777777">
      <w:pPr>
        <w:pStyle w:val="Heading3"/>
      </w:pPr>
      <w:bookmarkStart w:name="_Toc506120245" w:id="134"/>
      <w:r>
        <w:t>Examples</w:t>
      </w:r>
      <w:bookmarkEnd w:id="134"/>
    </w:p>
    <w:p w:rsidR="00EE2126" w:rsidP="00EE2126" w:rsidRDefault="00EE2126" w14:paraId="59A38D12" w14:textId="77777777">
      <w:pPr>
        <w:pStyle w:val="BodyText"/>
      </w:pPr>
      <w:r>
        <w:t xml:space="preserve"> A query from an appropriately authorised Principal (refer to the </w:t>
      </w:r>
      <w:hyperlink w:history="1" w:anchor="_Access_Control_Model">
        <w:r w:rsidRPr="00727A87">
          <w:rPr>
            <w:rStyle w:val="Hyperlink"/>
          </w:rPr>
          <w:t>Access Control Model</w:t>
        </w:r>
      </w:hyperlink>
      <w:r>
        <w:t xml:space="preserve">) would provide a response </w:t>
      </w:r>
      <w:proofErr w:type="gramStart"/>
      <w:r>
        <w:t>similar to</w:t>
      </w:r>
      <w:proofErr w:type="gramEnd"/>
      <w:r>
        <w:t>:</w:t>
      </w:r>
    </w:p>
    <w:p w:rsidR="00EE2126" w:rsidP="00EE2126" w:rsidRDefault="00EE2126" w14:paraId="59A38D13" w14:textId="77777777">
      <w:pPr>
        <w:pStyle w:val="BodyText"/>
      </w:pPr>
      <w:r>
        <w:rPr>
          <w:noProof/>
          <w:lang w:eastAsia="en-NZ"/>
        </w:rPr>
        <w:drawing>
          <wp:inline distT="0" distB="0" distL="0" distR="0" wp14:anchorId="59A39222" wp14:editId="59A39223">
            <wp:extent cx="6120130" cy="2866117"/>
            <wp:effectExtent l="0" t="0" r="0" b="0"/>
            <wp:docPr id="53" name="Picture 53" descr="cid:image003.png@01D396A7.9F284E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image003.png@01D396A7.9F284E40"/>
                    <pic:cNvPicPr>
                      <a:picLocks noChangeAspect="1" noChangeArrowheads="1"/>
                    </pic:cNvPicPr>
                  </pic:nvPicPr>
                  <pic:blipFill>
                    <a:blip r:embed="rId34" r:link="rId35">
                      <a:extLst>
                        <a:ext uri="{28A0092B-C50C-407E-A947-70E740481C1C}">
                          <a14:useLocalDpi xmlns:a14="http://schemas.microsoft.com/office/drawing/2010/main" val="0"/>
                        </a:ext>
                      </a:extLst>
                    </a:blip>
                    <a:srcRect/>
                    <a:stretch>
                      <a:fillRect/>
                    </a:stretch>
                  </pic:blipFill>
                  <pic:spPr bwMode="auto">
                    <a:xfrm>
                      <a:off x="0" y="0"/>
                      <a:ext cx="6120130" cy="2866117"/>
                    </a:xfrm>
                    <a:prstGeom prst="rect">
                      <a:avLst/>
                    </a:prstGeom>
                    <a:noFill/>
                    <a:ln>
                      <a:noFill/>
                    </a:ln>
                  </pic:spPr>
                </pic:pic>
              </a:graphicData>
            </a:graphic>
          </wp:inline>
        </w:drawing>
      </w:r>
    </w:p>
    <w:p w:rsidR="00EE2126" w:rsidP="00EE2126" w:rsidRDefault="00EE2126" w14:paraId="59A38D14" w14:textId="77777777">
      <w:r>
        <w:t xml:space="preserve">Users can bring up one or more specific Sessions, and the Operations associated to it. </w:t>
      </w:r>
    </w:p>
    <w:p w:rsidR="00EE2126" w:rsidP="00EE2126" w:rsidRDefault="00EE2126" w14:paraId="59A38D15" w14:textId="77777777">
      <w:pPr>
        <w:pStyle w:val="BodyText"/>
      </w:pPr>
    </w:p>
    <w:p w:rsidR="00EE2126" w:rsidP="00EE2126" w:rsidRDefault="00EE2126" w14:paraId="59A38D16" w14:textId="77777777"/>
    <w:p w:rsidR="00EE2126" w:rsidP="00EE2126" w:rsidRDefault="00EE2126" w14:paraId="59A38D17" w14:textId="77777777">
      <w:r>
        <w:rPr>
          <w:noProof/>
          <w:lang w:eastAsia="en-NZ"/>
        </w:rPr>
        <w:lastRenderedPageBreak/>
        <w:drawing>
          <wp:inline distT="0" distB="0" distL="0" distR="0" wp14:anchorId="59A39224" wp14:editId="59A39225">
            <wp:extent cx="6120130" cy="2866117"/>
            <wp:effectExtent l="0" t="0" r="0" b="0"/>
            <wp:docPr id="60" name="Picture 60" descr="cid:image003.png@01D396A8.26813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image003.png@01D396A8.26813370"/>
                    <pic:cNvPicPr>
                      <a:picLocks noChangeAspect="1" noChangeArrowheads="1"/>
                    </pic:cNvPicPr>
                  </pic:nvPicPr>
                  <pic:blipFill>
                    <a:blip r:embed="rId36" r:link="rId37">
                      <a:extLst>
                        <a:ext uri="{28A0092B-C50C-407E-A947-70E740481C1C}">
                          <a14:useLocalDpi xmlns:a14="http://schemas.microsoft.com/office/drawing/2010/main" val="0"/>
                        </a:ext>
                      </a:extLst>
                    </a:blip>
                    <a:srcRect/>
                    <a:stretch>
                      <a:fillRect/>
                    </a:stretch>
                  </pic:blipFill>
                  <pic:spPr bwMode="auto">
                    <a:xfrm>
                      <a:off x="0" y="0"/>
                      <a:ext cx="6120130" cy="2866117"/>
                    </a:xfrm>
                    <a:prstGeom prst="rect">
                      <a:avLst/>
                    </a:prstGeom>
                    <a:noFill/>
                    <a:ln>
                      <a:noFill/>
                    </a:ln>
                  </pic:spPr>
                </pic:pic>
              </a:graphicData>
            </a:graphic>
          </wp:inline>
        </w:drawing>
      </w:r>
    </w:p>
    <w:p w:rsidR="00EE2126" w:rsidP="00EE2126" w:rsidRDefault="00EE2126" w14:paraId="59A38D18" w14:textId="77777777"/>
    <w:p w:rsidR="00EE2126" w:rsidP="00EE2126" w:rsidRDefault="00EE2126" w14:paraId="59A38D19" w14:textId="77777777"/>
    <w:p w:rsidR="00EE2126" w:rsidP="00EE2126" w:rsidRDefault="00EE2126" w14:paraId="59A38D1A" w14:textId="6D44CFB5">
      <w:r w:rsidR="7E0E0F02">
        <w:rPr/>
        <w:t xml:space="preserve">Security specialists can use OData </w:t>
      </w:r>
      <w:proofErr w:type="spellStart"/>
      <w:r w:rsidR="7E0E0F02">
        <w:rPr/>
        <w:t>queryability</w:t>
      </w:r>
      <w:proofErr w:type="spellEnd"/>
      <w:r w:rsidR="7E0E0F02">
        <w:rPr/>
        <w:t xml:space="preserve"> to </w:t>
      </w:r>
      <w:r w:rsidR="7E0E0F02">
        <w:rPr/>
        <w:t>home in on</w:t>
      </w:r>
      <w:r w:rsidR="7E0E0F02">
        <w:rPr/>
        <w:t xml:space="preserve"> a specific Operations, from a specific IP:</w:t>
      </w:r>
    </w:p>
    <w:p w:rsidR="00EE2126" w:rsidP="00EE2126" w:rsidRDefault="00EE2126" w14:paraId="59A38D1B" w14:textId="77777777"/>
    <w:p w:rsidR="00EE2126" w:rsidP="00EE2126" w:rsidRDefault="00EE2126" w14:paraId="59A38D1C" w14:textId="77777777">
      <w:pPr>
        <w:rPr>
          <w:rFonts w:ascii="Calibri" w:hAnsi="Calibri"/>
          <w:color w:val="auto"/>
          <w:lang w:val="en-US"/>
        </w:rPr>
      </w:pPr>
    </w:p>
    <w:p w:rsidR="00EE2126" w:rsidP="00EE2126" w:rsidRDefault="00A93126" w14:paraId="59A38D1D" w14:textId="77777777">
      <w:pPr>
        <w:rPr>
          <w:lang w:val="en-US"/>
        </w:rPr>
      </w:pPr>
      <w:hyperlink w:history="1" r:id="rId38">
        <w:r w:rsidR="00EE2126">
          <w:rPr>
            <w:rStyle w:val="Hyperlink"/>
            <w:lang w:val="en-US"/>
          </w:rPr>
          <w:t>https://localhost:44311/OData/core/session/?$expand=Operations</w:t>
        </w:r>
        <w:r w:rsidRPr="00FB029D" w:rsidR="00EE2126">
          <w:rPr>
            <w:rStyle w:val="Hyperlink"/>
            <w:highlight w:val="yellow"/>
            <w:lang w:val="en-US"/>
          </w:rPr>
          <w:t>($select=Id,Url)</w:t>
        </w:r>
        <w:r w:rsidR="00EE2126">
          <w:rPr>
            <w:rStyle w:val="Hyperlink"/>
            <w:lang w:val="en-US"/>
          </w:rPr>
          <w:t>&amp;$filter=Operations/any(o:%20o/Url%20eq%20%27/Home/About%27)</w:t>
        </w:r>
      </w:hyperlink>
    </w:p>
    <w:p w:rsidR="00EE2126" w:rsidP="00EE2126" w:rsidRDefault="00EE2126" w14:paraId="59A38D1E" w14:textId="77777777"/>
    <w:p w:rsidR="00EE2126" w:rsidP="00EE2126" w:rsidRDefault="00EE2126" w14:paraId="59A38D1F" w14:textId="77777777">
      <w:r>
        <w:rPr>
          <w:noProof/>
          <w:lang w:eastAsia="en-NZ"/>
        </w:rPr>
        <w:drawing>
          <wp:inline distT="0" distB="0" distL="0" distR="0" wp14:anchorId="59A39226" wp14:editId="59A39227">
            <wp:extent cx="6120130" cy="2866117"/>
            <wp:effectExtent l="0" t="0" r="0" b="0"/>
            <wp:docPr id="61" name="Picture 61" descr="cid:image003.png@01D396BB.1BFDE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image003.png@01D396BB.1BFDE070"/>
                    <pic:cNvPicPr>
                      <a:picLocks noChangeAspect="1" noChangeArrowheads="1"/>
                    </pic:cNvPicPr>
                  </pic:nvPicPr>
                  <pic:blipFill>
                    <a:blip r:embed="rId39" r:link="rId40">
                      <a:extLst>
                        <a:ext uri="{28A0092B-C50C-407E-A947-70E740481C1C}">
                          <a14:useLocalDpi xmlns:a14="http://schemas.microsoft.com/office/drawing/2010/main" val="0"/>
                        </a:ext>
                      </a:extLst>
                    </a:blip>
                    <a:srcRect/>
                    <a:stretch>
                      <a:fillRect/>
                    </a:stretch>
                  </pic:blipFill>
                  <pic:spPr bwMode="auto">
                    <a:xfrm>
                      <a:off x="0" y="0"/>
                      <a:ext cx="6120130" cy="2866117"/>
                    </a:xfrm>
                    <a:prstGeom prst="rect">
                      <a:avLst/>
                    </a:prstGeom>
                    <a:noFill/>
                    <a:ln>
                      <a:noFill/>
                    </a:ln>
                  </pic:spPr>
                </pic:pic>
              </a:graphicData>
            </a:graphic>
          </wp:inline>
        </w:drawing>
      </w:r>
    </w:p>
    <w:p w:rsidR="00EE2126" w:rsidP="00EE2126" w:rsidRDefault="00EE2126" w14:paraId="59A38D20" w14:textId="77777777"/>
    <w:p w:rsidR="00EE2126" w:rsidP="00EE2126" w:rsidRDefault="00EE2126" w14:paraId="59A38D21" w14:textId="77777777">
      <w:pPr>
        <w:pStyle w:val="Note"/>
      </w:pPr>
      <w:r>
        <w:t>{</w:t>
      </w:r>
    </w:p>
    <w:p w:rsidR="00EE2126" w:rsidP="00EE2126" w:rsidRDefault="00EE2126" w14:paraId="59A38D22" w14:textId="77777777">
      <w:pPr>
        <w:pStyle w:val="Note"/>
      </w:pPr>
      <w:r>
        <w:tab/>
      </w:r>
      <w:r>
        <w:t>@</w:t>
      </w:r>
      <w:proofErr w:type="spellStart"/>
      <w:proofErr w:type="gramStart"/>
      <w:r>
        <w:t>odata.context</w:t>
      </w:r>
      <w:proofErr w:type="spellEnd"/>
      <w:proofErr w:type="gramEnd"/>
      <w:r>
        <w:t>: "https://localhost:44311/odata/core/$metadata#session(Operations(Id,Url))",</w:t>
      </w:r>
    </w:p>
    <w:p w:rsidR="00EE2126" w:rsidP="00EE2126" w:rsidRDefault="00EE2126" w14:paraId="59A38D23" w14:textId="77777777">
      <w:pPr>
        <w:pStyle w:val="Note"/>
      </w:pPr>
      <w:r>
        <w:tab/>
      </w:r>
      <w:r>
        <w:t xml:space="preserve">value: </w:t>
      </w:r>
    </w:p>
    <w:p w:rsidR="00EE2126" w:rsidP="00EE2126" w:rsidRDefault="00EE2126" w14:paraId="59A38D24" w14:textId="77777777">
      <w:pPr>
        <w:pStyle w:val="Note"/>
      </w:pPr>
      <w:r>
        <w:t>[</w:t>
      </w:r>
    </w:p>
    <w:p w:rsidR="00EE2126" w:rsidP="00EE2126" w:rsidRDefault="00EE2126" w14:paraId="59A38D25" w14:textId="77777777">
      <w:pPr>
        <w:pStyle w:val="Note"/>
      </w:pPr>
      <w:r>
        <w:tab/>
      </w:r>
      <w:r>
        <w:t>{</w:t>
      </w:r>
    </w:p>
    <w:p w:rsidR="00EE2126" w:rsidP="00EE2126" w:rsidRDefault="00EE2126" w14:paraId="59A38D26" w14:textId="77777777">
      <w:pPr>
        <w:pStyle w:val="Note"/>
      </w:pPr>
      <w:r>
        <w:tab/>
      </w:r>
      <w:r>
        <w:t>Id: "00000000-0000-0000-0000-000000000000",</w:t>
      </w:r>
    </w:p>
    <w:p w:rsidR="00EE2126" w:rsidP="00EE2126" w:rsidRDefault="00EE2126" w14:paraId="59A38D27" w14:textId="77777777">
      <w:pPr>
        <w:pStyle w:val="Note"/>
      </w:pPr>
      <w:r>
        <w:tab/>
      </w:r>
      <w:proofErr w:type="spellStart"/>
      <w:r>
        <w:t>StartDateTimeUtc</w:t>
      </w:r>
      <w:proofErr w:type="spellEnd"/>
      <w:r>
        <w:t>: "2018-01-25T17:50:39.567+13:00",</w:t>
      </w:r>
    </w:p>
    <w:p w:rsidR="00EE2126" w:rsidP="00EE2126" w:rsidRDefault="00EE2126" w14:paraId="59A38D28" w14:textId="77777777">
      <w:pPr>
        <w:pStyle w:val="Note"/>
      </w:pPr>
      <w:r>
        <w:tab/>
      </w:r>
      <w:r>
        <w:t>Enabled: false,</w:t>
      </w:r>
    </w:p>
    <w:p w:rsidR="00EE2126" w:rsidP="00EE2126" w:rsidRDefault="00EE2126" w14:paraId="59A38D29" w14:textId="77777777">
      <w:pPr>
        <w:pStyle w:val="Note"/>
      </w:pPr>
      <w:r>
        <w:tab/>
      </w:r>
      <w:r>
        <w:t xml:space="preserve">Operations: </w:t>
      </w:r>
    </w:p>
    <w:p w:rsidR="00EE2126" w:rsidP="00EE2126" w:rsidRDefault="00EE2126" w14:paraId="59A38D2A" w14:textId="77777777">
      <w:pPr>
        <w:pStyle w:val="Note"/>
      </w:pPr>
      <w:r>
        <w:t>[</w:t>
      </w:r>
    </w:p>
    <w:p w:rsidR="00EE2126" w:rsidP="00EE2126" w:rsidRDefault="00EE2126" w14:paraId="59A38D2B" w14:textId="77777777">
      <w:pPr>
        <w:pStyle w:val="Note"/>
      </w:pPr>
      <w:r>
        <w:lastRenderedPageBreak/>
        <w:tab/>
      </w:r>
      <w:r>
        <w:t>{</w:t>
      </w:r>
    </w:p>
    <w:p w:rsidR="00EE2126" w:rsidP="00EE2126" w:rsidRDefault="00EE2126" w14:paraId="59A38D2C" w14:textId="77777777">
      <w:pPr>
        <w:pStyle w:val="Note"/>
      </w:pPr>
      <w:r>
        <w:tab/>
      </w:r>
      <w:r>
        <w:t>Id: "65400c1d-bc69-b0f8-ece4-39e33254f621",</w:t>
      </w:r>
    </w:p>
    <w:p w:rsidR="00EE2126" w:rsidP="00EE2126" w:rsidRDefault="00EE2126" w14:paraId="59A38D2D" w14:textId="77777777">
      <w:pPr>
        <w:pStyle w:val="Note"/>
      </w:pPr>
      <w:r>
        <w:tab/>
      </w:r>
      <w:r>
        <w:t>Url: "/"</w:t>
      </w:r>
    </w:p>
    <w:p w:rsidR="00EE2126" w:rsidP="00EE2126" w:rsidRDefault="00EE2126" w14:paraId="59A38D2E" w14:textId="77777777">
      <w:pPr>
        <w:pStyle w:val="Note"/>
      </w:pPr>
      <w:r>
        <w:t>},</w:t>
      </w:r>
    </w:p>
    <w:p w:rsidR="00EE2126" w:rsidP="00EE2126" w:rsidRDefault="00EE2126" w14:paraId="59A38D2F" w14:textId="77777777">
      <w:pPr>
        <w:pStyle w:val="Note"/>
      </w:pPr>
      <w:r>
        <w:tab/>
      </w:r>
      <w:r>
        <w:t>{</w:t>
      </w:r>
    </w:p>
    <w:p w:rsidR="00EE2126" w:rsidP="00EE2126" w:rsidRDefault="00EE2126" w14:paraId="59A38D30" w14:textId="77777777">
      <w:pPr>
        <w:pStyle w:val="Note"/>
      </w:pPr>
      <w:r>
        <w:tab/>
      </w:r>
      <w:r>
        <w:t>Id: "3fdd5618-6a28-5376-8494-39e3326141ae",</w:t>
      </w:r>
    </w:p>
    <w:p w:rsidR="00EE2126" w:rsidP="00EE2126" w:rsidRDefault="00EE2126" w14:paraId="59A38D31" w14:textId="77777777">
      <w:pPr>
        <w:pStyle w:val="Note"/>
      </w:pPr>
      <w:r>
        <w:tab/>
      </w:r>
      <w:r>
        <w:t>Url: "/Home/About"</w:t>
      </w:r>
    </w:p>
    <w:p w:rsidR="00EE2126" w:rsidP="00EE2126" w:rsidRDefault="00EE2126" w14:paraId="59A38D32" w14:textId="77777777">
      <w:pPr>
        <w:pStyle w:val="Note"/>
      </w:pPr>
      <w:r>
        <w:t>},</w:t>
      </w:r>
    </w:p>
    <w:p w:rsidR="00EE2126" w:rsidP="00EE2126" w:rsidRDefault="00EE2126" w14:paraId="59A38D33" w14:textId="77777777">
      <w:pPr>
        <w:pStyle w:val="Note"/>
      </w:pPr>
      <w:r>
        <w:tab/>
      </w:r>
      <w:r>
        <w:t>{</w:t>
      </w:r>
    </w:p>
    <w:p w:rsidR="00EE2126" w:rsidP="00EE2126" w:rsidRDefault="00EE2126" w14:paraId="59A38D34" w14:textId="77777777">
      <w:pPr>
        <w:pStyle w:val="Note"/>
      </w:pPr>
      <w:r>
        <w:tab/>
      </w:r>
      <w:r>
        <w:t>Id: "0af87c3b-a355-1aff-b3e1-39e336033008",</w:t>
      </w:r>
    </w:p>
    <w:p w:rsidR="00EE2126" w:rsidP="00EE2126" w:rsidRDefault="00EE2126" w14:paraId="59A38D35" w14:textId="77777777">
      <w:pPr>
        <w:pStyle w:val="Note"/>
      </w:pPr>
      <w:r>
        <w:tab/>
      </w:r>
      <w:r>
        <w:t>Url: "/"</w:t>
      </w:r>
    </w:p>
    <w:p w:rsidR="00EE2126" w:rsidP="00EE2126" w:rsidRDefault="00EE2126" w14:paraId="59A38D36" w14:textId="77777777">
      <w:pPr>
        <w:pStyle w:val="Note"/>
      </w:pPr>
      <w:r>
        <w:t>}</w:t>
      </w:r>
    </w:p>
    <w:p w:rsidR="00EE2126" w:rsidP="00EE2126" w:rsidRDefault="00EE2126" w14:paraId="59A38D37" w14:textId="77777777">
      <w:pPr>
        <w:pStyle w:val="Note"/>
      </w:pPr>
      <w:r>
        <w:t>...etc...</w:t>
      </w:r>
    </w:p>
    <w:p w:rsidR="00EE2126" w:rsidP="00EE2126" w:rsidRDefault="00EE2126" w14:paraId="59A38D38" w14:textId="77777777">
      <w:pPr>
        <w:pStyle w:val="Note"/>
      </w:pPr>
      <w:r>
        <w:t>],</w:t>
      </w:r>
    </w:p>
    <w:p w:rsidR="00EE2126" w:rsidP="00EE2126" w:rsidRDefault="00EE2126" w14:paraId="59A38D39" w14:textId="77777777">
      <w:pPr>
        <w:pStyle w:val="Note"/>
      </w:pPr>
      <w:r>
        <w:tab/>
      </w:r>
      <w:proofErr w:type="spellStart"/>
      <w:r>
        <w:t>Operations@odata.nextLink</w:t>
      </w:r>
      <w:proofErr w:type="spellEnd"/>
      <w:r>
        <w:t>: "https://localhost:44311/odata/core/session(00000000-0000-0000-0000-000000000000)/Operations?$skip=100"</w:t>
      </w:r>
    </w:p>
    <w:p w:rsidR="00EE2126" w:rsidP="00EE2126" w:rsidRDefault="00EE2126" w14:paraId="59A38D3A" w14:textId="77777777">
      <w:pPr>
        <w:pStyle w:val="Note"/>
      </w:pPr>
      <w:r>
        <w:t>}</w:t>
      </w:r>
    </w:p>
    <w:p w:rsidR="00EE2126" w:rsidP="00EE2126" w:rsidRDefault="00EE2126" w14:paraId="59A38D3B" w14:textId="77777777">
      <w:pPr>
        <w:pStyle w:val="Note"/>
      </w:pPr>
      <w:r>
        <w:t>]</w:t>
      </w:r>
    </w:p>
    <w:p w:rsidR="00EE2126" w:rsidP="00EE2126" w:rsidRDefault="00EE2126" w14:paraId="59A38D3C" w14:textId="77777777">
      <w:pPr>
        <w:pStyle w:val="Heading2"/>
      </w:pPr>
      <w:bookmarkStart w:name="_Toc506120246" w:id="135"/>
      <w:r>
        <w:t>System Support Specialist Functionality</w:t>
      </w:r>
      <w:bookmarkEnd w:id="135"/>
    </w:p>
    <w:p w:rsidR="00C67902" w:rsidP="00EE2126" w:rsidRDefault="00EE2126" w14:paraId="59A38D3D" w14:textId="77777777">
      <w:pPr>
        <w:pStyle w:val="Heading3"/>
      </w:pPr>
      <w:bookmarkStart w:name="_Toc506120247" w:id="136"/>
      <w:r>
        <w:t xml:space="preserve">System </w:t>
      </w:r>
      <w:r w:rsidR="00C67902">
        <w:t>Tenant Management Functionality</w:t>
      </w:r>
      <w:bookmarkEnd w:id="136"/>
    </w:p>
    <w:p w:rsidR="00C67902" w:rsidP="00C67902" w:rsidRDefault="00C67902" w14:paraId="59A38D3E" w14:textId="77777777">
      <w:pPr>
        <w:pStyle w:val="BodyText"/>
      </w:pPr>
      <w:r>
        <w:t>Core provides Functionality to manage multiple Tenants within the same Service.</w:t>
      </w:r>
    </w:p>
    <w:p w:rsidR="00C67902" w:rsidP="00E43721" w:rsidRDefault="007026E2" w14:paraId="59A38D3F" w14:textId="77777777">
      <w:pPr>
        <w:pStyle w:val="BodyText"/>
      </w:pPr>
      <w:r>
        <w:t>S</w:t>
      </w:r>
      <w:r w:rsidR="00C67902">
        <w:t xml:space="preserve">ystem administrators can configure the Default tenant for this </w:t>
      </w:r>
      <w:proofErr w:type="gramStart"/>
      <w:r w:rsidR="00C67902">
        <w:t>Organisation, and</w:t>
      </w:r>
      <w:proofErr w:type="gramEnd"/>
      <w:r w:rsidR="00C67902">
        <w:t xml:space="preserve"> provide additional Tenants for other purposes.</w:t>
      </w:r>
      <w:r w:rsidR="004542F8">
        <w:t xml:space="preserve"> </w:t>
      </w:r>
      <w:r w:rsidR="00257BEC">
        <w:t>Common scenarios for additional</w:t>
      </w:r>
      <w:r w:rsidR="00C67902">
        <w:t xml:space="preserve"> Tena</w:t>
      </w:r>
      <w:r w:rsidR="00257BEC">
        <w:t>nts isolated from other Tenants</w:t>
      </w:r>
      <w:r w:rsidR="00C67902">
        <w:t xml:space="preserve"> include Training, Support Investigation and </w:t>
      </w:r>
      <w:r w:rsidR="00257BEC">
        <w:t xml:space="preserve">even </w:t>
      </w:r>
      <w:r w:rsidR="00C67902">
        <w:t xml:space="preserve">other Organisations/Agencies. </w:t>
      </w:r>
    </w:p>
    <w:p w:rsidR="00C67902" w:rsidP="00C67902" w:rsidRDefault="00C67902" w14:paraId="59A38D40" w14:textId="77777777">
      <w:pPr>
        <w:pStyle w:val="Note"/>
      </w:pPr>
      <w:r>
        <w:t>Note:</w:t>
      </w:r>
    </w:p>
    <w:p w:rsidR="00C67902" w:rsidP="00C67902" w:rsidRDefault="005B7E8C" w14:paraId="59A38D41" w14:textId="77777777">
      <w:pPr>
        <w:pStyle w:val="Note"/>
      </w:pPr>
      <w:r>
        <w:t>This</w:t>
      </w:r>
      <w:r w:rsidR="00C67902">
        <w:t xml:space="preserve"> last aspect is key to provide services to others in the sector in very little time, at minimal cost (effectively, a new, isolated, certified and accredited system in less than a morning of effort). </w:t>
      </w:r>
    </w:p>
    <w:p w:rsidR="00C67902" w:rsidP="00E43721" w:rsidRDefault="00E43721" w14:paraId="59A38D42" w14:textId="77777777">
      <w:pPr>
        <w:pStyle w:val="BodyText"/>
        <w:jc w:val="center"/>
      </w:pPr>
      <w:r>
        <w:rPr>
          <w:noProof/>
          <w:lang w:eastAsia="en-NZ"/>
        </w:rPr>
        <w:drawing>
          <wp:inline distT="0" distB="0" distL="0" distR="0" wp14:anchorId="59A39228" wp14:editId="59A39229">
            <wp:extent cx="4150360" cy="1296035"/>
            <wp:effectExtent l="0" t="0" r="2540" b="0"/>
            <wp:docPr id="56" name="Picture 56" descr="PlantUML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PlantUML Graph"/>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150360" cy="1296035"/>
                    </a:xfrm>
                    <a:prstGeom prst="rect">
                      <a:avLst/>
                    </a:prstGeom>
                    <a:noFill/>
                    <a:ln>
                      <a:noFill/>
                    </a:ln>
                  </pic:spPr>
                </pic:pic>
              </a:graphicData>
            </a:graphic>
          </wp:inline>
        </w:drawing>
      </w:r>
    </w:p>
    <w:p w:rsidRPr="00C67902" w:rsidR="00E43721" w:rsidP="00C67902" w:rsidRDefault="00E43721" w14:paraId="59A38D43" w14:textId="77777777">
      <w:pPr>
        <w:pStyle w:val="BodyText"/>
      </w:pPr>
      <w:r>
        <w:t>As needed, new Tenancies can be activated or disabled, and Users added/removed from them:</w:t>
      </w:r>
    </w:p>
    <w:p w:rsidR="00C67902" w:rsidP="004542F8" w:rsidRDefault="00C67902" w14:paraId="59A38D44" w14:textId="77777777">
      <w:pPr>
        <w:jc w:val="center"/>
      </w:pPr>
      <w:r>
        <w:rPr>
          <w:noProof/>
          <w:lang w:eastAsia="en-NZ"/>
        </w:rPr>
        <w:lastRenderedPageBreak/>
        <w:drawing>
          <wp:inline distT="0" distB="0" distL="0" distR="0" wp14:anchorId="59A3922A" wp14:editId="59A3922B">
            <wp:extent cx="2148291" cy="2943225"/>
            <wp:effectExtent l="0" t="0" r="4445" b="0"/>
            <wp:docPr id="44" name="Picture 44" descr="PlantUML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PlantUML Graph"/>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154813" cy="2952161"/>
                    </a:xfrm>
                    <a:prstGeom prst="rect">
                      <a:avLst/>
                    </a:prstGeom>
                    <a:noFill/>
                    <a:ln>
                      <a:noFill/>
                    </a:ln>
                  </pic:spPr>
                </pic:pic>
              </a:graphicData>
            </a:graphic>
          </wp:inline>
        </w:drawing>
      </w:r>
    </w:p>
    <w:p w:rsidR="0094652D" w:rsidP="00D96425" w:rsidRDefault="00E43721" w14:paraId="59A38D45" w14:textId="77777777">
      <w:pPr>
        <w:pStyle w:val="BodyText"/>
      </w:pPr>
      <w:r>
        <w:t>The data returned will be JSON serializations of DTOs the Projections of one or more of the following Core Entities:</w:t>
      </w:r>
    </w:p>
    <w:p w:rsidR="00C67902" w:rsidP="0094652D" w:rsidRDefault="00C67902" w14:paraId="59A38D46" w14:textId="77777777">
      <w:pPr>
        <w:jc w:val="center"/>
      </w:pPr>
      <w:r>
        <w:rPr>
          <w:noProof/>
          <w:lang w:eastAsia="en-NZ"/>
        </w:rPr>
        <w:drawing>
          <wp:inline distT="0" distB="0" distL="0" distR="0" wp14:anchorId="59A3922C" wp14:editId="59A3922D">
            <wp:extent cx="2120099" cy="891850"/>
            <wp:effectExtent l="0" t="0" r="0" b="0"/>
            <wp:docPr id="45" name="Picture 45" descr="PlantUML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PlantUML Graph"/>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130617" cy="896275"/>
                    </a:xfrm>
                    <a:prstGeom prst="rect">
                      <a:avLst/>
                    </a:prstGeom>
                    <a:noFill/>
                    <a:ln>
                      <a:noFill/>
                    </a:ln>
                  </pic:spPr>
                </pic:pic>
              </a:graphicData>
            </a:graphic>
          </wp:inline>
        </w:drawing>
      </w:r>
      <w:r>
        <w:br w:type="page"/>
      </w:r>
    </w:p>
    <w:p w:rsidR="00CD5320" w:rsidP="00EE2126" w:rsidRDefault="00CD5320" w14:paraId="59A38D47" w14:textId="77777777">
      <w:pPr>
        <w:pStyle w:val="Heading4"/>
      </w:pPr>
      <w:r>
        <w:lastRenderedPageBreak/>
        <w:t>Example R</w:t>
      </w:r>
      <w:r w:rsidR="00362F22">
        <w:t>e</w:t>
      </w:r>
      <w:r>
        <w:t>sponse</w:t>
      </w:r>
    </w:p>
    <w:p w:rsidR="00CD5320" w:rsidP="00CD5320" w:rsidRDefault="00CD5320" w14:paraId="59A38D48" w14:textId="77777777">
      <w:pPr>
        <w:pStyle w:val="BodyText"/>
      </w:pPr>
      <w:r>
        <w:t xml:space="preserve">A query response from an authorised user (refer to the Access Control Model) would result in a </w:t>
      </w:r>
      <w:r w:rsidR="002412D7">
        <w:t xml:space="preserve">JSON encoded </w:t>
      </w:r>
      <w:r>
        <w:t xml:space="preserve">response </w:t>
      </w:r>
      <w:proofErr w:type="gramStart"/>
      <w:r>
        <w:t>similar to</w:t>
      </w:r>
      <w:proofErr w:type="gramEnd"/>
      <w:r>
        <w:t xml:space="preserve"> the following:</w:t>
      </w:r>
    </w:p>
    <w:p w:rsidR="00CD5320" w:rsidP="00CD5320" w:rsidRDefault="00CD5320" w14:paraId="59A38D49" w14:textId="77777777">
      <w:pPr>
        <w:pStyle w:val="BodyText"/>
      </w:pPr>
      <w:r>
        <w:rPr>
          <w:noProof/>
          <w:lang w:eastAsia="en-NZ"/>
        </w:rPr>
        <w:drawing>
          <wp:inline distT="0" distB="0" distL="0" distR="0" wp14:anchorId="59A3922E" wp14:editId="59A3922F">
            <wp:extent cx="6120130" cy="2866117"/>
            <wp:effectExtent l="0" t="0" r="0" b="0"/>
            <wp:docPr id="50" name="Picture 50" descr="cid:image002.png@01D396A7.CA9789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image002.png@01D396A7.CA9789B0"/>
                    <pic:cNvPicPr>
                      <a:picLocks noChangeAspect="1" noChangeArrowheads="1"/>
                    </pic:cNvPicPr>
                  </pic:nvPicPr>
                  <pic:blipFill>
                    <a:blip r:embed="rId44" r:link="rId45">
                      <a:extLst>
                        <a:ext uri="{28A0092B-C50C-407E-A947-70E740481C1C}">
                          <a14:useLocalDpi xmlns:a14="http://schemas.microsoft.com/office/drawing/2010/main" val="0"/>
                        </a:ext>
                      </a:extLst>
                    </a:blip>
                    <a:srcRect/>
                    <a:stretch>
                      <a:fillRect/>
                    </a:stretch>
                  </pic:blipFill>
                  <pic:spPr bwMode="auto">
                    <a:xfrm>
                      <a:off x="0" y="0"/>
                      <a:ext cx="6120130" cy="2866117"/>
                    </a:xfrm>
                    <a:prstGeom prst="rect">
                      <a:avLst/>
                    </a:prstGeom>
                    <a:noFill/>
                    <a:ln>
                      <a:noFill/>
                    </a:ln>
                  </pic:spPr>
                </pic:pic>
              </a:graphicData>
            </a:graphic>
          </wp:inline>
        </w:drawing>
      </w:r>
    </w:p>
    <w:p w:rsidR="00CD5320" w:rsidRDefault="00CD5320" w14:paraId="59A38D4A" w14:textId="77777777"/>
    <w:p w:rsidRPr="00CD5320" w:rsidR="00CD5320" w:rsidP="002412D7" w:rsidRDefault="00CD5320" w14:paraId="59A38D4B" w14:textId="77777777">
      <w:pPr>
        <w:pStyle w:val="Note"/>
        <w:rPr>
          <w:rStyle w:val="HTMLKeyboard"/>
        </w:rPr>
      </w:pPr>
      <w:r w:rsidRPr="00CD5320">
        <w:rPr>
          <w:rStyle w:val="HTMLKeyboard"/>
        </w:rPr>
        <w:t>{</w:t>
      </w:r>
      <w:r w:rsidR="002412D7">
        <w:rPr>
          <w:rStyle w:val="HTMLKeyboard"/>
        </w:rPr>
        <w:br/>
      </w:r>
      <w:r w:rsidRPr="00CD5320">
        <w:rPr>
          <w:rStyle w:val="HTMLKeyboard"/>
        </w:rPr>
        <w:tab/>
      </w:r>
      <w:r w:rsidRPr="00CD5320">
        <w:rPr>
          <w:rStyle w:val="HTMLKeyboard"/>
        </w:rPr>
        <w:t>@</w:t>
      </w:r>
      <w:proofErr w:type="spellStart"/>
      <w:proofErr w:type="gramStart"/>
      <w:r w:rsidRPr="00CD5320">
        <w:rPr>
          <w:rStyle w:val="HTMLKeyboard"/>
        </w:rPr>
        <w:t>data.cntext</w:t>
      </w:r>
      <w:proofErr w:type="spellEnd"/>
      <w:proofErr w:type="gramEnd"/>
      <w:r w:rsidRPr="00CD5320">
        <w:rPr>
          <w:rStyle w:val="HTMLKeyboard"/>
        </w:rPr>
        <w:t>: "https://lcalhst:44311/data/</w:t>
      </w:r>
      <w:proofErr w:type="spellStart"/>
      <w:r w:rsidRPr="00CD5320">
        <w:rPr>
          <w:rStyle w:val="HTMLKeyboard"/>
        </w:rPr>
        <w:t>cre</w:t>
      </w:r>
      <w:proofErr w:type="spellEnd"/>
      <w:r w:rsidRPr="00CD5320">
        <w:rPr>
          <w:rStyle w:val="HTMLKeyboard"/>
        </w:rPr>
        <w:t>/$</w:t>
      </w:r>
      <w:proofErr w:type="spellStart"/>
      <w:r w:rsidRPr="00CD5320">
        <w:rPr>
          <w:rStyle w:val="HTMLKeyboard"/>
        </w:rPr>
        <w:t>metadata#tenant</w:t>
      </w:r>
      <w:proofErr w:type="spellEnd"/>
      <w:r w:rsidRPr="00CD5320">
        <w:rPr>
          <w:rStyle w:val="HTMLKeyboard"/>
        </w:rPr>
        <w:t>",</w:t>
      </w:r>
      <w:r w:rsidR="002412D7">
        <w:rPr>
          <w:rStyle w:val="HTMLKeyboard"/>
        </w:rPr>
        <w:br/>
      </w:r>
      <w:r w:rsidRPr="00CD5320">
        <w:rPr>
          <w:rStyle w:val="HTMLKeyboard"/>
        </w:rPr>
        <w:tab/>
      </w:r>
      <w:r w:rsidRPr="00CD5320">
        <w:rPr>
          <w:rStyle w:val="HTMLKeyboard"/>
        </w:rPr>
        <w:t xml:space="preserve">value: </w:t>
      </w:r>
      <w:r w:rsidR="002412D7">
        <w:rPr>
          <w:rStyle w:val="HTMLKeyboard"/>
        </w:rPr>
        <w:br/>
      </w:r>
      <w:r w:rsidRPr="00CD5320">
        <w:rPr>
          <w:rStyle w:val="HTMLKeyboard"/>
        </w:rPr>
        <w:t>[</w:t>
      </w:r>
      <w:r w:rsidR="002412D7">
        <w:rPr>
          <w:rStyle w:val="HTMLKeyboard"/>
        </w:rPr>
        <w:br/>
      </w:r>
      <w:r w:rsidRPr="00CD5320">
        <w:rPr>
          <w:rStyle w:val="HTMLKeyboard"/>
        </w:rPr>
        <w:tab/>
      </w:r>
      <w:r w:rsidRPr="00CD5320">
        <w:rPr>
          <w:rStyle w:val="HTMLKeyboard"/>
        </w:rPr>
        <w:t>{</w:t>
      </w:r>
      <w:r w:rsidR="002412D7">
        <w:rPr>
          <w:rStyle w:val="HTMLKeyboard"/>
        </w:rPr>
        <w:br/>
      </w:r>
      <w:r w:rsidRPr="00CD5320">
        <w:rPr>
          <w:rStyle w:val="HTMLKeyboard"/>
        </w:rPr>
        <w:tab/>
      </w:r>
      <w:r w:rsidRPr="00CD5320">
        <w:rPr>
          <w:rStyle w:val="HTMLKeyboard"/>
        </w:rPr>
        <w:t>Id: "00000001-0000-0000-0000-000000000000",</w:t>
      </w:r>
      <w:r w:rsidR="002412D7">
        <w:rPr>
          <w:rStyle w:val="HTMLKeyboard"/>
        </w:rPr>
        <w:br/>
      </w:r>
      <w:r w:rsidRPr="00CD5320">
        <w:rPr>
          <w:rStyle w:val="HTMLKeyboard"/>
        </w:rPr>
        <w:tab/>
      </w:r>
      <w:r w:rsidRPr="00CD5320">
        <w:rPr>
          <w:rStyle w:val="HTMLKeyboard"/>
        </w:rPr>
        <w:t>Enabled: true,</w:t>
      </w:r>
      <w:r w:rsidR="002412D7">
        <w:rPr>
          <w:rStyle w:val="HTMLKeyboard"/>
        </w:rPr>
        <w:br/>
      </w:r>
      <w:r w:rsidRPr="00CD5320">
        <w:rPr>
          <w:rStyle w:val="HTMLKeyboard"/>
        </w:rPr>
        <w:tab/>
      </w:r>
      <w:r w:rsidRPr="00CD5320">
        <w:rPr>
          <w:rStyle w:val="HTMLKeyboard"/>
        </w:rPr>
        <w:t>Key: "</w:t>
      </w:r>
      <w:proofErr w:type="spellStart"/>
      <w:r w:rsidRPr="00CD5320">
        <w:rPr>
          <w:rStyle w:val="HTMLKeyboard"/>
        </w:rPr>
        <w:t>rgA</w:t>
      </w:r>
      <w:proofErr w:type="spellEnd"/>
      <w:r w:rsidRPr="00CD5320">
        <w:rPr>
          <w:rStyle w:val="HTMLKeyboard"/>
        </w:rPr>
        <w:t>",</w:t>
      </w:r>
      <w:r w:rsidR="002412D7">
        <w:rPr>
          <w:rStyle w:val="HTMLKeyboard"/>
        </w:rPr>
        <w:br/>
      </w:r>
      <w:r w:rsidRPr="00CD5320">
        <w:rPr>
          <w:rStyle w:val="HTMLKeyboard"/>
        </w:rPr>
        <w:tab/>
      </w:r>
      <w:r w:rsidRPr="00CD5320">
        <w:rPr>
          <w:rStyle w:val="HTMLKeyboard"/>
        </w:rPr>
        <w:t>DisplayName: "</w:t>
      </w:r>
      <w:proofErr w:type="spellStart"/>
      <w:r w:rsidRPr="00CD5320">
        <w:rPr>
          <w:rStyle w:val="HTMLKeyboard"/>
        </w:rPr>
        <w:t>rg</w:t>
      </w:r>
      <w:proofErr w:type="spellEnd"/>
      <w:r w:rsidRPr="00CD5320">
        <w:rPr>
          <w:rStyle w:val="HTMLKeyboard"/>
        </w:rPr>
        <w:t xml:space="preserve"> A, Inc.",</w:t>
      </w:r>
      <w:r w:rsidR="002412D7">
        <w:rPr>
          <w:rStyle w:val="HTMLKeyboard"/>
        </w:rPr>
        <w:br/>
      </w:r>
      <w:r w:rsidRPr="00CD5320">
        <w:rPr>
          <w:rStyle w:val="HTMLKeyboard"/>
        </w:rPr>
        <w:tab/>
      </w:r>
      <w:proofErr w:type="spellStart"/>
      <w:r w:rsidRPr="00CD5320">
        <w:rPr>
          <w:rStyle w:val="HTMLKeyboard"/>
        </w:rPr>
        <w:t>DataClassificatin</w:t>
      </w:r>
      <w:proofErr w:type="spellEnd"/>
      <w:r w:rsidRPr="00CD5320">
        <w:rPr>
          <w:rStyle w:val="HTMLKeyboard"/>
        </w:rPr>
        <w:t>: null</w:t>
      </w:r>
    </w:p>
    <w:p w:rsidR="002412D7" w:rsidP="002412D7" w:rsidRDefault="00CD5320" w14:paraId="59A38D4C" w14:textId="77777777">
      <w:pPr>
        <w:pStyle w:val="Note"/>
        <w:rPr>
          <w:rStyle w:val="HTMLKeyboard"/>
        </w:rPr>
      </w:pPr>
      <w:r w:rsidRPr="00CD5320">
        <w:rPr>
          <w:rStyle w:val="HTMLKeyboard"/>
        </w:rPr>
        <w:t>},</w:t>
      </w:r>
      <w:r w:rsidR="002412D7">
        <w:rPr>
          <w:rStyle w:val="HTMLKeyboard"/>
        </w:rPr>
        <w:br/>
      </w:r>
      <w:r w:rsidRPr="00CD5320">
        <w:rPr>
          <w:rStyle w:val="HTMLKeyboard"/>
        </w:rPr>
        <w:tab/>
      </w:r>
      <w:r w:rsidRPr="00CD5320">
        <w:rPr>
          <w:rStyle w:val="HTMLKeyboard"/>
        </w:rPr>
        <w:t>{</w:t>
      </w:r>
      <w:r w:rsidR="002412D7">
        <w:rPr>
          <w:rStyle w:val="HTMLKeyboard"/>
        </w:rPr>
        <w:br/>
      </w:r>
      <w:r w:rsidRPr="00CD5320">
        <w:rPr>
          <w:rStyle w:val="HTMLKeyboard"/>
        </w:rPr>
        <w:tab/>
      </w:r>
      <w:r w:rsidRPr="00CD5320">
        <w:rPr>
          <w:rStyle w:val="HTMLKeyboard"/>
        </w:rPr>
        <w:t>Id: "00000002-0000-0000-0000-000000000000",</w:t>
      </w:r>
      <w:r w:rsidR="002412D7">
        <w:rPr>
          <w:rStyle w:val="HTMLKeyboard"/>
        </w:rPr>
        <w:br/>
      </w:r>
      <w:r w:rsidRPr="00CD5320">
        <w:rPr>
          <w:rStyle w:val="HTMLKeyboard"/>
        </w:rPr>
        <w:tab/>
      </w:r>
      <w:r w:rsidRPr="00CD5320">
        <w:rPr>
          <w:rStyle w:val="HTMLKeyboard"/>
        </w:rPr>
        <w:t>Enabled: false,</w:t>
      </w:r>
      <w:r w:rsidR="002412D7">
        <w:rPr>
          <w:rStyle w:val="HTMLKeyboard"/>
        </w:rPr>
        <w:br/>
      </w:r>
      <w:r w:rsidRPr="00CD5320">
        <w:rPr>
          <w:rStyle w:val="HTMLKeyboard"/>
        </w:rPr>
        <w:tab/>
      </w:r>
      <w:r w:rsidRPr="00CD5320">
        <w:rPr>
          <w:rStyle w:val="HTMLKeyboard"/>
        </w:rPr>
        <w:t>Key: "</w:t>
      </w:r>
      <w:proofErr w:type="spellStart"/>
      <w:r w:rsidRPr="00CD5320">
        <w:rPr>
          <w:rStyle w:val="HTMLKeyboard"/>
        </w:rPr>
        <w:t>rgB</w:t>
      </w:r>
      <w:proofErr w:type="spellEnd"/>
      <w:r w:rsidRPr="00CD5320">
        <w:rPr>
          <w:rStyle w:val="HTMLKeyboard"/>
        </w:rPr>
        <w:t>",</w:t>
      </w:r>
      <w:r w:rsidR="002412D7">
        <w:rPr>
          <w:rStyle w:val="HTMLKeyboard"/>
        </w:rPr>
        <w:br/>
      </w:r>
      <w:r w:rsidRPr="00CD5320">
        <w:rPr>
          <w:rStyle w:val="HTMLKeyboard"/>
        </w:rPr>
        <w:tab/>
      </w:r>
      <w:r w:rsidRPr="00CD5320">
        <w:rPr>
          <w:rStyle w:val="HTMLKeyboard"/>
        </w:rPr>
        <w:t>DisplayName: "</w:t>
      </w:r>
      <w:proofErr w:type="spellStart"/>
      <w:r w:rsidRPr="00CD5320">
        <w:rPr>
          <w:rStyle w:val="HTMLKeyboard"/>
        </w:rPr>
        <w:t>rg</w:t>
      </w:r>
      <w:proofErr w:type="spellEnd"/>
      <w:r w:rsidRPr="00CD5320">
        <w:rPr>
          <w:rStyle w:val="HTMLKeyboard"/>
        </w:rPr>
        <w:t xml:space="preserve"> B, Inc.",</w:t>
      </w:r>
      <w:r w:rsidR="002412D7">
        <w:rPr>
          <w:rStyle w:val="HTMLKeyboard"/>
        </w:rPr>
        <w:br/>
      </w:r>
      <w:r w:rsidRPr="00CD5320">
        <w:rPr>
          <w:rStyle w:val="HTMLKeyboard"/>
        </w:rPr>
        <w:tab/>
      </w:r>
      <w:proofErr w:type="spellStart"/>
      <w:r w:rsidRPr="00CD5320">
        <w:rPr>
          <w:rStyle w:val="HTMLKeyboard"/>
        </w:rPr>
        <w:t>DataClassificatin</w:t>
      </w:r>
      <w:proofErr w:type="spellEnd"/>
      <w:r w:rsidRPr="00CD5320">
        <w:rPr>
          <w:rStyle w:val="HTMLKeyboard"/>
        </w:rPr>
        <w:t>: null</w:t>
      </w:r>
      <w:r w:rsidR="002412D7">
        <w:rPr>
          <w:rStyle w:val="HTMLKeyboard"/>
        </w:rPr>
        <w:br/>
      </w:r>
      <w:r w:rsidRPr="00CD5320">
        <w:rPr>
          <w:rStyle w:val="HTMLKeyboard"/>
        </w:rPr>
        <w:t>}</w:t>
      </w:r>
      <w:r w:rsidR="002412D7">
        <w:rPr>
          <w:rStyle w:val="HTMLKeyboard"/>
        </w:rPr>
        <w:br/>
      </w:r>
      <w:r w:rsidRPr="00CD5320">
        <w:rPr>
          <w:rStyle w:val="HTMLKeyboard"/>
        </w:rPr>
        <w:t>]</w:t>
      </w:r>
      <w:r w:rsidR="002412D7">
        <w:rPr>
          <w:rStyle w:val="HTMLKeyboard"/>
        </w:rPr>
        <w:br/>
      </w:r>
      <w:r w:rsidRPr="00CD5320">
        <w:rPr>
          <w:rStyle w:val="HTMLKeyboard"/>
        </w:rPr>
        <w:t xml:space="preserve">} </w:t>
      </w:r>
    </w:p>
    <w:p w:rsidR="002412D7" w:rsidP="002412D7" w:rsidRDefault="002412D7" w14:paraId="59A38D4D" w14:textId="77777777"/>
    <w:p w:rsidR="00EE2126" w:rsidP="00EE2126" w:rsidRDefault="00EE2126" w14:paraId="59A38D4E" w14:textId="77777777">
      <w:pPr>
        <w:pStyle w:val="Heading4"/>
      </w:pPr>
      <w:r>
        <w:t>Example Use Cases</w:t>
      </w:r>
    </w:p>
    <w:p w:rsidR="002412D7" w:rsidP="00362F22" w:rsidRDefault="00362F22" w14:paraId="59A38D4F" w14:textId="77777777">
      <w:pPr>
        <w:pStyle w:val="BodyText"/>
      </w:pPr>
      <w:r>
        <w:t>The API endpoint can be update remotely by System Administrators, to create a new tenant as required, (</w:t>
      </w:r>
      <w:proofErr w:type="spellStart"/>
      <w:r>
        <w:t>eg</w:t>
      </w:r>
      <w:proofErr w:type="spellEnd"/>
      <w:r>
        <w:t>: create a Training Site, add another Sector agency, School, Partner, etc.)</w:t>
      </w:r>
      <w:r w:rsidRPr="00362F22">
        <w:t xml:space="preserve"> </w:t>
      </w:r>
      <w:r>
        <w:t>logically or physically separated.</w:t>
      </w:r>
      <w:r w:rsidR="002412D7">
        <w:br w:type="page"/>
      </w:r>
    </w:p>
    <w:p w:rsidR="009D7D46" w:rsidP="00EE2126" w:rsidRDefault="00712934" w14:paraId="59A38D50" w14:textId="77777777">
      <w:pPr>
        <w:pStyle w:val="Heading3"/>
      </w:pPr>
      <w:bookmarkStart w:name="_Toc506120248" w:id="137"/>
      <w:r>
        <w:lastRenderedPageBreak/>
        <w:t xml:space="preserve">System </w:t>
      </w:r>
      <w:r w:rsidR="009D7D46">
        <w:t>Principal Management</w:t>
      </w:r>
      <w:r w:rsidR="00FC07EB">
        <w:t xml:space="preserve"> Functionality</w:t>
      </w:r>
      <w:bookmarkEnd w:id="137"/>
    </w:p>
    <w:p w:rsidR="00FC07EB" w:rsidP="00712934" w:rsidRDefault="00FC07EB" w14:paraId="59A38D51" w14:textId="77777777">
      <w:pPr>
        <w:pStyle w:val="BodyText"/>
      </w:pPr>
      <w:r>
        <w:t>Core provides Functionality to assist Security Stakeholders and Support Stakeholders.</w:t>
      </w:r>
    </w:p>
    <w:p w:rsidR="009D7D46" w:rsidP="00712934" w:rsidRDefault="007026E2" w14:paraId="59A38D52" w14:textId="77777777">
      <w:pPr>
        <w:pStyle w:val="BodyText"/>
      </w:pPr>
      <w:r>
        <w:t>T</w:t>
      </w:r>
      <w:r w:rsidR="009D7D46">
        <w:t xml:space="preserve">he systems </w:t>
      </w:r>
      <w:proofErr w:type="gramStart"/>
      <w:r w:rsidR="009D7D46">
        <w:t>provides</w:t>
      </w:r>
      <w:proofErr w:type="gramEnd"/>
      <w:r w:rsidR="009D7D46">
        <w:t xml:space="preserve"> APIs to query and manipulate Principals and Roles</w:t>
      </w:r>
      <w:r w:rsidR="00C309B4">
        <w:t xml:space="preserve"> in an authenticated, authorised and audited manner</w:t>
      </w:r>
      <w:r w:rsidR="009D7D46">
        <w:t>.</w:t>
      </w:r>
    </w:p>
    <w:p w:rsidR="00A007F9" w:rsidP="008C5241" w:rsidRDefault="00A007F9" w14:paraId="59A38D53" w14:textId="77777777">
      <w:pPr>
        <w:pStyle w:val="BodyText"/>
      </w:pPr>
      <w:r>
        <w:t>These APIs can be used by authenticated users – principally Business Support resources and System/Application Support Specialists – to manage invited users.</w:t>
      </w:r>
    </w:p>
    <w:p w:rsidR="009D7D46" w:rsidP="009D7D46" w:rsidRDefault="00A400A0" w14:paraId="59A38D54" w14:textId="77777777">
      <w:pPr>
        <w:pStyle w:val="BodyText"/>
        <w:jc w:val="center"/>
      </w:pPr>
      <w:r>
        <w:rPr>
          <w:noProof/>
          <w:lang w:eastAsia="en-NZ"/>
        </w:rPr>
        <w:drawing>
          <wp:inline distT="0" distB="0" distL="0" distR="0" wp14:anchorId="59A39230" wp14:editId="59A39231">
            <wp:extent cx="2858556" cy="2800350"/>
            <wp:effectExtent l="0" t="0" r="0" b="0"/>
            <wp:docPr id="31" name="Picture 31" descr="PlantUML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PlantUML Graph"/>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863815" cy="2805502"/>
                    </a:xfrm>
                    <a:prstGeom prst="rect">
                      <a:avLst/>
                    </a:prstGeom>
                    <a:noFill/>
                    <a:ln>
                      <a:noFill/>
                    </a:ln>
                  </pic:spPr>
                </pic:pic>
              </a:graphicData>
            </a:graphic>
          </wp:inline>
        </w:drawing>
      </w:r>
    </w:p>
    <w:p w:rsidR="00712934" w:rsidP="00712934" w:rsidRDefault="00712934" w14:paraId="59A38D55" w14:textId="77777777">
      <w:pPr>
        <w:pStyle w:val="BodyText"/>
      </w:pPr>
      <w:r>
        <w:t>The data returned will be JSON serializations of DTOs the Projections of one or more of the following Core Entities:</w:t>
      </w:r>
    </w:p>
    <w:p w:rsidR="00712934" w:rsidP="00712934" w:rsidRDefault="00A400A0" w14:paraId="59A38D56" w14:textId="77777777">
      <w:pPr>
        <w:jc w:val="center"/>
      </w:pPr>
      <w:r>
        <w:rPr>
          <w:noProof/>
          <w:lang w:eastAsia="en-NZ"/>
        </w:rPr>
        <w:drawing>
          <wp:inline distT="0" distB="0" distL="0" distR="0" wp14:anchorId="59A39232" wp14:editId="59A39233">
            <wp:extent cx="3171825" cy="1685302"/>
            <wp:effectExtent l="0" t="0" r="0" b="0"/>
            <wp:docPr id="33" name="Picture 33" descr="http://skysigal.com/lib/plugins/plantuml/img.php?width=0&amp;height=0&amp;title=PlantUML%20Graph&amp;align=&amp;version=2011-07-16&amp;md5=7b8cff92e24f5a76ab97fffc875e5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kysigal.com/lib/plugins/plantuml/img.php?width=0&amp;height=0&amp;title=PlantUML%20Graph&amp;align=&amp;version=2011-07-16&amp;md5=7b8cff92e24f5a76ab97fffc875e5098"/>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180221" cy="1689763"/>
                    </a:xfrm>
                    <a:prstGeom prst="rect">
                      <a:avLst/>
                    </a:prstGeom>
                    <a:noFill/>
                    <a:ln>
                      <a:noFill/>
                    </a:ln>
                  </pic:spPr>
                </pic:pic>
              </a:graphicData>
            </a:graphic>
          </wp:inline>
        </w:drawing>
      </w:r>
    </w:p>
    <w:p w:rsidR="008C5241" w:rsidP="00A007F9" w:rsidRDefault="00A007F9" w14:paraId="59A38D57" w14:textId="77777777">
      <w:pPr>
        <w:pStyle w:val="Note"/>
      </w:pPr>
      <w:r>
        <w:t>Notes</w:t>
      </w:r>
      <w:r w:rsidR="005B7E8C">
        <w:t xml:space="preserve">: </w:t>
      </w:r>
      <w:r>
        <w:br/>
      </w:r>
      <w:r w:rsidR="008C5241">
        <w:t xml:space="preserve">Core does </w:t>
      </w:r>
      <w:r w:rsidRPr="008C5241" w:rsidR="008C5241">
        <w:rPr>
          <w:rStyle w:val="Strong"/>
        </w:rPr>
        <w:t>not</w:t>
      </w:r>
      <w:r w:rsidR="008C5241">
        <w:t xml:space="preserve"> Authenticate Users – but delegates Identity Verification to external accredited </w:t>
      </w:r>
      <w:r w:rsidR="005B7E8C">
        <w:t>IDP</w:t>
      </w:r>
      <w:r w:rsidR="008C5241">
        <w:t xml:space="preserve"> services.</w:t>
      </w:r>
    </w:p>
    <w:p w:rsidR="00A007F9" w:rsidP="00A007F9" w:rsidRDefault="00A007F9" w14:paraId="59A38D58" w14:textId="77777777">
      <w:pPr>
        <w:pStyle w:val="Note"/>
      </w:pPr>
      <w:r>
        <w:t>Each Principal can have multiple Principal Properties (also known as Profile Settings) to persist preferences and individual settings.</w:t>
      </w:r>
      <w:r w:rsidR="008C5241">
        <w:t xml:space="preserve"> Claims not suitable for external storage can be stored in-system.</w:t>
      </w:r>
    </w:p>
    <w:p w:rsidR="00A007F9" w:rsidP="00A007F9" w:rsidRDefault="00A007F9" w14:paraId="59A38D59" w14:textId="77777777">
      <w:pPr>
        <w:pStyle w:val="Note"/>
      </w:pPr>
      <w:r>
        <w:t xml:space="preserve">A Principal can be related to one or more external </w:t>
      </w:r>
      <w:r w:rsidR="005B7E8C">
        <w:t>IDs</w:t>
      </w:r>
      <w:r>
        <w:t xml:space="preserve"> Services (Logins).</w:t>
      </w:r>
      <w:r>
        <w:br/>
      </w:r>
      <w:r>
        <w:t>A Principal is only permitted to access Resources with a</w:t>
      </w:r>
      <w:r w:rsidR="00D331F0">
        <w:t>n</w:t>
      </w:r>
      <w:r>
        <w:t xml:space="preserve"> </w:t>
      </w:r>
      <w:r w:rsidR="00D331F0">
        <w:t xml:space="preserve">immutable </w:t>
      </w:r>
      <w:proofErr w:type="spellStart"/>
      <w:r>
        <w:t>DataClassification</w:t>
      </w:r>
      <w:proofErr w:type="spellEnd"/>
      <w:r>
        <w:t xml:space="preserve"> </w:t>
      </w:r>
      <w:r w:rsidR="00D331F0">
        <w:t xml:space="preserve">Reference Type </w:t>
      </w:r>
      <w:r>
        <w:t xml:space="preserve">equal to or lower than the </w:t>
      </w:r>
      <w:proofErr w:type="spellStart"/>
      <w:r>
        <w:t>DataClassification</w:t>
      </w:r>
      <w:proofErr w:type="spellEnd"/>
      <w:r>
        <w:t xml:space="preserve"> assigned to the Principal</w:t>
      </w:r>
      <w:r w:rsidR="00D331F0">
        <w:t xml:space="preserve"> (or the </w:t>
      </w:r>
      <w:proofErr w:type="spellStart"/>
      <w:r w:rsidR="00D331F0">
        <w:t>DataClassification</w:t>
      </w:r>
      <w:proofErr w:type="spellEnd"/>
      <w:r w:rsidR="00D331F0">
        <w:t xml:space="preserve"> of the Roles assigned to the Principal – see Business Support Functionality, below)</w:t>
      </w:r>
      <w:r>
        <w:t>.</w:t>
      </w:r>
    </w:p>
    <w:p w:rsidRPr="00A007F9" w:rsidR="00A400A0" w:rsidP="00A007F9" w:rsidRDefault="00A400A0" w14:paraId="59A38D5A" w14:textId="77777777">
      <w:pPr>
        <w:pStyle w:val="Note"/>
      </w:pPr>
      <w:r>
        <w:t>Principals can be Disabled (the process disables all Sessions to that User).</w:t>
      </w:r>
    </w:p>
    <w:p w:rsidR="00504F11" w:rsidP="002412D7" w:rsidRDefault="00504F11" w14:paraId="59A38D5B" w14:textId="77777777">
      <w:pPr>
        <w:pStyle w:val="BodyText"/>
      </w:pPr>
    </w:p>
    <w:p w:rsidR="0025404F" w:rsidP="00EE2126" w:rsidRDefault="0025404F" w14:paraId="59A38D5C" w14:textId="77777777">
      <w:pPr>
        <w:pStyle w:val="Heading4"/>
      </w:pPr>
      <w:r>
        <w:t>Example Response</w:t>
      </w:r>
    </w:p>
    <w:p w:rsidR="002412D7" w:rsidP="0025404F" w:rsidRDefault="002412D7" w14:paraId="59A38D5D" w14:textId="77777777">
      <w:pPr>
        <w:pStyle w:val="BodyText"/>
      </w:pPr>
      <w:r>
        <w:lastRenderedPageBreak/>
        <w:t xml:space="preserve">A query from an authorised Principal (refer to the </w:t>
      </w:r>
      <w:hyperlink w:history="1" w:anchor="_Access_Control_Model">
        <w:r w:rsidRPr="002412D7">
          <w:rPr>
            <w:rStyle w:val="Hyperlink"/>
          </w:rPr>
          <w:t>Access Control Model</w:t>
        </w:r>
      </w:hyperlink>
      <w:r>
        <w:t>) would result in a response similar to the following:</w:t>
      </w:r>
    </w:p>
    <w:p w:rsidR="002412D7" w:rsidP="002412D7" w:rsidRDefault="002412D7" w14:paraId="59A38D5E" w14:textId="77777777">
      <w:pPr>
        <w:pStyle w:val="BodyText"/>
        <w:jc w:val="center"/>
        <w:rPr>
          <w:lang w:val="en-US"/>
        </w:rPr>
      </w:pPr>
      <w:r>
        <w:rPr>
          <w:noProof/>
          <w:lang w:eastAsia="en-NZ"/>
        </w:rPr>
        <w:drawing>
          <wp:inline distT="0" distB="0" distL="0" distR="0" wp14:anchorId="59A39234" wp14:editId="59A39235">
            <wp:extent cx="5327650" cy="2494992"/>
            <wp:effectExtent l="0" t="0" r="0" b="0"/>
            <wp:docPr id="52" name="Picture 52" descr="cid:image003.png@01D396A7.9F284E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image003.png@01D396A7.9F284E40"/>
                    <pic:cNvPicPr>
                      <a:picLocks noChangeAspect="1" noChangeArrowheads="1"/>
                    </pic:cNvPicPr>
                  </pic:nvPicPr>
                  <pic:blipFill>
                    <a:blip r:embed="rId34" r:link="rId35">
                      <a:extLst>
                        <a:ext uri="{28A0092B-C50C-407E-A947-70E740481C1C}">
                          <a14:useLocalDpi xmlns:a14="http://schemas.microsoft.com/office/drawing/2010/main" val="0"/>
                        </a:ext>
                      </a:extLst>
                    </a:blip>
                    <a:srcRect/>
                    <a:stretch>
                      <a:fillRect/>
                    </a:stretch>
                  </pic:blipFill>
                  <pic:spPr bwMode="auto">
                    <a:xfrm>
                      <a:off x="0" y="0"/>
                      <a:ext cx="5336552" cy="2499161"/>
                    </a:xfrm>
                    <a:prstGeom prst="rect">
                      <a:avLst/>
                    </a:prstGeom>
                    <a:noFill/>
                    <a:ln>
                      <a:noFill/>
                    </a:ln>
                  </pic:spPr>
                </pic:pic>
              </a:graphicData>
            </a:graphic>
          </wp:inline>
        </w:drawing>
      </w:r>
    </w:p>
    <w:p w:rsidRPr="00EE2126" w:rsidR="0025404F" w:rsidP="00EE2126" w:rsidRDefault="0025404F" w14:paraId="59A38D5F" w14:textId="77777777">
      <w:pPr>
        <w:pStyle w:val="Note"/>
        <w:rPr>
          <w:rFonts w:ascii="Consolas" w:hAnsi="Consolas" w:cs="Consolas"/>
          <w:szCs w:val="20"/>
        </w:rPr>
      </w:pPr>
      <w:r w:rsidRPr="002412D7">
        <w:rPr>
          <w:rStyle w:val="HTMLTypewriter"/>
          <w:sz w:val="18"/>
        </w:rPr>
        <w:t>{</w:t>
      </w:r>
      <w:r w:rsidRPr="002412D7">
        <w:rPr>
          <w:rStyle w:val="HTMLTypewriter"/>
          <w:sz w:val="18"/>
        </w:rPr>
        <w:br/>
      </w:r>
      <w:r w:rsidRPr="002412D7">
        <w:rPr>
          <w:rStyle w:val="HTMLTypewriter"/>
          <w:sz w:val="18"/>
        </w:rPr>
        <w:t>@odata.context: "</w:t>
      </w:r>
      <w:hyperlink w:history="1" w:anchor="principal" r:id="rId48">
        <w:r w:rsidRPr="002412D7">
          <w:rPr>
            <w:rStyle w:val="HTMLTypewriter"/>
            <w:sz w:val="18"/>
          </w:rPr>
          <w:t>https://localhost:44311/odata/core/$metadata#principal</w:t>
        </w:r>
      </w:hyperlink>
      <w:r w:rsidRPr="002412D7">
        <w:rPr>
          <w:rStyle w:val="HTMLTypewriter"/>
          <w:sz w:val="18"/>
        </w:rPr>
        <w:t>",</w:t>
      </w:r>
      <w:r w:rsidR="002412D7">
        <w:rPr>
          <w:rStyle w:val="HTMLTypewriter"/>
          <w:sz w:val="18"/>
        </w:rPr>
        <w:t xml:space="preserve"> </w:t>
      </w:r>
      <w:r w:rsidRPr="002412D7">
        <w:rPr>
          <w:rStyle w:val="HTMLTypewriter"/>
          <w:sz w:val="18"/>
        </w:rPr>
        <w:t>value: </w:t>
      </w:r>
      <w:r w:rsidRPr="002412D7">
        <w:rPr>
          <w:rStyle w:val="HTMLTypewriter"/>
          <w:sz w:val="18"/>
        </w:rPr>
        <w:br/>
      </w:r>
      <w:r w:rsidRPr="002412D7">
        <w:rPr>
          <w:rStyle w:val="HTMLTypewriter"/>
          <w:sz w:val="18"/>
        </w:rPr>
        <w:t>[</w:t>
      </w:r>
      <w:r w:rsidRPr="002412D7">
        <w:rPr>
          <w:rStyle w:val="HTMLTypewriter"/>
          <w:sz w:val="18"/>
        </w:rPr>
        <w:br/>
      </w:r>
      <w:r w:rsidRPr="002412D7">
        <w:rPr>
          <w:rStyle w:val="HTMLTypewriter"/>
          <w:sz w:val="18"/>
        </w:rPr>
        <w:t>{</w:t>
      </w:r>
      <w:r w:rsidRPr="002412D7">
        <w:rPr>
          <w:rStyle w:val="HTMLTypewriter"/>
          <w:sz w:val="18"/>
        </w:rPr>
        <w:br/>
      </w:r>
      <w:r w:rsidRPr="002412D7">
        <w:rPr>
          <w:rStyle w:val="HTMLTypewriter"/>
          <w:sz w:val="18"/>
        </w:rPr>
        <w:t>Id: "00000000-0000-0000-0000-000000000000",</w:t>
      </w:r>
      <w:r w:rsidRPr="002412D7">
        <w:rPr>
          <w:rStyle w:val="HTMLTypewriter"/>
          <w:sz w:val="18"/>
        </w:rPr>
        <w:br/>
      </w:r>
      <w:r w:rsidRPr="002412D7">
        <w:rPr>
          <w:rStyle w:val="HTMLTypewriter"/>
          <w:sz w:val="18"/>
        </w:rPr>
        <w:t>DisplayName: "Anon",</w:t>
      </w:r>
      <w:r w:rsidRPr="002412D7">
        <w:rPr>
          <w:rStyle w:val="HTMLTypewriter"/>
          <w:sz w:val="18"/>
        </w:rPr>
        <w:br/>
      </w:r>
      <w:r w:rsidRPr="002412D7">
        <w:rPr>
          <w:rStyle w:val="HTMLTypewriter"/>
          <w:sz w:val="18"/>
        </w:rPr>
        <w:t>Enabled: </w:t>
      </w:r>
      <w:r w:rsidRPr="002412D7">
        <w:rPr>
          <w:rStyle w:val="HTMLTypewriter"/>
          <w:rFonts w:eastAsiaTheme="majorEastAsia"/>
          <w:sz w:val="18"/>
        </w:rPr>
        <w:t>true</w:t>
      </w:r>
      <w:r w:rsidRPr="002412D7">
        <w:rPr>
          <w:rStyle w:val="HTMLTypewriter"/>
          <w:sz w:val="18"/>
        </w:rPr>
        <w:t>,</w:t>
      </w:r>
      <w:r w:rsidRPr="002412D7">
        <w:rPr>
          <w:rStyle w:val="HTMLTypewriter"/>
          <w:sz w:val="18"/>
        </w:rPr>
        <w:br/>
      </w:r>
      <w:proofErr w:type="spellStart"/>
      <w:r w:rsidRPr="002412D7">
        <w:rPr>
          <w:rStyle w:val="HTMLTypewriter"/>
          <w:sz w:val="18"/>
        </w:rPr>
        <w:t>DataClassification</w:t>
      </w:r>
      <w:proofErr w:type="spellEnd"/>
      <w:r w:rsidRPr="002412D7">
        <w:rPr>
          <w:rStyle w:val="HTMLTypewriter"/>
          <w:sz w:val="18"/>
        </w:rPr>
        <w:t>: null,</w:t>
      </w:r>
      <w:r w:rsidRPr="002412D7">
        <w:rPr>
          <w:rStyle w:val="HTMLTypewriter"/>
          <w:sz w:val="18"/>
        </w:rPr>
        <w:br/>
      </w:r>
      <w:r w:rsidRPr="002412D7">
        <w:rPr>
          <w:rStyle w:val="HTMLTypewriter"/>
          <w:sz w:val="18"/>
        </w:rPr>
        <w:t>Properties: [ ],</w:t>
      </w:r>
      <w:r w:rsidRPr="002412D7">
        <w:rPr>
          <w:rStyle w:val="HTMLTypewriter"/>
          <w:sz w:val="18"/>
        </w:rPr>
        <w:br/>
      </w:r>
      <w:r w:rsidRPr="002412D7">
        <w:rPr>
          <w:rStyle w:val="HTMLTypewriter"/>
          <w:sz w:val="18"/>
        </w:rPr>
        <w:t>},</w:t>
      </w:r>
      <w:r w:rsidRPr="002412D7">
        <w:rPr>
          <w:rStyle w:val="HTMLTypewriter"/>
          <w:sz w:val="18"/>
        </w:rPr>
        <w:br/>
      </w:r>
      <w:r w:rsidRPr="002412D7">
        <w:rPr>
          <w:rStyle w:val="HTMLTypewriter"/>
          <w:sz w:val="18"/>
        </w:rPr>
        <w:t>{</w:t>
      </w:r>
      <w:r w:rsidRPr="002412D7">
        <w:rPr>
          <w:rStyle w:val="HTMLTypewriter"/>
          <w:sz w:val="18"/>
        </w:rPr>
        <w:br/>
      </w:r>
      <w:r w:rsidRPr="002412D7">
        <w:rPr>
          <w:rStyle w:val="HTMLTypewriter"/>
          <w:sz w:val="18"/>
        </w:rPr>
        <w:t>Id: "00000001-0000-0000-0000-000000000000",</w:t>
      </w:r>
      <w:r w:rsidRPr="002412D7">
        <w:rPr>
          <w:rStyle w:val="HTMLTypewriter"/>
          <w:sz w:val="18"/>
        </w:rPr>
        <w:br/>
      </w:r>
      <w:r w:rsidRPr="002412D7">
        <w:rPr>
          <w:rStyle w:val="HTMLTypewriter"/>
          <w:sz w:val="18"/>
        </w:rPr>
        <w:t>DisplayName: "</w:t>
      </w:r>
      <w:proofErr w:type="spellStart"/>
      <w:r w:rsidRPr="002412D7">
        <w:rPr>
          <w:rStyle w:val="HTMLTypewriter"/>
          <w:sz w:val="18"/>
        </w:rPr>
        <w:t>SysDeamon</w:t>
      </w:r>
      <w:proofErr w:type="spellEnd"/>
      <w:r w:rsidRPr="002412D7">
        <w:rPr>
          <w:rStyle w:val="HTMLTypewriter"/>
          <w:sz w:val="18"/>
        </w:rPr>
        <w:t>",</w:t>
      </w:r>
      <w:r w:rsidRPr="002412D7">
        <w:rPr>
          <w:rStyle w:val="HTMLTypewriter"/>
          <w:sz w:val="18"/>
        </w:rPr>
        <w:br/>
      </w:r>
      <w:r w:rsidRPr="002412D7">
        <w:rPr>
          <w:rStyle w:val="HTMLTypewriter"/>
          <w:sz w:val="18"/>
        </w:rPr>
        <w:t>Enabled: </w:t>
      </w:r>
      <w:r w:rsidRPr="002412D7">
        <w:rPr>
          <w:rStyle w:val="HTMLTypewriter"/>
          <w:rFonts w:eastAsiaTheme="majorEastAsia"/>
          <w:sz w:val="18"/>
        </w:rPr>
        <w:t>true</w:t>
      </w:r>
      <w:r w:rsidRPr="002412D7">
        <w:rPr>
          <w:rStyle w:val="HTMLTypewriter"/>
          <w:sz w:val="18"/>
        </w:rPr>
        <w:t>,</w:t>
      </w:r>
      <w:r w:rsidRPr="002412D7">
        <w:rPr>
          <w:rStyle w:val="HTMLTypewriter"/>
          <w:sz w:val="18"/>
        </w:rPr>
        <w:br/>
      </w:r>
      <w:proofErr w:type="spellStart"/>
      <w:r w:rsidRPr="002412D7">
        <w:rPr>
          <w:rStyle w:val="HTMLTypewriter"/>
          <w:sz w:val="18"/>
        </w:rPr>
        <w:t>DataClassification</w:t>
      </w:r>
      <w:proofErr w:type="spellEnd"/>
      <w:r w:rsidRPr="002412D7">
        <w:rPr>
          <w:rStyle w:val="HTMLTypewriter"/>
          <w:sz w:val="18"/>
        </w:rPr>
        <w:t>: null,</w:t>
      </w:r>
      <w:r w:rsidRPr="002412D7">
        <w:rPr>
          <w:rStyle w:val="HTMLTypewriter"/>
          <w:sz w:val="18"/>
        </w:rPr>
        <w:br/>
      </w:r>
      <w:r w:rsidRPr="002412D7">
        <w:rPr>
          <w:rStyle w:val="HTMLTypewriter"/>
          <w:sz w:val="18"/>
        </w:rPr>
        <w:t>Properties: [ ],</w:t>
      </w:r>
      <w:r w:rsidRPr="002412D7">
        <w:rPr>
          <w:rStyle w:val="HTMLTypewriter"/>
          <w:sz w:val="18"/>
        </w:rPr>
        <w:br/>
      </w:r>
      <w:r w:rsidRPr="002412D7">
        <w:rPr>
          <w:rStyle w:val="HTMLTypewriter"/>
          <w:sz w:val="18"/>
        </w:rPr>
        <w:t>},</w:t>
      </w:r>
      <w:r w:rsidRPr="002412D7">
        <w:rPr>
          <w:rStyle w:val="HTMLTypewriter"/>
          <w:sz w:val="18"/>
        </w:rPr>
        <w:br/>
      </w:r>
      <w:r w:rsidRPr="002412D7">
        <w:rPr>
          <w:rStyle w:val="HTMLTypewriter"/>
          <w:sz w:val="18"/>
        </w:rPr>
        <w:t>{</w:t>
      </w:r>
      <w:r w:rsidRPr="002412D7">
        <w:rPr>
          <w:rStyle w:val="HTMLTypewriter"/>
          <w:sz w:val="18"/>
        </w:rPr>
        <w:br/>
      </w:r>
      <w:r w:rsidRPr="002412D7">
        <w:rPr>
          <w:rStyle w:val="HTMLTypewriter"/>
          <w:sz w:val="18"/>
        </w:rPr>
        <w:t>Id: "00000002-0000-0000-0000-000000000000",</w:t>
      </w:r>
      <w:r w:rsidRPr="002412D7">
        <w:rPr>
          <w:rStyle w:val="HTMLTypewriter"/>
          <w:sz w:val="18"/>
        </w:rPr>
        <w:br/>
      </w:r>
      <w:r w:rsidRPr="002412D7">
        <w:rPr>
          <w:rStyle w:val="HTMLTypewriter"/>
          <w:sz w:val="18"/>
        </w:rPr>
        <w:t>DisplayName: "J Smith",</w:t>
      </w:r>
      <w:r w:rsidRPr="002412D7">
        <w:rPr>
          <w:rStyle w:val="HTMLTypewriter"/>
          <w:sz w:val="18"/>
        </w:rPr>
        <w:br/>
      </w:r>
      <w:r w:rsidRPr="002412D7">
        <w:rPr>
          <w:rStyle w:val="HTMLTypewriter"/>
          <w:sz w:val="18"/>
        </w:rPr>
        <w:t>Enabled: </w:t>
      </w:r>
      <w:r w:rsidRPr="002412D7">
        <w:rPr>
          <w:rStyle w:val="HTMLTypewriter"/>
          <w:rFonts w:eastAsiaTheme="majorEastAsia"/>
          <w:sz w:val="18"/>
        </w:rPr>
        <w:t>true</w:t>
      </w:r>
      <w:r w:rsidRPr="002412D7">
        <w:rPr>
          <w:rStyle w:val="HTMLTypewriter"/>
          <w:sz w:val="18"/>
        </w:rPr>
        <w:t>,</w:t>
      </w:r>
      <w:r w:rsidRPr="002412D7">
        <w:rPr>
          <w:rStyle w:val="HTMLTypewriter"/>
          <w:sz w:val="18"/>
        </w:rPr>
        <w:br/>
      </w:r>
      <w:proofErr w:type="spellStart"/>
      <w:r w:rsidRPr="002412D7">
        <w:rPr>
          <w:rStyle w:val="HTMLTypewriter"/>
          <w:sz w:val="18"/>
        </w:rPr>
        <w:t>DataClassification</w:t>
      </w:r>
      <w:proofErr w:type="spellEnd"/>
      <w:r w:rsidRPr="002412D7">
        <w:rPr>
          <w:rStyle w:val="HTMLTypewriter"/>
          <w:sz w:val="18"/>
        </w:rPr>
        <w:t>: null,</w:t>
      </w:r>
      <w:r w:rsidRPr="002412D7">
        <w:rPr>
          <w:rStyle w:val="HTMLTypewriter"/>
          <w:sz w:val="18"/>
        </w:rPr>
        <w:br/>
      </w:r>
      <w:r w:rsidRPr="002412D7">
        <w:rPr>
          <w:rStyle w:val="HTMLTypewriter"/>
          <w:sz w:val="18"/>
        </w:rPr>
        <w:t>Properties: [ ],</w:t>
      </w:r>
      <w:r w:rsidRPr="002412D7">
        <w:rPr>
          <w:rStyle w:val="HTMLTypewriter"/>
          <w:sz w:val="18"/>
        </w:rPr>
        <w:br/>
      </w:r>
      <w:r w:rsidRPr="002412D7">
        <w:rPr>
          <w:rStyle w:val="HTMLTypewriter"/>
          <w:sz w:val="18"/>
        </w:rPr>
        <w:t>},</w:t>
      </w:r>
      <w:r w:rsidRPr="002412D7">
        <w:rPr>
          <w:rStyle w:val="HTMLTypewriter"/>
          <w:sz w:val="18"/>
        </w:rPr>
        <w:br/>
      </w:r>
      <w:r w:rsidRPr="002412D7">
        <w:rPr>
          <w:rStyle w:val="HTMLTypewriter"/>
          <w:sz w:val="18"/>
        </w:rPr>
        <w:t>…etc…</w:t>
      </w:r>
      <w:r w:rsidRPr="002412D7">
        <w:rPr>
          <w:rStyle w:val="HTMLTypewriter"/>
          <w:sz w:val="18"/>
        </w:rPr>
        <w:br/>
      </w:r>
      <w:r w:rsidRPr="002412D7">
        <w:rPr>
          <w:rStyle w:val="HTMLTypewriter"/>
          <w:sz w:val="18"/>
        </w:rPr>
        <w:t>]</w:t>
      </w:r>
      <w:r w:rsidRPr="002412D7">
        <w:rPr>
          <w:rStyle w:val="HTMLTypewriter"/>
          <w:sz w:val="18"/>
        </w:rPr>
        <w:br/>
      </w:r>
      <w:r w:rsidRPr="002412D7">
        <w:rPr>
          <w:rStyle w:val="HTMLTypewriter"/>
          <w:sz w:val="18"/>
        </w:rPr>
        <w:t>}</w:t>
      </w:r>
    </w:p>
    <w:p w:rsidR="002B13F2" w:rsidP="00EE2126" w:rsidRDefault="002B13F2" w14:paraId="59A38D60" w14:textId="77777777">
      <w:pPr>
        <w:pStyle w:val="Heading4"/>
      </w:pPr>
      <w:r>
        <w:t>Example Use Cases</w:t>
      </w:r>
    </w:p>
    <w:p w:rsidR="00EE2126" w:rsidP="0025404F" w:rsidRDefault="0025404F" w14:paraId="59A38D61" w14:textId="77777777">
      <w:pPr>
        <w:pStyle w:val="BodyText"/>
      </w:pPr>
      <w:r>
        <w:t xml:space="preserve">The above API can be used by user interfaces to render a searchable list of users, in order to provide functionality to authorised users. </w:t>
      </w:r>
      <w:r w:rsidR="002412D7">
        <w:t xml:space="preserve"> </w:t>
      </w:r>
      <w:r>
        <w:t xml:space="preserve">Example updates </w:t>
      </w:r>
      <w:r w:rsidR="002412D7">
        <w:t xml:space="preserve">would include </w:t>
      </w:r>
      <w:r>
        <w:t xml:space="preserve">changing </w:t>
      </w:r>
      <w:r w:rsidR="002412D7">
        <w:t xml:space="preserve">a Principal’s </w:t>
      </w:r>
      <w:r>
        <w:t>DisplayName within the system, adding new Properties, Disabling, etc.</w:t>
      </w:r>
    </w:p>
    <w:p w:rsidR="00EE2126" w:rsidRDefault="00EE2126" w14:paraId="59A38D62" w14:textId="77777777">
      <w:pPr>
        <w:rPr>
          <w:rFonts w:cstheme="minorBidi"/>
          <w:color w:val="auto"/>
        </w:rPr>
      </w:pPr>
      <w:r>
        <w:br w:type="page"/>
      </w:r>
    </w:p>
    <w:p w:rsidRPr="006A10F3" w:rsidR="00EE2126" w:rsidP="00EE2126" w:rsidRDefault="00EE2126" w14:paraId="59A38D63" w14:textId="77777777">
      <w:pPr>
        <w:pStyle w:val="Heading3"/>
      </w:pPr>
      <w:bookmarkStart w:name="_Toc506120249" w:id="138"/>
      <w:r>
        <w:lastRenderedPageBreak/>
        <w:t>Diagnostics Functionality</w:t>
      </w:r>
      <w:bookmarkEnd w:id="138"/>
    </w:p>
    <w:p w:rsidR="00EE2126" w:rsidP="00EE2126" w:rsidRDefault="00EE2126" w14:paraId="59A38D64" w14:textId="77777777">
      <w:pPr>
        <w:pStyle w:val="BodyText"/>
      </w:pPr>
      <w:r>
        <w:t>Core provides the functionality required by Application Support Specialists and Support Specialists to investigate records of Handled and Unhandled Exceptions, double check how the system is Configured, and retrieve Diagnostic Trace Records.</w:t>
      </w:r>
    </w:p>
    <w:p w:rsidR="00EE2126" w:rsidP="00EE2126" w:rsidRDefault="00EE2126" w14:paraId="59A38D65" w14:textId="77777777">
      <w:pPr>
        <w:pStyle w:val="BodyText"/>
      </w:pPr>
    </w:p>
    <w:p w:rsidRPr="00CC0F16" w:rsidR="00EE2126" w:rsidP="00EE2126" w:rsidRDefault="00EE2126" w14:paraId="59A38D66" w14:textId="77777777">
      <w:pPr>
        <w:pStyle w:val="BodyText"/>
        <w:jc w:val="center"/>
      </w:pPr>
      <w:r>
        <w:rPr>
          <w:noProof/>
          <w:lang w:eastAsia="en-NZ"/>
        </w:rPr>
        <w:drawing>
          <wp:inline distT="0" distB="0" distL="0" distR="0" wp14:anchorId="59A39236" wp14:editId="59A39237">
            <wp:extent cx="4391025" cy="3423772"/>
            <wp:effectExtent l="0" t="0" r="0" b="0"/>
            <wp:docPr id="41" name="Picture 41" descr="PlantUML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PlantUML Graph"/>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397340" cy="3428696"/>
                    </a:xfrm>
                    <a:prstGeom prst="rect">
                      <a:avLst/>
                    </a:prstGeom>
                    <a:noFill/>
                    <a:ln>
                      <a:noFill/>
                    </a:ln>
                  </pic:spPr>
                </pic:pic>
              </a:graphicData>
            </a:graphic>
          </wp:inline>
        </w:drawing>
      </w:r>
    </w:p>
    <w:p w:rsidRPr="00712934" w:rsidR="00EE2126" w:rsidP="00EE2126" w:rsidRDefault="00EE2126" w14:paraId="59A38D67" w14:textId="77777777">
      <w:pPr>
        <w:pStyle w:val="BodyText"/>
      </w:pPr>
      <w:r>
        <w:t>The data returned will be JSON serializations of DTOs the Projections of one or more of the following Core Entities:</w:t>
      </w:r>
    </w:p>
    <w:p w:rsidR="00EE2126" w:rsidP="00EE2126" w:rsidRDefault="00EE2126" w14:paraId="59A38D68" w14:textId="77777777">
      <w:pPr>
        <w:pStyle w:val="BodyText"/>
      </w:pPr>
    </w:p>
    <w:p w:rsidR="00EE2126" w:rsidP="00EE2126" w:rsidRDefault="00EE2126" w14:paraId="59A38D69" w14:textId="77777777">
      <w:pPr>
        <w:pStyle w:val="BodyText"/>
        <w:jc w:val="center"/>
      </w:pPr>
      <w:r>
        <w:rPr>
          <w:noProof/>
          <w:lang w:eastAsia="en-NZ"/>
        </w:rPr>
        <w:drawing>
          <wp:inline distT="0" distB="0" distL="0" distR="0" wp14:anchorId="59A39238" wp14:editId="59A39239">
            <wp:extent cx="4533900" cy="1076325"/>
            <wp:effectExtent l="0" t="0" r="0" b="0"/>
            <wp:docPr id="40" name="Picture 40" descr="PlantUML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PlantUML Graph"/>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533900" cy="1076325"/>
                    </a:xfrm>
                    <a:prstGeom prst="rect">
                      <a:avLst/>
                    </a:prstGeom>
                    <a:noFill/>
                    <a:ln>
                      <a:noFill/>
                    </a:ln>
                  </pic:spPr>
                </pic:pic>
              </a:graphicData>
            </a:graphic>
          </wp:inline>
        </w:drawing>
      </w:r>
    </w:p>
    <w:p w:rsidR="00EE2126" w:rsidP="00EE2126" w:rsidRDefault="00EE2126" w14:paraId="59A38D6A" w14:textId="77777777">
      <w:pPr>
        <w:pStyle w:val="Note"/>
      </w:pPr>
      <w:r>
        <w:t>Note:</w:t>
      </w:r>
      <w:r>
        <w:br/>
      </w:r>
      <w:proofErr w:type="spellStart"/>
      <w:r>
        <w:t>ConfigurationRecords</w:t>
      </w:r>
      <w:proofErr w:type="spellEnd"/>
      <w:r>
        <w:t xml:space="preserve"> are in-memory records of a system’s </w:t>
      </w:r>
      <w:proofErr w:type="spellStart"/>
      <w:r>
        <w:t>startup</w:t>
      </w:r>
      <w:proofErr w:type="spellEnd"/>
      <w:r>
        <w:t xml:space="preserve"> </w:t>
      </w:r>
      <w:proofErr w:type="gramStart"/>
      <w:r>
        <w:t>operations, and</w:t>
      </w:r>
      <w:proofErr w:type="gramEnd"/>
      <w:r>
        <w:t xml:space="preserve"> can be queried to ensure that correct deployment configuration steps were undertaken. Common examples of verifications that can be obtained by querying these records are ensuring in-use Certificates are valid for the next 6 months, HTTPS is enforced when communicating between Client and Service, and again between Service and dependency services, </w:t>
      </w:r>
      <w:proofErr w:type="spellStart"/>
      <w:r>
        <w:t>ConnectionStrings</w:t>
      </w:r>
      <w:proofErr w:type="spellEnd"/>
      <w:r>
        <w:t xml:space="preserve"> are using </w:t>
      </w:r>
      <w:proofErr w:type="spellStart"/>
      <w:r>
        <w:t>IntegratedSecurity</w:t>
      </w:r>
      <w:proofErr w:type="spellEnd"/>
      <w:r>
        <w:t xml:space="preserve"> as opposed to sending clear-text Credentials over 1433,  etc. </w:t>
      </w:r>
      <w:r>
        <w:br/>
      </w:r>
      <w:r>
        <w:t>Verification of configuration in this manner is right-sized for most systems, reducing uncertainty, and therefore the requirement for expensive testing of dubious purpose.</w:t>
      </w:r>
    </w:p>
    <w:p w:rsidR="00EE2126" w:rsidP="00EE2126" w:rsidRDefault="00EE2126" w14:paraId="59A38D6B" w14:textId="77777777"/>
    <w:p w:rsidR="00EE2126" w:rsidP="00EE2126" w:rsidRDefault="00EE2126" w14:paraId="59A38D6C" w14:textId="77777777">
      <w:pPr>
        <w:pStyle w:val="Heading4"/>
      </w:pPr>
      <w:r>
        <w:t>Example Request</w:t>
      </w:r>
    </w:p>
    <w:p w:rsidR="00EE2126" w:rsidP="00EE2126" w:rsidRDefault="00EE2126" w14:paraId="59A38D6D" w14:textId="77777777">
      <w:pPr>
        <w:pStyle w:val="BodyText"/>
      </w:pPr>
      <w:r>
        <w:lastRenderedPageBreak/>
        <w:t xml:space="preserve">A simple query from an appropriately authorised Principal (refer to the </w:t>
      </w:r>
      <w:hyperlink w:history="1" w:anchor="_Access_Control_Model">
        <w:r w:rsidRPr="00727A87">
          <w:rPr>
            <w:rStyle w:val="Hyperlink"/>
          </w:rPr>
          <w:t>Access Control Model</w:t>
        </w:r>
      </w:hyperlink>
      <w:r>
        <w:t>) for errors that have occurred lately would be similar to the following:</w:t>
      </w:r>
    </w:p>
    <w:p w:rsidR="00EE2126" w:rsidP="00EE2126" w:rsidRDefault="00EE2126" w14:paraId="59A38D6E" w14:textId="77777777">
      <w:pPr>
        <w:pStyle w:val="BodyText"/>
      </w:pPr>
      <w:r>
        <w:rPr>
          <w:noProof/>
          <w:lang w:eastAsia="en-NZ"/>
        </w:rPr>
        <w:drawing>
          <wp:inline distT="0" distB="0" distL="0" distR="0" wp14:anchorId="59A3923A" wp14:editId="59A3923B">
            <wp:extent cx="6120130" cy="2866117"/>
            <wp:effectExtent l="0" t="0" r="0" b="0"/>
            <wp:docPr id="54" name="Picture 54" descr="cid:image003.png@01D396A7.E1D7D6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image003.png@01D396A7.E1D7D6C0"/>
                    <pic:cNvPicPr>
                      <a:picLocks noChangeAspect="1" noChangeArrowheads="1"/>
                    </pic:cNvPicPr>
                  </pic:nvPicPr>
                  <pic:blipFill>
                    <a:blip r:embed="rId51" r:link="rId52">
                      <a:extLst>
                        <a:ext uri="{28A0092B-C50C-407E-A947-70E740481C1C}">
                          <a14:useLocalDpi xmlns:a14="http://schemas.microsoft.com/office/drawing/2010/main" val="0"/>
                        </a:ext>
                      </a:extLst>
                    </a:blip>
                    <a:srcRect/>
                    <a:stretch>
                      <a:fillRect/>
                    </a:stretch>
                  </pic:blipFill>
                  <pic:spPr bwMode="auto">
                    <a:xfrm>
                      <a:off x="0" y="0"/>
                      <a:ext cx="6120130" cy="2866117"/>
                    </a:xfrm>
                    <a:prstGeom prst="rect">
                      <a:avLst/>
                    </a:prstGeom>
                    <a:noFill/>
                    <a:ln>
                      <a:noFill/>
                    </a:ln>
                  </pic:spPr>
                </pic:pic>
              </a:graphicData>
            </a:graphic>
          </wp:inline>
        </w:drawing>
      </w:r>
    </w:p>
    <w:p w:rsidRPr="00727A87" w:rsidR="00EE2126" w:rsidP="00EE2126" w:rsidRDefault="00EE2126" w14:paraId="59A38D6F" w14:textId="77777777">
      <w:pPr>
        <w:pStyle w:val="Note"/>
      </w:pPr>
      <w:r w:rsidRPr="00727A87">
        <w:t>{</w:t>
      </w:r>
    </w:p>
    <w:p w:rsidRPr="00727A87" w:rsidR="00EE2126" w:rsidP="00EE2126" w:rsidRDefault="00EE2126" w14:paraId="59A38D70" w14:textId="77777777">
      <w:pPr>
        <w:pStyle w:val="Note"/>
      </w:pPr>
      <w:r w:rsidRPr="00727A87">
        <w:t>@odata.context: "</w:t>
      </w:r>
      <w:hyperlink w:history="1" w:anchor="exceptionrecord" r:id="rId53">
        <w:r w:rsidRPr="00727A87">
          <w:rPr>
            <w:rStyle w:val="Hyperlink"/>
          </w:rPr>
          <w:t>https://localhost:44311/odata/core/$metadata#exceptionrecord</w:t>
        </w:r>
      </w:hyperlink>
      <w:r w:rsidRPr="00727A87">
        <w:t>",</w:t>
      </w:r>
    </w:p>
    <w:p w:rsidRPr="00727A87" w:rsidR="00EE2126" w:rsidP="00EE2126" w:rsidRDefault="00EE2126" w14:paraId="59A38D71" w14:textId="77777777">
      <w:pPr>
        <w:pStyle w:val="Note"/>
      </w:pPr>
      <w:r w:rsidRPr="00727A87">
        <w:t>value: </w:t>
      </w:r>
    </w:p>
    <w:p w:rsidRPr="00727A87" w:rsidR="00EE2126" w:rsidP="00EE2126" w:rsidRDefault="00EE2126" w14:paraId="59A38D72" w14:textId="77777777">
      <w:pPr>
        <w:pStyle w:val="Note"/>
      </w:pPr>
      <w:r w:rsidRPr="00727A87">
        <w:t>[</w:t>
      </w:r>
    </w:p>
    <w:p w:rsidRPr="00727A87" w:rsidR="00EE2126" w:rsidP="00EE2126" w:rsidRDefault="00EE2126" w14:paraId="59A38D73" w14:textId="77777777">
      <w:pPr>
        <w:pStyle w:val="Note"/>
      </w:pPr>
      <w:r w:rsidRPr="00727A87">
        <w:t>{</w:t>
      </w:r>
    </w:p>
    <w:p w:rsidRPr="00727A87" w:rsidR="00EE2126" w:rsidP="00EE2126" w:rsidRDefault="00EE2126" w14:paraId="59A38D74" w14:textId="77777777">
      <w:pPr>
        <w:pStyle w:val="Note"/>
      </w:pPr>
      <w:r w:rsidRPr="00727A87">
        <w:t>Id: "00000001-0000-0000-0000-000000000000",</w:t>
      </w:r>
    </w:p>
    <w:p w:rsidRPr="00727A87" w:rsidR="00EE2126" w:rsidP="00EE2126" w:rsidRDefault="00EE2126" w14:paraId="59A38D75" w14:textId="77777777">
      <w:pPr>
        <w:pStyle w:val="Note"/>
      </w:pPr>
      <w:proofErr w:type="spellStart"/>
      <w:r w:rsidRPr="00727A87">
        <w:t>DateTimeCreatedUtc</w:t>
      </w:r>
      <w:proofErr w:type="spellEnd"/>
      <w:r w:rsidRPr="00727A87">
        <w:t>: "2018-01-25T17:50:38.69+13:00",</w:t>
      </w:r>
    </w:p>
    <w:p w:rsidRPr="00727A87" w:rsidR="00EE2126" w:rsidP="00EE2126" w:rsidRDefault="00EE2126" w14:paraId="59A38D76" w14:textId="77777777">
      <w:pPr>
        <w:pStyle w:val="Note"/>
      </w:pPr>
      <w:r w:rsidRPr="00727A87">
        <w:t>Level: "Warn",</w:t>
      </w:r>
    </w:p>
    <w:p w:rsidRPr="00727A87" w:rsidR="00EE2126" w:rsidP="00EE2126" w:rsidRDefault="00EE2126" w14:paraId="59A38D77" w14:textId="77777777">
      <w:pPr>
        <w:pStyle w:val="Note"/>
      </w:pPr>
      <w:r w:rsidRPr="00727A87">
        <w:t>Title: </w:t>
      </w:r>
      <w:r w:rsidRPr="00727A87">
        <w:rPr>
          <w:rFonts w:eastAsiaTheme="majorEastAsia"/>
        </w:rPr>
        <w:t>null</w:t>
      </w:r>
      <w:r w:rsidRPr="00727A87">
        <w:t>,</w:t>
      </w:r>
    </w:p>
    <w:p w:rsidRPr="00727A87" w:rsidR="00EE2126" w:rsidP="00EE2126" w:rsidRDefault="00EE2126" w14:paraId="59A38D78" w14:textId="77777777">
      <w:pPr>
        <w:pStyle w:val="Note"/>
      </w:pPr>
      <w:r w:rsidRPr="00727A87">
        <w:t>Stack: </w:t>
      </w:r>
      <w:r w:rsidRPr="00727A87">
        <w:rPr>
          <w:rFonts w:eastAsiaTheme="majorEastAsia"/>
        </w:rPr>
        <w:t>null</w:t>
      </w:r>
    </w:p>
    <w:p w:rsidRPr="00727A87" w:rsidR="00EE2126" w:rsidP="00EE2126" w:rsidRDefault="00EE2126" w14:paraId="59A38D79" w14:textId="77777777">
      <w:pPr>
        <w:pStyle w:val="Note"/>
      </w:pPr>
      <w:r w:rsidRPr="00727A87">
        <w:t>},</w:t>
      </w:r>
      <w:r w:rsidRPr="00727A87">
        <w:tab/>
      </w:r>
    </w:p>
    <w:p w:rsidRPr="00727A87" w:rsidR="00EE2126" w:rsidP="00EE2126" w:rsidRDefault="00EE2126" w14:paraId="59A38D7A" w14:textId="77777777">
      <w:pPr>
        <w:pStyle w:val="Note"/>
      </w:pPr>
      <w:r w:rsidRPr="00727A87">
        <w:t>{</w:t>
      </w:r>
    </w:p>
    <w:p w:rsidRPr="00727A87" w:rsidR="00EE2126" w:rsidP="00EE2126" w:rsidRDefault="00EE2126" w14:paraId="59A38D7B" w14:textId="77777777">
      <w:pPr>
        <w:pStyle w:val="Note"/>
      </w:pPr>
      <w:r w:rsidRPr="00727A87">
        <w:t>Id: "00000002-0000-0000-0000-000000000000",</w:t>
      </w:r>
    </w:p>
    <w:p w:rsidRPr="00727A87" w:rsidR="00EE2126" w:rsidP="00EE2126" w:rsidRDefault="00EE2126" w14:paraId="59A38D7C" w14:textId="77777777">
      <w:pPr>
        <w:pStyle w:val="Note"/>
      </w:pPr>
      <w:proofErr w:type="spellStart"/>
      <w:r w:rsidRPr="00727A87">
        <w:t>DateTimeCreatedUtc</w:t>
      </w:r>
      <w:proofErr w:type="spellEnd"/>
      <w:r w:rsidRPr="00727A87">
        <w:t>: "2018-01-25T17:50:38.693+13:00",</w:t>
      </w:r>
    </w:p>
    <w:p w:rsidRPr="00727A87" w:rsidR="00EE2126" w:rsidP="00EE2126" w:rsidRDefault="00EE2126" w14:paraId="59A38D7D" w14:textId="77777777">
      <w:pPr>
        <w:pStyle w:val="Note"/>
      </w:pPr>
      <w:r w:rsidRPr="00727A87">
        <w:t>Level: "Error",</w:t>
      </w:r>
    </w:p>
    <w:p w:rsidRPr="00727A87" w:rsidR="00EE2126" w:rsidP="00EE2126" w:rsidRDefault="00EE2126" w14:paraId="59A38D7E" w14:textId="77777777">
      <w:pPr>
        <w:pStyle w:val="Note"/>
      </w:pPr>
      <w:r w:rsidRPr="00727A87">
        <w:t>Title: </w:t>
      </w:r>
      <w:r w:rsidRPr="00727A87">
        <w:rPr>
          <w:rFonts w:eastAsiaTheme="majorEastAsia"/>
        </w:rPr>
        <w:t>null</w:t>
      </w:r>
      <w:r w:rsidRPr="00727A87">
        <w:t>,</w:t>
      </w:r>
    </w:p>
    <w:p w:rsidRPr="00727A87" w:rsidR="00EE2126" w:rsidP="00EE2126" w:rsidRDefault="00EE2126" w14:paraId="59A38D7F" w14:textId="77777777">
      <w:pPr>
        <w:pStyle w:val="Note"/>
      </w:pPr>
      <w:r w:rsidRPr="00727A87">
        <w:t>Stack: </w:t>
      </w:r>
      <w:r w:rsidRPr="00727A87">
        <w:rPr>
          <w:rFonts w:eastAsiaTheme="majorEastAsia"/>
        </w:rPr>
        <w:t>null</w:t>
      </w:r>
    </w:p>
    <w:p w:rsidRPr="00727A87" w:rsidR="00EE2126" w:rsidP="00EE2126" w:rsidRDefault="00EE2126" w14:paraId="59A38D80" w14:textId="77777777">
      <w:pPr>
        <w:pStyle w:val="Note"/>
      </w:pPr>
      <w:r w:rsidRPr="00727A87">
        <w:t>}</w:t>
      </w:r>
    </w:p>
    <w:p w:rsidRPr="00727A87" w:rsidR="00EE2126" w:rsidP="00EE2126" w:rsidRDefault="00EE2126" w14:paraId="59A38D81" w14:textId="77777777">
      <w:pPr>
        <w:pStyle w:val="Note"/>
      </w:pPr>
      <w:r w:rsidRPr="00727A87">
        <w:t>]</w:t>
      </w:r>
    </w:p>
    <w:p w:rsidR="00EE2126" w:rsidP="00EE2126" w:rsidRDefault="00EE2126" w14:paraId="59A38D82" w14:textId="77777777">
      <w:pPr>
        <w:pStyle w:val="Note"/>
      </w:pPr>
      <w:r w:rsidRPr="00727A87">
        <w:t>}</w:t>
      </w:r>
    </w:p>
    <w:p w:rsidR="00EE2126" w:rsidP="00EE2126" w:rsidRDefault="00EE2126" w14:paraId="59A38D83" w14:textId="77777777">
      <w:pPr>
        <w:pStyle w:val="Heading3"/>
      </w:pPr>
      <w:bookmarkStart w:name="_Toc506120250" w:id="139"/>
      <w:r>
        <w:t>Example Use Cases</w:t>
      </w:r>
      <w:bookmarkEnd w:id="139"/>
    </w:p>
    <w:p w:rsidR="00EE2126" w:rsidP="00EE2126" w:rsidRDefault="00EE2126" w14:paraId="59A38D84" w14:textId="77777777">
      <w:pPr>
        <w:pStyle w:val="BodyText"/>
      </w:pPr>
      <w:r>
        <w:t xml:space="preserve">The above </w:t>
      </w:r>
      <w:proofErr w:type="spellStart"/>
      <w:r>
        <w:t>queryable</w:t>
      </w:r>
      <w:proofErr w:type="spellEnd"/>
      <w:r>
        <w:t xml:space="preserve"> information provides the functionality to filter the view of errors down to a specific time </w:t>
      </w:r>
      <w:proofErr w:type="spellStart"/>
      <w:r>
        <w:t>rnage</w:t>
      </w:r>
      <w:proofErr w:type="spellEnd"/>
      <w:r>
        <w:t>, error level, unique identifier, error type -- or combination thereof.</w:t>
      </w:r>
    </w:p>
    <w:p w:rsidR="00EE2126" w:rsidP="00EE2126" w:rsidRDefault="00EE2126" w14:paraId="59A38D85" w14:textId="77777777">
      <w:pPr>
        <w:pStyle w:val="BodyText"/>
      </w:pPr>
      <w:r>
        <w:t>The information can then be used by a user interface, or monitoring tool, alerting system admins of specific ones they are looking for.</w:t>
      </w:r>
    </w:p>
    <w:p w:rsidR="00EE2126" w:rsidP="00EE2126" w:rsidRDefault="00EE2126" w14:paraId="59A38D86" w14:textId="77777777">
      <w:pPr>
        <w:rPr>
          <w:rFonts w:cstheme="minorBidi"/>
          <w:color w:val="auto"/>
        </w:rPr>
      </w:pPr>
      <w:r>
        <w:br w:type="page"/>
      </w:r>
    </w:p>
    <w:p w:rsidR="00504F11" w:rsidP="00712934" w:rsidRDefault="00504F11" w14:paraId="59A38D87" w14:textId="77777777">
      <w:pPr>
        <w:pStyle w:val="Heading2"/>
      </w:pPr>
      <w:bookmarkStart w:name="_Toc506120251" w:id="140"/>
      <w:r>
        <w:lastRenderedPageBreak/>
        <w:t xml:space="preserve">Business </w:t>
      </w:r>
      <w:r w:rsidR="00712934">
        <w:t xml:space="preserve">Support </w:t>
      </w:r>
      <w:r w:rsidR="00EE2126">
        <w:t xml:space="preserve">Specialist </w:t>
      </w:r>
      <w:r w:rsidR="00712934">
        <w:t>Functionality</w:t>
      </w:r>
      <w:bookmarkEnd w:id="140"/>
    </w:p>
    <w:p w:rsidR="00FC07EB" w:rsidP="00504F11" w:rsidRDefault="00FC07EB" w14:paraId="59A38D88" w14:textId="77777777">
      <w:pPr>
        <w:pStyle w:val="BodyText"/>
      </w:pPr>
      <w:r>
        <w:t xml:space="preserve">Core provides Functionality to assist Business </w:t>
      </w:r>
      <w:r w:rsidR="003F0160">
        <w:t xml:space="preserve">Support </w:t>
      </w:r>
      <w:r>
        <w:t xml:space="preserve">Stakeholders to respond to their Users and Clients without requiring Application or Customer Support services for all operations. </w:t>
      </w:r>
    </w:p>
    <w:p w:rsidR="00712934" w:rsidP="00504F11" w:rsidRDefault="00504F11" w14:paraId="59A38D89" w14:textId="77777777">
      <w:pPr>
        <w:pStyle w:val="BodyText"/>
      </w:pPr>
      <w:r>
        <w:t xml:space="preserve">Core provides authenticated and authorised access to APIs to query and manipulate the </w:t>
      </w:r>
      <w:r w:rsidR="00712934">
        <w:t xml:space="preserve">mutable </w:t>
      </w:r>
      <w:r>
        <w:t xml:space="preserve">Business Roles (as opposed to System Roles, such as </w:t>
      </w:r>
      <w:proofErr w:type="spellStart"/>
      <w:r>
        <w:t>SysAdmin</w:t>
      </w:r>
      <w:proofErr w:type="spellEnd"/>
      <w:r>
        <w:t xml:space="preserve">, </w:t>
      </w:r>
      <w:proofErr w:type="spellStart"/>
      <w:r>
        <w:t>SupportAdmin</w:t>
      </w:r>
      <w:proofErr w:type="spellEnd"/>
      <w:r>
        <w:t>)</w:t>
      </w:r>
      <w:r w:rsidR="00712934">
        <w:t xml:space="preserve"> and their allocation to Security Principals (</w:t>
      </w:r>
      <w:proofErr w:type="spellStart"/>
      <w:r w:rsidR="00712934">
        <w:t>ie</w:t>
      </w:r>
      <w:proofErr w:type="spellEnd"/>
      <w:r w:rsidR="00712934">
        <w:t xml:space="preserve"> Users).</w:t>
      </w:r>
      <w:r w:rsidR="00A007F9">
        <w:t xml:space="preserve"> </w:t>
      </w:r>
    </w:p>
    <w:p w:rsidR="009D7D46" w:rsidP="00712934" w:rsidRDefault="00712934" w14:paraId="59A38D8A" w14:textId="77777777">
      <w:pPr>
        <w:pStyle w:val="BodyText"/>
        <w:jc w:val="center"/>
      </w:pPr>
      <w:r>
        <w:rPr>
          <w:noProof/>
          <w:lang w:eastAsia="en-NZ"/>
        </w:rPr>
        <w:drawing>
          <wp:inline distT="0" distB="0" distL="0" distR="0" wp14:anchorId="59A3923C" wp14:editId="59A3923D">
            <wp:extent cx="2160178" cy="3686175"/>
            <wp:effectExtent l="0" t="0" r="0" b="0"/>
            <wp:docPr id="23" name="Picture 23" descr="PlantUML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lantUML Graph"/>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166608" cy="3697147"/>
                    </a:xfrm>
                    <a:prstGeom prst="rect">
                      <a:avLst/>
                    </a:prstGeom>
                    <a:noFill/>
                    <a:ln>
                      <a:noFill/>
                    </a:ln>
                  </pic:spPr>
                </pic:pic>
              </a:graphicData>
            </a:graphic>
          </wp:inline>
        </w:drawing>
      </w:r>
    </w:p>
    <w:p w:rsidR="00A007F9" w:rsidP="00A007F9" w:rsidRDefault="00A007F9" w14:paraId="59A38D8B" w14:textId="77777777">
      <w:pPr>
        <w:pStyle w:val="BodyText"/>
      </w:pPr>
      <w:r>
        <w:t>The data returned will be JSON serializations of DTOs the Projections of one or more of the following Core Entities:</w:t>
      </w:r>
    </w:p>
    <w:p w:rsidR="00A007F9" w:rsidP="00A007F9" w:rsidRDefault="00A400A0" w14:paraId="59A38D8C" w14:textId="77777777">
      <w:pPr>
        <w:pStyle w:val="BodyText"/>
        <w:jc w:val="center"/>
      </w:pPr>
      <w:r>
        <w:rPr>
          <w:noProof/>
          <w:lang w:eastAsia="en-NZ"/>
        </w:rPr>
        <w:drawing>
          <wp:inline distT="0" distB="0" distL="0" distR="0" wp14:anchorId="59A3923E" wp14:editId="59A3923F">
            <wp:extent cx="2114550" cy="962025"/>
            <wp:effectExtent l="0" t="0" r="0" b="0"/>
            <wp:docPr id="32" name="Picture 32" descr="PlantUML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PlantUML Graph"/>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114550" cy="962025"/>
                    </a:xfrm>
                    <a:prstGeom prst="rect">
                      <a:avLst/>
                    </a:prstGeom>
                    <a:noFill/>
                    <a:ln>
                      <a:noFill/>
                    </a:ln>
                  </pic:spPr>
                </pic:pic>
              </a:graphicData>
            </a:graphic>
          </wp:inline>
        </w:drawing>
      </w:r>
    </w:p>
    <w:p w:rsidR="00CD5320" w:rsidP="00D331F0" w:rsidRDefault="00D331F0" w14:paraId="59A38D8D" w14:textId="77777777">
      <w:pPr>
        <w:pStyle w:val="Note"/>
      </w:pPr>
      <w:r>
        <w:t>Notes</w:t>
      </w:r>
      <w:r w:rsidR="005B7E8C">
        <w:t xml:space="preserve">: </w:t>
      </w:r>
      <w:r>
        <w:br/>
      </w:r>
      <w:r>
        <w:t xml:space="preserve">A Principal is only permitted to access Resources </w:t>
      </w:r>
      <w:r w:rsidR="005B7E8C">
        <w:t>who’s</w:t>
      </w:r>
      <w:r>
        <w:t xml:space="preserve"> </w:t>
      </w:r>
      <w:proofErr w:type="spellStart"/>
      <w:r>
        <w:t>DataClassification</w:t>
      </w:r>
      <w:proofErr w:type="spellEnd"/>
      <w:r>
        <w:t xml:space="preserve"> immutable Reference Type is equal to or lower than the higher of his/her own </w:t>
      </w:r>
      <w:proofErr w:type="spellStart"/>
      <w:r>
        <w:t>DataClassification</w:t>
      </w:r>
      <w:proofErr w:type="spellEnd"/>
      <w:r>
        <w:t xml:space="preserve"> or that of the Roles assigned to the Principal.</w:t>
      </w:r>
    </w:p>
    <w:p w:rsidR="00CD5320" w:rsidP="00CD5320" w:rsidRDefault="00CD5320" w14:paraId="59A38D8E" w14:textId="77777777"/>
    <w:p w:rsidR="002B13F2" w:rsidP="002B13F2" w:rsidRDefault="002B13F2" w14:paraId="59A38D8F" w14:textId="77777777">
      <w:pPr>
        <w:pStyle w:val="Heading3"/>
      </w:pPr>
      <w:bookmarkStart w:name="_Toc506120252" w:id="141"/>
      <w:r>
        <w:t>Example Query Responses</w:t>
      </w:r>
      <w:bookmarkEnd w:id="141"/>
    </w:p>
    <w:p w:rsidR="003F0160" w:rsidP="003F0160" w:rsidRDefault="002B13F2" w14:paraId="59A38D90" w14:textId="77777777">
      <w:pPr>
        <w:pStyle w:val="BodyText"/>
      </w:pPr>
      <w:r>
        <w:t xml:space="preserve">A query from an authorised Principal (refer to the </w:t>
      </w:r>
      <w:hyperlink w:history="1" w:anchor="_Access_Control_Model">
        <w:r w:rsidRPr="002412D7">
          <w:rPr>
            <w:rStyle w:val="Hyperlink"/>
          </w:rPr>
          <w:t>Access Control Model</w:t>
        </w:r>
      </w:hyperlink>
      <w:r>
        <w:t>) would result in a response similar to the following:</w:t>
      </w:r>
    </w:p>
    <w:p w:rsidR="003F0160" w:rsidP="003F0160" w:rsidRDefault="003F0160" w14:paraId="59A38D91" w14:textId="77777777">
      <w:pPr>
        <w:pStyle w:val="BodyText"/>
      </w:pPr>
    </w:p>
    <w:p w:rsidR="003F0160" w:rsidP="003F0160" w:rsidRDefault="00A93126" w14:paraId="59A38D92" w14:textId="77777777">
      <w:pPr>
        <w:pStyle w:val="BodyText"/>
      </w:pPr>
      <w:hyperlink w:history="1" r:id="rId56">
        <w:r w:rsidRPr="00AB1F3C" w:rsidR="003F0160">
          <w:rPr>
            <w:rStyle w:val="Hyperlink"/>
          </w:rPr>
          <w:t>https://localhost:44311/odata/core/role</w:t>
        </w:r>
      </w:hyperlink>
      <w:r w:rsidR="003F0160">
        <w:t xml:space="preserve"> </w:t>
      </w:r>
    </w:p>
    <w:p w:rsidR="003F0160" w:rsidP="003F0160" w:rsidRDefault="003F0160" w14:paraId="59A38D93" w14:textId="77777777">
      <w:pPr>
        <w:pStyle w:val="BodyText"/>
      </w:pPr>
      <w:r>
        <w:rPr>
          <w:noProof/>
          <w:lang w:eastAsia="en-NZ"/>
        </w:rPr>
        <w:drawing>
          <wp:inline distT="0" distB="0" distL="0" distR="0" wp14:anchorId="59A39240" wp14:editId="59A39241">
            <wp:extent cx="6120130" cy="2866117"/>
            <wp:effectExtent l="0" t="0" r="0" b="0"/>
            <wp:docPr id="62" name="Picture 62" descr="cid:image002.png@01D396A7.FB37A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image002.png@01D396A7.FB37A870"/>
                    <pic:cNvPicPr>
                      <a:picLocks noChangeAspect="1" noChangeArrowheads="1"/>
                    </pic:cNvPicPr>
                  </pic:nvPicPr>
                  <pic:blipFill>
                    <a:blip r:embed="rId57" r:link="rId58">
                      <a:extLst>
                        <a:ext uri="{28A0092B-C50C-407E-A947-70E740481C1C}">
                          <a14:useLocalDpi xmlns:a14="http://schemas.microsoft.com/office/drawing/2010/main" val="0"/>
                        </a:ext>
                      </a:extLst>
                    </a:blip>
                    <a:srcRect/>
                    <a:stretch>
                      <a:fillRect/>
                    </a:stretch>
                  </pic:blipFill>
                  <pic:spPr bwMode="auto">
                    <a:xfrm>
                      <a:off x="0" y="0"/>
                      <a:ext cx="6120130" cy="2866117"/>
                    </a:xfrm>
                    <a:prstGeom prst="rect">
                      <a:avLst/>
                    </a:prstGeom>
                    <a:noFill/>
                    <a:ln>
                      <a:noFill/>
                    </a:ln>
                  </pic:spPr>
                </pic:pic>
              </a:graphicData>
            </a:graphic>
          </wp:inline>
        </w:drawing>
      </w:r>
    </w:p>
    <w:p w:rsidRPr="003F0160" w:rsidR="003F0160" w:rsidP="003F0160" w:rsidRDefault="003F0160" w14:paraId="59A38D94" w14:textId="77777777">
      <w:pPr>
        <w:pStyle w:val="Note"/>
      </w:pPr>
      <w:r w:rsidRPr="003F0160">
        <w:t>{</w:t>
      </w:r>
    </w:p>
    <w:p w:rsidRPr="003F0160" w:rsidR="003F0160" w:rsidP="003F0160" w:rsidRDefault="003F0160" w14:paraId="59A38D95" w14:textId="77777777">
      <w:pPr>
        <w:pStyle w:val="Note"/>
      </w:pPr>
      <w:r w:rsidRPr="003F0160">
        <w:tab/>
      </w:r>
      <w:r w:rsidRPr="003F0160">
        <w:t>@</w:t>
      </w:r>
      <w:proofErr w:type="spellStart"/>
      <w:proofErr w:type="gramStart"/>
      <w:r w:rsidRPr="003F0160">
        <w:t>data.cntext</w:t>
      </w:r>
      <w:proofErr w:type="spellEnd"/>
      <w:proofErr w:type="gramEnd"/>
      <w:r w:rsidRPr="003F0160">
        <w:t>: "https://lcalhst:44311/data/</w:t>
      </w:r>
      <w:proofErr w:type="spellStart"/>
      <w:r w:rsidRPr="003F0160">
        <w:t>cre</w:t>
      </w:r>
      <w:proofErr w:type="spellEnd"/>
      <w:r w:rsidRPr="003F0160">
        <w:t>/$</w:t>
      </w:r>
      <w:proofErr w:type="spellStart"/>
      <w:r w:rsidRPr="003F0160">
        <w:t>metadata#rle</w:t>
      </w:r>
      <w:proofErr w:type="spellEnd"/>
      <w:r w:rsidRPr="003F0160">
        <w:t>",</w:t>
      </w:r>
    </w:p>
    <w:p w:rsidRPr="003F0160" w:rsidR="003F0160" w:rsidP="003F0160" w:rsidRDefault="003F0160" w14:paraId="59A38D96" w14:textId="77777777">
      <w:pPr>
        <w:pStyle w:val="Note"/>
      </w:pPr>
      <w:r w:rsidRPr="003F0160">
        <w:tab/>
      </w:r>
      <w:r w:rsidRPr="003F0160">
        <w:t xml:space="preserve">value: </w:t>
      </w:r>
    </w:p>
    <w:p w:rsidRPr="003F0160" w:rsidR="003F0160" w:rsidP="003F0160" w:rsidRDefault="003F0160" w14:paraId="59A38D97" w14:textId="77777777">
      <w:pPr>
        <w:pStyle w:val="Note"/>
      </w:pPr>
      <w:r w:rsidRPr="003F0160">
        <w:t>[</w:t>
      </w:r>
    </w:p>
    <w:p w:rsidRPr="003F0160" w:rsidR="003F0160" w:rsidP="003F0160" w:rsidRDefault="003F0160" w14:paraId="59A38D98" w14:textId="77777777">
      <w:pPr>
        <w:pStyle w:val="Note"/>
      </w:pPr>
      <w:r w:rsidRPr="003F0160">
        <w:tab/>
      </w:r>
      <w:r w:rsidRPr="003F0160">
        <w:t>{</w:t>
      </w:r>
    </w:p>
    <w:p w:rsidRPr="003F0160" w:rsidR="003F0160" w:rsidP="003F0160" w:rsidRDefault="003F0160" w14:paraId="59A38D99" w14:textId="77777777">
      <w:pPr>
        <w:pStyle w:val="Note"/>
      </w:pPr>
      <w:r w:rsidRPr="003F0160">
        <w:tab/>
      </w:r>
      <w:r w:rsidRPr="003F0160">
        <w:t>Id: "00000001-0000-0000-0000-000000000000",</w:t>
      </w:r>
      <w:r>
        <w:t xml:space="preserve"> </w:t>
      </w:r>
      <w:proofErr w:type="spellStart"/>
      <w:r w:rsidRPr="003F0160">
        <w:t>RecrdState</w:t>
      </w:r>
      <w:proofErr w:type="spellEnd"/>
      <w:r w:rsidRPr="003F0160">
        <w:t>: "Active",</w:t>
      </w:r>
      <w:r>
        <w:t xml:space="preserve"> </w:t>
      </w:r>
      <w:r w:rsidRPr="003F0160">
        <w:t>Enabled: false,</w:t>
      </w:r>
    </w:p>
    <w:p w:rsidRPr="003F0160" w:rsidR="003F0160" w:rsidP="003F0160" w:rsidRDefault="003F0160" w14:paraId="59A38D9A" w14:textId="77777777">
      <w:pPr>
        <w:pStyle w:val="Note"/>
      </w:pPr>
      <w:r w:rsidRPr="003F0160">
        <w:tab/>
      </w:r>
      <w:r w:rsidRPr="003F0160">
        <w:t>Key: "User"</w:t>
      </w:r>
    </w:p>
    <w:p w:rsidRPr="003F0160" w:rsidR="003F0160" w:rsidP="003F0160" w:rsidRDefault="003F0160" w14:paraId="59A38D9B" w14:textId="77777777">
      <w:pPr>
        <w:pStyle w:val="Note"/>
      </w:pPr>
      <w:r w:rsidRPr="003F0160">
        <w:t>},</w:t>
      </w:r>
    </w:p>
    <w:p w:rsidRPr="003F0160" w:rsidR="003F0160" w:rsidP="003F0160" w:rsidRDefault="003F0160" w14:paraId="59A38D9C" w14:textId="77777777">
      <w:pPr>
        <w:pStyle w:val="Note"/>
      </w:pPr>
      <w:r w:rsidRPr="003F0160">
        <w:tab/>
      </w:r>
      <w:r w:rsidRPr="003F0160">
        <w:t>{</w:t>
      </w:r>
    </w:p>
    <w:p w:rsidRPr="003F0160" w:rsidR="003F0160" w:rsidP="003F0160" w:rsidRDefault="003F0160" w14:paraId="59A38D9D" w14:textId="77777777">
      <w:pPr>
        <w:pStyle w:val="Note"/>
      </w:pPr>
      <w:r w:rsidRPr="003F0160">
        <w:tab/>
      </w:r>
      <w:r w:rsidRPr="003F0160">
        <w:t>Id: "00000002-0000-0000-0000-000000000000",</w:t>
      </w:r>
      <w:r>
        <w:t xml:space="preserve"> </w:t>
      </w:r>
      <w:proofErr w:type="spellStart"/>
      <w:r w:rsidRPr="003F0160">
        <w:t>RecrdState</w:t>
      </w:r>
      <w:proofErr w:type="spellEnd"/>
      <w:r w:rsidRPr="003F0160">
        <w:t>: "Active",</w:t>
      </w:r>
      <w:r>
        <w:t xml:space="preserve"> </w:t>
      </w:r>
      <w:r w:rsidRPr="003F0160">
        <w:t>Enabled: false,</w:t>
      </w:r>
    </w:p>
    <w:p w:rsidRPr="003F0160" w:rsidR="003F0160" w:rsidP="003F0160" w:rsidRDefault="003F0160" w14:paraId="59A38D9E" w14:textId="77777777">
      <w:pPr>
        <w:pStyle w:val="Note"/>
      </w:pPr>
      <w:r w:rsidRPr="003F0160">
        <w:tab/>
      </w:r>
      <w:r w:rsidRPr="003F0160">
        <w:t>Key: "</w:t>
      </w:r>
      <w:proofErr w:type="spellStart"/>
      <w:r w:rsidRPr="003F0160">
        <w:t>SystemAdmin</w:t>
      </w:r>
      <w:proofErr w:type="spellEnd"/>
      <w:r w:rsidRPr="003F0160">
        <w:t>"</w:t>
      </w:r>
    </w:p>
    <w:p w:rsidRPr="003F0160" w:rsidR="003F0160" w:rsidP="003F0160" w:rsidRDefault="003F0160" w14:paraId="59A38D9F" w14:textId="77777777">
      <w:pPr>
        <w:pStyle w:val="Note"/>
      </w:pPr>
      <w:r w:rsidRPr="003F0160">
        <w:t>},</w:t>
      </w:r>
    </w:p>
    <w:p w:rsidRPr="003F0160" w:rsidR="003F0160" w:rsidP="003F0160" w:rsidRDefault="003F0160" w14:paraId="59A38DA0" w14:textId="77777777">
      <w:pPr>
        <w:pStyle w:val="Note"/>
      </w:pPr>
      <w:r w:rsidRPr="003F0160">
        <w:tab/>
      </w:r>
      <w:r w:rsidRPr="003F0160">
        <w:t>{</w:t>
      </w:r>
    </w:p>
    <w:p w:rsidRPr="003F0160" w:rsidR="003F0160" w:rsidP="003F0160" w:rsidRDefault="003F0160" w14:paraId="59A38DA1" w14:textId="77777777">
      <w:pPr>
        <w:pStyle w:val="Note"/>
      </w:pPr>
      <w:r w:rsidRPr="003F0160">
        <w:tab/>
      </w:r>
      <w:r w:rsidRPr="003F0160">
        <w:t>Id: "00000003-0000-0000-0000-000000000000",</w:t>
      </w:r>
      <w:r>
        <w:t xml:space="preserve"> </w:t>
      </w:r>
      <w:proofErr w:type="spellStart"/>
      <w:r w:rsidRPr="003F0160">
        <w:t>RecrdState</w:t>
      </w:r>
      <w:proofErr w:type="spellEnd"/>
      <w:r w:rsidRPr="003F0160">
        <w:t>: "Active",</w:t>
      </w:r>
      <w:r>
        <w:t xml:space="preserve"> </w:t>
      </w:r>
      <w:r w:rsidRPr="003F0160">
        <w:t>Enabled: false,</w:t>
      </w:r>
    </w:p>
    <w:p w:rsidRPr="003F0160" w:rsidR="003F0160" w:rsidP="003F0160" w:rsidRDefault="003F0160" w14:paraId="59A38DA2" w14:textId="77777777">
      <w:pPr>
        <w:pStyle w:val="Note"/>
      </w:pPr>
      <w:r w:rsidRPr="003F0160">
        <w:tab/>
      </w:r>
      <w:r w:rsidRPr="003F0160">
        <w:t>Key: "</w:t>
      </w:r>
      <w:proofErr w:type="spellStart"/>
      <w:r w:rsidRPr="003F0160">
        <w:t>TenantMember</w:t>
      </w:r>
      <w:proofErr w:type="spellEnd"/>
      <w:r w:rsidRPr="003F0160">
        <w:t>"</w:t>
      </w:r>
    </w:p>
    <w:p w:rsidRPr="003F0160" w:rsidR="003F0160" w:rsidP="003F0160" w:rsidRDefault="003F0160" w14:paraId="59A38DA3" w14:textId="77777777">
      <w:pPr>
        <w:pStyle w:val="Note"/>
      </w:pPr>
      <w:r w:rsidRPr="003F0160">
        <w:t>},</w:t>
      </w:r>
    </w:p>
    <w:p w:rsidRPr="003F0160" w:rsidR="003F0160" w:rsidP="003F0160" w:rsidRDefault="003F0160" w14:paraId="59A38DA4" w14:textId="77777777">
      <w:pPr>
        <w:pStyle w:val="Note"/>
      </w:pPr>
      <w:r w:rsidRPr="003F0160">
        <w:tab/>
      </w:r>
      <w:r w:rsidRPr="003F0160">
        <w:t>{</w:t>
      </w:r>
    </w:p>
    <w:p w:rsidRPr="003F0160" w:rsidR="003F0160" w:rsidP="003F0160" w:rsidRDefault="003F0160" w14:paraId="59A38DA5" w14:textId="77777777">
      <w:pPr>
        <w:pStyle w:val="Note"/>
      </w:pPr>
      <w:r w:rsidRPr="003F0160">
        <w:tab/>
      </w:r>
      <w:r w:rsidRPr="003F0160">
        <w:t>Id: "00000004-0000-0000-0000-000000000000",</w:t>
      </w:r>
      <w:r>
        <w:t xml:space="preserve"> </w:t>
      </w:r>
      <w:proofErr w:type="spellStart"/>
      <w:r w:rsidRPr="003F0160">
        <w:t>RecrdState</w:t>
      </w:r>
      <w:proofErr w:type="spellEnd"/>
      <w:r w:rsidRPr="003F0160">
        <w:t>: "Active",</w:t>
      </w:r>
      <w:r>
        <w:t xml:space="preserve"> </w:t>
      </w:r>
      <w:r w:rsidRPr="003F0160">
        <w:t>Enabled: false,</w:t>
      </w:r>
    </w:p>
    <w:p w:rsidRPr="003F0160" w:rsidR="003F0160" w:rsidP="003F0160" w:rsidRDefault="003F0160" w14:paraId="59A38DA6" w14:textId="77777777">
      <w:pPr>
        <w:pStyle w:val="Note"/>
      </w:pPr>
      <w:r w:rsidRPr="003F0160">
        <w:t>Key: "</w:t>
      </w:r>
      <w:proofErr w:type="spellStart"/>
      <w:r w:rsidRPr="003F0160">
        <w:t>TenantAdmin</w:t>
      </w:r>
      <w:proofErr w:type="spellEnd"/>
      <w:r w:rsidRPr="003F0160">
        <w:t>"</w:t>
      </w:r>
    </w:p>
    <w:p w:rsidR="003F0160" w:rsidP="003F0160" w:rsidRDefault="003F0160" w14:paraId="59A38DA7" w14:textId="77777777">
      <w:pPr>
        <w:pStyle w:val="Note"/>
      </w:pPr>
      <w:r w:rsidRPr="003F0160">
        <w:t>}</w:t>
      </w:r>
    </w:p>
    <w:p w:rsidRPr="003F0160" w:rsidR="003F0160" w:rsidP="003F0160" w:rsidRDefault="003F0160" w14:paraId="59A38DA8" w14:textId="77777777">
      <w:pPr>
        <w:pStyle w:val="Note"/>
      </w:pPr>
      <w:r>
        <w:t>…etc…</w:t>
      </w:r>
    </w:p>
    <w:p w:rsidRPr="003F0160" w:rsidR="003F0160" w:rsidP="003F0160" w:rsidRDefault="003F0160" w14:paraId="59A38DA9" w14:textId="77777777">
      <w:pPr>
        <w:pStyle w:val="Note"/>
      </w:pPr>
      <w:r w:rsidRPr="003F0160">
        <w:t>]</w:t>
      </w:r>
    </w:p>
    <w:p w:rsidR="003F0160" w:rsidP="003F0160" w:rsidRDefault="003F0160" w14:paraId="59A38DAA" w14:textId="77777777">
      <w:pPr>
        <w:pStyle w:val="Note"/>
      </w:pPr>
      <w:r w:rsidRPr="003F0160">
        <w:t>}</w:t>
      </w:r>
    </w:p>
    <w:p w:rsidR="003F0160" w:rsidP="003F0160" w:rsidRDefault="003F0160" w14:paraId="59A38DAB" w14:textId="77777777">
      <w:pPr>
        <w:pStyle w:val="Note"/>
      </w:pPr>
    </w:p>
    <w:p w:rsidR="003F0160" w:rsidP="003F0160" w:rsidRDefault="003F0160" w14:paraId="59A38DAC" w14:textId="77777777">
      <w:pPr>
        <w:pStyle w:val="Heading3"/>
      </w:pPr>
      <w:bookmarkStart w:name="_Toc506120253" w:id="142"/>
      <w:r>
        <w:t>Example Use Cases</w:t>
      </w:r>
      <w:bookmarkEnd w:id="142"/>
    </w:p>
    <w:p w:rsidR="003F0160" w:rsidP="003F0160" w:rsidRDefault="003F0160" w14:paraId="59A38DAD" w14:textId="77777777">
      <w:pPr>
        <w:pStyle w:val="BodyText"/>
      </w:pPr>
      <w:r>
        <w:t xml:space="preserve">User interfaces can be developed provide to Business Support Stakeholders the ability to assign or revoke Module specific Roles to users specific to their Module. </w:t>
      </w:r>
    </w:p>
    <w:p w:rsidR="002B13F2" w:rsidP="003F0160" w:rsidRDefault="003F0160" w14:paraId="59A38DAE" w14:textId="77777777">
      <w:r>
        <w:br/>
      </w:r>
    </w:p>
    <w:p w:rsidR="00A007F9" w:rsidP="00CD5320" w:rsidRDefault="00A007F9" w14:paraId="59A38DAF" w14:textId="77777777"/>
    <w:p w:rsidR="00727A87" w:rsidP="00FB029D" w:rsidRDefault="00727A87" w14:paraId="59A38DB0" w14:textId="77777777">
      <w:pPr>
        <w:pStyle w:val="Note"/>
        <w:rPr>
          <w:color w:val="auto"/>
        </w:rPr>
      </w:pPr>
      <w:r>
        <w:br w:type="page"/>
      </w:r>
    </w:p>
    <w:p w:rsidR="00A931E1" w:rsidP="00727A87" w:rsidRDefault="00A931E1" w14:paraId="59A38DB1" w14:textId="77777777">
      <w:pPr>
        <w:pStyle w:val="BodyText"/>
      </w:pPr>
    </w:p>
    <w:p w:rsidR="00A931E1" w:rsidP="00A931E1" w:rsidRDefault="00A931E1" w14:paraId="59A38DB2" w14:textId="77777777">
      <w:pPr>
        <w:pStyle w:val="Heading2"/>
      </w:pPr>
      <w:bookmarkStart w:name="_Toc506120254" w:id="143"/>
      <w:r>
        <w:t>Notification Functionality</w:t>
      </w:r>
      <w:bookmarkEnd w:id="143"/>
    </w:p>
    <w:p w:rsidR="00A931E1" w:rsidP="00A931E1" w:rsidRDefault="00A931E1" w14:paraId="59A38DB3" w14:textId="77777777">
      <w:pPr>
        <w:pStyle w:val="BodyText"/>
      </w:pPr>
    </w:p>
    <w:p w:rsidR="00A931E1" w:rsidP="00A931E1" w:rsidRDefault="00A931E1" w14:paraId="59A38DB4" w14:textId="77777777">
      <w:pPr>
        <w:pStyle w:val="BodyText"/>
      </w:pPr>
      <w:r>
        <w:t xml:space="preserve">Core provides the underlying functionality to enable Notification between Users. </w:t>
      </w:r>
    </w:p>
    <w:p w:rsidR="007D0401" w:rsidP="00A931E1" w:rsidRDefault="007D0401" w14:paraId="59A38DB5" w14:textId="77777777">
      <w:pPr>
        <w:pStyle w:val="BodyText"/>
      </w:pPr>
      <w:r>
        <w:t>Common use cases include but are not limited to:</w:t>
      </w:r>
    </w:p>
    <w:p w:rsidR="007D0401" w:rsidP="007D0401" w:rsidRDefault="007D0401" w14:paraId="59A38DB6" w14:textId="77777777">
      <w:pPr>
        <w:pStyle w:val="ListBullet"/>
      </w:pPr>
      <w:r>
        <w:t>Welcoming new Users, providing them with Terms and Conditions</w:t>
      </w:r>
    </w:p>
    <w:p w:rsidR="007D0401" w:rsidP="007D0401" w:rsidRDefault="007D0401" w14:paraId="59A38DB7" w14:textId="77777777">
      <w:pPr>
        <w:pStyle w:val="ListBullet"/>
      </w:pPr>
      <w:r>
        <w:t>Notifying Users of changes to the Terms and Conditions</w:t>
      </w:r>
    </w:p>
    <w:p w:rsidR="007D0401" w:rsidP="007D0401" w:rsidRDefault="007D0401" w14:paraId="59A38DB8" w14:textId="77777777">
      <w:pPr>
        <w:pStyle w:val="ListBullet"/>
      </w:pPr>
      <w:r>
        <w:t xml:space="preserve">Notifying Users of a Long running task being completed, </w:t>
      </w:r>
    </w:p>
    <w:p w:rsidR="007D0401" w:rsidP="007D0401" w:rsidRDefault="007D0401" w14:paraId="59A38DB9" w14:textId="77777777">
      <w:pPr>
        <w:pStyle w:val="ListBullet"/>
      </w:pPr>
      <w:r>
        <w:t xml:space="preserve">Notifying Users of a task failing to complete, </w:t>
      </w:r>
    </w:p>
    <w:p w:rsidR="007D0401" w:rsidP="007D0401" w:rsidRDefault="007D0401" w14:paraId="59A38DBA" w14:textId="77777777">
      <w:pPr>
        <w:pStyle w:val="ListBullet"/>
      </w:pPr>
      <w:r>
        <w:t>Notifying Users of a new release and features to expect</w:t>
      </w:r>
    </w:p>
    <w:p w:rsidR="007D0401" w:rsidP="007D0401" w:rsidRDefault="007D0401" w14:paraId="59A38DBB" w14:textId="77777777">
      <w:pPr>
        <w:pStyle w:val="ListBullet"/>
      </w:pPr>
      <w:r>
        <w:t>Collaboration between Users.</w:t>
      </w:r>
    </w:p>
    <w:p w:rsidR="007D0401" w:rsidP="007D0401" w:rsidRDefault="007D0401" w14:paraId="59A38DBC" w14:textId="77777777">
      <w:pPr>
        <w:pStyle w:val="ListBullet"/>
      </w:pPr>
      <w:r>
        <w:t>Notifying Specialists of Abnormal Behaviour by the System or Users (optional, as there are other means to do this)</w:t>
      </w:r>
    </w:p>
    <w:p w:rsidR="007D0401" w:rsidP="007D0401" w:rsidRDefault="007D0401" w14:paraId="59A38DBD" w14:textId="77777777">
      <w:pPr>
        <w:pStyle w:val="Note"/>
      </w:pPr>
      <w:r>
        <w:t>Note:</w:t>
      </w:r>
      <w:r>
        <w:br/>
      </w:r>
      <w:r>
        <w:t>There are other means of doing this (</w:t>
      </w:r>
      <w:proofErr w:type="spellStart"/>
      <w:r>
        <w:t>eg</w:t>
      </w:r>
      <w:proofErr w:type="spellEnd"/>
      <w:r>
        <w:t xml:space="preserve">: Azure </w:t>
      </w:r>
      <w:proofErr w:type="spellStart"/>
      <w:r>
        <w:t>ApplicationInsights</w:t>
      </w:r>
      <w:proofErr w:type="spellEnd"/>
      <w:proofErr w:type="gramStart"/>
      <w:r>
        <w:t>), but</w:t>
      </w:r>
      <w:proofErr w:type="gramEnd"/>
      <w:r>
        <w:t xml:space="preserve"> do require extra integration effort.</w:t>
      </w:r>
    </w:p>
    <w:p w:rsidR="007D0401" w:rsidP="007D0401" w:rsidRDefault="007D0401" w14:paraId="59A38DBE" w14:textId="77777777">
      <w:pPr>
        <w:pStyle w:val="ListBullet"/>
        <w:numPr>
          <w:ilvl w:val="0"/>
          <w:numId w:val="0"/>
        </w:numPr>
      </w:pPr>
    </w:p>
    <w:p w:rsidR="007D0401" w:rsidP="007D0401" w:rsidRDefault="007D0401" w14:paraId="59A38DBF" w14:textId="77777777">
      <w:pPr>
        <w:pStyle w:val="ListBullet"/>
      </w:pPr>
      <w:r>
        <w:t xml:space="preserve">Notifying Support specialists of system alerts (expiring Certificates, expiring Signatures). </w:t>
      </w:r>
    </w:p>
    <w:p w:rsidR="007D0401" w:rsidP="007D0401" w:rsidRDefault="007D0401" w14:paraId="59A38DC0" w14:textId="77777777">
      <w:pPr>
        <w:pStyle w:val="Note"/>
      </w:pPr>
      <w:r>
        <w:t>Note</w:t>
      </w:r>
      <w:r w:rsidR="005B7E8C">
        <w:t xml:space="preserve">: </w:t>
      </w:r>
      <w:r>
        <w:br/>
      </w:r>
      <w:r>
        <w:t xml:space="preserve">There are other means of doing </w:t>
      </w:r>
      <w:proofErr w:type="gramStart"/>
      <w:r>
        <w:t>t</w:t>
      </w:r>
      <w:r w:rsidRPr="007D0401">
        <w:rPr>
          <w:rFonts w:eastAsiaTheme="minorHAnsi"/>
        </w:rPr>
        <w:t>h</w:t>
      </w:r>
      <w:r>
        <w:t>is, but</w:t>
      </w:r>
      <w:proofErr w:type="gramEnd"/>
      <w:r>
        <w:t xml:space="preserve"> do require extra integration effort.</w:t>
      </w:r>
    </w:p>
    <w:p w:rsidR="00A931E1" w:rsidP="00A931E1" w:rsidRDefault="00A931E1" w14:paraId="59A38DC1" w14:textId="77777777">
      <w:pPr>
        <w:pStyle w:val="BodyText"/>
      </w:pPr>
    </w:p>
    <w:p w:rsidR="00C67902" w:rsidP="00C67902" w:rsidRDefault="00C67902" w14:paraId="59A38DC2" w14:textId="77777777">
      <w:pPr>
        <w:pStyle w:val="BodyText"/>
        <w:jc w:val="center"/>
      </w:pPr>
      <w:r>
        <w:rPr>
          <w:noProof/>
          <w:lang w:eastAsia="en-NZ"/>
        </w:rPr>
        <w:drawing>
          <wp:inline distT="0" distB="0" distL="0" distR="0" wp14:anchorId="59A39242" wp14:editId="59A39243">
            <wp:extent cx="3590925" cy="2790825"/>
            <wp:effectExtent l="0" t="0" r="0" b="0"/>
            <wp:docPr id="42" name="Picture 42" descr="PlantUML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PlantUML Graph"/>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590925" cy="2790825"/>
                    </a:xfrm>
                    <a:prstGeom prst="rect">
                      <a:avLst/>
                    </a:prstGeom>
                    <a:noFill/>
                    <a:ln>
                      <a:noFill/>
                    </a:ln>
                  </pic:spPr>
                </pic:pic>
              </a:graphicData>
            </a:graphic>
          </wp:inline>
        </w:drawing>
      </w:r>
    </w:p>
    <w:p w:rsidRPr="00712934" w:rsidR="00C67902" w:rsidP="00C67902" w:rsidRDefault="00C67902" w14:paraId="59A38DC3" w14:textId="77777777">
      <w:pPr>
        <w:pStyle w:val="BodyText"/>
      </w:pPr>
      <w:r>
        <w:t>The data returned will be JSON serializations of DTOs the Projections of one or more of the following Core Entities:</w:t>
      </w:r>
    </w:p>
    <w:p w:rsidR="00C67902" w:rsidP="00C67902" w:rsidRDefault="00C67902" w14:paraId="59A38DC4" w14:textId="77777777">
      <w:pPr>
        <w:pStyle w:val="BodyText"/>
        <w:jc w:val="center"/>
      </w:pPr>
      <w:r>
        <w:rPr>
          <w:noProof/>
          <w:lang w:eastAsia="en-NZ"/>
        </w:rPr>
        <w:lastRenderedPageBreak/>
        <w:drawing>
          <wp:inline distT="0" distB="0" distL="0" distR="0" wp14:anchorId="59A39244" wp14:editId="59A39245">
            <wp:extent cx="1504950" cy="495300"/>
            <wp:effectExtent l="0" t="0" r="0" b="0"/>
            <wp:docPr id="43" name="Picture 43" descr="PlantUML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PlantUML Graph"/>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504950" cy="495300"/>
                    </a:xfrm>
                    <a:prstGeom prst="rect">
                      <a:avLst/>
                    </a:prstGeom>
                    <a:noFill/>
                    <a:ln>
                      <a:noFill/>
                    </a:ln>
                  </pic:spPr>
                </pic:pic>
              </a:graphicData>
            </a:graphic>
          </wp:inline>
        </w:drawing>
      </w:r>
    </w:p>
    <w:p w:rsidR="00727A87" w:rsidP="00727A87" w:rsidRDefault="00727A87" w14:paraId="59A38DC5" w14:textId="77777777">
      <w:pPr>
        <w:pStyle w:val="Heading3"/>
      </w:pPr>
      <w:bookmarkStart w:name="_Toc506120255" w:id="144"/>
      <w:r>
        <w:t>Examples</w:t>
      </w:r>
      <w:bookmarkEnd w:id="144"/>
    </w:p>
    <w:p w:rsidR="00727A87" w:rsidRDefault="00727A87" w14:paraId="59A38DC6" w14:textId="77777777">
      <w:r>
        <w:rPr>
          <w:noProof/>
          <w:lang w:eastAsia="en-NZ"/>
        </w:rPr>
        <w:drawing>
          <wp:inline distT="0" distB="0" distL="0" distR="0" wp14:anchorId="59A39246" wp14:editId="59A39247">
            <wp:extent cx="6120130" cy="2866117"/>
            <wp:effectExtent l="0" t="0" r="0" b="0"/>
            <wp:docPr id="55" name="Picture 55" descr="cid:image003.png@01D396A8.451D5A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image003.png@01D396A8.451D5A20"/>
                    <pic:cNvPicPr>
                      <a:picLocks noChangeAspect="1" noChangeArrowheads="1"/>
                    </pic:cNvPicPr>
                  </pic:nvPicPr>
                  <pic:blipFill>
                    <a:blip r:embed="rId61" r:link="rId62">
                      <a:extLst>
                        <a:ext uri="{28A0092B-C50C-407E-A947-70E740481C1C}">
                          <a14:useLocalDpi xmlns:a14="http://schemas.microsoft.com/office/drawing/2010/main" val="0"/>
                        </a:ext>
                      </a:extLst>
                    </a:blip>
                    <a:srcRect/>
                    <a:stretch>
                      <a:fillRect/>
                    </a:stretch>
                  </pic:blipFill>
                  <pic:spPr bwMode="auto">
                    <a:xfrm>
                      <a:off x="0" y="0"/>
                      <a:ext cx="6120130" cy="2866117"/>
                    </a:xfrm>
                    <a:prstGeom prst="rect">
                      <a:avLst/>
                    </a:prstGeom>
                    <a:noFill/>
                    <a:ln>
                      <a:noFill/>
                    </a:ln>
                  </pic:spPr>
                </pic:pic>
              </a:graphicData>
            </a:graphic>
          </wp:inline>
        </w:drawing>
      </w:r>
    </w:p>
    <w:p w:rsidR="00727A87" w:rsidRDefault="00727A87" w14:paraId="59A38DC7" w14:textId="77777777"/>
    <w:p w:rsidR="00727A87" w:rsidRDefault="00727A87" w14:paraId="59A38DC8" w14:textId="77777777"/>
    <w:p w:rsidRPr="00727A87" w:rsidR="00727A87" w:rsidP="00727A87" w:rsidRDefault="00727A87" w14:paraId="59A38DC9" w14:textId="77777777">
      <w:pPr>
        <w:pStyle w:val="Note"/>
      </w:pPr>
      <w:r w:rsidRPr="00727A87">
        <w:t>{</w:t>
      </w:r>
    </w:p>
    <w:p w:rsidRPr="00727A87" w:rsidR="00727A87" w:rsidP="00727A87" w:rsidRDefault="00727A87" w14:paraId="59A38DCA" w14:textId="77777777">
      <w:pPr>
        <w:pStyle w:val="Note"/>
      </w:pPr>
      <w:r w:rsidRPr="00727A87">
        <w:t>@odata.context: "</w:t>
      </w:r>
      <w:hyperlink w:history="1" w:anchor="notification" r:id="rId63">
        <w:r w:rsidRPr="00727A87">
          <w:rPr>
            <w:rStyle w:val="Hyperlink"/>
          </w:rPr>
          <w:t>https://localhost:44311/odata/core/$metadata#notification</w:t>
        </w:r>
      </w:hyperlink>
      <w:r w:rsidRPr="00727A87">
        <w:t>",</w:t>
      </w:r>
    </w:p>
    <w:p w:rsidRPr="00727A87" w:rsidR="00727A87" w:rsidP="00727A87" w:rsidRDefault="00727A87" w14:paraId="59A38DCB" w14:textId="77777777">
      <w:pPr>
        <w:pStyle w:val="Note"/>
      </w:pPr>
      <w:r w:rsidRPr="00727A87">
        <w:t>value: </w:t>
      </w:r>
    </w:p>
    <w:p w:rsidRPr="00727A87" w:rsidR="00727A87" w:rsidP="00727A87" w:rsidRDefault="00727A87" w14:paraId="59A38DCC" w14:textId="77777777">
      <w:pPr>
        <w:pStyle w:val="Note"/>
      </w:pPr>
      <w:r w:rsidRPr="00727A87">
        <w:t>[</w:t>
      </w:r>
    </w:p>
    <w:p w:rsidRPr="00727A87" w:rsidR="00727A87" w:rsidP="00727A87" w:rsidRDefault="00727A87" w14:paraId="59A38DCD" w14:textId="77777777">
      <w:pPr>
        <w:pStyle w:val="Note"/>
      </w:pPr>
      <w:r w:rsidRPr="00727A87">
        <w:t>{</w:t>
      </w:r>
    </w:p>
    <w:p w:rsidRPr="00727A87" w:rsidR="00727A87" w:rsidP="00727A87" w:rsidRDefault="00727A87" w14:paraId="59A38DCE" w14:textId="77777777">
      <w:pPr>
        <w:pStyle w:val="Note"/>
      </w:pPr>
      <w:r w:rsidRPr="00727A87">
        <w:t>Id: "00000003-0000-0000-0000-000000000000",</w:t>
      </w:r>
    </w:p>
    <w:p w:rsidRPr="00727A87" w:rsidR="00727A87" w:rsidP="00727A87" w:rsidRDefault="00727A87" w14:paraId="59A38DCF" w14:textId="77777777">
      <w:pPr>
        <w:pStyle w:val="Note"/>
      </w:pPr>
      <w:r w:rsidRPr="00727A87">
        <w:t>Type: "Task",</w:t>
      </w:r>
    </w:p>
    <w:p w:rsidRPr="00727A87" w:rsidR="00727A87" w:rsidP="00727A87" w:rsidRDefault="00727A87" w14:paraId="59A38DD0" w14:textId="77777777">
      <w:pPr>
        <w:pStyle w:val="Note"/>
      </w:pPr>
      <w:r w:rsidRPr="00727A87">
        <w:t>Level: "Info",</w:t>
      </w:r>
    </w:p>
    <w:p w:rsidRPr="00727A87" w:rsidR="00727A87" w:rsidP="00727A87" w:rsidRDefault="00727A87" w14:paraId="59A38DD1" w14:textId="77777777">
      <w:pPr>
        <w:pStyle w:val="Note"/>
      </w:pPr>
      <w:r w:rsidRPr="00727A87">
        <w:t>From: "System",</w:t>
      </w:r>
    </w:p>
    <w:p w:rsidRPr="00727A87" w:rsidR="00727A87" w:rsidP="00727A87" w:rsidRDefault="00727A87" w14:paraId="59A38DD2" w14:textId="77777777">
      <w:pPr>
        <w:pStyle w:val="Note"/>
      </w:pPr>
      <w:proofErr w:type="spellStart"/>
      <w:r w:rsidRPr="00727A87">
        <w:t>ImageUrl</w:t>
      </w:r>
      <w:proofErr w:type="spellEnd"/>
      <w:r w:rsidRPr="00727A87">
        <w:t>: "...",</w:t>
      </w:r>
    </w:p>
    <w:p w:rsidRPr="00727A87" w:rsidR="00727A87" w:rsidP="00727A87" w:rsidRDefault="00727A87" w14:paraId="59A38DD3" w14:textId="77777777">
      <w:pPr>
        <w:pStyle w:val="Note"/>
      </w:pPr>
      <w:r w:rsidRPr="00727A87">
        <w:t>Class: "</w:t>
      </w:r>
      <w:proofErr w:type="spellStart"/>
      <w:r w:rsidRPr="00727A87">
        <w:t>xyz</w:t>
      </w:r>
      <w:proofErr w:type="spellEnd"/>
      <w:r w:rsidRPr="00727A87">
        <w:t>",</w:t>
      </w:r>
    </w:p>
    <w:p w:rsidRPr="00727A87" w:rsidR="00727A87" w:rsidP="00727A87" w:rsidRDefault="00727A87" w14:paraId="59A38DD4" w14:textId="77777777">
      <w:pPr>
        <w:pStyle w:val="Note"/>
      </w:pPr>
      <w:proofErr w:type="spellStart"/>
      <w:r w:rsidRPr="00727A87">
        <w:t>DateTimeCreatedUtc</w:t>
      </w:r>
      <w:proofErr w:type="spellEnd"/>
      <w:r w:rsidRPr="00727A87">
        <w:t>: "2018-01-25T17:50:39.637+13:00",</w:t>
      </w:r>
    </w:p>
    <w:p w:rsidRPr="00727A87" w:rsidR="00727A87" w:rsidP="00727A87" w:rsidRDefault="00727A87" w14:paraId="59A38DD5" w14:textId="77777777">
      <w:pPr>
        <w:pStyle w:val="Note"/>
      </w:pPr>
      <w:proofErr w:type="spellStart"/>
      <w:r w:rsidRPr="00727A87">
        <w:t>DateTimeReadUtc</w:t>
      </w:r>
      <w:proofErr w:type="spellEnd"/>
      <w:r w:rsidRPr="00727A87">
        <w:t>: "2018-01-25T17:50:39.637+13:00",</w:t>
      </w:r>
    </w:p>
    <w:p w:rsidRPr="00727A87" w:rsidR="00727A87" w:rsidP="00727A87" w:rsidRDefault="00727A87" w14:paraId="59A38DD6" w14:textId="77777777">
      <w:pPr>
        <w:pStyle w:val="Note"/>
      </w:pPr>
      <w:proofErr w:type="spellStart"/>
      <w:r w:rsidRPr="00727A87">
        <w:t>IsRead</w:t>
      </w:r>
      <w:proofErr w:type="spellEnd"/>
      <w:r w:rsidRPr="00727A87">
        <w:t>: </w:t>
      </w:r>
      <w:r w:rsidRPr="00727A87">
        <w:rPr>
          <w:rFonts w:eastAsiaTheme="majorEastAsia"/>
        </w:rPr>
        <w:t>true</w:t>
      </w:r>
      <w:r w:rsidRPr="00727A87">
        <w:t>,</w:t>
      </w:r>
    </w:p>
    <w:p w:rsidRPr="00727A87" w:rsidR="00727A87" w:rsidP="00727A87" w:rsidRDefault="00727A87" w14:paraId="59A38DD7" w14:textId="77777777">
      <w:pPr>
        <w:pStyle w:val="Note"/>
      </w:pPr>
      <w:r w:rsidRPr="00727A87">
        <w:t>Value: 0,</w:t>
      </w:r>
    </w:p>
    <w:p w:rsidRPr="00727A87" w:rsidR="00727A87" w:rsidP="00727A87" w:rsidRDefault="00727A87" w14:paraId="59A38DD8" w14:textId="77777777">
      <w:pPr>
        <w:pStyle w:val="Note"/>
      </w:pPr>
      <w:r w:rsidRPr="00727A87">
        <w:t>Text: "A Message you've read.",</w:t>
      </w:r>
    </w:p>
    <w:p w:rsidRPr="00727A87" w:rsidR="00727A87" w:rsidP="00727A87" w:rsidRDefault="00727A87" w14:paraId="59A38DD9" w14:textId="77777777">
      <w:pPr>
        <w:pStyle w:val="Note"/>
      </w:pPr>
      <w:proofErr w:type="spellStart"/>
      <w:r w:rsidRPr="00727A87">
        <w:t>TenantFK</w:t>
      </w:r>
      <w:proofErr w:type="spellEnd"/>
      <w:r w:rsidRPr="00727A87">
        <w:t>: "00000001-0000-0000-0000-000000000000"</w:t>
      </w:r>
    </w:p>
    <w:p w:rsidRPr="00727A87" w:rsidR="00727A87" w:rsidP="00727A87" w:rsidRDefault="00727A87" w14:paraId="59A38DDA" w14:textId="77777777">
      <w:pPr>
        <w:pStyle w:val="Note"/>
      </w:pPr>
      <w:r w:rsidRPr="00727A87">
        <w:t>}</w:t>
      </w:r>
    </w:p>
    <w:p w:rsidRPr="00727A87" w:rsidR="00727A87" w:rsidP="00727A87" w:rsidRDefault="00727A87" w14:paraId="59A38DDB" w14:textId="77777777">
      <w:pPr>
        <w:pStyle w:val="Note"/>
      </w:pPr>
      <w:r w:rsidRPr="00727A87">
        <w:t>]</w:t>
      </w:r>
    </w:p>
    <w:p w:rsidRPr="00727A87" w:rsidR="00727A87" w:rsidP="00727A87" w:rsidRDefault="00727A87" w14:paraId="59A38DDC" w14:textId="77777777">
      <w:pPr>
        <w:pStyle w:val="Note"/>
      </w:pPr>
      <w:r w:rsidRPr="00727A87">
        <w:t>}</w:t>
      </w:r>
    </w:p>
    <w:p w:rsidR="00727A87" w:rsidP="00727A87" w:rsidRDefault="00727A87" w14:paraId="59A38DDD" w14:textId="77777777">
      <w:pPr>
        <w:pStyle w:val="BodyText"/>
      </w:pPr>
      <w:r>
        <w:br/>
      </w:r>
    </w:p>
    <w:p w:rsidR="00727A87" w:rsidP="00727A87" w:rsidRDefault="00727A87" w14:paraId="59A38DDE" w14:textId="77777777">
      <w:pPr>
        <w:pStyle w:val="Heading3"/>
      </w:pPr>
      <w:bookmarkStart w:name="_Toc506120256" w:id="145"/>
      <w:r>
        <w:t>Use Cases</w:t>
      </w:r>
      <w:bookmarkEnd w:id="145"/>
    </w:p>
    <w:p w:rsidR="00727A87" w:rsidP="00727A87" w:rsidRDefault="00727A87" w14:paraId="59A38DDF" w14:textId="77777777">
      <w:pPr>
        <w:pStyle w:val="BodyText"/>
      </w:pPr>
      <w:r>
        <w:t>The above user specific feed is used by user interfaces to notify end users as to common events, including but limited to:</w:t>
      </w:r>
    </w:p>
    <w:p w:rsidR="00727A87" w:rsidP="00727A87" w:rsidRDefault="00727A87" w14:paraId="59A38DE0" w14:textId="77777777">
      <w:pPr>
        <w:pStyle w:val="ListBullet"/>
      </w:pPr>
      <w:r>
        <w:t>Terms and Conditions updated</w:t>
      </w:r>
    </w:p>
    <w:p w:rsidR="00727A87" w:rsidP="00727A87" w:rsidRDefault="00727A87" w14:paraId="59A38DE1" w14:textId="77777777">
      <w:pPr>
        <w:pStyle w:val="ListBullet"/>
      </w:pPr>
      <w:r>
        <w:lastRenderedPageBreak/>
        <w:t>System Maintenance Alerts (“system will be offline on Sunday, starting at 11pm, duration 2 hours”).</w:t>
      </w:r>
    </w:p>
    <w:p w:rsidR="00727A87" w:rsidP="00727A87" w:rsidRDefault="00727A87" w14:paraId="59A38DE2" w14:textId="77777777">
      <w:pPr>
        <w:pStyle w:val="ListBullet"/>
      </w:pPr>
      <w:r>
        <w:t>Etc.</w:t>
      </w:r>
    </w:p>
    <w:p w:rsidR="00CD5320" w:rsidP="00727A87" w:rsidRDefault="00CD5320" w14:paraId="59A38DE3" w14:textId="77777777">
      <w:pPr>
        <w:pStyle w:val="BodyText"/>
      </w:pPr>
      <w:r>
        <w:br w:type="page"/>
      </w:r>
    </w:p>
    <w:p w:rsidR="00CD5320" w:rsidP="00CD5320" w:rsidRDefault="00CD5320" w14:paraId="59A38DE4" w14:textId="77777777">
      <w:pPr>
        <w:pStyle w:val="Heading2"/>
      </w:pPr>
      <w:bookmarkStart w:name="_Toc506120257" w:id="146"/>
      <w:r>
        <w:lastRenderedPageBreak/>
        <w:t>Media Functionality</w:t>
      </w:r>
      <w:bookmarkEnd w:id="146"/>
    </w:p>
    <w:p w:rsidR="00CD5320" w:rsidP="00CD5320" w:rsidRDefault="00CD5320" w14:paraId="59A38DE5" w14:textId="77777777">
      <w:pPr>
        <w:pStyle w:val="Heading3"/>
      </w:pPr>
      <w:bookmarkStart w:name="_Toc506120258" w:id="147"/>
      <w:r>
        <w:t>Example</w:t>
      </w:r>
      <w:bookmarkEnd w:id="147"/>
    </w:p>
    <w:p w:rsidR="00CD5320" w:rsidP="00CD5320" w:rsidRDefault="00CD5320" w14:paraId="59A38DE6" w14:textId="77777777">
      <w:pPr>
        <w:pStyle w:val="BodyText"/>
      </w:pPr>
      <w:r>
        <w:t xml:space="preserve">An example of an query response from an authorised user (refer to the </w:t>
      </w:r>
      <w:hyperlink w:history="1" w:anchor="_Access_Control_Model">
        <w:r w:rsidRPr="00CD5320">
          <w:rPr>
            <w:rStyle w:val="Hyperlink"/>
          </w:rPr>
          <w:t>Access Control Model</w:t>
        </w:r>
      </w:hyperlink>
      <w:r>
        <w:t>) for a list of Principals who use the system is shown below:</w:t>
      </w:r>
    </w:p>
    <w:p w:rsidR="00CD5320" w:rsidP="00CD5320" w:rsidRDefault="00CD5320" w14:paraId="59A38DE7" w14:textId="77777777"/>
    <w:p w:rsidR="00CD5320" w:rsidP="00CD5320" w:rsidRDefault="00CD5320" w14:paraId="59A38DE8" w14:textId="77777777">
      <w:r>
        <w:rPr>
          <w:noProof/>
          <w:lang w:eastAsia="en-NZ"/>
        </w:rPr>
        <w:drawing>
          <wp:inline distT="0" distB="0" distL="0" distR="0" wp14:anchorId="59A39248" wp14:editId="59A39249">
            <wp:extent cx="6120130" cy="2866117"/>
            <wp:effectExtent l="0" t="0" r="0" b="0"/>
            <wp:docPr id="38" name="Picture 38" descr="cid:image003.png@01D396A8.5CB36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image003.png@01D396A8.5CB36850"/>
                    <pic:cNvPicPr>
                      <a:picLocks noChangeAspect="1" noChangeArrowheads="1"/>
                    </pic:cNvPicPr>
                  </pic:nvPicPr>
                  <pic:blipFill>
                    <a:blip r:embed="rId64" r:link="rId65">
                      <a:extLst>
                        <a:ext uri="{28A0092B-C50C-407E-A947-70E740481C1C}">
                          <a14:useLocalDpi xmlns:a14="http://schemas.microsoft.com/office/drawing/2010/main" val="0"/>
                        </a:ext>
                      </a:extLst>
                    </a:blip>
                    <a:srcRect/>
                    <a:stretch>
                      <a:fillRect/>
                    </a:stretch>
                  </pic:blipFill>
                  <pic:spPr bwMode="auto">
                    <a:xfrm>
                      <a:off x="0" y="0"/>
                      <a:ext cx="6120130" cy="2866117"/>
                    </a:xfrm>
                    <a:prstGeom prst="rect">
                      <a:avLst/>
                    </a:prstGeom>
                    <a:noFill/>
                    <a:ln>
                      <a:noFill/>
                    </a:ln>
                  </pic:spPr>
                </pic:pic>
              </a:graphicData>
            </a:graphic>
          </wp:inline>
        </w:drawing>
      </w:r>
    </w:p>
    <w:p w:rsidR="00CD5320" w:rsidP="00CD5320" w:rsidRDefault="00CD5320" w14:paraId="59A38DE9" w14:textId="77777777"/>
    <w:p w:rsidR="00CD5320" w:rsidP="00CD5320" w:rsidRDefault="00CD5320" w14:paraId="59A38DEA" w14:textId="77777777"/>
    <w:p w:rsidRPr="00CD5320" w:rsidR="00CD5320" w:rsidP="000354AF" w:rsidRDefault="00CD5320" w14:paraId="59A38DEB" w14:textId="77777777">
      <w:pPr>
        <w:pStyle w:val="Note"/>
        <w:rPr>
          <w:rStyle w:val="HTMLKeyboard"/>
        </w:rPr>
      </w:pPr>
      <w:r w:rsidRPr="00CD5320">
        <w:rPr>
          <w:rStyle w:val="HTMLKeyboard"/>
        </w:rPr>
        <w:t>{</w:t>
      </w:r>
    </w:p>
    <w:p w:rsidRPr="00CD5320" w:rsidR="00CD5320" w:rsidP="000354AF" w:rsidRDefault="00CD5320" w14:paraId="59A38DEC" w14:textId="77777777">
      <w:pPr>
        <w:pStyle w:val="Note"/>
        <w:rPr>
          <w:rStyle w:val="HTMLKeyboard"/>
        </w:rPr>
      </w:pPr>
      <w:r w:rsidRPr="00CD5320">
        <w:rPr>
          <w:rStyle w:val="HTMLKeyboard"/>
        </w:rPr>
        <w:tab/>
      </w:r>
      <w:r w:rsidRPr="00CD5320">
        <w:rPr>
          <w:rStyle w:val="HTMLKeyboard"/>
        </w:rPr>
        <w:t>@</w:t>
      </w:r>
      <w:proofErr w:type="spellStart"/>
      <w:proofErr w:type="gramStart"/>
      <w:r w:rsidRPr="00CD5320">
        <w:rPr>
          <w:rStyle w:val="HTMLKeyboard"/>
        </w:rPr>
        <w:t>data.cntext</w:t>
      </w:r>
      <w:proofErr w:type="spellEnd"/>
      <w:proofErr w:type="gramEnd"/>
      <w:r w:rsidRPr="00CD5320">
        <w:rPr>
          <w:rStyle w:val="HTMLKeyboard"/>
        </w:rPr>
        <w:t>: "https://lcalhst:44311/data/</w:t>
      </w:r>
      <w:proofErr w:type="spellStart"/>
      <w:r w:rsidRPr="00CD5320">
        <w:rPr>
          <w:rStyle w:val="HTMLKeyboard"/>
        </w:rPr>
        <w:t>cre</w:t>
      </w:r>
      <w:proofErr w:type="spellEnd"/>
      <w:r w:rsidRPr="00CD5320">
        <w:rPr>
          <w:rStyle w:val="HTMLKeyboard"/>
        </w:rPr>
        <w:t>/$</w:t>
      </w:r>
      <w:proofErr w:type="spellStart"/>
      <w:r w:rsidRPr="00CD5320">
        <w:rPr>
          <w:rStyle w:val="HTMLKeyboard"/>
        </w:rPr>
        <w:t>metadata#mediametadata</w:t>
      </w:r>
      <w:proofErr w:type="spellEnd"/>
      <w:r w:rsidRPr="00CD5320">
        <w:rPr>
          <w:rStyle w:val="HTMLKeyboard"/>
        </w:rPr>
        <w:t>",</w:t>
      </w:r>
    </w:p>
    <w:p w:rsidRPr="00CD5320" w:rsidR="00CD5320" w:rsidP="000354AF" w:rsidRDefault="00CD5320" w14:paraId="59A38DED" w14:textId="77777777">
      <w:pPr>
        <w:pStyle w:val="Note"/>
        <w:rPr>
          <w:rStyle w:val="HTMLKeyboard"/>
        </w:rPr>
      </w:pPr>
      <w:r w:rsidRPr="00CD5320">
        <w:rPr>
          <w:rStyle w:val="HTMLKeyboard"/>
        </w:rPr>
        <w:tab/>
      </w:r>
      <w:r w:rsidRPr="00CD5320">
        <w:rPr>
          <w:rStyle w:val="HTMLKeyboard"/>
        </w:rPr>
        <w:t xml:space="preserve">value: </w:t>
      </w:r>
    </w:p>
    <w:p w:rsidRPr="00CD5320" w:rsidR="00CD5320" w:rsidP="000354AF" w:rsidRDefault="00CD5320" w14:paraId="59A38DEE" w14:textId="77777777">
      <w:pPr>
        <w:pStyle w:val="Note"/>
        <w:rPr>
          <w:rStyle w:val="HTMLKeyboard"/>
        </w:rPr>
      </w:pPr>
      <w:r w:rsidRPr="00CD5320">
        <w:rPr>
          <w:rStyle w:val="HTMLKeyboard"/>
        </w:rPr>
        <w:t>[</w:t>
      </w:r>
    </w:p>
    <w:p w:rsidRPr="00CD5320" w:rsidR="00CD5320" w:rsidP="000354AF" w:rsidRDefault="00CD5320" w14:paraId="59A38DEF" w14:textId="77777777">
      <w:pPr>
        <w:pStyle w:val="Note"/>
        <w:rPr>
          <w:rStyle w:val="HTMLKeyboard"/>
        </w:rPr>
      </w:pPr>
      <w:r w:rsidRPr="00CD5320">
        <w:rPr>
          <w:rStyle w:val="HTMLKeyboard"/>
        </w:rPr>
        <w:tab/>
      </w:r>
      <w:r w:rsidRPr="00CD5320">
        <w:rPr>
          <w:rStyle w:val="HTMLKeyboard"/>
        </w:rPr>
        <w:t>{</w:t>
      </w:r>
    </w:p>
    <w:p w:rsidRPr="00CD5320" w:rsidR="00CD5320" w:rsidP="000354AF" w:rsidRDefault="00CD5320" w14:paraId="59A38DF0" w14:textId="77777777">
      <w:pPr>
        <w:pStyle w:val="Note"/>
        <w:rPr>
          <w:rStyle w:val="HTMLKeyboard"/>
        </w:rPr>
      </w:pPr>
      <w:r w:rsidRPr="00CD5320">
        <w:rPr>
          <w:rStyle w:val="HTMLKeyboard"/>
        </w:rPr>
        <w:tab/>
      </w:r>
      <w:r w:rsidRPr="00CD5320">
        <w:rPr>
          <w:rStyle w:val="HTMLKeyboard"/>
        </w:rPr>
        <w:t>Id: "806e5330-934c-bf79-f148-39e33d6030a9",</w:t>
      </w:r>
    </w:p>
    <w:p w:rsidRPr="00CD5320" w:rsidR="00CD5320" w:rsidP="000354AF" w:rsidRDefault="00CD5320" w14:paraId="59A38DF1" w14:textId="77777777">
      <w:pPr>
        <w:pStyle w:val="Note"/>
        <w:rPr>
          <w:rStyle w:val="HTMLKeyboard"/>
        </w:rPr>
      </w:pPr>
      <w:r w:rsidRPr="00CD5320">
        <w:rPr>
          <w:rStyle w:val="HTMLKeyboard"/>
        </w:rPr>
        <w:tab/>
      </w:r>
      <w:proofErr w:type="spellStart"/>
      <w:r w:rsidRPr="00CD5320">
        <w:rPr>
          <w:rStyle w:val="HTMLKeyboard"/>
        </w:rPr>
        <w:t>TenantFK</w:t>
      </w:r>
      <w:proofErr w:type="spellEnd"/>
      <w:r w:rsidRPr="00CD5320">
        <w:rPr>
          <w:rStyle w:val="HTMLKeyboard"/>
        </w:rPr>
        <w:t>: "00000000-0000-0000-0000-000000000000",</w:t>
      </w:r>
    </w:p>
    <w:p w:rsidRPr="00CD5320" w:rsidR="00CD5320" w:rsidP="000354AF" w:rsidRDefault="00CD5320" w14:paraId="59A38DF2" w14:textId="77777777">
      <w:pPr>
        <w:pStyle w:val="Note"/>
        <w:rPr>
          <w:rStyle w:val="HTMLKeyboard"/>
        </w:rPr>
      </w:pPr>
      <w:r w:rsidRPr="00CD5320">
        <w:rPr>
          <w:rStyle w:val="HTMLKeyboard"/>
        </w:rPr>
        <w:tab/>
      </w:r>
      <w:proofErr w:type="spellStart"/>
      <w:r w:rsidRPr="00CD5320">
        <w:rPr>
          <w:rStyle w:val="HTMLKeyboard"/>
        </w:rPr>
        <w:t>UpladedDateTimeUtc</w:t>
      </w:r>
      <w:proofErr w:type="spellEnd"/>
      <w:r w:rsidRPr="00CD5320">
        <w:rPr>
          <w:rStyle w:val="HTMLKeyboard"/>
        </w:rPr>
        <w:t>: "2017-12-06T09:41:13.543+13:00",</w:t>
      </w:r>
    </w:p>
    <w:p w:rsidRPr="00CD5320" w:rsidR="00CD5320" w:rsidP="000354AF" w:rsidRDefault="00CD5320" w14:paraId="59A38DF3" w14:textId="77777777">
      <w:pPr>
        <w:pStyle w:val="Note"/>
        <w:rPr>
          <w:rStyle w:val="HTMLKeyboard"/>
        </w:rPr>
      </w:pPr>
      <w:r w:rsidRPr="00CD5320">
        <w:rPr>
          <w:rStyle w:val="HTMLKeyboard"/>
        </w:rPr>
        <w:tab/>
      </w:r>
      <w:proofErr w:type="spellStart"/>
      <w:r w:rsidRPr="00CD5320">
        <w:rPr>
          <w:rStyle w:val="HTMLKeyboard"/>
        </w:rPr>
        <w:t>CntentSize</w:t>
      </w:r>
      <w:proofErr w:type="spellEnd"/>
      <w:r w:rsidRPr="00CD5320">
        <w:rPr>
          <w:rStyle w:val="HTMLKeyboard"/>
        </w:rPr>
        <w:t>: 1232601,</w:t>
      </w:r>
    </w:p>
    <w:p w:rsidRPr="00CD5320" w:rsidR="00CD5320" w:rsidP="000354AF" w:rsidRDefault="00CD5320" w14:paraId="59A38DF4" w14:textId="77777777">
      <w:pPr>
        <w:pStyle w:val="Note"/>
        <w:rPr>
          <w:rStyle w:val="HTMLKeyboard"/>
        </w:rPr>
      </w:pPr>
      <w:r w:rsidRPr="00CD5320">
        <w:rPr>
          <w:rStyle w:val="HTMLKeyboard"/>
        </w:rPr>
        <w:tab/>
      </w:r>
      <w:proofErr w:type="spellStart"/>
      <w:r w:rsidRPr="00CD5320">
        <w:rPr>
          <w:rStyle w:val="HTMLKeyboard"/>
        </w:rPr>
        <w:t>MimeType</w:t>
      </w:r>
      <w:proofErr w:type="spellEnd"/>
      <w:r w:rsidRPr="00CD5320">
        <w:rPr>
          <w:rStyle w:val="HTMLKeyboard"/>
        </w:rPr>
        <w:t>: "</w:t>
      </w:r>
      <w:proofErr w:type="spellStart"/>
      <w:r w:rsidRPr="00CD5320">
        <w:rPr>
          <w:rStyle w:val="HTMLKeyboard"/>
        </w:rPr>
        <w:t>applicatin</w:t>
      </w:r>
      <w:proofErr w:type="spellEnd"/>
      <w:r w:rsidRPr="00CD5320">
        <w:rPr>
          <w:rStyle w:val="HTMLKeyboard"/>
        </w:rPr>
        <w:t>/vnd.ms-excel",</w:t>
      </w:r>
    </w:p>
    <w:p w:rsidRPr="00CD5320" w:rsidR="00CD5320" w:rsidP="000354AF" w:rsidRDefault="00CD5320" w14:paraId="59A38DF5" w14:textId="77777777">
      <w:pPr>
        <w:pStyle w:val="Note"/>
        <w:rPr>
          <w:rStyle w:val="HTMLKeyboard"/>
        </w:rPr>
      </w:pPr>
      <w:r w:rsidRPr="00CD5320">
        <w:rPr>
          <w:rStyle w:val="HTMLKeyboard"/>
        </w:rPr>
        <w:tab/>
      </w:r>
      <w:proofErr w:type="spellStart"/>
      <w:r w:rsidRPr="00CD5320">
        <w:rPr>
          <w:rStyle w:val="HTMLKeyboard"/>
        </w:rPr>
        <w:t>SurceFileName</w:t>
      </w:r>
      <w:proofErr w:type="spellEnd"/>
      <w:r w:rsidRPr="00CD5320">
        <w:rPr>
          <w:rStyle w:val="HTMLKeyboard"/>
        </w:rPr>
        <w:t>: "SchlDirectry.csv",</w:t>
      </w:r>
    </w:p>
    <w:p w:rsidRPr="00CD5320" w:rsidR="00CD5320" w:rsidP="000354AF" w:rsidRDefault="00CD5320" w14:paraId="59A38DF6" w14:textId="77777777">
      <w:pPr>
        <w:pStyle w:val="Note"/>
        <w:rPr>
          <w:rStyle w:val="HTMLKeyboard"/>
        </w:rPr>
      </w:pPr>
      <w:r w:rsidRPr="00CD5320">
        <w:rPr>
          <w:rStyle w:val="HTMLKeyboard"/>
        </w:rPr>
        <w:tab/>
      </w:r>
      <w:proofErr w:type="spellStart"/>
      <w:r w:rsidRPr="00CD5320">
        <w:rPr>
          <w:rStyle w:val="HTMLKeyboard"/>
        </w:rPr>
        <w:t>CntentHash</w:t>
      </w:r>
      <w:proofErr w:type="spellEnd"/>
      <w:r w:rsidRPr="00CD5320">
        <w:rPr>
          <w:rStyle w:val="HTMLKeyboard"/>
        </w:rPr>
        <w:t>: "EB1D7E59E23A857BD22B72D106AB760D1B625C4F1AFF253B7FC3FA2E22A4AF2C",</w:t>
      </w:r>
    </w:p>
    <w:p w:rsidRPr="00CD5320" w:rsidR="00CD5320" w:rsidP="000354AF" w:rsidRDefault="00CD5320" w14:paraId="59A38DF7" w14:textId="77777777">
      <w:pPr>
        <w:pStyle w:val="Note"/>
        <w:rPr>
          <w:rStyle w:val="HTMLKeyboard"/>
        </w:rPr>
      </w:pPr>
      <w:r w:rsidRPr="00CD5320">
        <w:rPr>
          <w:rStyle w:val="HTMLKeyboard"/>
        </w:rPr>
        <w:tab/>
      </w:r>
      <w:proofErr w:type="spellStart"/>
      <w:r w:rsidRPr="00CD5320">
        <w:rPr>
          <w:rStyle w:val="HTMLKeyboard"/>
        </w:rPr>
        <w:t>LcalName</w:t>
      </w:r>
      <w:proofErr w:type="spellEnd"/>
      <w:r w:rsidRPr="00CD5320">
        <w:rPr>
          <w:rStyle w:val="HTMLKeyboard"/>
        </w:rPr>
        <w:t>: "be07ddf4-b813-4aae-85d5-aa6d17dcdb3e",</w:t>
      </w:r>
    </w:p>
    <w:p w:rsidRPr="00CD5320" w:rsidR="00CD5320" w:rsidP="000354AF" w:rsidRDefault="00CD5320" w14:paraId="59A38DF8" w14:textId="77777777">
      <w:pPr>
        <w:pStyle w:val="Note"/>
        <w:rPr>
          <w:rStyle w:val="HTMLKeyboard"/>
        </w:rPr>
      </w:pPr>
      <w:r w:rsidRPr="00CD5320">
        <w:rPr>
          <w:rStyle w:val="HTMLKeyboard"/>
        </w:rPr>
        <w:tab/>
      </w:r>
      <w:proofErr w:type="spellStart"/>
      <w:r w:rsidRPr="00CD5320">
        <w:rPr>
          <w:rStyle w:val="HTMLKeyboard"/>
        </w:rPr>
        <w:t>LatestScanDateTimeUtc</w:t>
      </w:r>
      <w:proofErr w:type="spellEnd"/>
      <w:r w:rsidRPr="00CD5320">
        <w:rPr>
          <w:rStyle w:val="HTMLKeyboard"/>
        </w:rPr>
        <w:t>: "2017-12-06T09:41:20.98+13:00",</w:t>
      </w:r>
    </w:p>
    <w:p w:rsidRPr="00CD5320" w:rsidR="00CD5320" w:rsidP="000354AF" w:rsidRDefault="00CD5320" w14:paraId="59A38DF9" w14:textId="77777777">
      <w:pPr>
        <w:pStyle w:val="Note"/>
        <w:rPr>
          <w:rStyle w:val="HTMLKeyboard"/>
        </w:rPr>
      </w:pPr>
      <w:r w:rsidRPr="00CD5320">
        <w:rPr>
          <w:rStyle w:val="HTMLKeyboard"/>
        </w:rPr>
        <w:tab/>
      </w:r>
      <w:proofErr w:type="spellStart"/>
      <w:r w:rsidRPr="00CD5320">
        <w:rPr>
          <w:rStyle w:val="HTMLKeyboard"/>
        </w:rPr>
        <w:t>LatestScanMalwareDetetected</w:t>
      </w:r>
      <w:proofErr w:type="spellEnd"/>
      <w:r w:rsidRPr="00CD5320">
        <w:rPr>
          <w:rStyle w:val="HTMLKeyboard"/>
        </w:rPr>
        <w:t>: false,</w:t>
      </w:r>
    </w:p>
    <w:p w:rsidRPr="00CD5320" w:rsidR="00CD5320" w:rsidP="000354AF" w:rsidRDefault="00CD5320" w14:paraId="59A38DFA" w14:textId="77777777">
      <w:pPr>
        <w:pStyle w:val="Note"/>
        <w:rPr>
          <w:rStyle w:val="HTMLKeyboard"/>
        </w:rPr>
      </w:pPr>
      <w:r w:rsidRPr="00CD5320">
        <w:rPr>
          <w:rStyle w:val="HTMLKeyboard"/>
        </w:rPr>
        <w:tab/>
      </w:r>
      <w:proofErr w:type="spellStart"/>
      <w:r w:rsidRPr="00CD5320">
        <w:rPr>
          <w:rStyle w:val="HTMLKeyboard"/>
        </w:rPr>
        <w:t>LatestScanResults</w:t>
      </w:r>
      <w:proofErr w:type="spellEnd"/>
      <w:r w:rsidRPr="00CD5320">
        <w:rPr>
          <w:rStyle w:val="HTMLKeyboard"/>
        </w:rPr>
        <w:t>: ""</w:t>
      </w:r>
    </w:p>
    <w:p w:rsidRPr="00CD5320" w:rsidR="00CD5320" w:rsidP="000354AF" w:rsidRDefault="00CD5320" w14:paraId="59A38DFB" w14:textId="77777777">
      <w:pPr>
        <w:pStyle w:val="Note"/>
        <w:rPr>
          <w:rStyle w:val="HTMLKeyboard"/>
        </w:rPr>
      </w:pPr>
      <w:r w:rsidRPr="00CD5320">
        <w:rPr>
          <w:rStyle w:val="HTMLKeyboard"/>
        </w:rPr>
        <w:t>},</w:t>
      </w:r>
    </w:p>
    <w:p w:rsidRPr="00CD5320" w:rsidR="00CD5320" w:rsidP="000354AF" w:rsidRDefault="00CD5320" w14:paraId="59A38DFC" w14:textId="77777777">
      <w:pPr>
        <w:pStyle w:val="Note"/>
        <w:rPr>
          <w:rStyle w:val="HTMLKeyboard"/>
        </w:rPr>
      </w:pPr>
      <w:r w:rsidRPr="00CD5320">
        <w:rPr>
          <w:rStyle w:val="HTMLKeyboard"/>
        </w:rPr>
        <w:tab/>
      </w:r>
      <w:r w:rsidRPr="00CD5320">
        <w:rPr>
          <w:rStyle w:val="HTMLKeyboard"/>
        </w:rPr>
        <w:t>{</w:t>
      </w:r>
    </w:p>
    <w:p w:rsidRPr="00CD5320" w:rsidR="00CD5320" w:rsidP="000354AF" w:rsidRDefault="00CD5320" w14:paraId="59A38DFD" w14:textId="77777777">
      <w:pPr>
        <w:pStyle w:val="Note"/>
        <w:rPr>
          <w:rStyle w:val="HTMLKeyboard"/>
        </w:rPr>
      </w:pPr>
      <w:r w:rsidRPr="00CD5320">
        <w:rPr>
          <w:rStyle w:val="HTMLKeyboard"/>
        </w:rPr>
        <w:tab/>
      </w:r>
      <w:r w:rsidRPr="00CD5320">
        <w:rPr>
          <w:rStyle w:val="HTMLKeyboard"/>
        </w:rPr>
        <w:t>Id: "daf26dd0-096d-8e43-d525-39e33d621547",</w:t>
      </w:r>
    </w:p>
    <w:p w:rsidRPr="00CD5320" w:rsidR="00CD5320" w:rsidP="000354AF" w:rsidRDefault="00CD5320" w14:paraId="59A38DFE" w14:textId="77777777">
      <w:pPr>
        <w:pStyle w:val="Note"/>
        <w:rPr>
          <w:rStyle w:val="HTMLKeyboard"/>
        </w:rPr>
      </w:pPr>
      <w:r w:rsidRPr="00CD5320">
        <w:rPr>
          <w:rStyle w:val="HTMLKeyboard"/>
        </w:rPr>
        <w:tab/>
      </w:r>
      <w:proofErr w:type="spellStart"/>
      <w:r w:rsidRPr="00CD5320">
        <w:rPr>
          <w:rStyle w:val="HTMLKeyboard"/>
        </w:rPr>
        <w:t>TenantFK</w:t>
      </w:r>
      <w:proofErr w:type="spellEnd"/>
      <w:r w:rsidRPr="00CD5320">
        <w:rPr>
          <w:rStyle w:val="HTMLKeyboard"/>
        </w:rPr>
        <w:t>: "00000000-0000-0000-0000-000000000000",</w:t>
      </w:r>
    </w:p>
    <w:p w:rsidRPr="00CD5320" w:rsidR="00CD5320" w:rsidP="000354AF" w:rsidRDefault="00CD5320" w14:paraId="59A38DFF" w14:textId="77777777">
      <w:pPr>
        <w:pStyle w:val="Note"/>
        <w:rPr>
          <w:rStyle w:val="HTMLKeyboard"/>
        </w:rPr>
      </w:pPr>
      <w:r w:rsidRPr="00CD5320">
        <w:rPr>
          <w:rStyle w:val="HTMLKeyboard"/>
        </w:rPr>
        <w:tab/>
      </w:r>
      <w:proofErr w:type="spellStart"/>
      <w:r w:rsidRPr="00CD5320">
        <w:rPr>
          <w:rStyle w:val="HTMLKeyboard"/>
        </w:rPr>
        <w:t>UpladedDateTimeUtc</w:t>
      </w:r>
      <w:proofErr w:type="spellEnd"/>
      <w:r w:rsidRPr="00CD5320">
        <w:rPr>
          <w:rStyle w:val="HTMLKeyboard"/>
        </w:rPr>
        <w:t>: "2017-12-06T09:43:17.597+13:00",</w:t>
      </w:r>
    </w:p>
    <w:p w:rsidRPr="00CD5320" w:rsidR="00CD5320" w:rsidP="000354AF" w:rsidRDefault="00CD5320" w14:paraId="59A38E00" w14:textId="77777777">
      <w:pPr>
        <w:pStyle w:val="Note"/>
        <w:rPr>
          <w:rStyle w:val="HTMLKeyboard"/>
        </w:rPr>
      </w:pPr>
      <w:r w:rsidRPr="00CD5320">
        <w:rPr>
          <w:rStyle w:val="HTMLKeyboard"/>
        </w:rPr>
        <w:tab/>
      </w:r>
      <w:proofErr w:type="spellStart"/>
      <w:r w:rsidRPr="00CD5320">
        <w:rPr>
          <w:rStyle w:val="HTMLKeyboard"/>
        </w:rPr>
        <w:t>CntentSize</w:t>
      </w:r>
      <w:proofErr w:type="spellEnd"/>
      <w:r w:rsidRPr="00CD5320">
        <w:rPr>
          <w:rStyle w:val="HTMLKeyboard"/>
        </w:rPr>
        <w:t>: 1232601,</w:t>
      </w:r>
    </w:p>
    <w:p w:rsidRPr="00CD5320" w:rsidR="00CD5320" w:rsidP="000354AF" w:rsidRDefault="00CD5320" w14:paraId="59A38E01" w14:textId="77777777">
      <w:pPr>
        <w:pStyle w:val="Note"/>
        <w:rPr>
          <w:rStyle w:val="HTMLKeyboard"/>
        </w:rPr>
      </w:pPr>
      <w:r w:rsidRPr="00CD5320">
        <w:rPr>
          <w:rStyle w:val="HTMLKeyboard"/>
        </w:rPr>
        <w:tab/>
      </w:r>
      <w:proofErr w:type="spellStart"/>
      <w:r w:rsidRPr="00CD5320">
        <w:rPr>
          <w:rStyle w:val="HTMLKeyboard"/>
        </w:rPr>
        <w:t>MimeType</w:t>
      </w:r>
      <w:proofErr w:type="spellEnd"/>
      <w:r w:rsidRPr="00CD5320">
        <w:rPr>
          <w:rStyle w:val="HTMLKeyboard"/>
        </w:rPr>
        <w:t>: "</w:t>
      </w:r>
      <w:proofErr w:type="spellStart"/>
      <w:r w:rsidRPr="00CD5320">
        <w:rPr>
          <w:rStyle w:val="HTMLKeyboard"/>
        </w:rPr>
        <w:t>applicatin</w:t>
      </w:r>
      <w:proofErr w:type="spellEnd"/>
      <w:r w:rsidRPr="00CD5320">
        <w:rPr>
          <w:rStyle w:val="HTMLKeyboard"/>
        </w:rPr>
        <w:t>/vnd.ms-excel",</w:t>
      </w:r>
    </w:p>
    <w:p w:rsidRPr="00CD5320" w:rsidR="00CD5320" w:rsidP="000354AF" w:rsidRDefault="00CD5320" w14:paraId="59A38E02" w14:textId="77777777">
      <w:pPr>
        <w:pStyle w:val="Note"/>
        <w:rPr>
          <w:rStyle w:val="HTMLKeyboard"/>
        </w:rPr>
      </w:pPr>
      <w:r w:rsidRPr="00CD5320">
        <w:rPr>
          <w:rStyle w:val="HTMLKeyboard"/>
        </w:rPr>
        <w:tab/>
      </w:r>
      <w:proofErr w:type="spellStart"/>
      <w:r w:rsidRPr="00CD5320">
        <w:rPr>
          <w:rStyle w:val="HTMLKeyboard"/>
        </w:rPr>
        <w:t>SurceFileName</w:t>
      </w:r>
      <w:proofErr w:type="spellEnd"/>
      <w:r w:rsidRPr="00CD5320">
        <w:rPr>
          <w:rStyle w:val="HTMLKeyboard"/>
        </w:rPr>
        <w:t>: "SchlDirectry.csv",</w:t>
      </w:r>
    </w:p>
    <w:p w:rsidRPr="00CD5320" w:rsidR="00CD5320" w:rsidP="000354AF" w:rsidRDefault="00CD5320" w14:paraId="59A38E03" w14:textId="77777777">
      <w:pPr>
        <w:pStyle w:val="Note"/>
        <w:rPr>
          <w:rStyle w:val="HTMLKeyboard"/>
        </w:rPr>
      </w:pPr>
      <w:r w:rsidRPr="00CD5320">
        <w:rPr>
          <w:rStyle w:val="HTMLKeyboard"/>
        </w:rPr>
        <w:tab/>
      </w:r>
      <w:proofErr w:type="spellStart"/>
      <w:r w:rsidRPr="00CD5320">
        <w:rPr>
          <w:rStyle w:val="HTMLKeyboard"/>
        </w:rPr>
        <w:t>CntentHash</w:t>
      </w:r>
      <w:proofErr w:type="spellEnd"/>
      <w:r w:rsidRPr="00CD5320">
        <w:rPr>
          <w:rStyle w:val="HTMLKeyboard"/>
        </w:rPr>
        <w:t>: "EB1D7E59E23A857BD22B72D106AB760D1B625C4F1AFF253B7FC3FA2E22A4AF2C",</w:t>
      </w:r>
    </w:p>
    <w:p w:rsidRPr="00CD5320" w:rsidR="00CD5320" w:rsidP="000354AF" w:rsidRDefault="00CD5320" w14:paraId="59A38E04" w14:textId="77777777">
      <w:pPr>
        <w:pStyle w:val="Note"/>
        <w:rPr>
          <w:rStyle w:val="HTMLKeyboard"/>
        </w:rPr>
      </w:pPr>
      <w:r w:rsidRPr="00CD5320">
        <w:rPr>
          <w:rStyle w:val="HTMLKeyboard"/>
        </w:rPr>
        <w:tab/>
      </w:r>
      <w:proofErr w:type="spellStart"/>
      <w:r w:rsidRPr="00CD5320">
        <w:rPr>
          <w:rStyle w:val="HTMLKeyboard"/>
        </w:rPr>
        <w:t>LcalName</w:t>
      </w:r>
      <w:proofErr w:type="spellEnd"/>
      <w:r w:rsidRPr="00CD5320">
        <w:rPr>
          <w:rStyle w:val="HTMLKeyboard"/>
        </w:rPr>
        <w:t>: "60cf2e86-00dd-4cca-b959-1c3cecad9126",</w:t>
      </w:r>
    </w:p>
    <w:p w:rsidRPr="00CD5320" w:rsidR="00CD5320" w:rsidP="000354AF" w:rsidRDefault="00CD5320" w14:paraId="59A38E05" w14:textId="77777777">
      <w:pPr>
        <w:pStyle w:val="Note"/>
        <w:rPr>
          <w:rStyle w:val="HTMLKeyboard"/>
        </w:rPr>
      </w:pPr>
      <w:r w:rsidRPr="00CD5320">
        <w:rPr>
          <w:rStyle w:val="HTMLKeyboard"/>
        </w:rPr>
        <w:tab/>
      </w:r>
      <w:proofErr w:type="spellStart"/>
      <w:r w:rsidRPr="00CD5320">
        <w:rPr>
          <w:rStyle w:val="HTMLKeyboard"/>
        </w:rPr>
        <w:t>LatestScanDateTimeUtc</w:t>
      </w:r>
      <w:proofErr w:type="spellEnd"/>
      <w:r w:rsidRPr="00CD5320">
        <w:rPr>
          <w:rStyle w:val="HTMLKeyboard"/>
        </w:rPr>
        <w:t>: "2017-12-06T09:43:33.49+13:00",</w:t>
      </w:r>
    </w:p>
    <w:p w:rsidRPr="00CD5320" w:rsidR="00CD5320" w:rsidP="000354AF" w:rsidRDefault="00CD5320" w14:paraId="59A38E06" w14:textId="77777777">
      <w:pPr>
        <w:pStyle w:val="Note"/>
        <w:rPr>
          <w:rStyle w:val="HTMLKeyboard"/>
        </w:rPr>
      </w:pPr>
      <w:r w:rsidRPr="00CD5320">
        <w:rPr>
          <w:rStyle w:val="HTMLKeyboard"/>
        </w:rPr>
        <w:lastRenderedPageBreak/>
        <w:tab/>
      </w:r>
      <w:proofErr w:type="spellStart"/>
      <w:r w:rsidRPr="00CD5320">
        <w:rPr>
          <w:rStyle w:val="HTMLKeyboard"/>
        </w:rPr>
        <w:t>LatestScanMalwareDetetected</w:t>
      </w:r>
      <w:proofErr w:type="spellEnd"/>
      <w:r w:rsidRPr="00CD5320">
        <w:rPr>
          <w:rStyle w:val="HTMLKeyboard"/>
        </w:rPr>
        <w:t>: false,</w:t>
      </w:r>
    </w:p>
    <w:p w:rsidRPr="00CD5320" w:rsidR="00CD5320" w:rsidP="000354AF" w:rsidRDefault="00CD5320" w14:paraId="59A38E07" w14:textId="77777777">
      <w:pPr>
        <w:pStyle w:val="Note"/>
        <w:rPr>
          <w:rStyle w:val="HTMLKeyboard"/>
        </w:rPr>
      </w:pPr>
      <w:r w:rsidRPr="00CD5320">
        <w:rPr>
          <w:rStyle w:val="HTMLKeyboard"/>
        </w:rPr>
        <w:tab/>
      </w:r>
      <w:proofErr w:type="spellStart"/>
      <w:r w:rsidRPr="00CD5320">
        <w:rPr>
          <w:rStyle w:val="HTMLKeyboard"/>
        </w:rPr>
        <w:t>LatestScanResults</w:t>
      </w:r>
      <w:proofErr w:type="spellEnd"/>
      <w:r w:rsidRPr="00CD5320">
        <w:rPr>
          <w:rStyle w:val="HTMLKeyboard"/>
        </w:rPr>
        <w:t>: ""</w:t>
      </w:r>
    </w:p>
    <w:p w:rsidRPr="00CD5320" w:rsidR="00CD5320" w:rsidP="000354AF" w:rsidRDefault="00CD5320" w14:paraId="59A38E08" w14:textId="77777777">
      <w:pPr>
        <w:pStyle w:val="Note"/>
        <w:rPr>
          <w:rStyle w:val="HTMLKeyboard"/>
        </w:rPr>
      </w:pPr>
      <w:r w:rsidRPr="00CD5320">
        <w:rPr>
          <w:rStyle w:val="HTMLKeyboard"/>
        </w:rPr>
        <w:t>},</w:t>
      </w:r>
    </w:p>
    <w:p w:rsidRPr="00CD5320" w:rsidR="00CD5320" w:rsidP="000354AF" w:rsidRDefault="00CD5320" w14:paraId="59A38E09" w14:textId="77777777">
      <w:pPr>
        <w:pStyle w:val="Note"/>
        <w:rPr>
          <w:rStyle w:val="HTMLKeyboard"/>
        </w:rPr>
      </w:pPr>
      <w:r w:rsidRPr="00CD5320">
        <w:rPr>
          <w:rStyle w:val="HTMLKeyboard"/>
        </w:rPr>
        <w:tab/>
      </w:r>
      <w:r w:rsidRPr="00CD5320">
        <w:rPr>
          <w:rStyle w:val="HTMLKeyboard"/>
        </w:rPr>
        <w:t>{</w:t>
      </w:r>
    </w:p>
    <w:p w:rsidRPr="00CD5320" w:rsidR="00CD5320" w:rsidP="000354AF" w:rsidRDefault="00CD5320" w14:paraId="59A38E0A" w14:textId="77777777">
      <w:pPr>
        <w:pStyle w:val="Note"/>
        <w:rPr>
          <w:rStyle w:val="HTMLKeyboard"/>
        </w:rPr>
      </w:pPr>
      <w:r w:rsidRPr="00CD5320">
        <w:rPr>
          <w:rStyle w:val="HTMLKeyboard"/>
        </w:rPr>
        <w:tab/>
      </w:r>
      <w:r w:rsidRPr="00CD5320">
        <w:rPr>
          <w:rStyle w:val="HTMLKeyboard"/>
        </w:rPr>
        <w:t>Id: "60831184-4d1c-7fc3-ed50-39e33d6422ad",</w:t>
      </w:r>
    </w:p>
    <w:p w:rsidRPr="00CD5320" w:rsidR="00CD5320" w:rsidP="000354AF" w:rsidRDefault="00CD5320" w14:paraId="59A38E0B" w14:textId="77777777">
      <w:pPr>
        <w:pStyle w:val="Note"/>
        <w:rPr>
          <w:rStyle w:val="HTMLKeyboard"/>
        </w:rPr>
      </w:pPr>
      <w:r w:rsidRPr="00CD5320">
        <w:rPr>
          <w:rStyle w:val="HTMLKeyboard"/>
        </w:rPr>
        <w:tab/>
      </w:r>
      <w:proofErr w:type="spellStart"/>
      <w:r w:rsidRPr="00CD5320">
        <w:rPr>
          <w:rStyle w:val="HTMLKeyboard"/>
        </w:rPr>
        <w:t>TenantFK</w:t>
      </w:r>
      <w:proofErr w:type="spellEnd"/>
      <w:r w:rsidRPr="00CD5320">
        <w:rPr>
          <w:rStyle w:val="HTMLKeyboard"/>
        </w:rPr>
        <w:t>: "00000000-0000-0000-0000-000000000000",</w:t>
      </w:r>
    </w:p>
    <w:p w:rsidRPr="00CD5320" w:rsidR="00CD5320" w:rsidP="000354AF" w:rsidRDefault="00CD5320" w14:paraId="59A38E0C" w14:textId="77777777">
      <w:pPr>
        <w:pStyle w:val="Note"/>
        <w:rPr>
          <w:rStyle w:val="HTMLKeyboard"/>
        </w:rPr>
      </w:pPr>
      <w:r w:rsidRPr="00CD5320">
        <w:rPr>
          <w:rStyle w:val="HTMLKeyboard"/>
        </w:rPr>
        <w:tab/>
      </w:r>
      <w:proofErr w:type="spellStart"/>
      <w:r w:rsidRPr="00CD5320">
        <w:rPr>
          <w:rStyle w:val="HTMLKeyboard"/>
        </w:rPr>
        <w:t>UpladedDateTimeUtc</w:t>
      </w:r>
      <w:proofErr w:type="spellEnd"/>
      <w:r w:rsidRPr="00CD5320">
        <w:rPr>
          <w:rStyle w:val="HTMLKeyboard"/>
        </w:rPr>
        <w:t>: "2017-12-06T09:45:32.107+13:00",</w:t>
      </w:r>
    </w:p>
    <w:p w:rsidRPr="00CD5320" w:rsidR="00CD5320" w:rsidP="000354AF" w:rsidRDefault="00CD5320" w14:paraId="59A38E0D" w14:textId="77777777">
      <w:pPr>
        <w:pStyle w:val="Note"/>
        <w:rPr>
          <w:rStyle w:val="HTMLKeyboard"/>
        </w:rPr>
      </w:pPr>
      <w:r w:rsidRPr="00CD5320">
        <w:rPr>
          <w:rStyle w:val="HTMLKeyboard"/>
        </w:rPr>
        <w:tab/>
      </w:r>
      <w:proofErr w:type="spellStart"/>
      <w:r w:rsidRPr="00CD5320">
        <w:rPr>
          <w:rStyle w:val="HTMLKeyboard"/>
        </w:rPr>
        <w:t>CntentSize</w:t>
      </w:r>
      <w:proofErr w:type="spellEnd"/>
      <w:r w:rsidRPr="00CD5320">
        <w:rPr>
          <w:rStyle w:val="HTMLKeyboard"/>
        </w:rPr>
        <w:t>: 1232601,</w:t>
      </w:r>
    </w:p>
    <w:p w:rsidRPr="00CD5320" w:rsidR="00CD5320" w:rsidP="000354AF" w:rsidRDefault="00CD5320" w14:paraId="59A38E0E" w14:textId="77777777">
      <w:pPr>
        <w:pStyle w:val="Note"/>
        <w:rPr>
          <w:rStyle w:val="HTMLKeyboard"/>
        </w:rPr>
      </w:pPr>
      <w:r w:rsidRPr="00CD5320">
        <w:rPr>
          <w:rStyle w:val="HTMLKeyboard"/>
        </w:rPr>
        <w:tab/>
      </w:r>
      <w:proofErr w:type="spellStart"/>
      <w:r w:rsidRPr="00CD5320">
        <w:rPr>
          <w:rStyle w:val="HTMLKeyboard"/>
        </w:rPr>
        <w:t>MimeType</w:t>
      </w:r>
      <w:proofErr w:type="spellEnd"/>
      <w:r w:rsidRPr="00CD5320">
        <w:rPr>
          <w:rStyle w:val="HTMLKeyboard"/>
        </w:rPr>
        <w:t>: "</w:t>
      </w:r>
      <w:proofErr w:type="spellStart"/>
      <w:r w:rsidRPr="00CD5320">
        <w:rPr>
          <w:rStyle w:val="HTMLKeyboard"/>
        </w:rPr>
        <w:t>applicatin</w:t>
      </w:r>
      <w:proofErr w:type="spellEnd"/>
      <w:r w:rsidRPr="00CD5320">
        <w:rPr>
          <w:rStyle w:val="HTMLKeyboard"/>
        </w:rPr>
        <w:t>/vnd.ms-excel",</w:t>
      </w:r>
    </w:p>
    <w:p w:rsidRPr="00CD5320" w:rsidR="00CD5320" w:rsidP="000354AF" w:rsidRDefault="00CD5320" w14:paraId="59A38E0F" w14:textId="77777777">
      <w:pPr>
        <w:pStyle w:val="Note"/>
        <w:rPr>
          <w:rStyle w:val="HTMLKeyboard"/>
        </w:rPr>
      </w:pPr>
      <w:r w:rsidRPr="00CD5320">
        <w:rPr>
          <w:rStyle w:val="HTMLKeyboard"/>
        </w:rPr>
        <w:tab/>
      </w:r>
      <w:proofErr w:type="spellStart"/>
      <w:r w:rsidRPr="00CD5320">
        <w:rPr>
          <w:rStyle w:val="HTMLKeyboard"/>
        </w:rPr>
        <w:t>SurceFileName</w:t>
      </w:r>
      <w:proofErr w:type="spellEnd"/>
      <w:r w:rsidRPr="00CD5320">
        <w:rPr>
          <w:rStyle w:val="HTMLKeyboard"/>
        </w:rPr>
        <w:t>: "SchlDirectry.csv",</w:t>
      </w:r>
    </w:p>
    <w:p w:rsidRPr="00CD5320" w:rsidR="00CD5320" w:rsidP="000354AF" w:rsidRDefault="00CD5320" w14:paraId="59A38E10" w14:textId="77777777">
      <w:pPr>
        <w:pStyle w:val="Note"/>
        <w:rPr>
          <w:rStyle w:val="HTMLKeyboard"/>
        </w:rPr>
      </w:pPr>
      <w:r w:rsidRPr="00CD5320">
        <w:rPr>
          <w:rStyle w:val="HTMLKeyboard"/>
        </w:rPr>
        <w:tab/>
      </w:r>
      <w:proofErr w:type="spellStart"/>
      <w:r w:rsidRPr="00CD5320">
        <w:rPr>
          <w:rStyle w:val="HTMLKeyboard"/>
        </w:rPr>
        <w:t>CntentHash</w:t>
      </w:r>
      <w:proofErr w:type="spellEnd"/>
      <w:r w:rsidRPr="00CD5320">
        <w:rPr>
          <w:rStyle w:val="HTMLKeyboard"/>
        </w:rPr>
        <w:t>: "EB1D7E59E23A857BD22B72D106AB760D1B625C4F1AFF253B7FC3FA2E22A4AF2C",</w:t>
      </w:r>
    </w:p>
    <w:p w:rsidRPr="00CD5320" w:rsidR="00CD5320" w:rsidP="000354AF" w:rsidRDefault="00CD5320" w14:paraId="59A38E11" w14:textId="77777777">
      <w:pPr>
        <w:pStyle w:val="Note"/>
        <w:rPr>
          <w:rStyle w:val="HTMLKeyboard"/>
        </w:rPr>
      </w:pPr>
      <w:r w:rsidRPr="00CD5320">
        <w:rPr>
          <w:rStyle w:val="HTMLKeyboard"/>
        </w:rPr>
        <w:tab/>
      </w:r>
      <w:proofErr w:type="spellStart"/>
      <w:r w:rsidRPr="00CD5320">
        <w:rPr>
          <w:rStyle w:val="HTMLKeyboard"/>
        </w:rPr>
        <w:t>LcalName</w:t>
      </w:r>
      <w:proofErr w:type="spellEnd"/>
      <w:r w:rsidRPr="00CD5320">
        <w:rPr>
          <w:rStyle w:val="HTMLKeyboard"/>
        </w:rPr>
        <w:t>: "adcadb1f-faf6-4a50-8ee7-5c4d8afbf77b",</w:t>
      </w:r>
    </w:p>
    <w:p w:rsidRPr="00CD5320" w:rsidR="00CD5320" w:rsidP="000354AF" w:rsidRDefault="00CD5320" w14:paraId="59A38E12" w14:textId="77777777">
      <w:pPr>
        <w:pStyle w:val="Note"/>
        <w:rPr>
          <w:rStyle w:val="HTMLKeyboard"/>
        </w:rPr>
      </w:pPr>
      <w:r w:rsidRPr="00CD5320">
        <w:rPr>
          <w:rStyle w:val="HTMLKeyboard"/>
        </w:rPr>
        <w:tab/>
      </w:r>
      <w:proofErr w:type="spellStart"/>
      <w:r w:rsidRPr="00CD5320">
        <w:rPr>
          <w:rStyle w:val="HTMLKeyboard"/>
        </w:rPr>
        <w:t>LatestScanDateTimeUtc</w:t>
      </w:r>
      <w:proofErr w:type="spellEnd"/>
      <w:r w:rsidRPr="00CD5320">
        <w:rPr>
          <w:rStyle w:val="HTMLKeyboard"/>
        </w:rPr>
        <w:t>: "2017-12-06T09:45:34.213+13:00",</w:t>
      </w:r>
    </w:p>
    <w:p w:rsidRPr="00CD5320" w:rsidR="00CD5320" w:rsidP="000354AF" w:rsidRDefault="00CD5320" w14:paraId="59A38E13" w14:textId="77777777">
      <w:pPr>
        <w:pStyle w:val="Note"/>
        <w:rPr>
          <w:rStyle w:val="HTMLKeyboard"/>
        </w:rPr>
      </w:pPr>
      <w:r w:rsidRPr="00CD5320">
        <w:rPr>
          <w:rStyle w:val="HTMLKeyboard"/>
        </w:rPr>
        <w:tab/>
      </w:r>
      <w:proofErr w:type="spellStart"/>
      <w:r w:rsidRPr="00CD5320">
        <w:rPr>
          <w:rStyle w:val="HTMLKeyboard"/>
        </w:rPr>
        <w:t>LatestScanMalwareDetetected</w:t>
      </w:r>
      <w:proofErr w:type="spellEnd"/>
      <w:r w:rsidRPr="00CD5320">
        <w:rPr>
          <w:rStyle w:val="HTMLKeyboard"/>
        </w:rPr>
        <w:t>: false,</w:t>
      </w:r>
    </w:p>
    <w:p w:rsidRPr="00CD5320" w:rsidR="00CD5320" w:rsidP="000354AF" w:rsidRDefault="00CD5320" w14:paraId="59A38E14" w14:textId="77777777">
      <w:pPr>
        <w:pStyle w:val="Note"/>
        <w:rPr>
          <w:rStyle w:val="HTMLKeyboard"/>
        </w:rPr>
      </w:pPr>
      <w:r w:rsidRPr="00CD5320">
        <w:rPr>
          <w:rStyle w:val="HTMLKeyboard"/>
        </w:rPr>
        <w:tab/>
      </w:r>
      <w:proofErr w:type="spellStart"/>
      <w:r w:rsidRPr="00CD5320">
        <w:rPr>
          <w:rStyle w:val="HTMLKeyboard"/>
        </w:rPr>
        <w:t>LatestScanResults</w:t>
      </w:r>
      <w:proofErr w:type="spellEnd"/>
      <w:r w:rsidRPr="00CD5320">
        <w:rPr>
          <w:rStyle w:val="HTMLKeyboard"/>
        </w:rPr>
        <w:t>: ""</w:t>
      </w:r>
    </w:p>
    <w:p w:rsidRPr="00CD5320" w:rsidR="00CD5320" w:rsidP="000354AF" w:rsidRDefault="00CD5320" w14:paraId="59A38E15" w14:textId="77777777">
      <w:pPr>
        <w:pStyle w:val="Note"/>
        <w:rPr>
          <w:rStyle w:val="HTMLKeyboard"/>
        </w:rPr>
      </w:pPr>
      <w:r w:rsidRPr="00CD5320">
        <w:rPr>
          <w:rStyle w:val="HTMLKeyboard"/>
        </w:rPr>
        <w:t>}</w:t>
      </w:r>
    </w:p>
    <w:p w:rsidRPr="00CD5320" w:rsidR="00CD5320" w:rsidP="000354AF" w:rsidRDefault="00CD5320" w14:paraId="59A38E16" w14:textId="77777777">
      <w:pPr>
        <w:pStyle w:val="Note"/>
        <w:rPr>
          <w:rStyle w:val="HTMLKeyboard"/>
        </w:rPr>
      </w:pPr>
      <w:r w:rsidRPr="00CD5320">
        <w:rPr>
          <w:rStyle w:val="HTMLKeyboard"/>
        </w:rPr>
        <w:t>]</w:t>
      </w:r>
    </w:p>
    <w:p w:rsidRPr="00CD5320" w:rsidR="00CD5320" w:rsidP="000354AF" w:rsidRDefault="00CD5320" w14:paraId="59A38E17" w14:textId="77777777">
      <w:pPr>
        <w:pStyle w:val="Note"/>
        <w:rPr>
          <w:rStyle w:val="HTMLKeyboard"/>
        </w:rPr>
      </w:pPr>
      <w:r w:rsidRPr="00CD5320">
        <w:rPr>
          <w:rStyle w:val="HTMLKeyboard"/>
        </w:rPr>
        <w:t>}</w:t>
      </w:r>
    </w:p>
    <w:p w:rsidRPr="00CD5320" w:rsidR="00CD5320" w:rsidP="00CD5320" w:rsidRDefault="00CD5320" w14:paraId="59A38E18" w14:textId="77777777">
      <w:pPr>
        <w:pStyle w:val="BodyText"/>
      </w:pPr>
    </w:p>
    <w:p w:rsidRPr="006A10F3" w:rsidR="00E44AE4" w:rsidP="00F46728" w:rsidRDefault="00E44AE4" w14:paraId="59A38E19" w14:textId="77777777">
      <w:pPr>
        <w:pStyle w:val="Heading1"/>
      </w:pPr>
      <w:bookmarkStart w:name="_Information_View" w:id="148"/>
      <w:bookmarkStart w:name="_Ref430176484" w:id="149"/>
      <w:bookmarkStart w:name="_Toc447110491" w:id="150"/>
      <w:bookmarkStart w:name="_Toc506120259" w:id="151"/>
      <w:bookmarkEnd w:id="148"/>
      <w:r w:rsidRPr="006A10F3">
        <w:lastRenderedPageBreak/>
        <w:t>Information View</w:t>
      </w:r>
      <w:bookmarkEnd w:id="80"/>
      <w:bookmarkEnd w:id="149"/>
      <w:bookmarkEnd w:id="150"/>
      <w:bookmarkEnd w:id="151"/>
    </w:p>
    <w:p w:rsidRPr="007D0510" w:rsidR="00E22881" w:rsidP="007D0510" w:rsidRDefault="00E44AE4" w14:paraId="59A38E1A" w14:textId="77777777">
      <w:pPr>
        <w:pStyle w:val="BodyText"/>
      </w:pPr>
      <w:r w:rsidRPr="006A10F3">
        <w:t xml:space="preserve">This section of the document describes how the Solution stores, manipulates, manages, and distributes both static </w:t>
      </w:r>
      <w:r w:rsidR="00486696">
        <w:t>information</w:t>
      </w:r>
      <w:r w:rsidRPr="006A10F3">
        <w:t xml:space="preserve"> structures and dynamic information flow.</w:t>
      </w:r>
    </w:p>
    <w:p w:rsidR="00E44AE4" w:rsidP="00F029E3" w:rsidRDefault="007D0510" w14:paraId="59A38E1B" w14:textId="77777777">
      <w:pPr>
        <w:pStyle w:val="Heading2"/>
      </w:pPr>
      <w:bookmarkStart w:name="_Toc506120260" w:id="152"/>
      <w:proofErr w:type="spellStart"/>
      <w:r>
        <w:t>Sumary</w:t>
      </w:r>
      <w:bookmarkEnd w:id="152"/>
      <w:proofErr w:type="spellEnd"/>
    </w:p>
    <w:p w:rsidR="004F1EAC" w:rsidP="00D96425" w:rsidRDefault="007026E2" w14:paraId="59A38E1C" w14:textId="77777777">
      <w:pPr>
        <w:pStyle w:val="BodyText"/>
      </w:pPr>
      <w:r>
        <w:t>T</w:t>
      </w:r>
      <w:r w:rsidR="004F1EAC">
        <w:t xml:space="preserve">he system is capable of handling </w:t>
      </w:r>
      <w:r w:rsidRPr="004F1EAC" w:rsidR="004F1EAC">
        <w:rPr>
          <w:rStyle w:val="Strong"/>
        </w:rPr>
        <w:t>IN-CONFIDENCE</w:t>
      </w:r>
      <w:r w:rsidR="004F1EAC">
        <w:t xml:space="preserve"> information. </w:t>
      </w:r>
    </w:p>
    <w:p w:rsidR="004F1EAC" w:rsidP="00D96425" w:rsidRDefault="004F1EAC" w14:paraId="59A38E1D" w14:textId="77777777">
      <w:pPr>
        <w:pStyle w:val="BodyText"/>
      </w:pPr>
      <w:r>
        <w:t>Information transmitted between all components using HTTP is done using confidential communication controls (HTTPS).</w:t>
      </w:r>
    </w:p>
    <w:p w:rsidR="007026E2" w:rsidP="00D96425" w:rsidRDefault="007026E2" w14:paraId="59A38E1E" w14:textId="77777777">
      <w:pPr>
        <w:pStyle w:val="BodyText"/>
      </w:pPr>
      <w:r>
        <w:t>A</w:t>
      </w:r>
      <w:r w:rsidR="004F1EAC">
        <w:t xml:space="preserve">ll access to – including Views of -- information via APIs is </w:t>
      </w:r>
      <w:r w:rsidR="005B7E8C">
        <w:t>audited</w:t>
      </w:r>
      <w:r w:rsidR="004F1EAC">
        <w:t xml:space="preserve"> and associated to individual Sessions, in turn associated to </w:t>
      </w:r>
      <w:hyperlink w:history="1" w:anchor="_Principles">
        <w:r w:rsidRPr="002A1716" w:rsidR="002A1716">
          <w:rPr>
            <w:rStyle w:val="Hyperlink"/>
            <w:lang w:eastAsia="en-NZ"/>
          </w:rPr>
          <w:t>Principles</w:t>
        </w:r>
      </w:hyperlink>
      <w:r w:rsidR="004F1EAC">
        <w:t xml:space="preserve">, whether </w:t>
      </w:r>
      <w:r w:rsidR="005B7E8C">
        <w:t>authenticated</w:t>
      </w:r>
      <w:r w:rsidR="004F1EAC">
        <w:t xml:space="preserve"> or Unauthenticated.</w:t>
      </w:r>
    </w:p>
    <w:p w:rsidR="004F1EAC" w:rsidP="00D96425" w:rsidRDefault="004F1EAC" w14:paraId="59A38E1F" w14:textId="77777777">
      <w:pPr>
        <w:pStyle w:val="BodyText"/>
      </w:pPr>
      <w:r>
        <w:t>Session Operation audit records are cryptographically signed against tampering.</w:t>
      </w:r>
    </w:p>
    <w:p w:rsidR="004F1EAC" w:rsidP="00D96425" w:rsidRDefault="007026E2" w14:paraId="59A38E20" w14:textId="77777777">
      <w:pPr>
        <w:pStyle w:val="BodyText"/>
      </w:pPr>
      <w:r>
        <w:t>T</w:t>
      </w:r>
      <w:r w:rsidR="004F1EAC">
        <w:t>he system is horizontally scalable for high availability.</w:t>
      </w:r>
    </w:p>
    <w:p w:rsidR="005A1FAE" w:rsidP="005A1FAE" w:rsidRDefault="005A1FAE" w14:paraId="59A38E21" w14:textId="77777777">
      <w:pPr>
        <w:pStyle w:val="BodyText"/>
      </w:pPr>
      <w:r>
        <w:t>Both Non-relational and relational data at rest is encrypted</w:t>
      </w:r>
      <w:sdt>
        <w:sdtPr>
          <w:id w:val="2024274101"/>
          <w:citation/>
        </w:sdtPr>
        <w:sdtEndPr/>
        <w:sdtContent>
          <w:r w:rsidR="00BA6C53">
            <w:fldChar w:fldCharType="begin"/>
          </w:r>
          <w:r>
            <w:instrText xml:space="preserve"> CITATION Mic172 \l 5129 </w:instrText>
          </w:r>
          <w:r w:rsidR="00BA6C53">
            <w:fldChar w:fldCharType="separate"/>
          </w:r>
          <w:r>
            <w:rPr>
              <w:noProof/>
            </w:rPr>
            <w:t xml:space="preserve"> (Microsoft, 2017)</w:t>
          </w:r>
          <w:r w:rsidR="00BA6C53">
            <w:fldChar w:fldCharType="end"/>
          </w:r>
        </w:sdtContent>
      </w:sdt>
      <w:r>
        <w:t xml:space="preserve">. </w:t>
      </w:r>
    </w:p>
    <w:p w:rsidR="004F1EAC" w:rsidP="00D96425" w:rsidRDefault="007026E2" w14:paraId="59A38E22" w14:textId="77777777">
      <w:pPr>
        <w:pStyle w:val="BodyText"/>
      </w:pPr>
      <w:r>
        <w:t>T</w:t>
      </w:r>
      <w:r w:rsidR="004F1EAC">
        <w:t>he System is backed up regularly, keeping backups for a month.</w:t>
      </w:r>
    </w:p>
    <w:p w:rsidR="005A1FAE" w:rsidP="00D96425" w:rsidRDefault="007026E2" w14:paraId="59A38E23" w14:textId="77777777">
      <w:pPr>
        <w:pStyle w:val="BodyText"/>
      </w:pPr>
      <w:r>
        <w:t>T</w:t>
      </w:r>
      <w:r w:rsidR="004F1EAC">
        <w:t xml:space="preserve">he Service is deployed to a near-shore data-environment that is geo-replicated to another near-shore </w:t>
      </w:r>
      <w:proofErr w:type="gramStart"/>
      <w:r w:rsidR="004F1EAC">
        <w:t>data-</w:t>
      </w:r>
      <w:r w:rsidR="005B7E8C">
        <w:t>centre</w:t>
      </w:r>
      <w:proofErr w:type="gramEnd"/>
      <w:r w:rsidR="004F1EAC">
        <w:t xml:space="preserve"> for Disaster Recovery.</w:t>
      </w:r>
      <w:r w:rsidR="005A1FAE">
        <w:t xml:space="preserve"> </w:t>
      </w:r>
    </w:p>
    <w:p w:rsidR="004F1EAC" w:rsidP="00D96425" w:rsidRDefault="005A1FAE" w14:paraId="59A38E24" w14:textId="77777777">
      <w:pPr>
        <w:pStyle w:val="BodyText"/>
      </w:pPr>
      <w:r>
        <w:t xml:space="preserve">Physical and virtual remote access to the data </w:t>
      </w:r>
      <w:r w:rsidR="005B7E8C">
        <w:t>centres</w:t>
      </w:r>
      <w:r>
        <w:t xml:space="preserve"> is limited and audited.</w:t>
      </w:r>
    </w:p>
    <w:p w:rsidR="005A1FAE" w:rsidP="00D96425" w:rsidRDefault="005A1FAE" w14:paraId="59A38E25" w14:textId="77777777">
      <w:pPr>
        <w:pStyle w:val="BodyText"/>
      </w:pPr>
      <w:r>
        <w:t>Authentication of Principals accessing the data is handled externally to the system by trusted Identity Provider (</w:t>
      </w:r>
      <w:r w:rsidR="005B7E8C">
        <w:t>IDP</w:t>
      </w:r>
      <w:r>
        <w:t>) Services, using the Open ID Connect (OIDC) Protocol, over TLS 1.2 Secured HTTPS confidential communication channels.</w:t>
      </w:r>
    </w:p>
    <w:p w:rsidR="005A1FAE" w:rsidP="005A1FAE" w:rsidRDefault="005A1FAE" w14:paraId="59A38E26" w14:textId="77777777">
      <w:pPr>
        <w:pStyle w:val="Note"/>
      </w:pPr>
      <w:r>
        <w:t>Note</w:t>
      </w:r>
      <w:r w:rsidR="005B7E8C">
        <w:t xml:space="preserve">: </w:t>
      </w:r>
      <w:r>
        <w:br/>
      </w:r>
      <w:r>
        <w:t xml:space="preserve">The system does </w:t>
      </w:r>
      <w:r w:rsidRPr="005A1FAE">
        <w:rPr>
          <w:rStyle w:val="Strong"/>
        </w:rPr>
        <w:t>not</w:t>
      </w:r>
      <w:r>
        <w:t xml:space="preserve"> persist Password or </w:t>
      </w:r>
      <w:r w:rsidR="005B7E8C">
        <w:t>Pin Code</w:t>
      </w:r>
      <w:r>
        <w:t xml:space="preserve"> credentials.</w:t>
      </w:r>
      <w:r>
        <w:br/>
      </w:r>
      <w:r>
        <w:t xml:space="preserve">The system will persist user a principal’s email address (for Notification purposes), a preferred Display Name (not a </w:t>
      </w:r>
      <w:r w:rsidR="005B7E8C">
        <w:t>Username</w:t>
      </w:r>
      <w:r>
        <w:t>).</w:t>
      </w:r>
    </w:p>
    <w:p w:rsidR="005A1FAE" w:rsidP="005A1FAE" w:rsidRDefault="005A1FAE" w14:paraId="59A38E27" w14:textId="77777777">
      <w:pPr>
        <w:pStyle w:val="Note"/>
      </w:pPr>
      <w:r>
        <w:t>The system may persist the principal’s phone number, if available.</w:t>
      </w:r>
    </w:p>
    <w:p w:rsidR="009A3CC8" w:rsidP="005A1FAE" w:rsidRDefault="009A3CC8" w14:paraId="59A38E28" w14:textId="77777777">
      <w:pPr>
        <w:pStyle w:val="Note"/>
      </w:pPr>
      <w:r>
        <w:t xml:space="preserve">The system will persist the </w:t>
      </w:r>
      <w:r w:rsidR="005B7E8C">
        <w:t>IDP’s</w:t>
      </w:r>
      <w:r>
        <w:t xml:space="preserve"> identifier for the user, which may or may not be unique per system (it depends on the </w:t>
      </w:r>
      <w:r w:rsidR="005B7E8C">
        <w:t>IDP</w:t>
      </w:r>
      <w:r>
        <w:t>, not Core).</w:t>
      </w:r>
    </w:p>
    <w:p w:rsidR="005A1FAE" w:rsidP="005A1FAE" w:rsidRDefault="005A1FAE" w14:paraId="59A38E29" w14:textId="77777777">
      <w:pPr>
        <w:pStyle w:val="Note"/>
      </w:pPr>
      <w:r>
        <w:t>A Module dependent on Core may persist additional info</w:t>
      </w:r>
      <w:r w:rsidR="009A3CC8">
        <w:t xml:space="preserve"> about the user, appropriate to the Business Domain of the Module.</w:t>
      </w:r>
    </w:p>
    <w:p w:rsidR="004F1EAC" w:rsidP="00D96425" w:rsidRDefault="004F1EAC" w14:paraId="59A38E2A" w14:textId="77777777">
      <w:pPr>
        <w:pStyle w:val="BodyText"/>
      </w:pPr>
    </w:p>
    <w:p w:rsidRPr="00287EB4" w:rsidR="004F1EAC" w:rsidP="004F1EAC" w:rsidRDefault="005B7E8C" w14:paraId="59A38E2B" w14:textId="77777777">
      <w:pPr>
        <w:pStyle w:val="ListBullet"/>
      </w:pPr>
      <w:r>
        <w:t>Deployed</w:t>
      </w:r>
      <w:r w:rsidR="004F1EAC">
        <w:t xml:space="preserve"> to </w:t>
      </w:r>
      <w:r w:rsidRPr="00287EB4" w:rsidR="004F1EAC">
        <w:t xml:space="preserve">restricted access data </w:t>
      </w:r>
      <w:r w:rsidRPr="00287EB4">
        <w:t>centres</w:t>
      </w:r>
      <w:r w:rsidRPr="00287EB4" w:rsidR="004F1EAC">
        <w:t xml:space="preserve"> managed by processes that conform to </w:t>
      </w:r>
      <w:r w:rsidRPr="00287EB4" w:rsidR="00287EB4">
        <w:t>SO/IEC 27018:2014 and ISO/IEC 27001</w:t>
      </w:r>
      <w:r w:rsidR="00287EB4">
        <w:t>.</w:t>
      </w:r>
    </w:p>
    <w:p w:rsidR="00D96425" w:rsidP="004F1EAC" w:rsidRDefault="005B7E8C" w14:paraId="59A38E2C" w14:textId="77777777">
      <w:pPr>
        <w:pStyle w:val="ListBullet"/>
      </w:pPr>
      <w:r>
        <w:t>Communication</w:t>
      </w:r>
      <w:r w:rsidR="00421594">
        <w:t xml:space="preserve"> between Clients and </w:t>
      </w:r>
      <w:r w:rsidR="004F1EAC">
        <w:t>Service are confidential</w:t>
      </w:r>
      <w:r w:rsidR="00287EB4">
        <w:t xml:space="preserve"> (over HTTPS)</w:t>
      </w:r>
      <w:r w:rsidR="004F1EAC">
        <w:t>.</w:t>
      </w:r>
    </w:p>
    <w:p w:rsidRPr="006A10F3" w:rsidR="00337981" w:rsidP="00F029E3" w:rsidRDefault="00337981" w14:paraId="59A38E2D" w14:textId="77777777">
      <w:pPr>
        <w:pStyle w:val="Heading2"/>
      </w:pPr>
      <w:bookmarkStart w:name="_Data_Classification" w:id="153"/>
      <w:bookmarkStart w:name="_Toc506120261" w:id="154"/>
      <w:bookmarkStart w:name="_Toc447110494" w:id="155"/>
      <w:bookmarkEnd w:id="153"/>
      <w:r w:rsidRPr="006A10F3">
        <w:t>Data Classification</w:t>
      </w:r>
      <w:bookmarkEnd w:id="154"/>
    </w:p>
    <w:p w:rsidR="00005B8A" w:rsidP="00516035" w:rsidRDefault="00005B8A" w14:paraId="59A38E2E" w14:textId="77777777">
      <w:pPr>
        <w:pStyle w:val="BodyText"/>
      </w:pPr>
      <w:r>
        <w:t>Core</w:t>
      </w:r>
      <w:r w:rsidR="006216A1">
        <w:t xml:space="preserve"> will be accredited and certified to handle </w:t>
      </w:r>
      <w:r>
        <w:rPr>
          <w:rStyle w:val="Strong"/>
        </w:rPr>
        <w:t>SENSITIVE</w:t>
      </w:r>
      <w:r w:rsidRPr="006216A1" w:rsidR="006216A1">
        <w:t xml:space="preserve"> rated resources</w:t>
      </w:r>
      <w:r w:rsidRPr="006A10F3" w:rsidR="00516035">
        <w:t>.</w:t>
      </w:r>
      <w:r>
        <w:br/>
      </w:r>
      <w:r>
        <w:br/>
      </w:r>
      <w:r>
        <w:t>Extension Modules may be rated lower.</w:t>
      </w:r>
    </w:p>
    <w:p w:rsidRPr="006A10F3" w:rsidR="006216A1" w:rsidP="00005B8A" w:rsidRDefault="00005B8A" w14:paraId="59A38E2F" w14:textId="77777777">
      <w:pPr>
        <w:pStyle w:val="Note"/>
      </w:pPr>
      <w:r>
        <w:lastRenderedPageBreak/>
        <w:t>Note:</w:t>
      </w:r>
      <w:r>
        <w:br/>
      </w:r>
      <w:r w:rsidRPr="006A10F3">
        <w:t xml:space="preserve">The </w:t>
      </w:r>
      <w:r>
        <w:t xml:space="preserve">highest data classification of the data which will be handled by the first BASE Extension – the Education Count School Directory API BASE Extension --  will be </w:t>
      </w:r>
      <w:r w:rsidRPr="006216A1">
        <w:rPr>
          <w:rStyle w:val="Strong"/>
        </w:rPr>
        <w:t>UNCLASSIFIED</w:t>
      </w:r>
      <w:r>
        <w:t>, which the BASE system will be automatically rated to handle when it becomes certified to handle SENSITIVE information.</w:t>
      </w:r>
      <w:r>
        <w:br/>
      </w:r>
    </w:p>
    <w:p w:rsidRPr="006A10F3" w:rsidR="00E44AE4" w:rsidP="00890DD2" w:rsidRDefault="00E44AE4" w14:paraId="59A38E30" w14:textId="77777777">
      <w:pPr>
        <w:pStyle w:val="Heading2"/>
      </w:pPr>
      <w:bookmarkStart w:name="_Toc447110495" w:id="156"/>
      <w:bookmarkStart w:name="_Toc506120262" w:id="157"/>
      <w:bookmarkEnd w:id="155"/>
      <w:r w:rsidRPr="006A10F3">
        <w:t>Data Ownership and Stewardship</w:t>
      </w:r>
      <w:bookmarkEnd w:id="156"/>
      <w:bookmarkEnd w:id="157"/>
    </w:p>
    <w:p w:rsidR="006216A1" w:rsidP="006216A1" w:rsidRDefault="006216A1" w14:paraId="59A38E31" w14:textId="77777777">
      <w:pPr>
        <w:pStyle w:val="BodyText"/>
      </w:pPr>
      <w:r>
        <w:t xml:space="preserve">The system data contained </w:t>
      </w:r>
      <w:r w:rsidR="00005B8A">
        <w:t>within</w:t>
      </w:r>
      <w:r>
        <w:t xml:space="preserve"> Core is owned by the Organisation which deployed the system. </w:t>
      </w:r>
    </w:p>
    <w:p w:rsidR="00005B8A" w:rsidP="006216A1" w:rsidRDefault="00005B8A" w14:paraId="59A38E32" w14:textId="77777777">
      <w:pPr>
        <w:pStyle w:val="BodyText"/>
      </w:pPr>
      <w:r>
        <w:t>The business data contained within the system is owned by the Tenant to which the data is associated, stewarded by the Business unit managing the Extension Module.</w:t>
      </w:r>
    </w:p>
    <w:p w:rsidR="00005B8A" w:rsidP="00005B8A" w:rsidRDefault="00005B8A" w14:paraId="59A38E33" w14:textId="77777777">
      <w:pPr>
        <w:pStyle w:val="BodyText"/>
      </w:pPr>
      <w:r>
        <w:t xml:space="preserve">Certain individual Information attributes managed by the Core module are Stewarded by the </w:t>
      </w:r>
      <w:proofErr w:type="gramStart"/>
      <w:r>
        <w:t>Organisation, but</w:t>
      </w:r>
      <w:proofErr w:type="gramEnd"/>
      <w:r>
        <w:t xml:space="preserve"> owned by the end user.</w:t>
      </w:r>
    </w:p>
    <w:p w:rsidR="00005B8A" w:rsidP="006216A1" w:rsidRDefault="00005B8A" w14:paraId="59A38E34" w14:textId="77777777">
      <w:pPr>
        <w:pStyle w:val="BodyText"/>
      </w:pPr>
      <w:r>
        <w:t xml:space="preserve">In other words, data that is managed by Module XYZ, within Tenant ABC, is owned by ABC, Inc, but the responsibility of XYZ – unless we’re talking about Personal Identifying </w:t>
      </w:r>
      <w:proofErr w:type="spellStart"/>
      <w:r>
        <w:t>Ifnformation</w:t>
      </w:r>
      <w:proofErr w:type="spellEnd"/>
      <w:r>
        <w:t xml:space="preserve"> which may </w:t>
      </w:r>
      <w:proofErr w:type="gramStart"/>
      <w:r>
        <w:t>actually belong</w:t>
      </w:r>
      <w:proofErr w:type="gramEnd"/>
      <w:r>
        <w:t xml:space="preserve"> to the Person itself.</w:t>
      </w:r>
    </w:p>
    <w:p w:rsidRPr="006216A1" w:rsidR="006216A1" w:rsidP="006216A1" w:rsidRDefault="006216A1" w14:paraId="59A38E35" w14:textId="77777777">
      <w:pPr>
        <w:pStyle w:val="BodyText"/>
      </w:pPr>
    </w:p>
    <w:p w:rsidR="006216A1" w:rsidP="00890DD2" w:rsidRDefault="00E44AE4" w14:paraId="59A38E36" w14:textId="77777777">
      <w:pPr>
        <w:pStyle w:val="Heading2"/>
      </w:pPr>
      <w:bookmarkStart w:name="_Toc447110496" w:id="158"/>
      <w:bookmarkStart w:name="_Toc506120263" w:id="159"/>
      <w:r w:rsidRPr="006A10F3">
        <w:t>Data Sources</w:t>
      </w:r>
      <w:bookmarkEnd w:id="158"/>
      <w:bookmarkEnd w:id="159"/>
    </w:p>
    <w:p w:rsidR="00127635" w:rsidP="00890DD2" w:rsidRDefault="005B7E8C" w14:paraId="59A38E37" w14:textId="77777777">
      <w:pPr>
        <w:pStyle w:val="ListBullet"/>
      </w:pPr>
      <w:r w:rsidRPr="00127635">
        <w:rPr>
          <w:rStyle w:val="Strong"/>
        </w:rPr>
        <w:t>IDP</w:t>
      </w:r>
      <w:r w:rsidRPr="00127635" w:rsidR="00127635">
        <w:rPr>
          <w:rStyle w:val="Strong"/>
        </w:rPr>
        <w:t xml:space="preserve"> Attributes</w:t>
      </w:r>
      <w:r w:rsidRPr="00127635">
        <w:rPr>
          <w:rStyle w:val="Strong"/>
        </w:rPr>
        <w:t xml:space="preserve">: </w:t>
      </w:r>
      <w:r w:rsidRPr="00127635" w:rsidR="00127635">
        <w:rPr>
          <w:rStyle w:val="Strong"/>
        </w:rPr>
        <w:br/>
      </w:r>
      <w:r w:rsidR="006216A1">
        <w:t xml:space="preserve">The system manages copies of Attributes </w:t>
      </w:r>
      <w:r w:rsidR="00127635">
        <w:t>it initially received from</w:t>
      </w:r>
      <w:r>
        <w:t xml:space="preserve"> external Identity Providers (ID</w:t>
      </w:r>
      <w:r w:rsidR="00127635">
        <w:t>Ps).</w:t>
      </w:r>
    </w:p>
    <w:p w:rsidR="00127635" w:rsidP="00127635" w:rsidRDefault="00127635" w14:paraId="59A38E38" w14:textId="77777777">
      <w:pPr>
        <w:pStyle w:val="ListBullet"/>
        <w:numPr>
          <w:ilvl w:val="0"/>
          <w:numId w:val="0"/>
        </w:numPr>
        <w:ind w:firstLine="340"/>
      </w:pPr>
      <w:r>
        <w:t>Attributes received include:</w:t>
      </w:r>
    </w:p>
    <w:p w:rsidR="00127635" w:rsidP="00127635" w:rsidRDefault="00127635" w14:paraId="59A38E39" w14:textId="77777777">
      <w:pPr>
        <w:pStyle w:val="ListBullet2"/>
      </w:pPr>
      <w:r>
        <w:t>Display Name</w:t>
      </w:r>
    </w:p>
    <w:p w:rsidR="00127635" w:rsidP="00127635" w:rsidRDefault="00127635" w14:paraId="59A38E3A" w14:textId="77777777">
      <w:pPr>
        <w:pStyle w:val="ListBullet2"/>
      </w:pPr>
      <w:r>
        <w:t>Business Role (optional)</w:t>
      </w:r>
    </w:p>
    <w:p w:rsidR="00127635" w:rsidP="00127635" w:rsidRDefault="00127635" w14:paraId="59A38E3B" w14:textId="77777777">
      <w:pPr>
        <w:pStyle w:val="ListBullet2"/>
      </w:pPr>
      <w:r>
        <w:t>Email Address</w:t>
      </w:r>
      <w:r w:rsidR="009A3CC8">
        <w:t xml:space="preserve"> (for Notification purposes).</w:t>
      </w:r>
    </w:p>
    <w:p w:rsidR="00127635" w:rsidP="00127635" w:rsidRDefault="00127635" w14:paraId="59A38E3C" w14:textId="77777777">
      <w:pPr>
        <w:pStyle w:val="ListBullet2"/>
      </w:pPr>
      <w:r>
        <w:t xml:space="preserve">Identifier given to the Principal by the </w:t>
      </w:r>
      <w:r w:rsidR="005B7E8C">
        <w:t>IDP</w:t>
      </w:r>
      <w:r>
        <w:t>.</w:t>
      </w:r>
    </w:p>
    <w:p w:rsidR="009A3CC8" w:rsidP="009A3CC8" w:rsidRDefault="009A3CC8" w14:paraId="59A38E3D" w14:textId="77777777">
      <w:pPr>
        <w:pStyle w:val="Note"/>
      </w:pPr>
      <w:r>
        <w:t>Note</w:t>
      </w:r>
      <w:r w:rsidR="005B7E8C">
        <w:t xml:space="preserve">: </w:t>
      </w:r>
      <w:r>
        <w:br/>
      </w:r>
      <w:r>
        <w:t xml:space="preserve">Whether the </w:t>
      </w:r>
      <w:r w:rsidR="005B7E8C">
        <w:t>IDP</w:t>
      </w:r>
      <w:r>
        <w:t xml:space="preserve"> issued Identifier is unique per system depends solely on the trusted </w:t>
      </w:r>
      <w:r w:rsidR="005B7E8C">
        <w:t>IDP’s</w:t>
      </w:r>
      <w:r>
        <w:t xml:space="preserve"> design.</w:t>
      </w:r>
    </w:p>
    <w:p w:rsidRPr="00127635" w:rsidR="00E44AE4" w:rsidP="00127635" w:rsidRDefault="00127635" w14:paraId="59A38E3E" w14:textId="77777777">
      <w:pPr>
        <w:pStyle w:val="ListBullet"/>
        <w:rPr>
          <w:rStyle w:val="Strong"/>
        </w:rPr>
      </w:pPr>
      <w:r>
        <w:t xml:space="preserve"> </w:t>
      </w:r>
      <w:r w:rsidRPr="00127635">
        <w:rPr>
          <w:rStyle w:val="Strong"/>
        </w:rPr>
        <w:t>External Databases:</w:t>
      </w:r>
    </w:p>
    <w:p w:rsidRPr="006A10F3" w:rsidR="00127635" w:rsidP="00127635" w:rsidRDefault="00127635" w14:paraId="59A38E3F" w14:textId="77777777">
      <w:pPr>
        <w:pStyle w:val="ListBullet2"/>
      </w:pPr>
      <w:r>
        <w:t>Not applicable from Core Module.</w:t>
      </w:r>
      <w:r>
        <w:br/>
      </w:r>
      <w:r>
        <w:t>Refer to other SADs that are in turn referencing this SAD.</w:t>
      </w:r>
    </w:p>
    <w:p w:rsidR="00486696" w:rsidP="00EB7A7A" w:rsidRDefault="00486696" w14:paraId="59A38E40" w14:textId="77777777">
      <w:pPr>
        <w:pStyle w:val="Heading2"/>
      </w:pPr>
      <w:bookmarkStart w:name="_Toc506120264" w:id="160"/>
      <w:bookmarkStart w:name="_Toc447110497" w:id="161"/>
      <w:r>
        <w:t>Data Schemas and Entities</w:t>
      </w:r>
      <w:bookmarkEnd w:id="160"/>
    </w:p>
    <w:bookmarkEnd w:id="161"/>
    <w:p w:rsidR="00E44AE4" w:rsidP="00890DD2" w:rsidRDefault="0064270E" w14:paraId="59A38E41" w14:textId="77777777">
      <w:pPr>
        <w:pStyle w:val="BodyText"/>
      </w:pPr>
      <w:r>
        <w:t xml:space="preserve">Listed below are any </w:t>
      </w:r>
      <w:bookmarkStart w:name="_Toc404607065" w:id="162"/>
      <w:r w:rsidR="00516035">
        <w:t xml:space="preserve">key architectural </w:t>
      </w:r>
      <w:r w:rsidRPr="006A10F3" w:rsidR="00E44AE4">
        <w:t>significant logical data entities.</w:t>
      </w:r>
    </w:p>
    <w:p w:rsidRPr="00516035" w:rsidR="00516035" w:rsidP="00505FDA" w:rsidRDefault="00516035" w14:paraId="59A38E42" w14:textId="77777777">
      <w:pPr>
        <w:pStyle w:val="ListBullet"/>
        <w:rPr>
          <w:rStyle w:val="Strong"/>
        </w:rPr>
      </w:pPr>
      <w:r w:rsidRPr="00516035">
        <w:rPr>
          <w:rStyle w:val="Strong"/>
        </w:rPr>
        <w:t>System Entities:</w:t>
      </w:r>
    </w:p>
    <w:p w:rsidR="00505FDA" w:rsidP="00516035" w:rsidRDefault="005B7E8C" w14:paraId="59A38E43" w14:textId="77777777">
      <w:pPr>
        <w:pStyle w:val="ListBullet2"/>
      </w:pPr>
      <w:proofErr w:type="spellStart"/>
      <w:r>
        <w:t>DiagnosticsRecord</w:t>
      </w:r>
      <w:proofErr w:type="spellEnd"/>
    </w:p>
    <w:p w:rsidR="00505FDA" w:rsidP="00516035" w:rsidRDefault="00505FDA" w14:paraId="59A38E44" w14:textId="77777777">
      <w:pPr>
        <w:pStyle w:val="ListBullet2"/>
      </w:pPr>
      <w:proofErr w:type="spellStart"/>
      <w:r>
        <w:t>ExceptionRecord</w:t>
      </w:r>
      <w:proofErr w:type="spellEnd"/>
    </w:p>
    <w:p w:rsidR="00505FDA" w:rsidP="00516035" w:rsidRDefault="008755CB" w14:paraId="59A38E45" w14:textId="77777777">
      <w:pPr>
        <w:pStyle w:val="ListBullet2"/>
      </w:pPr>
      <w:proofErr w:type="spellStart"/>
      <w:r>
        <w:t>ConfigurationStepRecord</w:t>
      </w:r>
      <w:proofErr w:type="spellEnd"/>
    </w:p>
    <w:p w:rsidR="00516035" w:rsidP="00516035" w:rsidRDefault="00516035" w14:paraId="59A38E46" w14:textId="77777777">
      <w:pPr>
        <w:pStyle w:val="ListBullet2"/>
      </w:pPr>
      <w:r>
        <w:t>Reference Data:</w:t>
      </w:r>
    </w:p>
    <w:p w:rsidR="008755CB" w:rsidP="00516035" w:rsidRDefault="008755CB" w14:paraId="59A38E47" w14:textId="77777777">
      <w:pPr>
        <w:pStyle w:val="ListBullet3"/>
      </w:pPr>
      <w:proofErr w:type="spellStart"/>
      <w:r>
        <w:t>DataClassification</w:t>
      </w:r>
      <w:proofErr w:type="spellEnd"/>
    </w:p>
    <w:p w:rsidR="00505FDA" w:rsidP="00516035" w:rsidRDefault="00505FDA" w14:paraId="59A38E48" w14:textId="77777777">
      <w:pPr>
        <w:pStyle w:val="ListBullet2"/>
      </w:pPr>
      <w:r>
        <w:t>Tenant</w:t>
      </w:r>
      <w:r w:rsidR="00516035">
        <w:t xml:space="preserve"> (and Properties)</w:t>
      </w:r>
    </w:p>
    <w:p w:rsidR="008755CB" w:rsidP="00516035" w:rsidRDefault="008755CB" w14:paraId="59A38E49" w14:textId="77777777">
      <w:pPr>
        <w:pStyle w:val="ListBullet2"/>
      </w:pPr>
      <w:r>
        <w:lastRenderedPageBreak/>
        <w:t>Role</w:t>
      </w:r>
    </w:p>
    <w:p w:rsidR="00505FDA" w:rsidP="00516035" w:rsidRDefault="00505FDA" w14:paraId="59A38E4A" w14:textId="77777777">
      <w:pPr>
        <w:pStyle w:val="ListBullet2"/>
      </w:pPr>
      <w:r>
        <w:t>Principal</w:t>
      </w:r>
      <w:r w:rsidR="00516035">
        <w:t xml:space="preserve"> (and </w:t>
      </w:r>
      <w:proofErr w:type="spellStart"/>
      <w:r w:rsidR="00516035">
        <w:t>PrincipalProperties</w:t>
      </w:r>
      <w:proofErr w:type="spellEnd"/>
      <w:r w:rsidR="00516035">
        <w:t xml:space="preserve">, </w:t>
      </w:r>
      <w:proofErr w:type="spellStart"/>
      <w:r w:rsidR="00516035">
        <w:t>PrincipalClaims</w:t>
      </w:r>
      <w:proofErr w:type="spellEnd"/>
      <w:r w:rsidR="00516035">
        <w:t xml:space="preserve">, </w:t>
      </w:r>
      <w:proofErr w:type="spellStart"/>
      <w:r w:rsidR="00516035">
        <w:t>PrincipalLogins</w:t>
      </w:r>
      <w:proofErr w:type="spellEnd"/>
      <w:r w:rsidR="00516035">
        <w:t>)</w:t>
      </w:r>
    </w:p>
    <w:p w:rsidR="008755CB" w:rsidP="00516035" w:rsidRDefault="00505FDA" w14:paraId="59A38E4B" w14:textId="77777777">
      <w:pPr>
        <w:pStyle w:val="ListBullet2"/>
      </w:pPr>
      <w:r>
        <w:t>Session</w:t>
      </w:r>
    </w:p>
    <w:p w:rsidR="00505FDA" w:rsidP="00516035" w:rsidRDefault="00505FDA" w14:paraId="59A38E4C" w14:textId="77777777">
      <w:pPr>
        <w:pStyle w:val="ListBullet2"/>
      </w:pPr>
      <w:proofErr w:type="spellStart"/>
      <w:r>
        <w:t>SessionOperation</w:t>
      </w:r>
      <w:proofErr w:type="spellEnd"/>
    </w:p>
    <w:p w:rsidR="008755CB" w:rsidP="00516035" w:rsidRDefault="008755CB" w14:paraId="59A38E4D" w14:textId="77777777">
      <w:pPr>
        <w:pStyle w:val="ListBullet2"/>
      </w:pPr>
      <w:r>
        <w:t>Notification</w:t>
      </w:r>
    </w:p>
    <w:p w:rsidR="00516035" w:rsidP="00516035" w:rsidRDefault="008755CB" w14:paraId="59A38E4E" w14:textId="77777777">
      <w:pPr>
        <w:pStyle w:val="ListBullet2"/>
      </w:pPr>
      <w:proofErr w:type="spellStart"/>
      <w:r>
        <w:t>MediaMetadata</w:t>
      </w:r>
      <w:proofErr w:type="spellEnd"/>
    </w:p>
    <w:p w:rsidRPr="00516035" w:rsidR="00516035" w:rsidP="00516035" w:rsidRDefault="00516035" w14:paraId="59A38E4F" w14:textId="77777777">
      <w:pPr>
        <w:pStyle w:val="ListBullet"/>
        <w:rPr>
          <w:rStyle w:val="Strong"/>
        </w:rPr>
      </w:pPr>
      <w:r w:rsidRPr="00516035">
        <w:rPr>
          <w:rStyle w:val="Strong"/>
        </w:rPr>
        <w:t>Business Entities:</w:t>
      </w:r>
    </w:p>
    <w:p w:rsidR="00516035" w:rsidP="00516035" w:rsidRDefault="00516035" w14:paraId="59A38E50" w14:textId="77777777">
      <w:pPr>
        <w:pStyle w:val="ListBullet2"/>
      </w:pPr>
      <w:r>
        <w:t>Not Applicable in Core.</w:t>
      </w:r>
    </w:p>
    <w:p w:rsidR="008755CB" w:rsidP="00516035" w:rsidRDefault="00516035" w14:paraId="59A38E51" w14:textId="77777777">
      <w:pPr>
        <w:pStyle w:val="ListBullet"/>
        <w:numPr>
          <w:ilvl w:val="0"/>
          <w:numId w:val="0"/>
        </w:numPr>
      </w:pPr>
      <w:r>
        <w:rPr>
          <w:noProof/>
          <w:lang w:eastAsia="en-NZ"/>
        </w:rPr>
        <w:drawing>
          <wp:inline distT="0" distB="0" distL="0" distR="0" wp14:anchorId="59A3924A" wp14:editId="59A3924B">
            <wp:extent cx="6120130" cy="1684581"/>
            <wp:effectExtent l="0" t="0" r="0" b="0"/>
            <wp:docPr id="49" name="Picture 49" descr="PlantUML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PlantUML Graph"/>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6120130" cy="1684581"/>
                    </a:xfrm>
                    <a:prstGeom prst="rect">
                      <a:avLst/>
                    </a:prstGeom>
                    <a:noFill/>
                    <a:ln>
                      <a:noFill/>
                    </a:ln>
                  </pic:spPr>
                </pic:pic>
              </a:graphicData>
            </a:graphic>
          </wp:inline>
        </w:drawing>
      </w:r>
    </w:p>
    <w:p w:rsidR="008755CB" w:rsidP="008755CB" w:rsidRDefault="008755CB" w14:paraId="59A38E52" w14:textId="77777777">
      <w:pPr>
        <w:pStyle w:val="BodyText"/>
      </w:pPr>
      <w:r>
        <w:t>As Core is a Base system for Business Modules, it does not have Business Domain schemas or entities within it.</w:t>
      </w:r>
    </w:p>
    <w:p w:rsidR="008755CB" w:rsidP="008755CB" w:rsidRDefault="008755CB" w14:paraId="59A38E53" w14:textId="77777777">
      <w:pPr>
        <w:pStyle w:val="BodyText"/>
      </w:pPr>
      <w:r>
        <w:t>For Business Domain Schemas and Entities (</w:t>
      </w:r>
      <w:proofErr w:type="spellStart"/>
      <w:r>
        <w:t>eg</w:t>
      </w:r>
      <w:proofErr w:type="spellEnd"/>
      <w:r>
        <w:t xml:space="preserve">: Students, Schools, Resources, Procurement, etc.), refer to other SAD’s describing Modules that </w:t>
      </w:r>
      <w:r w:rsidRPr="008755CB">
        <w:rPr>
          <w:rStyle w:val="Emphasis"/>
        </w:rPr>
        <w:t>rely</w:t>
      </w:r>
      <w:r>
        <w:t xml:space="preserve"> on this Core SAD.</w:t>
      </w:r>
    </w:p>
    <w:p w:rsidRPr="008755CB" w:rsidR="008755CB" w:rsidP="00516035" w:rsidRDefault="00516035" w14:paraId="59A38E54" w14:textId="77777777">
      <w:pPr>
        <w:pStyle w:val="BodyText"/>
        <w:jc w:val="center"/>
      </w:pPr>
      <w:r>
        <w:rPr>
          <w:noProof/>
          <w:lang w:eastAsia="en-NZ"/>
        </w:rPr>
        <w:drawing>
          <wp:inline distT="0" distB="0" distL="0" distR="0" wp14:anchorId="59A3924C" wp14:editId="59A3924D">
            <wp:extent cx="3533775" cy="1752600"/>
            <wp:effectExtent l="0" t="0" r="0" b="0"/>
            <wp:docPr id="48" name="Picture 48" descr="PlantUML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PlantUML Graph"/>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3533775" cy="1752600"/>
                    </a:xfrm>
                    <a:prstGeom prst="rect">
                      <a:avLst/>
                    </a:prstGeom>
                    <a:noFill/>
                    <a:ln>
                      <a:noFill/>
                    </a:ln>
                  </pic:spPr>
                </pic:pic>
              </a:graphicData>
            </a:graphic>
          </wp:inline>
        </w:drawing>
      </w:r>
    </w:p>
    <w:p w:rsidR="00FE2027" w:rsidP="00890DD2" w:rsidRDefault="00FE2027" w14:paraId="59A38E55" w14:textId="77777777">
      <w:pPr>
        <w:pStyle w:val="Heading2"/>
      </w:pPr>
      <w:bookmarkStart w:name="_Toc506120265" w:id="163"/>
      <w:bookmarkStart w:name="_Toc447110499" w:id="164"/>
      <w:r>
        <w:t>Data Security</w:t>
      </w:r>
      <w:bookmarkEnd w:id="163"/>
    </w:p>
    <w:p w:rsidRPr="00FE2027" w:rsidR="00FE2027" w:rsidP="00FE2027" w:rsidRDefault="00FE2027" w14:paraId="59A38E56" w14:textId="77777777">
      <w:pPr>
        <w:pStyle w:val="BodyText"/>
      </w:pPr>
      <w:r>
        <w:t xml:space="preserve">Physical, Access, Channel, and Control plans are discussed in the </w:t>
      </w:r>
      <w:hyperlink w:history="1" w:anchor="_Security_View">
        <w:r w:rsidRPr="00FE2027">
          <w:rPr>
            <w:rStyle w:val="Hyperlink"/>
          </w:rPr>
          <w:t>Security View</w:t>
        </w:r>
      </w:hyperlink>
      <w:r>
        <w:t>.</w:t>
      </w:r>
    </w:p>
    <w:p w:rsidRPr="006A10F3" w:rsidR="00E44AE4" w:rsidP="00890DD2" w:rsidRDefault="00FE2027" w14:paraId="59A38E57" w14:textId="77777777">
      <w:pPr>
        <w:pStyle w:val="Heading2"/>
      </w:pPr>
      <w:bookmarkStart w:name="_Toc506120266" w:id="165"/>
      <w:r>
        <w:t>Testing Constraints</w:t>
      </w:r>
      <w:bookmarkEnd w:id="165"/>
    </w:p>
    <w:p w:rsidRPr="006A10F3" w:rsidR="00E44AE4" w:rsidP="00890DD2" w:rsidRDefault="00E44AE4" w14:paraId="59A38E58" w14:textId="77777777">
      <w:pPr>
        <w:pStyle w:val="BodyText"/>
      </w:pPr>
      <w:r w:rsidRPr="006A10F3">
        <w:t>Application Development will be performed with limited test data developed specifically for development purposes.</w:t>
      </w:r>
    </w:p>
    <w:p w:rsidRPr="006A10F3" w:rsidR="00E44AE4" w:rsidP="00890DD2" w:rsidRDefault="00E44AE4" w14:paraId="59A38E59" w14:textId="77777777">
      <w:pPr>
        <w:pStyle w:val="BodyText"/>
      </w:pPr>
      <w:r w:rsidRPr="006A10F3">
        <w:t>Data Migration and Data Quality development will be developed with obfuscated data.</w:t>
      </w:r>
    </w:p>
    <w:p w:rsidRPr="006A10F3" w:rsidR="00E44AE4" w:rsidP="00890DD2" w:rsidRDefault="00E44AE4" w14:paraId="59A38E5A" w14:textId="77777777">
      <w:pPr>
        <w:pStyle w:val="BodyText"/>
      </w:pPr>
      <w:r w:rsidRPr="006A10F3">
        <w:t>Data Migration and Data Quality verification runs using non-obfuscated Production Data will be limited to Pre-Production/UAT environments.</w:t>
      </w:r>
    </w:p>
    <w:p w:rsidRPr="006A10F3" w:rsidR="00E44AE4" w:rsidP="00E44AE4" w:rsidRDefault="00E44AE4" w14:paraId="59A38E5B" w14:textId="77777777">
      <w:pPr>
        <w:pStyle w:val="Note"/>
      </w:pPr>
      <w:r w:rsidRPr="006A10F3">
        <w:lastRenderedPageBreak/>
        <w:t>Note</w:t>
      </w:r>
      <w:r w:rsidRPr="006A10F3" w:rsidR="005B7E8C">
        <w:t xml:space="preserve">: </w:t>
      </w:r>
      <w:r w:rsidRPr="006A10F3">
        <w:br/>
      </w:r>
      <w:r w:rsidRPr="006A10F3">
        <w:t>For Compliance reasons, development is not to be done against copies of Production data.</w:t>
      </w:r>
      <w:r w:rsidRPr="006A10F3">
        <w:br/>
      </w:r>
      <w:r w:rsidRPr="006A10F3">
        <w:t>Additionally, under no circumstances is un-obfuscated Production Data be made available outside of Organisation controlled environments.</w:t>
      </w:r>
    </w:p>
    <w:p w:rsidRPr="006A10F3" w:rsidR="00E44AE4" w:rsidP="00890DD2" w:rsidRDefault="00E44AE4" w14:paraId="59A38E5C" w14:textId="77777777">
      <w:pPr>
        <w:pStyle w:val="BodyText"/>
      </w:pPr>
    </w:p>
    <w:p w:rsidR="00E44AE4" w:rsidP="00C84FCE" w:rsidRDefault="00E44AE4" w14:paraId="59A38E5D" w14:textId="77777777">
      <w:pPr>
        <w:pStyle w:val="Heading2"/>
      </w:pPr>
      <w:bookmarkStart w:name="_Toc506120267" w:id="166"/>
      <w:r w:rsidRPr="006A10F3">
        <w:t xml:space="preserve">Data </w:t>
      </w:r>
      <w:bookmarkEnd w:id="164"/>
      <w:r w:rsidRPr="006A10F3" w:rsidR="005B7EF5">
        <w:t>Provisioning</w:t>
      </w:r>
      <w:bookmarkEnd w:id="166"/>
      <w:r w:rsidRPr="006A10F3" w:rsidR="005B7EF5">
        <w:t xml:space="preserve"> </w:t>
      </w:r>
    </w:p>
    <w:p w:rsidR="0086714E" w:rsidP="0086714E" w:rsidRDefault="0086714E" w14:paraId="59A38E5E" w14:textId="77777777">
      <w:pPr>
        <w:pStyle w:val="BodyText"/>
      </w:pPr>
      <w:r>
        <w:t>Specifically excluded from scope, and design, is any da</w:t>
      </w:r>
      <w:r w:rsidR="00485584">
        <w:t xml:space="preserve">tabase </w:t>
      </w:r>
      <w:r w:rsidRPr="001268A9" w:rsidR="00485584">
        <w:rPr>
          <w:rStyle w:val="Emphasis"/>
        </w:rPr>
        <w:t>pre</w:t>
      </w:r>
      <w:r w:rsidR="00485584">
        <w:t xml:space="preserve">-provisioning process. </w:t>
      </w:r>
    </w:p>
    <w:p w:rsidR="00485584" w:rsidP="0086714E" w:rsidRDefault="007026E2" w14:paraId="59A38E5F" w14:textId="77777777">
      <w:pPr>
        <w:pStyle w:val="BodyText"/>
      </w:pPr>
      <w:r>
        <w:t>E</w:t>
      </w:r>
      <w:r w:rsidR="0086714E">
        <w:t xml:space="preserve">xternal data needed by Core or Modules dependent on Core is to be developed as </w:t>
      </w:r>
      <w:r w:rsidR="005B7E8C">
        <w:t>an</w:t>
      </w:r>
      <w:r w:rsidR="0086714E">
        <w:t xml:space="preserve"> id</w:t>
      </w:r>
      <w:r w:rsidR="00485584">
        <w:t>empotent, paged import process where external data is passed through the Application Layer’s validation logic.</w:t>
      </w:r>
    </w:p>
    <w:p w:rsidR="00485584" w:rsidP="00485584" w:rsidRDefault="00485584" w14:paraId="59A38E60" w14:textId="77777777">
      <w:pPr>
        <w:pStyle w:val="Note"/>
      </w:pPr>
      <w:r>
        <w:t>Note</w:t>
      </w:r>
      <w:r w:rsidR="005B7E8C">
        <w:t xml:space="preserve">: </w:t>
      </w:r>
      <w:r>
        <w:br/>
      </w:r>
      <w:r>
        <w:t xml:space="preserve">although a common provisioning pattern in the previous decade, provisioning the database directly is not </w:t>
      </w:r>
      <w:r w:rsidR="005B7E8C">
        <w:t>advisable</w:t>
      </w:r>
      <w:r>
        <w:t xml:space="preserve">. To import data directly into the database, bypassing the validation logic, would increase the risk of introducing </w:t>
      </w:r>
      <w:r w:rsidR="005B7E8C">
        <w:t>unintended</w:t>
      </w:r>
      <w:r>
        <w:t xml:space="preserve"> consequences impacting user experience. </w:t>
      </w:r>
    </w:p>
    <w:p w:rsidRPr="0086714E" w:rsidR="0086714E" w:rsidP="0086714E" w:rsidRDefault="00485584" w14:paraId="59A38E61" w14:textId="77777777">
      <w:pPr>
        <w:pStyle w:val="BodyText"/>
      </w:pPr>
      <w:r>
        <w:br/>
      </w:r>
      <w:r w:rsidR="005B7E8C">
        <w:t>Consider</w:t>
      </w:r>
      <w:r w:rsidR="0086714E">
        <w:t xml:space="preserve"> using </w:t>
      </w:r>
      <w:r w:rsidR="005B7E8C">
        <w:t>Data Factory</w:t>
      </w:r>
      <w:r w:rsidR="0086714E">
        <w:t xml:space="preserve"> if a connection to a database is required</w:t>
      </w:r>
      <w:r>
        <w:t>, in order to develop Message Queues that can be passed through the API Service Facade</w:t>
      </w:r>
      <w:r w:rsidR="0086714E">
        <w:t xml:space="preserve">. Consider using the </w:t>
      </w:r>
      <w:proofErr w:type="spellStart"/>
      <w:r w:rsidR="0086714E">
        <w:t>MediaUpload</w:t>
      </w:r>
      <w:proofErr w:type="spellEnd"/>
      <w:r w:rsidR="0086714E">
        <w:t xml:space="preserve"> functionality if the import is via a CSV.</w:t>
      </w:r>
    </w:p>
    <w:p w:rsidRPr="006A10F3" w:rsidR="00E44AE4" w:rsidP="00F029E3" w:rsidRDefault="00E44AE4" w14:paraId="59A38E62" w14:textId="77777777">
      <w:pPr>
        <w:pStyle w:val="Heading2"/>
      </w:pPr>
      <w:bookmarkStart w:name="_Toc506120268" w:id="167"/>
      <w:r w:rsidRPr="006A10F3">
        <w:t xml:space="preserve">Data </w:t>
      </w:r>
      <w:r w:rsidR="00485584">
        <w:t xml:space="preserve">Access </w:t>
      </w:r>
      <w:r w:rsidRPr="006A10F3">
        <w:t>Auditing</w:t>
      </w:r>
      <w:bookmarkEnd w:id="167"/>
    </w:p>
    <w:p w:rsidR="00744D6C" w:rsidP="00890DD2" w:rsidRDefault="00E44AE4" w14:paraId="59A38E63" w14:textId="77777777">
      <w:pPr>
        <w:pStyle w:val="BodyText"/>
      </w:pPr>
      <w:r w:rsidRPr="006A10F3">
        <w:t xml:space="preserve">Although </w:t>
      </w:r>
      <w:r w:rsidR="002B1122">
        <w:t>most</w:t>
      </w:r>
      <w:r w:rsidRPr="006A10F3">
        <w:t xml:space="preserve"> databases can provide database level </w:t>
      </w:r>
      <w:r w:rsidRPr="006A10F3" w:rsidR="005B7E8C">
        <w:t>auditing</w:t>
      </w:r>
      <w:r w:rsidRPr="006A10F3">
        <w:t xml:space="preserve">, </w:t>
      </w:r>
      <w:r w:rsidR="002B1122">
        <w:t xml:space="preserve">it generally is a low value </w:t>
      </w:r>
      <w:r w:rsidR="00744D6C">
        <w:t xml:space="preserve">security </w:t>
      </w:r>
      <w:r w:rsidR="002B1122">
        <w:t>feature for auditing end user activity (all activity is logged against the system’s service account – not the actual user).</w:t>
      </w:r>
      <w:r w:rsidR="00744D6C">
        <w:t xml:space="preserve"> </w:t>
      </w:r>
      <w:r w:rsidR="002B1122">
        <w:t xml:space="preserve">Hence </w:t>
      </w:r>
      <w:r w:rsidRPr="006A10F3">
        <w:t xml:space="preserve">Data retrieval and manipulation auditing is performed at the </w:t>
      </w:r>
      <w:r w:rsidR="002B1122">
        <w:t>System</w:t>
      </w:r>
      <w:r w:rsidRPr="006A10F3">
        <w:t xml:space="preserve"> </w:t>
      </w:r>
      <w:r w:rsidR="002B1122">
        <w:t xml:space="preserve">tier. </w:t>
      </w:r>
    </w:p>
    <w:p w:rsidR="002B1122" w:rsidP="00890DD2" w:rsidRDefault="007026E2" w14:paraId="59A38E64" w14:textId="77777777">
      <w:pPr>
        <w:pStyle w:val="BodyText"/>
      </w:pPr>
      <w:r>
        <w:t>A</w:t>
      </w:r>
      <w:r w:rsidR="009A3CC8">
        <w:t xml:space="preserve">ll API operations are </w:t>
      </w:r>
      <w:r w:rsidR="00485584">
        <w:t xml:space="preserve">intercepted and </w:t>
      </w:r>
      <w:r w:rsidR="009A3CC8">
        <w:t xml:space="preserve">logged within the </w:t>
      </w:r>
      <w:proofErr w:type="spellStart"/>
      <w:r w:rsidR="009A3CC8">
        <w:t>SessionOperation</w:t>
      </w:r>
      <w:proofErr w:type="spellEnd"/>
      <w:r w:rsidR="009A3CC8">
        <w:t xml:space="preserve"> table, which is associated to a current Session, which is in turn associated to the Principal in question, whether authenticate</w:t>
      </w:r>
      <w:r w:rsidR="002B1122">
        <w:t>d or not (Anon user).</w:t>
      </w:r>
    </w:p>
    <w:p w:rsidR="009A3CC8" w:rsidP="00890DD2" w:rsidRDefault="009A3CC8" w14:paraId="59A38E65" w14:textId="77777777">
      <w:pPr>
        <w:pStyle w:val="BodyText"/>
      </w:pPr>
      <w:r>
        <w:t xml:space="preserve">The </w:t>
      </w:r>
      <w:proofErr w:type="spellStart"/>
      <w:r>
        <w:t>SessionOperation</w:t>
      </w:r>
      <w:proofErr w:type="spellEnd"/>
      <w:r>
        <w:t xml:space="preserve"> table records the UTC date and time, IP of the client user agent, the request URI, </w:t>
      </w:r>
      <w:r w:rsidR="003A1675">
        <w:t>and the</w:t>
      </w:r>
      <w:r>
        <w:t xml:space="preserve"> outcome of the Operation.</w:t>
      </w:r>
    </w:p>
    <w:p w:rsidR="00744D6C" w:rsidP="00890DD2" w:rsidRDefault="007026E2" w14:paraId="59A38E66" w14:textId="77777777">
      <w:pPr>
        <w:pStyle w:val="BodyText"/>
      </w:pPr>
      <w:r>
        <w:t>T</w:t>
      </w:r>
      <w:r w:rsidR="00744D6C">
        <w:t xml:space="preserve">he </w:t>
      </w:r>
      <w:proofErr w:type="spellStart"/>
      <w:r w:rsidR="00744D6C">
        <w:t>SessionOperation</w:t>
      </w:r>
      <w:proofErr w:type="spellEnd"/>
      <w:r w:rsidR="00744D6C">
        <w:t xml:space="preserve"> table record can be </w:t>
      </w:r>
      <w:r w:rsidR="00C01B86">
        <w:t xml:space="preserve">embedded with a </w:t>
      </w:r>
      <w:proofErr w:type="spellStart"/>
      <w:r w:rsidR="00744D6C">
        <w:t>digitially</w:t>
      </w:r>
      <w:proofErr w:type="spellEnd"/>
      <w:r w:rsidR="00744D6C">
        <w:t xml:space="preserve"> sign</w:t>
      </w:r>
      <w:r w:rsidR="00C01B86">
        <w:t>ature of the record’s attributes,</w:t>
      </w:r>
      <w:r w:rsidR="00744D6C">
        <w:t xml:space="preserve"> using a certificate’s private key</w:t>
      </w:r>
      <w:r w:rsidR="00C01B86">
        <w:t>, to ensure non-</w:t>
      </w:r>
      <w:proofErr w:type="spellStart"/>
      <w:r w:rsidR="00C01B86">
        <w:t>tamperability</w:t>
      </w:r>
      <w:proofErr w:type="spellEnd"/>
      <w:r w:rsidR="00744D6C">
        <w:t>.</w:t>
      </w:r>
    </w:p>
    <w:p w:rsidR="00E44AE4" w:rsidP="002B1122" w:rsidRDefault="009A3CC8" w14:paraId="59A38E67" w14:textId="77777777">
      <w:pPr>
        <w:pStyle w:val="Note"/>
      </w:pPr>
      <w:r>
        <w:t>Note</w:t>
      </w:r>
      <w:r w:rsidR="003A1675">
        <w:t xml:space="preserve">: </w:t>
      </w:r>
      <w:r>
        <w:br/>
      </w:r>
      <w:r>
        <w:t xml:space="preserve">User Agent IPs are recorded in the </w:t>
      </w:r>
      <w:proofErr w:type="spellStart"/>
      <w:r>
        <w:t>SessionOperation</w:t>
      </w:r>
      <w:proofErr w:type="spellEnd"/>
      <w:r>
        <w:t xml:space="preserve"> table as Sessions can last a configurable time (</w:t>
      </w:r>
      <w:proofErr w:type="spellStart"/>
      <w:r>
        <w:t>eg</w:t>
      </w:r>
      <w:proofErr w:type="spellEnd"/>
      <w:r>
        <w:t>: up to 30 days) during which time a mobile device can be reissued different IPs as they move around. It is common that a single Session from a Mobile device have multiple IPs.</w:t>
      </w:r>
    </w:p>
    <w:p w:rsidR="009A3CC8" w:rsidP="00805EB3" w:rsidRDefault="009A3CC8" w14:paraId="59A38E68" w14:textId="77777777">
      <w:pPr>
        <w:pStyle w:val="BodyText"/>
        <w:jc w:val="center"/>
      </w:pPr>
      <w:r>
        <w:rPr>
          <w:noProof/>
          <w:lang w:eastAsia="en-NZ"/>
        </w:rPr>
        <w:drawing>
          <wp:inline distT="0" distB="0" distL="0" distR="0" wp14:anchorId="59A3924E" wp14:editId="59A3924F">
            <wp:extent cx="4572000" cy="1857375"/>
            <wp:effectExtent l="0" t="0" r="0" b="0"/>
            <wp:docPr id="57" name="Picture 57" descr="PlantUML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PlantUML Graph"/>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572000" cy="1857375"/>
                    </a:xfrm>
                    <a:prstGeom prst="rect">
                      <a:avLst/>
                    </a:prstGeom>
                    <a:noFill/>
                    <a:ln>
                      <a:noFill/>
                    </a:ln>
                  </pic:spPr>
                </pic:pic>
              </a:graphicData>
            </a:graphic>
          </wp:inline>
        </w:drawing>
      </w:r>
    </w:p>
    <w:p w:rsidR="009A3CC8" w:rsidP="009A3CC8" w:rsidRDefault="007026E2" w14:paraId="59A38E69" w14:textId="77777777">
      <w:pPr>
        <w:pStyle w:val="Note"/>
      </w:pPr>
      <w:r>
        <w:lastRenderedPageBreak/>
        <w:t>A</w:t>
      </w:r>
      <w:r w:rsidR="009A3CC8">
        <w:t xml:space="preserve"> Principal (</w:t>
      </w:r>
      <w:proofErr w:type="spellStart"/>
      <w:r w:rsidR="009A3CC8">
        <w:t>ie</w:t>
      </w:r>
      <w:proofErr w:type="spellEnd"/>
      <w:r w:rsidR="009A3CC8">
        <w:t xml:space="preserve"> User) can have more than one Session open at one time. This is a common scenario: a user may have </w:t>
      </w:r>
      <w:r w:rsidR="003A1675">
        <w:t>a</w:t>
      </w:r>
      <w:r w:rsidR="009A3CC8">
        <w:t xml:space="preserve"> Chrome and Edge browser open, as well as a </w:t>
      </w:r>
      <w:r w:rsidR="003A1675">
        <w:t>cell phone</w:t>
      </w:r>
      <w:r w:rsidR="009A3CC8">
        <w:t xml:space="preserve"> regularly poling from their pocket.</w:t>
      </w:r>
    </w:p>
    <w:p w:rsidR="009A3CC8" w:rsidP="009A3CC8" w:rsidRDefault="00477156" w14:paraId="59A38E6A" w14:textId="77777777">
      <w:pPr>
        <w:pStyle w:val="Note"/>
      </w:pPr>
      <w:r>
        <w:t>A</w:t>
      </w:r>
      <w:r w:rsidR="009A3CC8">
        <w:t xml:space="preserve"> Principal will initiate multiple Operations per Session: *all* API Operations are audited, including single Resource View Operations and List Operations (a List operation, returning multiple Resource Summaries counts as a single Operation).</w:t>
      </w:r>
    </w:p>
    <w:p w:rsidR="00485584" w:rsidP="002B1122" w:rsidRDefault="00477156" w14:paraId="59A38E6B" w14:textId="77777777">
      <w:pPr>
        <w:pStyle w:val="Note"/>
      </w:pPr>
      <w:r>
        <w:t>A</w:t>
      </w:r>
      <w:r w:rsidR="009A3CC8">
        <w:t>ctive Session can be disabled, although it is expected Principal Management APIs would be used to disabled Principals from all Sessions.</w:t>
      </w:r>
      <w:r w:rsidR="002B1122">
        <w:br/>
      </w:r>
      <w:r>
        <w:t>A</w:t>
      </w:r>
      <w:r w:rsidR="009A3CC8">
        <w:t xml:space="preserve"> Session is associated to a single System Tenant at a time.</w:t>
      </w:r>
    </w:p>
    <w:p w:rsidRPr="006A10F3" w:rsidR="00485584" w:rsidP="00485584" w:rsidRDefault="00485584" w14:paraId="59A38E6C" w14:textId="77777777">
      <w:pPr>
        <w:pStyle w:val="Heading2"/>
      </w:pPr>
      <w:bookmarkStart w:name="_Toc447110501" w:id="168"/>
      <w:bookmarkStart w:name="_Toc506120269" w:id="169"/>
      <w:r w:rsidRPr="006A10F3">
        <w:t>Data Retention</w:t>
      </w:r>
      <w:bookmarkEnd w:id="168"/>
      <w:bookmarkEnd w:id="169"/>
      <w:r w:rsidRPr="006A10F3">
        <w:t xml:space="preserve"> </w:t>
      </w:r>
    </w:p>
    <w:p w:rsidR="00485584" w:rsidP="00485584" w:rsidRDefault="00477156" w14:paraId="59A38E6D" w14:textId="77777777">
      <w:pPr>
        <w:pStyle w:val="BodyText"/>
      </w:pPr>
      <w:r>
        <w:t>A</w:t>
      </w:r>
      <w:r w:rsidR="00485584">
        <w:t>ll information within the system, including Personal</w:t>
      </w:r>
      <w:r w:rsidR="001B2FC5">
        <w:t>ly</w:t>
      </w:r>
      <w:r w:rsidR="00485584">
        <w:t xml:space="preserve"> </w:t>
      </w:r>
      <w:r w:rsidR="00F326FA">
        <w:t>Identifiable</w:t>
      </w:r>
      <w:r w:rsidR="001B2FC5">
        <w:t xml:space="preserve"> Information (PII)</w:t>
      </w:r>
      <w:r w:rsidR="00485584">
        <w:t xml:space="preserve">, is kept only </w:t>
      </w:r>
      <w:proofErr w:type="gramStart"/>
      <w:r w:rsidR="00485584">
        <w:t>as long as</w:t>
      </w:r>
      <w:proofErr w:type="gramEnd"/>
      <w:r w:rsidR="00485584">
        <w:t xml:space="preserve"> is required to legally meet its </w:t>
      </w:r>
      <w:r w:rsidR="001B2FC5">
        <w:t>regulatory obligations</w:t>
      </w:r>
      <w:r w:rsidR="00485584">
        <w:t xml:space="preserve">. </w:t>
      </w:r>
    </w:p>
    <w:p w:rsidR="001B2FC5" w:rsidP="00485584" w:rsidRDefault="00FA683F" w14:paraId="59A38E6E" w14:textId="77777777">
      <w:pPr>
        <w:pStyle w:val="BodyText"/>
      </w:pPr>
      <w:r>
        <w:t>If visible to a Search Engine, u</w:t>
      </w:r>
      <w:r w:rsidR="001B2FC5">
        <w:t xml:space="preserve">pon request a person may request their own PII information to be removed from the system. </w:t>
      </w:r>
    </w:p>
    <w:p w:rsidR="000058D0" w:rsidP="002B1122" w:rsidRDefault="00477156" w14:paraId="59A38E6F" w14:textId="77777777">
      <w:pPr>
        <w:pStyle w:val="BodyText"/>
      </w:pPr>
      <w:r>
        <w:t>N</w:t>
      </w:r>
      <w:r w:rsidR="00485584">
        <w:t>on-</w:t>
      </w:r>
      <w:r w:rsidR="001B2FC5">
        <w:t xml:space="preserve"> PII</w:t>
      </w:r>
      <w:r w:rsidR="00485584">
        <w:t xml:space="preserve"> </w:t>
      </w:r>
      <w:r w:rsidRPr="006A10F3" w:rsidR="00485584">
        <w:t xml:space="preserve">is retained for the duration of the system, </w:t>
      </w:r>
      <w:proofErr w:type="gramStart"/>
      <w:r w:rsidR="00485584">
        <w:t>logically-deleted</w:t>
      </w:r>
      <w:proofErr w:type="gramEnd"/>
      <w:r w:rsidRPr="006A10F3" w:rsidR="00485584">
        <w:t xml:space="preserve"> and </w:t>
      </w:r>
      <w:r w:rsidR="00485584">
        <w:t xml:space="preserve">logically </w:t>
      </w:r>
      <w:r w:rsidRPr="006A10F3" w:rsidR="00485584">
        <w:t xml:space="preserve">archived as </w:t>
      </w:r>
      <w:r w:rsidR="001B2FC5">
        <w:t>required</w:t>
      </w:r>
      <w:r w:rsidRPr="006A10F3" w:rsidR="00485584">
        <w:t>.</w:t>
      </w:r>
    </w:p>
    <w:p w:rsidR="000058D0" w:rsidP="001B3583" w:rsidRDefault="000058D0" w14:paraId="59A38E70" w14:textId="77777777">
      <w:pPr>
        <w:pStyle w:val="Heading2"/>
      </w:pPr>
      <w:bookmarkStart w:name="_Toc506120270" w:id="170"/>
      <w:r>
        <w:t>Database Access</w:t>
      </w:r>
      <w:bookmarkEnd w:id="170"/>
    </w:p>
    <w:p w:rsidR="000058D0" w:rsidP="00A150E2" w:rsidRDefault="001B2FC5" w14:paraId="59A38E71" w14:textId="77777777">
      <w:pPr>
        <w:pStyle w:val="BodyText"/>
      </w:pPr>
      <w:r>
        <w:t>A</w:t>
      </w:r>
      <w:r w:rsidR="003D69AD">
        <w:t xml:space="preserve">ccess to the </w:t>
      </w:r>
      <w:r w:rsidR="00D0740D">
        <w:t xml:space="preserve">encrypted-at-rest </w:t>
      </w:r>
      <w:r w:rsidR="003D69AD">
        <w:t>database itself</w:t>
      </w:r>
      <w:r>
        <w:t xml:space="preserve"> from the System is done </w:t>
      </w:r>
      <w:r w:rsidR="00A150E2">
        <w:t xml:space="preserve">over </w:t>
      </w:r>
      <w:r>
        <w:t xml:space="preserve">TCP </w:t>
      </w:r>
      <w:r w:rsidR="00A150E2">
        <w:t xml:space="preserve">port 1433, using </w:t>
      </w:r>
      <w:r w:rsidR="000058D0">
        <w:t>Integrated Security</w:t>
      </w:r>
      <w:r w:rsidR="003D69AD">
        <w:t>.</w:t>
      </w:r>
    </w:p>
    <w:p w:rsidR="00A150E2" w:rsidP="002B1122" w:rsidRDefault="002B1122" w14:paraId="59A38E72" w14:textId="77777777">
      <w:pPr>
        <w:pStyle w:val="BodyText"/>
        <w:jc w:val="center"/>
      </w:pPr>
      <w:r>
        <w:rPr>
          <w:noProof/>
          <w:lang w:eastAsia="en-NZ"/>
        </w:rPr>
        <w:drawing>
          <wp:inline distT="0" distB="0" distL="0" distR="0" wp14:anchorId="59A39250" wp14:editId="59A39251">
            <wp:extent cx="2216775" cy="1486894"/>
            <wp:effectExtent l="0" t="0" r="0" b="0"/>
            <wp:docPr id="58" name="Picture 58" descr="PlantUML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PlantUML Graph"/>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222320" cy="1490613"/>
                    </a:xfrm>
                    <a:prstGeom prst="rect">
                      <a:avLst/>
                    </a:prstGeom>
                    <a:noFill/>
                    <a:ln>
                      <a:noFill/>
                    </a:ln>
                  </pic:spPr>
                </pic:pic>
              </a:graphicData>
            </a:graphic>
          </wp:inline>
        </w:drawing>
      </w:r>
    </w:p>
    <w:p w:rsidR="002B1122" w:rsidP="002B1122" w:rsidRDefault="002B1122" w14:paraId="59A38E73" w14:textId="77777777">
      <w:pPr>
        <w:pStyle w:val="Note"/>
      </w:pPr>
      <w:r>
        <w:t>Note</w:t>
      </w:r>
      <w:r w:rsidR="003A1675">
        <w:t xml:space="preserve">: </w:t>
      </w:r>
      <w:r>
        <w:br/>
      </w:r>
      <w:r>
        <w:t>Integrated Security is a security feature that allows the Service to communicate with the database server, without divulging the service account’s credentials.</w:t>
      </w:r>
      <w:r>
        <w:br/>
      </w:r>
      <w:r>
        <w:t>Note that the Account used is the System’s Service Account.</w:t>
      </w:r>
    </w:p>
    <w:p w:rsidR="00DE0488" w:rsidP="00762E49" w:rsidRDefault="00477156" w14:paraId="59A38E74" w14:textId="77777777">
      <w:pPr>
        <w:pStyle w:val="BodyText"/>
      </w:pPr>
      <w:r>
        <w:br/>
      </w:r>
      <w:r>
        <w:t>A</w:t>
      </w:r>
      <w:r w:rsidR="00762E49">
        <w:t xml:space="preserve">ccess to the database can be controlled </w:t>
      </w:r>
      <w:r w:rsidR="00DE0488">
        <w:t xml:space="preserve">(using Database Firewall Rules) </w:t>
      </w:r>
      <w:r w:rsidR="00762E49">
        <w:t xml:space="preserve">to allow only access to the database server from the </w:t>
      </w:r>
      <w:r w:rsidR="00DE0488">
        <w:t xml:space="preserve">service, and/or access from support specialists using a </w:t>
      </w:r>
      <w:r w:rsidR="003A1675">
        <w:t>SQL</w:t>
      </w:r>
      <w:r w:rsidR="00DE0488">
        <w:t xml:space="preserve"> Server Management Service (SSMS) User Agent. This access should be temporary.</w:t>
      </w:r>
    </w:p>
    <w:p w:rsidR="001B2FC5" w:rsidP="00BA15C4" w:rsidRDefault="00BA15C4" w14:paraId="59A38E75" w14:textId="77777777">
      <w:pPr>
        <w:pStyle w:val="BodyText"/>
        <w:jc w:val="center"/>
      </w:pPr>
      <w:r>
        <w:rPr>
          <w:noProof/>
          <w:lang w:eastAsia="en-NZ"/>
        </w:rPr>
        <w:lastRenderedPageBreak/>
        <w:drawing>
          <wp:inline distT="0" distB="0" distL="0" distR="0" wp14:anchorId="59A39252" wp14:editId="59A39253">
            <wp:extent cx="1603421" cy="2286817"/>
            <wp:effectExtent l="0" t="0" r="0" b="0"/>
            <wp:docPr id="68" name="Picture 68" descr="https://docs.microsoft.com/en-us/azure/sql-database/media/sql-database-firewall-configure/sqldb-firewal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https://docs.microsoft.com/en-us/azure/sql-database/media/sql-database-firewall-configure/sqldb-firewall-1.p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611740" cy="2298682"/>
                    </a:xfrm>
                    <a:prstGeom prst="rect">
                      <a:avLst/>
                    </a:prstGeom>
                    <a:noFill/>
                    <a:ln>
                      <a:noFill/>
                    </a:ln>
                  </pic:spPr>
                </pic:pic>
              </a:graphicData>
            </a:graphic>
          </wp:inline>
        </w:drawing>
      </w:r>
    </w:p>
    <w:p w:rsidRPr="006A10F3" w:rsidR="00D0740D" w:rsidP="00D0740D" w:rsidRDefault="00762E49" w14:paraId="59A38E76" w14:textId="77777777">
      <w:pPr>
        <w:pStyle w:val="Heading2"/>
      </w:pPr>
      <w:bookmarkStart w:name="_Toc506120271" w:id="171"/>
      <w:r>
        <w:t>Datab</w:t>
      </w:r>
      <w:r w:rsidR="00D0740D">
        <w:t>ase Users</w:t>
      </w:r>
      <w:r>
        <w:t xml:space="preserve"> and Logins</w:t>
      </w:r>
      <w:bookmarkEnd w:id="171"/>
    </w:p>
    <w:p w:rsidR="00D0740D" w:rsidP="00D0740D" w:rsidRDefault="00D0740D" w14:paraId="59A38E77" w14:textId="77777777">
      <w:pPr>
        <w:pStyle w:val="BodyTextInstructions"/>
      </w:pPr>
      <w:r>
        <w:t xml:space="preserve">TODO: List the DB System Users (generally includes </w:t>
      </w:r>
    </w:p>
    <w:p w:rsidR="00D0740D" w:rsidP="00D0740D" w:rsidRDefault="00D0740D" w14:paraId="59A38E78" w14:textId="77777777">
      <w:pPr>
        <w:pStyle w:val="BodyTextInstructions"/>
      </w:pPr>
      <w:r>
        <w:t xml:space="preserve">* a Srv Account from the System, with full rights in order for the System to be able to deploy Db Schema changes as CodeFirst, </w:t>
      </w:r>
      <w:r>
        <w:br/>
      </w:r>
      <w:r>
        <w:t>* a Group for Analysts to analyse data in the Reporting database (not the Production Database),</w:t>
      </w:r>
      <w:r>
        <w:br/>
      </w:r>
      <w:r>
        <w:t>* a Group for the 2</w:t>
      </w:r>
      <w:r w:rsidRPr="000058D0">
        <w:rPr>
          <w:vertAlign w:val="superscript"/>
        </w:rPr>
        <w:t>nd</w:t>
      </w:r>
      <w:r>
        <w:t xml:space="preserve"> Tier Support Personnel to analyse issues using Read Only, </w:t>
      </w:r>
      <w:r>
        <w:br/>
      </w:r>
      <w:r>
        <w:t>* a Group for 3</w:t>
      </w:r>
      <w:r w:rsidRPr="000058D0">
        <w:rPr>
          <w:vertAlign w:val="superscript"/>
        </w:rPr>
        <w:t>rd</w:t>
      </w:r>
      <w:r>
        <w:t xml:space="preserve"> Tier Support Personnel to analyse using Read/Write.</w:t>
      </w:r>
      <w:r>
        <w:br/>
      </w:r>
      <w:r>
        <w:t>* a Group for Temporary access from App Developers to Read only, to assist 3</w:t>
      </w:r>
      <w:r w:rsidRPr="00630F6E">
        <w:rPr>
          <w:vertAlign w:val="superscript"/>
        </w:rPr>
        <w:t>rd</w:t>
      </w:r>
      <w:r>
        <w:t xml:space="preserve"> Tier.</w:t>
      </w:r>
      <w:r>
        <w:br/>
      </w:r>
      <w:r>
        <w:t>DBUSER-xxxx</w:t>
      </w:r>
    </w:p>
    <w:p w:rsidRPr="006A10F3" w:rsidR="00D0740D" w:rsidP="00D0740D" w:rsidRDefault="002B1122" w14:paraId="59A38E79" w14:textId="77777777">
      <w:pPr>
        <w:pStyle w:val="BodyText"/>
      </w:pPr>
      <w:r>
        <w:t xml:space="preserve">Within the database, </w:t>
      </w:r>
      <w:r w:rsidRPr="006A10F3" w:rsidR="00D0740D">
        <w:t xml:space="preserve">The Application Layer accesses the Data Storage Layer using secure connection strings, using </w:t>
      </w:r>
      <w:r w:rsidRPr="00E300B8" w:rsidR="00D0740D">
        <w:rPr>
          <w:rStyle w:val="Emphasis"/>
        </w:rPr>
        <w:t>Integrated Security</w:t>
      </w:r>
      <w:r w:rsidRPr="006A10F3" w:rsidR="00D0740D">
        <w:t>.</w:t>
      </w:r>
    </w:p>
    <w:p w:rsidRPr="006A10F3" w:rsidR="00D0740D" w:rsidP="00D0740D" w:rsidRDefault="00D0740D" w14:paraId="59A38E7A" w14:textId="77777777">
      <w:pPr>
        <w:pStyle w:val="BodyText"/>
      </w:pPr>
      <w:r w:rsidRPr="006A10F3">
        <w:t xml:space="preserve">The Integrated Security relies on a dedicated </w:t>
      </w:r>
      <w:r w:rsidRPr="00500C34">
        <w:rPr>
          <w:rStyle w:val="Emphasis"/>
        </w:rPr>
        <w:t>Service Account</w:t>
      </w:r>
      <w:r w:rsidRPr="006A10F3">
        <w:t xml:space="preserve"> based Database </w:t>
      </w:r>
      <w:r w:rsidRPr="00500C34">
        <w:rPr>
          <w:rStyle w:val="Emphasis"/>
        </w:rPr>
        <w:t>User</w:t>
      </w:r>
      <w:r w:rsidRPr="006A10F3">
        <w:t xml:space="preserve">s being provisioned, along with a dedicated Database </w:t>
      </w:r>
      <w:r w:rsidRPr="00500C34">
        <w:rPr>
          <w:rStyle w:val="Emphasis"/>
        </w:rPr>
        <w:t>Login</w:t>
      </w:r>
      <w:r w:rsidRPr="006A10F3">
        <w:t xml:space="preserve"> within the target database.</w:t>
      </w:r>
    </w:p>
    <w:p w:rsidR="00287EB4" w:rsidP="00287EB4" w:rsidRDefault="00762E49" w14:paraId="59A38E7B" w14:textId="77777777">
      <w:pPr>
        <w:pStyle w:val="ListBullet"/>
        <w:numPr>
          <w:ilvl w:val="0"/>
          <w:numId w:val="0"/>
        </w:numPr>
      </w:pPr>
      <w:r>
        <w:t>The list of Users within the database are:</w:t>
      </w:r>
    </w:p>
    <w:p w:rsidR="00762E49" w:rsidP="00762E49" w:rsidRDefault="00762E49" w14:paraId="59A38E7C" w14:textId="77777777">
      <w:pPr>
        <w:pStyle w:val="ListBullet"/>
      </w:pPr>
      <w:proofErr w:type="spellStart"/>
      <w:r>
        <w:t>SrvAccount</w:t>
      </w:r>
      <w:proofErr w:type="spellEnd"/>
      <w:r>
        <w:t xml:space="preserve">, with rights to create a database on the server, and rights to update schemas within the database (required for the System to be able to deploy Db Schema changes as </w:t>
      </w:r>
      <w:proofErr w:type="spellStart"/>
      <w:r>
        <w:t>CodeFirst</w:t>
      </w:r>
      <w:proofErr w:type="spellEnd"/>
      <w:r>
        <w:t>),</w:t>
      </w:r>
    </w:p>
    <w:p w:rsidR="00762E49" w:rsidP="00762E49" w:rsidRDefault="00762E49" w14:paraId="59A38E7D" w14:textId="77777777">
      <w:pPr>
        <w:pStyle w:val="ListBullet"/>
      </w:pPr>
      <w:r>
        <w:t>a Group for Analysts to analyse data in the Reporting database (not the Production Database),</w:t>
      </w:r>
    </w:p>
    <w:p w:rsidR="00762E49" w:rsidP="00762E49" w:rsidRDefault="00762E49" w14:paraId="59A38E7E" w14:textId="77777777">
      <w:pPr>
        <w:pStyle w:val="ListBullet"/>
      </w:pPr>
      <w:r>
        <w:t>a Group for the 2</w:t>
      </w:r>
      <w:r w:rsidRPr="00762E49">
        <w:rPr>
          <w:vertAlign w:val="superscript"/>
        </w:rPr>
        <w:t>nd</w:t>
      </w:r>
      <w:r>
        <w:t xml:space="preserve"> Tier Support Personnel to analyse issues using Read Only, </w:t>
      </w:r>
    </w:p>
    <w:p w:rsidRPr="000058D0" w:rsidR="00D0740D" w:rsidP="000058D0" w:rsidRDefault="00762E49" w14:paraId="59A38E7F" w14:textId="77777777">
      <w:pPr>
        <w:pStyle w:val="ListBullet"/>
      </w:pPr>
      <w:r>
        <w:t>a Group for 3</w:t>
      </w:r>
      <w:r w:rsidRPr="00762E49">
        <w:rPr>
          <w:vertAlign w:val="superscript"/>
        </w:rPr>
        <w:t>rd</w:t>
      </w:r>
      <w:r>
        <w:t xml:space="preserve"> Tier Support Personnel to analyse using Read/Write.</w:t>
      </w:r>
    </w:p>
    <w:p w:rsidRPr="006A10F3" w:rsidR="00E44AE4" w:rsidP="00F029E3" w:rsidRDefault="00E44AE4" w14:paraId="59A38E80" w14:textId="77777777">
      <w:pPr>
        <w:pStyle w:val="Heading2"/>
      </w:pPr>
      <w:bookmarkStart w:name="_Toc506120272" w:id="172"/>
      <w:r w:rsidRPr="006A10F3">
        <w:t>Database Security</w:t>
      </w:r>
      <w:bookmarkEnd w:id="172"/>
    </w:p>
    <w:p w:rsidR="00762E49" w:rsidP="00890DD2" w:rsidRDefault="00762E49" w14:paraId="59A38E81" w14:textId="77777777">
      <w:pPr>
        <w:pStyle w:val="BodyText"/>
      </w:pPr>
      <w:r>
        <w:t>The database is encrypted by Storage Service Encryption (SSE).</w:t>
      </w:r>
    </w:p>
    <w:p w:rsidRPr="006A10F3" w:rsidR="00E44AE4" w:rsidP="00890DD2" w:rsidRDefault="00DB5A85" w14:paraId="59A38E82" w14:textId="77777777">
      <w:pPr>
        <w:pStyle w:val="BodyText"/>
      </w:pPr>
      <w:r w:rsidRPr="006A10F3">
        <w:t>Being hosted in Azure, the database is not physically removable by either the PAS vendor, or Organisation resources.</w:t>
      </w:r>
      <w:r w:rsidR="00762E49">
        <w:t xml:space="preserve"> </w:t>
      </w:r>
    </w:p>
    <w:p w:rsidRPr="006A10F3" w:rsidR="00E44AE4" w:rsidP="00F029E3" w:rsidRDefault="00E44AE4" w14:paraId="59A38E83" w14:textId="77777777">
      <w:pPr>
        <w:pStyle w:val="Heading2"/>
      </w:pPr>
      <w:bookmarkStart w:name="_Toc506120273" w:id="173"/>
      <w:bookmarkStart w:name="_Toc447110502" w:id="174"/>
      <w:r w:rsidRPr="006A10F3">
        <w:t>Operation Log Policies</w:t>
      </w:r>
      <w:bookmarkEnd w:id="173"/>
    </w:p>
    <w:p w:rsidRPr="006A10F3" w:rsidR="00E44AE4" w:rsidP="00890DD2" w:rsidRDefault="00DB5A85" w14:paraId="59A38E84" w14:textId="77777777">
      <w:pPr>
        <w:pStyle w:val="BodyText"/>
      </w:pPr>
      <w:r w:rsidRPr="006A10F3">
        <w:t>The PAS service includes operation logging by default.</w:t>
      </w:r>
    </w:p>
    <w:p w:rsidRPr="006A10F3" w:rsidR="00E44AE4" w:rsidP="00890DD2" w:rsidRDefault="00E44AE4" w14:paraId="59A38E85" w14:textId="77777777">
      <w:pPr>
        <w:pStyle w:val="Heading2"/>
      </w:pPr>
      <w:bookmarkStart w:name="_Toc506120274" w:id="175"/>
      <w:r w:rsidRPr="006A10F3">
        <w:t>Data Backup Policies</w:t>
      </w:r>
      <w:bookmarkEnd w:id="174"/>
      <w:bookmarkEnd w:id="175"/>
    </w:p>
    <w:p w:rsidRPr="006A10F3" w:rsidR="00E44AE4" w:rsidP="00890DD2" w:rsidRDefault="00615DB5" w14:paraId="59A38E86" w14:textId="77777777">
      <w:pPr>
        <w:pStyle w:val="BodyText"/>
      </w:pPr>
      <w:r w:rsidRPr="006A10F3">
        <w:t xml:space="preserve">The PMS Service includes regular full and incremental backups. </w:t>
      </w:r>
      <w:r w:rsidRPr="006A10F3">
        <w:br/>
      </w:r>
      <w:r w:rsidRPr="006A10F3">
        <w:t xml:space="preserve">It is the </w:t>
      </w:r>
      <w:r w:rsidRPr="006A10F3" w:rsidR="00DB5A85">
        <w:t xml:space="preserve">PMS Service </w:t>
      </w:r>
      <w:r w:rsidRPr="006A10F3">
        <w:t>vendor’s responsibility to regularly ensure backups are usable.</w:t>
      </w:r>
    </w:p>
    <w:p w:rsidRPr="006A10F3" w:rsidR="00337981" w:rsidP="00700675" w:rsidRDefault="00337981" w14:paraId="59A38E87" w14:textId="77777777">
      <w:pPr>
        <w:pStyle w:val="ListBullet"/>
      </w:pPr>
      <w:r w:rsidRPr="006A10F3">
        <w:t>Backups are separate per Tenant.</w:t>
      </w:r>
    </w:p>
    <w:p w:rsidRPr="006A10F3" w:rsidR="00E44AE4" w:rsidP="00C945D2" w:rsidRDefault="00E44AE4" w14:paraId="59A38E88" w14:textId="77777777">
      <w:pPr>
        <w:pStyle w:val="Heading2"/>
      </w:pPr>
      <w:bookmarkStart w:name="_Toc447110503" w:id="176"/>
      <w:bookmarkStart w:name="_Toc506120275" w:id="177"/>
      <w:r w:rsidRPr="006A10F3">
        <w:t>Data Archiving</w:t>
      </w:r>
      <w:bookmarkEnd w:id="176"/>
      <w:bookmarkEnd w:id="177"/>
    </w:p>
    <w:p w:rsidRPr="006A10F3" w:rsidR="00B06531" w:rsidP="00890DD2" w:rsidRDefault="00E44AE4" w14:paraId="59A38E89" w14:textId="77777777">
      <w:pPr>
        <w:pStyle w:val="BodyText"/>
      </w:pPr>
      <w:r w:rsidRPr="006A10F3">
        <w:lastRenderedPageBreak/>
        <w:t xml:space="preserve">The </w:t>
      </w:r>
      <w:r w:rsidRPr="006A10F3" w:rsidR="00C945D2">
        <w:t xml:space="preserve">PMS </w:t>
      </w:r>
      <w:r w:rsidRPr="006A10F3" w:rsidR="003A1675">
        <w:t>Service</w:t>
      </w:r>
      <w:r w:rsidRPr="006A10F3" w:rsidR="00C945D2">
        <w:t xml:space="preserve"> </w:t>
      </w:r>
      <w:r w:rsidRPr="006A10F3" w:rsidR="00B06531">
        <w:t xml:space="preserve">provided by the vendor includes </w:t>
      </w:r>
      <w:r w:rsidRPr="006A10F3" w:rsidR="00C945D2">
        <w:t>regular backups</w:t>
      </w:r>
      <w:r w:rsidRPr="006A10F3" w:rsidR="00B06531">
        <w:t xml:space="preserve"> that are remotely available for download by the Organisation for additional manipulation as needed. </w:t>
      </w:r>
    </w:p>
    <w:p w:rsidRPr="006A10F3" w:rsidR="00B06531" w:rsidP="00890DD2" w:rsidRDefault="00302C79" w14:paraId="59A38E8A" w14:textId="77777777">
      <w:pPr>
        <w:pStyle w:val="BodyText"/>
      </w:pPr>
      <w:r w:rsidRPr="006A10F3">
        <w:t xml:space="preserve">Records can be </w:t>
      </w:r>
      <w:proofErr w:type="gramStart"/>
      <w:r w:rsidRPr="006A10F3">
        <w:t>soft-archived</w:t>
      </w:r>
      <w:proofErr w:type="gramEnd"/>
      <w:r w:rsidRPr="006A10F3">
        <w:t xml:space="preserve"> to improve query performance.</w:t>
      </w:r>
    </w:p>
    <w:p w:rsidRPr="006A10F3" w:rsidR="00302C79" w:rsidP="00302C79" w:rsidRDefault="00302C79" w14:paraId="59A38E8B" w14:textId="77777777">
      <w:pPr>
        <w:pStyle w:val="Heading2"/>
      </w:pPr>
      <w:bookmarkStart w:name="_Toc506120276" w:id="178"/>
      <w:r w:rsidRPr="006A10F3">
        <w:t>Data Integration</w:t>
      </w:r>
      <w:bookmarkEnd w:id="178"/>
    </w:p>
    <w:p w:rsidRPr="006A10F3" w:rsidR="00DA09DE" w:rsidP="00630F6E" w:rsidRDefault="00630F6E" w14:paraId="59A38E8C" w14:textId="77777777">
      <w:pPr>
        <w:pStyle w:val="BodyTextInstructions"/>
      </w:pPr>
      <w:r>
        <w:t xml:space="preserve">TODO: Restate the systems mentioned under Context to which the Data will be synchronized. </w:t>
      </w:r>
    </w:p>
    <w:p w:rsidRPr="006A10F3" w:rsidR="00DE0488" w:rsidP="00630F6E" w:rsidRDefault="00477156" w14:paraId="59A38E8D" w14:textId="77777777">
      <w:pPr>
        <w:pStyle w:val="BodyText"/>
      </w:pPr>
      <w:r>
        <w:t>T</w:t>
      </w:r>
      <w:r w:rsidR="00DE0488">
        <w:t xml:space="preserve">he Core element does not need to </w:t>
      </w:r>
      <w:r w:rsidR="00630F6E">
        <w:t>synchro</w:t>
      </w:r>
      <w:r w:rsidR="00DE0488">
        <w:t>nize</w:t>
      </w:r>
      <w:r w:rsidR="00630F6E">
        <w:t xml:space="preserve"> data with </w:t>
      </w:r>
      <w:r w:rsidR="00DE0488">
        <w:t xml:space="preserve">other </w:t>
      </w:r>
      <w:r w:rsidR="00630F6E">
        <w:t>systems</w:t>
      </w:r>
      <w:r w:rsidR="00DE0488">
        <w:t xml:space="preserve">, unless we are talking about the initial recording of Attributes provided by an external </w:t>
      </w:r>
      <w:r w:rsidR="003A1675">
        <w:t>IDP</w:t>
      </w:r>
      <w:r w:rsidR="00DE0488">
        <w:t>, at first logon.</w:t>
      </w:r>
    </w:p>
    <w:p w:rsidRPr="006A10F3" w:rsidR="00630F6E" w:rsidP="00630F6E" w:rsidRDefault="00630F6E" w14:paraId="59A38E8E" w14:textId="77777777">
      <w:pPr>
        <w:pStyle w:val="Heading2"/>
      </w:pPr>
      <w:bookmarkStart w:name="_Toc506120277" w:id="179"/>
      <w:r w:rsidRPr="006A10F3">
        <w:t>Data Exportation</w:t>
      </w:r>
      <w:bookmarkEnd w:id="179"/>
    </w:p>
    <w:p w:rsidR="00630F6E" w:rsidP="00526744" w:rsidRDefault="00526744" w14:paraId="59A38E8F" w14:textId="77777777">
      <w:pPr>
        <w:pStyle w:val="BodyTextInstructions"/>
        <w:rPr>
          <w:rFonts w:eastAsiaTheme="minorHAnsi"/>
        </w:rPr>
      </w:pPr>
      <w:r w:rsidRPr="00526744">
        <w:rPr>
          <w:rFonts w:eastAsiaTheme="minorHAnsi"/>
        </w:rPr>
        <w:t xml:space="preserve">TODO: Do not proceed with committing to a design or service from which there is not </w:t>
      </w:r>
      <w:r w:rsidRPr="00526744" w:rsidR="003A1675">
        <w:rPr>
          <w:rFonts w:eastAsiaTheme="minorHAnsi"/>
        </w:rPr>
        <w:t>a</w:t>
      </w:r>
      <w:r w:rsidRPr="00526744">
        <w:rPr>
          <w:rFonts w:eastAsiaTheme="minorHAnsi"/>
        </w:rPr>
        <w:t xml:space="preserve"> process by which data can be extracted.</w:t>
      </w:r>
    </w:p>
    <w:p w:rsidR="00DE0488" w:rsidP="00DE0488" w:rsidRDefault="00DE0488" w14:paraId="59A38E90" w14:textId="77777777">
      <w:pPr>
        <w:pStyle w:val="BodyText"/>
      </w:pPr>
      <w:r>
        <w:t xml:space="preserve">Provided </w:t>
      </w:r>
      <w:proofErr w:type="gramStart"/>
      <w:r>
        <w:t>sufficient</w:t>
      </w:r>
      <w:proofErr w:type="gramEnd"/>
      <w:r>
        <w:t xml:space="preserve"> Permissions, all data within Core can be </w:t>
      </w:r>
      <w:r w:rsidRPr="003A1675" w:rsidR="003A1675">
        <w:rPr>
          <w:rStyle w:val="Emphasis"/>
        </w:rPr>
        <w:t>projected</w:t>
      </w:r>
      <w:r>
        <w:t xml:space="preserve"> to entities serialized in JSON format, in such a way as can be manipulated and imported into another system. The Query Capabilities which ODATA provides makes the export process highly customizable.</w:t>
      </w:r>
    </w:p>
    <w:p w:rsidR="00DE0488" w:rsidP="00DE0488" w:rsidRDefault="00DE0488" w14:paraId="59A38E91" w14:textId="77777777">
      <w:pPr>
        <w:pStyle w:val="BodyText"/>
      </w:pPr>
      <w:r>
        <w:t xml:space="preserve">Key Data that can </w:t>
      </w:r>
      <w:r w:rsidR="00C22781">
        <w:t xml:space="preserve">exported </w:t>
      </w:r>
      <w:r>
        <w:t xml:space="preserve">from Core </w:t>
      </w:r>
      <w:r w:rsidR="00C22781">
        <w:t xml:space="preserve">using APIs </w:t>
      </w:r>
      <w:r>
        <w:t>include, but are not limited to:</w:t>
      </w:r>
    </w:p>
    <w:p w:rsidR="00DE0488" w:rsidP="00DE0488" w:rsidRDefault="00DE0488" w14:paraId="59A38E92" w14:textId="77777777">
      <w:pPr>
        <w:pStyle w:val="ListBullet"/>
      </w:pPr>
      <w:r>
        <w:t>Tenant</w:t>
      </w:r>
    </w:p>
    <w:p w:rsidR="00DE0488" w:rsidP="00DE0488" w:rsidRDefault="00DE0488" w14:paraId="59A38E93" w14:textId="77777777">
      <w:pPr>
        <w:pStyle w:val="ListBullet"/>
      </w:pPr>
      <w:r>
        <w:t>Roles</w:t>
      </w:r>
    </w:p>
    <w:p w:rsidR="00DE0488" w:rsidP="00DE0488" w:rsidRDefault="00DE0488" w14:paraId="59A38E94" w14:textId="77777777">
      <w:pPr>
        <w:pStyle w:val="ListBullet"/>
      </w:pPr>
      <w:r>
        <w:t>Principal (and their Properties, Claim</w:t>
      </w:r>
      <w:r w:rsidR="003A1675">
        <w:t>s, and relationships to other ID</w:t>
      </w:r>
      <w:r>
        <w:t>Ps)</w:t>
      </w:r>
    </w:p>
    <w:p w:rsidR="00DE0488" w:rsidP="00DE0488" w:rsidRDefault="00DE0488" w14:paraId="59A38E95" w14:textId="77777777">
      <w:pPr>
        <w:pStyle w:val="ListBullet"/>
      </w:pPr>
      <w:r>
        <w:t>Sessions (and the Operations that occurred within them)</w:t>
      </w:r>
    </w:p>
    <w:p w:rsidR="00DE0488" w:rsidP="00DE0488" w:rsidRDefault="00DE0488" w14:paraId="59A38E96" w14:textId="77777777">
      <w:pPr>
        <w:pStyle w:val="ListBullet"/>
      </w:pPr>
      <w:r>
        <w:t>Diagnostics</w:t>
      </w:r>
    </w:p>
    <w:p w:rsidR="00C22781" w:rsidP="00DE0488" w:rsidRDefault="00C22781" w14:paraId="59A38E97" w14:textId="77777777">
      <w:pPr>
        <w:pStyle w:val="ListBullet"/>
      </w:pPr>
      <w:r>
        <w:t>Media</w:t>
      </w:r>
    </w:p>
    <w:p w:rsidRPr="00DE0488" w:rsidR="00DE0488" w:rsidP="00C22781" w:rsidRDefault="00C22781" w14:paraId="59A38E98" w14:textId="77777777">
      <w:pPr>
        <w:pStyle w:val="Note"/>
      </w:pPr>
      <w:r>
        <w:br/>
      </w:r>
      <w:r>
        <w:t>Note</w:t>
      </w:r>
      <w:r w:rsidR="003A1675">
        <w:t xml:space="preserve">: </w:t>
      </w:r>
      <w:r>
        <w:br/>
      </w:r>
      <w:r>
        <w:t>In addition to API access, Data can be exported via direct query to the database.</w:t>
      </w:r>
    </w:p>
    <w:p w:rsidRPr="006A10F3" w:rsidR="003D69AD" w:rsidP="003D69AD" w:rsidRDefault="003D69AD" w14:paraId="59A38E99" w14:textId="77777777">
      <w:pPr>
        <w:pStyle w:val="Heading2"/>
      </w:pPr>
      <w:bookmarkStart w:name="_Toc506120278" w:id="180"/>
      <w:r w:rsidRPr="006A10F3">
        <w:t>Data Quality</w:t>
      </w:r>
      <w:bookmarkEnd w:id="180"/>
    </w:p>
    <w:p w:rsidR="003D69AD" w:rsidP="003D69AD" w:rsidRDefault="003D69AD" w14:paraId="59A38E9A" w14:textId="77777777">
      <w:pPr>
        <w:pStyle w:val="BodyTextInstructions"/>
      </w:pPr>
      <w:r>
        <w:t xml:space="preserve">TODO: A common key objective is to decrease dual entry and improve data quality. Especially if importing from </w:t>
      </w:r>
      <w:r w:rsidR="003A1675">
        <w:t>a</w:t>
      </w:r>
      <w:r>
        <w:t xml:space="preserve"> system being retired. Describe how the Data Quality during the import phase, and subsequent operations.</w:t>
      </w:r>
    </w:p>
    <w:p w:rsidR="003D69AD" w:rsidP="003D69AD" w:rsidRDefault="003D69AD" w14:paraId="59A38E9B" w14:textId="77777777">
      <w:pPr>
        <w:pStyle w:val="BodyTextInstructions"/>
      </w:pPr>
      <w:r>
        <w:t>DQ-xxxx</w:t>
      </w:r>
    </w:p>
    <w:p w:rsidR="003D69AD" w:rsidP="003D69AD" w:rsidRDefault="003D69AD" w14:paraId="59A38E9C" w14:textId="77777777">
      <w:pPr>
        <w:pStyle w:val="Heading3"/>
      </w:pPr>
      <w:bookmarkStart w:name="_Toc506120279" w:id="181"/>
      <w:r>
        <w:t>Validation</w:t>
      </w:r>
      <w:bookmarkEnd w:id="181"/>
    </w:p>
    <w:p w:rsidR="003D69AD" w:rsidP="003D69AD" w:rsidRDefault="003D69AD" w14:paraId="59A38E9D" w14:textId="77777777">
      <w:pPr>
        <w:pStyle w:val="BodyText"/>
      </w:pPr>
      <w:r>
        <w:t xml:space="preserve">Core provides a common </w:t>
      </w:r>
      <w:proofErr w:type="spellStart"/>
      <w:r>
        <w:t>ValidationService</w:t>
      </w:r>
      <w:proofErr w:type="spellEnd"/>
      <w:r>
        <w:t xml:space="preserve"> that itself and dependent Modules can use at the API Façade to validate incoming messages, based on the submitted entity’s individual Validator.</w:t>
      </w:r>
    </w:p>
    <w:p w:rsidR="003D69AD" w:rsidP="003D69AD" w:rsidRDefault="003D69AD" w14:paraId="59A38E9E" w14:textId="77777777">
      <w:pPr>
        <w:pStyle w:val="BodyText"/>
        <w:jc w:val="center"/>
      </w:pPr>
      <w:r>
        <w:rPr>
          <w:noProof/>
          <w:lang w:eastAsia="en-NZ"/>
        </w:rPr>
        <w:drawing>
          <wp:inline distT="0" distB="0" distL="0" distR="0" wp14:anchorId="59A39254" wp14:editId="59A39255">
            <wp:extent cx="5191125" cy="590550"/>
            <wp:effectExtent l="0" t="0" r="9525" b="0"/>
            <wp:docPr id="51" name="Picture 51" descr="PlantUML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PlantUML Graph"/>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191125" cy="590550"/>
                    </a:xfrm>
                    <a:prstGeom prst="rect">
                      <a:avLst/>
                    </a:prstGeom>
                    <a:noFill/>
                    <a:ln>
                      <a:noFill/>
                    </a:ln>
                  </pic:spPr>
                </pic:pic>
              </a:graphicData>
            </a:graphic>
          </wp:inline>
        </w:drawing>
      </w:r>
    </w:p>
    <w:p w:rsidR="003D69AD" w:rsidP="003D69AD" w:rsidRDefault="00477156" w14:paraId="59A38E9F" w14:textId="77777777">
      <w:pPr>
        <w:pStyle w:val="BodyText"/>
      </w:pPr>
      <w:r>
        <w:t>A</w:t>
      </w:r>
      <w:r w:rsidR="003D69AD">
        <w:t>s per HTTP Code Standards, Clients that submit invalid data receive an error code with -- where feasible – simple to understand information to help the Client determine what is deemed invalid by the Core, or Modules.</w:t>
      </w:r>
    </w:p>
    <w:p w:rsidR="00E0663F" w:rsidP="003D69AD" w:rsidRDefault="00E0663F" w14:paraId="59A38EA0" w14:textId="77777777">
      <w:pPr>
        <w:pStyle w:val="BodyText"/>
      </w:pPr>
    </w:p>
    <w:p w:rsidR="00E0663F" w:rsidP="00E0663F" w:rsidRDefault="00E0663F" w14:paraId="59A38EA1" w14:textId="77777777">
      <w:pPr>
        <w:pStyle w:val="Heading2"/>
      </w:pPr>
      <w:bookmarkStart w:name="_Toc506120280" w:id="182"/>
      <w:r>
        <w:t>Benefit of Information Collection</w:t>
      </w:r>
      <w:bookmarkEnd w:id="182"/>
    </w:p>
    <w:p w:rsidR="00E0663F" w:rsidP="003D69AD" w:rsidRDefault="00E0663F" w14:paraId="59A38EA2" w14:textId="77777777">
      <w:pPr>
        <w:pStyle w:val="BodyText"/>
      </w:pPr>
      <w:r>
        <w:t xml:space="preserve">As per the Detailed Principles, information is an asset, </w:t>
      </w:r>
      <w:proofErr w:type="spellStart"/>
      <w:r>
        <w:t>where as</w:t>
      </w:r>
      <w:proofErr w:type="spellEnd"/>
      <w:r>
        <w:t xml:space="preserve"> data is a liability. There’s a little more to the story. When developing Modules, consider what Benefit is to be expected from the expenditure of persisting the data.</w:t>
      </w:r>
    </w:p>
    <w:p w:rsidR="00E0663F" w:rsidP="003D69AD" w:rsidRDefault="00E0663F" w14:paraId="59A38EA3" w14:textId="77777777">
      <w:pPr>
        <w:pStyle w:val="BodyText"/>
      </w:pPr>
    </w:p>
    <w:p w:rsidR="00E0663F" w:rsidP="003D69AD" w:rsidRDefault="00E0663F" w14:paraId="59A38EA4" w14:textId="77777777">
      <w:pPr>
        <w:pStyle w:val="BodyText"/>
      </w:pPr>
      <w:r>
        <w:rPr>
          <w:noProof/>
          <w:lang w:eastAsia="en-NZ"/>
        </w:rPr>
        <w:drawing>
          <wp:inline distT="0" distB="0" distL="0" distR="0" wp14:anchorId="59A39256" wp14:editId="59A39257">
            <wp:extent cx="5695950" cy="3048000"/>
            <wp:effectExtent l="0" t="0" r="0" b="0"/>
            <wp:docPr id="109" name="Picture 109" descr="PlantUML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PlantUML Graph"/>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695950" cy="3048000"/>
                    </a:xfrm>
                    <a:prstGeom prst="rect">
                      <a:avLst/>
                    </a:prstGeom>
                    <a:noFill/>
                    <a:ln>
                      <a:noFill/>
                    </a:ln>
                  </pic:spPr>
                </pic:pic>
              </a:graphicData>
            </a:graphic>
          </wp:inline>
        </w:drawing>
      </w:r>
    </w:p>
    <w:p w:rsidRPr="00630F6E" w:rsidR="00630F6E" w:rsidP="00630F6E" w:rsidRDefault="00630F6E" w14:paraId="59A38EA5" w14:textId="77777777"/>
    <w:p w:rsidRPr="006A10F3" w:rsidR="00E44AE4" w:rsidP="00890DD2" w:rsidRDefault="00E44AE4" w14:paraId="59A38EA6" w14:textId="77777777">
      <w:pPr>
        <w:pStyle w:val="BodyText"/>
      </w:pPr>
      <w:r w:rsidRPr="006A10F3">
        <w:br w:type="page"/>
      </w:r>
    </w:p>
    <w:p w:rsidR="00F362AB" w:rsidP="00C16755" w:rsidRDefault="00F454F3" w14:paraId="59A38EA7" w14:textId="77777777">
      <w:pPr>
        <w:pStyle w:val="Heading1"/>
      </w:pPr>
      <w:bookmarkStart w:name="_Integration_View" w:id="183"/>
      <w:bookmarkStart w:name="_Toc506120281" w:id="184"/>
      <w:bookmarkStart w:name="_Toc447110506" w:id="185"/>
      <w:bookmarkStart w:name="_Ref447115356" w:id="186"/>
      <w:bookmarkEnd w:id="183"/>
      <w:r>
        <w:lastRenderedPageBreak/>
        <w:t>I</w:t>
      </w:r>
      <w:r w:rsidR="00F362AB">
        <w:t>ntegration View</w:t>
      </w:r>
      <w:bookmarkEnd w:id="184"/>
    </w:p>
    <w:p w:rsidR="00E22881" w:rsidP="00E22881" w:rsidRDefault="00E22881" w14:paraId="59A38EA8" w14:textId="77777777">
      <w:pPr>
        <w:pStyle w:val="Heading2"/>
      </w:pPr>
      <w:bookmarkStart w:name="_Toc506120282" w:id="187"/>
      <w:r>
        <w:t>Synopsis</w:t>
      </w:r>
      <w:bookmarkEnd w:id="187"/>
    </w:p>
    <w:p w:rsidR="00F362AB" w:rsidP="00F362AB" w:rsidRDefault="00F362AB" w14:paraId="59A38EA9" w14:textId="77777777">
      <w:pPr>
        <w:pStyle w:val="BodyText"/>
      </w:pPr>
      <w:r>
        <w:t xml:space="preserve">The BASE system integrates with </w:t>
      </w:r>
      <w:r w:rsidR="00E22881">
        <w:t xml:space="preserve">multiple </w:t>
      </w:r>
      <w:r>
        <w:t>other services</w:t>
      </w:r>
      <w:r w:rsidR="00E22881">
        <w:t>, both cloud and on-premise hosted services</w:t>
      </w:r>
      <w:r>
        <w:t>.</w:t>
      </w:r>
    </w:p>
    <w:p w:rsidR="00F362AB" w:rsidP="00F362AB" w:rsidRDefault="00E634AE" w14:paraId="59A38EAA" w14:textId="77777777">
      <w:pPr>
        <w:pStyle w:val="BodyText"/>
      </w:pPr>
      <w:r>
        <w:rPr>
          <w:noProof/>
          <w:lang w:eastAsia="en-NZ"/>
        </w:rPr>
        <w:drawing>
          <wp:inline distT="0" distB="0" distL="0" distR="0" wp14:anchorId="59A39258" wp14:editId="59A39259">
            <wp:extent cx="6120130" cy="3867691"/>
            <wp:effectExtent l="0" t="0" r="0" b="0"/>
            <wp:docPr id="7" name="Picture 7" descr="PlantUML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lantUML Graph"/>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130" cy="3867691"/>
                    </a:xfrm>
                    <a:prstGeom prst="rect">
                      <a:avLst/>
                    </a:prstGeom>
                    <a:noFill/>
                    <a:ln>
                      <a:noFill/>
                    </a:ln>
                  </pic:spPr>
                </pic:pic>
              </a:graphicData>
            </a:graphic>
          </wp:inline>
        </w:drawing>
      </w:r>
    </w:p>
    <w:p w:rsidR="00786064" w:rsidP="00C01B86" w:rsidRDefault="00C01B86" w14:paraId="59A38EAB" w14:textId="77777777">
      <w:pPr>
        <w:pStyle w:val="Heading2"/>
      </w:pPr>
      <w:bookmarkStart w:name="_Toc506120283" w:id="188"/>
      <w:r>
        <w:t>Azure Active Directory</w:t>
      </w:r>
      <w:r w:rsidR="00A85282">
        <w:t xml:space="preserve"> Service Integration</w:t>
      </w:r>
      <w:bookmarkEnd w:id="188"/>
    </w:p>
    <w:p w:rsidR="004C13B3" w:rsidP="004C13B3" w:rsidRDefault="004C13B3" w14:paraId="59A38EAC" w14:textId="77777777">
      <w:pPr>
        <w:pStyle w:val="BodyText"/>
      </w:pPr>
      <w:r>
        <w:t xml:space="preserve">The system is deployed to Azure PaaS App </w:t>
      </w:r>
      <w:proofErr w:type="gramStart"/>
      <w:r>
        <w:t>Services, and</w:t>
      </w:r>
      <w:proofErr w:type="gramEnd"/>
      <w:r>
        <w:t xml:space="preserve"> is automatically assigned an AAD managed Service Account. </w:t>
      </w:r>
    </w:p>
    <w:p w:rsidR="004C13B3" w:rsidP="004C13B3" w:rsidRDefault="004C13B3" w14:paraId="59A38EAD" w14:textId="77777777">
      <w:pPr>
        <w:pStyle w:val="BodyText"/>
      </w:pPr>
      <w:r>
        <w:t>The Service Account can be provided access to other Services, such as Azure Key Vault, and private Blob Storage (see below).</w:t>
      </w:r>
    </w:p>
    <w:p w:rsidR="00FE1714" w:rsidP="004C13B3" w:rsidRDefault="004C13B3" w14:paraId="59A38EAE" w14:textId="77777777">
      <w:pPr>
        <w:pStyle w:val="Note"/>
      </w:pPr>
      <w:r>
        <w:t>Note:</w:t>
      </w:r>
      <w:r>
        <w:br/>
      </w:r>
      <w:r>
        <w:t xml:space="preserve">Persons new to Azure development may be confused as to how to put Azure AAD to best use, and the domain boundary between system authentication, and user authentication.  AAD is used to manage service account to other Azure Services (Key Vault, etc.). AAD can *also* be used to authenticate users within the same tenancy -- but this is a separate domain, and one can be purely OIDC based. </w:t>
      </w:r>
    </w:p>
    <w:p w:rsidR="004C13B3" w:rsidP="004C13B3" w:rsidRDefault="004C13B3" w14:paraId="59A38EAF" w14:textId="77777777">
      <w:pPr>
        <w:pStyle w:val="BodyText"/>
      </w:pPr>
    </w:p>
    <w:p w:rsidRPr="004C13B3" w:rsidR="00F40772" w:rsidP="00F40772" w:rsidRDefault="00F40772" w14:paraId="59A38EB0" w14:textId="77777777">
      <w:pPr>
        <w:pStyle w:val="BodyText"/>
        <w:jc w:val="center"/>
      </w:pPr>
      <w:r>
        <w:rPr>
          <w:rFonts w:ascii="Open Sans" w:hAnsi="Open Sans" w:cs="Arial"/>
          <w:noProof/>
          <w:color w:val="008CBA"/>
          <w:lang w:eastAsia="en-NZ"/>
        </w:rPr>
        <w:lastRenderedPageBreak/>
        <w:drawing>
          <wp:inline distT="0" distB="0" distL="0" distR="0" wp14:anchorId="59A3925A" wp14:editId="59A3925B">
            <wp:extent cx="3029585" cy="1749425"/>
            <wp:effectExtent l="0" t="0" r="0" b="0"/>
            <wp:docPr id="19" name="Picture 19" descr="PlantUML Graph">
              <a:hlinkClick xmlns:a="http://schemas.openxmlformats.org/drawingml/2006/main" r:id="rId72" tooltip="&quot;PlantUML Graph&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lantUML Graph">
                      <a:hlinkClick r:id="rId72" tooltip="&quot;PlantUML Graph&quot;"/>
                    </pic:cNvPr>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3029585" cy="1749425"/>
                    </a:xfrm>
                    <a:prstGeom prst="rect">
                      <a:avLst/>
                    </a:prstGeom>
                    <a:noFill/>
                    <a:ln>
                      <a:noFill/>
                    </a:ln>
                  </pic:spPr>
                </pic:pic>
              </a:graphicData>
            </a:graphic>
          </wp:inline>
        </w:drawing>
      </w:r>
    </w:p>
    <w:p w:rsidR="00C01B86" w:rsidP="00C01B86" w:rsidRDefault="00C01B86" w14:paraId="59A38EB1" w14:textId="77777777">
      <w:pPr>
        <w:pStyle w:val="Heading2"/>
      </w:pPr>
      <w:bookmarkStart w:name="_Toc506120284" w:id="189"/>
      <w:r>
        <w:t>Azure Key Vault Services</w:t>
      </w:r>
      <w:r w:rsidR="00A85282">
        <w:t xml:space="preserve"> Integration</w:t>
      </w:r>
      <w:bookmarkEnd w:id="189"/>
    </w:p>
    <w:p w:rsidR="00307339" w:rsidP="00C01B86" w:rsidRDefault="00307339" w14:paraId="59A38EB2" w14:textId="77777777">
      <w:pPr>
        <w:pStyle w:val="BodyText"/>
      </w:pPr>
      <w:r>
        <w:t xml:space="preserve">The Azure Key Vault Service is used to secure sensitive information used by applications. </w:t>
      </w:r>
    </w:p>
    <w:p w:rsidR="00307339" w:rsidP="00C01B86" w:rsidRDefault="00307339" w14:paraId="59A38EB3" w14:textId="77777777">
      <w:pPr>
        <w:pStyle w:val="BodyText"/>
      </w:pPr>
      <w:r>
        <w:t>Secrets entrusted to a Key Vault to be retrieved by Core include:</w:t>
      </w:r>
    </w:p>
    <w:p w:rsidR="00307339" w:rsidP="00307339" w:rsidRDefault="00307339" w14:paraId="59A38EB4" w14:textId="77777777">
      <w:pPr>
        <w:pStyle w:val="ListBullet"/>
      </w:pPr>
      <w:r>
        <w:t xml:space="preserve">The Public Blob Service Container </w:t>
      </w:r>
      <w:r w:rsidRPr="00307339">
        <w:rPr>
          <w:i/>
        </w:rPr>
        <w:t>Shared access signature (SAS)</w:t>
      </w:r>
      <w:r w:rsidRPr="00307339">
        <w:t>, which is in turn used to generate Blob Item SAS signatures (see Blob Storage below)</w:t>
      </w:r>
      <w:r>
        <w:rPr>
          <w:i/>
        </w:rPr>
        <w:t xml:space="preserve">. </w:t>
      </w:r>
    </w:p>
    <w:p w:rsidR="00307339" w:rsidP="00307339" w:rsidRDefault="00307339" w14:paraId="59A38EB5" w14:textId="77777777">
      <w:pPr>
        <w:pStyle w:val="ListBullet"/>
      </w:pPr>
      <w:r>
        <w:t xml:space="preserve">The Client Subscription Id and Client Secret used to authenticate to the </w:t>
      </w:r>
      <w:proofErr w:type="spellStart"/>
      <w:r>
        <w:t>anti malware</w:t>
      </w:r>
      <w:proofErr w:type="spellEnd"/>
      <w:r>
        <w:t xml:space="preserve"> service (see below).</w:t>
      </w:r>
    </w:p>
    <w:p w:rsidR="00307339" w:rsidP="00307339" w:rsidRDefault="00307339" w14:paraId="59A38EB6" w14:textId="77777777">
      <w:pPr>
        <w:pStyle w:val="ListBullet"/>
        <w:numPr>
          <w:ilvl w:val="0"/>
          <w:numId w:val="0"/>
        </w:numPr>
      </w:pPr>
    </w:p>
    <w:p w:rsidR="00307339" w:rsidP="00307339" w:rsidRDefault="00307339" w14:paraId="59A38EB7" w14:textId="77777777">
      <w:pPr>
        <w:pStyle w:val="ListBullet"/>
        <w:numPr>
          <w:ilvl w:val="0"/>
          <w:numId w:val="0"/>
        </w:numPr>
      </w:pPr>
      <w:r>
        <w:t>The above secrets are placed in the Azure Key Vault by Infrastructure Support Services.</w:t>
      </w:r>
    </w:p>
    <w:p w:rsidR="00307339" w:rsidP="00307339" w:rsidRDefault="00307339" w14:paraId="59A38EB8" w14:textId="77777777">
      <w:pPr>
        <w:pStyle w:val="ListBullet"/>
        <w:numPr>
          <w:ilvl w:val="0"/>
          <w:numId w:val="0"/>
        </w:numPr>
      </w:pPr>
      <w:r>
        <w:t>Access to the vault is then granted to the deployed application’s Azure AD (AAD) issued service identity.</w:t>
      </w:r>
    </w:p>
    <w:p w:rsidR="00307339" w:rsidP="00307339" w:rsidRDefault="00307339" w14:paraId="59A38EB9" w14:textId="77777777">
      <w:pPr>
        <w:pStyle w:val="ListBullet"/>
        <w:numPr>
          <w:ilvl w:val="0"/>
          <w:numId w:val="0"/>
        </w:numPr>
      </w:pPr>
    </w:p>
    <w:p w:rsidR="00307339" w:rsidP="00F40772" w:rsidRDefault="0031425C" w14:paraId="59A38EBA" w14:textId="77777777">
      <w:pPr>
        <w:pStyle w:val="BodyText"/>
        <w:jc w:val="center"/>
      </w:pPr>
      <w:r>
        <w:rPr>
          <w:rFonts w:ascii="Open Sans" w:hAnsi="Open Sans" w:cs="Arial"/>
          <w:noProof/>
          <w:color w:val="008CBA"/>
          <w:lang w:eastAsia="en-NZ"/>
        </w:rPr>
        <w:drawing>
          <wp:inline distT="0" distB="0" distL="0" distR="0" wp14:anchorId="59A3925C" wp14:editId="59A3925D">
            <wp:extent cx="2191706" cy="2202511"/>
            <wp:effectExtent l="0" t="0" r="0" b="0"/>
            <wp:docPr id="28" name="Picture 28" descr="PlantUML Graph">
              <a:hlinkClick xmlns:a="http://schemas.openxmlformats.org/drawingml/2006/main" r:id="rId74" tooltip="&quot;PlantUML Graph&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PlantUML Graph">
                      <a:hlinkClick r:id="rId74" tooltip="&quot;PlantUML Graph&quot;"/>
                    </pic:cNvPr>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2194046" cy="2204862"/>
                    </a:xfrm>
                    <a:prstGeom prst="rect">
                      <a:avLst/>
                    </a:prstGeom>
                    <a:noFill/>
                    <a:ln>
                      <a:noFill/>
                    </a:ln>
                  </pic:spPr>
                </pic:pic>
              </a:graphicData>
            </a:graphic>
          </wp:inline>
        </w:drawing>
      </w:r>
    </w:p>
    <w:p w:rsidRPr="00C01B86" w:rsidR="00307339" w:rsidP="00C01B86" w:rsidRDefault="00307339" w14:paraId="59A38EBB" w14:textId="77777777">
      <w:pPr>
        <w:pStyle w:val="BodyText"/>
      </w:pPr>
    </w:p>
    <w:p w:rsidR="00C01B86" w:rsidP="00C01B86" w:rsidRDefault="00C01B86" w14:paraId="59A38EBC" w14:textId="77777777">
      <w:pPr>
        <w:pStyle w:val="Heading2"/>
      </w:pPr>
      <w:bookmarkStart w:name="_Toc506120285" w:id="190"/>
      <w:r>
        <w:t>Azure SQL Services</w:t>
      </w:r>
      <w:r w:rsidR="00A85282">
        <w:t xml:space="preserve"> Integration</w:t>
      </w:r>
      <w:bookmarkEnd w:id="190"/>
    </w:p>
    <w:p w:rsidR="00371275" w:rsidP="00371275" w:rsidRDefault="00371275" w14:paraId="59A38EBD" w14:textId="77777777">
      <w:pPr>
        <w:pStyle w:val="BodyText"/>
      </w:pPr>
      <w:r>
        <w:t xml:space="preserve">The System uses an Object Relational Mapping (ORM) service to persists relational data records, described within the </w:t>
      </w:r>
      <w:hyperlink w:history="1" w:anchor="_Information_View">
        <w:r w:rsidRPr="00371275">
          <w:rPr>
            <w:rStyle w:val="Hyperlink"/>
          </w:rPr>
          <w:t>Information View</w:t>
        </w:r>
      </w:hyperlink>
      <w:r>
        <w:t xml:space="preserve"> -- within Azure’s SQL Services.</w:t>
      </w:r>
    </w:p>
    <w:p w:rsidR="00371275" w:rsidP="00371275" w:rsidRDefault="00371275" w14:paraId="59A38EBE" w14:textId="77777777">
      <w:pPr>
        <w:pStyle w:val="BodyText"/>
      </w:pPr>
      <w:r>
        <w:t>A step of the automated deployment pipeline’s build process is to assemble a default connection string to the environment’s default database.</w:t>
      </w:r>
    </w:p>
    <w:p w:rsidR="00371275" w:rsidP="00371275" w:rsidRDefault="00371275" w14:paraId="59A38EBF" w14:textId="77777777">
      <w:pPr>
        <w:pStyle w:val="BodyText"/>
      </w:pPr>
      <w:r>
        <w:lastRenderedPageBreak/>
        <w:t xml:space="preserve">The target environment’s default configuration string is persisted within the deployed environment’s configuration file (it’s </w:t>
      </w:r>
      <w:proofErr w:type="spellStart"/>
      <w:r>
        <w:t>web.config</w:t>
      </w:r>
      <w:proofErr w:type="spellEnd"/>
      <w:r>
        <w:t xml:space="preserve"> file).</w:t>
      </w:r>
    </w:p>
    <w:p w:rsidR="00371275" w:rsidP="00EC7831" w:rsidRDefault="00371275" w14:paraId="59A38EC0" w14:textId="77777777">
      <w:pPr>
        <w:pStyle w:val="Note"/>
      </w:pPr>
      <w:r>
        <w:t xml:space="preserve">Note: </w:t>
      </w:r>
      <w:r w:rsidR="00EC7831">
        <w:br/>
      </w:r>
      <w:r>
        <w:t>the term “Default” connection string is used because depending upon tenancy configuration settings (whether to use logical tenancy separation or physical tenancy separation), the default connection string is used as is by service (</w:t>
      </w:r>
      <w:r w:rsidR="00EC7831">
        <w:t xml:space="preserve">dependent on </w:t>
      </w:r>
      <w:r>
        <w:t xml:space="preserve">logical </w:t>
      </w:r>
      <w:r w:rsidR="00EC7831">
        <w:t>tenancy separation)</w:t>
      </w:r>
      <w:r>
        <w:t>, or dynamically updated at runtime to distinguish between physical tenancies.</w:t>
      </w:r>
    </w:p>
    <w:p w:rsidR="00371275" w:rsidP="00371275" w:rsidRDefault="00371275" w14:paraId="59A38EC1" w14:textId="77777777">
      <w:pPr>
        <w:pStyle w:val="BodyText"/>
      </w:pPr>
    </w:p>
    <w:p w:rsidR="00EC7831" w:rsidP="00371275" w:rsidRDefault="00EC7831" w14:paraId="59A38EC2" w14:textId="77777777">
      <w:pPr>
        <w:pStyle w:val="BodyText"/>
      </w:pPr>
      <w:r>
        <w:t xml:space="preserve">The connection string must be developed using </w:t>
      </w:r>
      <w:proofErr w:type="spellStart"/>
      <w:r>
        <w:t>IntegratedSecurity</w:t>
      </w:r>
      <w:proofErr w:type="spellEnd"/>
      <w:r>
        <w:t>, where the deployed App Service’s service account is identified.</w:t>
      </w:r>
    </w:p>
    <w:p w:rsidR="00EC7831" w:rsidP="00EC7831" w:rsidRDefault="00EC7831" w14:paraId="59A38EC3" w14:textId="77777777">
      <w:pPr>
        <w:pStyle w:val="Note"/>
      </w:pPr>
      <w:r>
        <w:t>Note:</w:t>
      </w:r>
      <w:r>
        <w:br/>
      </w:r>
      <w:r>
        <w:t xml:space="preserve">The alternative -- where the </w:t>
      </w:r>
      <w:proofErr w:type="spellStart"/>
      <w:r>
        <w:t>UserName</w:t>
      </w:r>
      <w:proofErr w:type="spellEnd"/>
      <w:r>
        <w:t xml:space="preserve"> and Password are injected directly within the Connection String -- is not accreditable as the Credentials are passed in clear text over unsecure channels, requiring most costly network services to secure the channel by firewall source rules.</w:t>
      </w:r>
    </w:p>
    <w:p w:rsidR="0031425C" w:rsidP="00EC7831" w:rsidRDefault="0031425C" w14:paraId="59A38EC4" w14:textId="77777777">
      <w:pPr>
        <w:pStyle w:val="Note"/>
      </w:pPr>
    </w:p>
    <w:p w:rsidR="0031425C" w:rsidP="0031425C" w:rsidRDefault="0031425C" w14:paraId="59A38EC5" w14:textId="77777777"/>
    <w:p w:rsidRPr="0031425C" w:rsidR="0031425C" w:rsidP="0031425C" w:rsidRDefault="0031425C" w14:paraId="59A38EC6" w14:textId="77777777">
      <w:pPr>
        <w:pStyle w:val="BodyText"/>
        <w:jc w:val="center"/>
      </w:pPr>
      <w:r>
        <w:rPr>
          <w:rFonts w:ascii="Open Sans" w:hAnsi="Open Sans" w:cs="Arial"/>
          <w:noProof/>
          <w:color w:val="008CBA"/>
          <w:lang w:eastAsia="en-NZ"/>
        </w:rPr>
        <w:drawing>
          <wp:inline distT="0" distB="0" distL="0" distR="0" wp14:anchorId="59A3925E" wp14:editId="59A3925F">
            <wp:extent cx="2830720" cy="2848182"/>
            <wp:effectExtent l="0" t="0" r="0" b="0"/>
            <wp:docPr id="27" name="Picture 27" descr="PlantUML Graph">
              <a:hlinkClick xmlns:a="http://schemas.openxmlformats.org/drawingml/2006/main" r:id="rId76" tooltip="&quot;PlantUML Graph&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PlantUML Graph">
                      <a:hlinkClick r:id="rId76" tooltip="&quot;PlantUML Graph&quot;"/>
                    </pic:cNvPr>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2834884" cy="2852371"/>
                    </a:xfrm>
                    <a:prstGeom prst="rect">
                      <a:avLst/>
                    </a:prstGeom>
                    <a:noFill/>
                    <a:ln>
                      <a:noFill/>
                    </a:ln>
                  </pic:spPr>
                </pic:pic>
              </a:graphicData>
            </a:graphic>
          </wp:inline>
        </w:drawing>
      </w:r>
      <w:r>
        <w:rPr>
          <w:rFonts w:ascii="Open Sans" w:hAnsi="Open Sans" w:cs="Arial"/>
          <w:noProof/>
          <w:color w:val="008CBA"/>
          <w:lang w:eastAsia="en-NZ"/>
        </w:rPr>
        <w:t xml:space="preserve"> </w:t>
      </w:r>
    </w:p>
    <w:p w:rsidRPr="00371275" w:rsidR="00371275" w:rsidP="00371275" w:rsidRDefault="00371275" w14:paraId="59A38EC7" w14:textId="77777777">
      <w:pPr>
        <w:pStyle w:val="BodyText"/>
      </w:pPr>
    </w:p>
    <w:p w:rsidR="00C01B86" w:rsidP="00C01B86" w:rsidRDefault="00C01B86" w14:paraId="59A38EC8" w14:textId="77777777">
      <w:pPr>
        <w:pStyle w:val="Heading2"/>
      </w:pPr>
      <w:bookmarkStart w:name="_Toc506120286" w:id="191"/>
      <w:r>
        <w:t>Azure Storage Account Services</w:t>
      </w:r>
      <w:r w:rsidR="00A85282">
        <w:t xml:space="preserve"> Integration</w:t>
      </w:r>
      <w:bookmarkEnd w:id="191"/>
    </w:p>
    <w:p w:rsidR="00C01B86" w:rsidP="00C01B86" w:rsidRDefault="00C01B86" w14:paraId="59A38EC9" w14:textId="77777777">
      <w:pPr>
        <w:pStyle w:val="BodyText"/>
      </w:pPr>
      <w:r>
        <w:t>TODO: Explain use of retrieval of SAS tokens from Key Vault + rules</w:t>
      </w:r>
    </w:p>
    <w:p w:rsidR="00EC7831" w:rsidP="00C01B86" w:rsidRDefault="00EC7831" w14:paraId="59A38ECA" w14:textId="77777777">
      <w:pPr>
        <w:pStyle w:val="BodyText"/>
      </w:pPr>
      <w:r>
        <w:t xml:space="preserve">Core provides a </w:t>
      </w:r>
      <w:proofErr w:type="spellStart"/>
      <w:r>
        <w:t>BlobStorageService</w:t>
      </w:r>
      <w:proofErr w:type="spellEnd"/>
      <w:r>
        <w:t xml:space="preserve"> to itself and extension Modules.</w:t>
      </w:r>
    </w:p>
    <w:p w:rsidR="00EC7831" w:rsidP="00C01B86" w:rsidRDefault="00EC7831" w14:paraId="59A38ECB" w14:textId="77777777">
      <w:pPr>
        <w:pStyle w:val="BodyText"/>
      </w:pPr>
      <w:r>
        <w:t xml:space="preserve">This storage provides managed access to Blob Azure Storage Account Containers for the storage of blobs of data, including uploaded media, and temporary (rolling) diagnostics trace messages. </w:t>
      </w:r>
    </w:p>
    <w:p w:rsidR="0031425C" w:rsidP="00C01B86" w:rsidRDefault="0031425C" w14:paraId="59A38ECC" w14:textId="77777777">
      <w:pPr>
        <w:pStyle w:val="BodyText"/>
      </w:pPr>
    </w:p>
    <w:p w:rsidR="0031425C" w:rsidP="00C01B86" w:rsidRDefault="0031425C" w14:paraId="59A38ECD" w14:textId="77777777">
      <w:pPr>
        <w:pStyle w:val="BodyText"/>
      </w:pPr>
    </w:p>
    <w:p w:rsidR="0031425C" w:rsidP="00C01B86" w:rsidRDefault="0031425C" w14:paraId="59A38ECE" w14:textId="77777777">
      <w:pPr>
        <w:pStyle w:val="BodyText"/>
      </w:pPr>
    </w:p>
    <w:p w:rsidR="0031425C" w:rsidP="00C01B86" w:rsidRDefault="0031425C" w14:paraId="59A38ECF" w14:textId="77777777">
      <w:pPr>
        <w:pStyle w:val="BodyText"/>
      </w:pPr>
    </w:p>
    <w:p w:rsidR="00EC7831" w:rsidP="00EC7831" w:rsidRDefault="00EC7831" w14:paraId="59A38ED0" w14:textId="77777777">
      <w:pPr>
        <w:pStyle w:val="Heading3"/>
      </w:pPr>
      <w:bookmarkStart w:name="_Toc506120287" w:id="192"/>
      <w:r>
        <w:t>Private Blob Storage</w:t>
      </w:r>
      <w:bookmarkEnd w:id="192"/>
    </w:p>
    <w:p w:rsidR="00EC7831" w:rsidP="00C01B86" w:rsidRDefault="00EC7831" w14:paraId="59A38ED1" w14:textId="77777777">
      <w:pPr>
        <w:pStyle w:val="BodyText"/>
      </w:pPr>
      <w:r>
        <w:t xml:space="preserve">Diagnostics </w:t>
      </w:r>
      <w:r w:rsidR="00AE4B98">
        <w:t>T</w:t>
      </w:r>
      <w:r>
        <w:t xml:space="preserve">race </w:t>
      </w:r>
      <w:r w:rsidR="00AE4B98">
        <w:t>M</w:t>
      </w:r>
      <w:r>
        <w:t xml:space="preserve">essages are stored in </w:t>
      </w:r>
      <w:r w:rsidRPr="00EC7831">
        <w:rPr>
          <w:i/>
        </w:rPr>
        <w:t>private</w:t>
      </w:r>
      <w:r>
        <w:t xml:space="preserve"> containers, secured by Azure AD, using Role-Based Access Control (RBAC) </w:t>
      </w:r>
      <w:proofErr w:type="gramStart"/>
      <w:r>
        <w:t>rules  to</w:t>
      </w:r>
      <w:proofErr w:type="gramEnd"/>
      <w:r>
        <w:t xml:space="preserve"> secure the container for access only the </w:t>
      </w:r>
      <w:proofErr w:type="spellStart"/>
      <w:r>
        <w:t>the</w:t>
      </w:r>
      <w:proofErr w:type="spellEnd"/>
      <w:r>
        <w:t xml:space="preserve"> Service Account under which the system runs.</w:t>
      </w:r>
    </w:p>
    <w:p w:rsidR="00EC7831" w:rsidP="00C01B86" w:rsidRDefault="00EC7831" w14:paraId="59A38ED2" w14:textId="77777777">
      <w:pPr>
        <w:pStyle w:val="BodyText"/>
      </w:pPr>
      <w:r>
        <w:t xml:space="preserve">The items within the blob container – even though they all have an </w:t>
      </w:r>
      <w:proofErr w:type="spellStart"/>
      <w:r>
        <w:t>url</w:t>
      </w:r>
      <w:proofErr w:type="spellEnd"/>
      <w:r>
        <w:t xml:space="preserve"> associated to </w:t>
      </w:r>
      <w:proofErr w:type="gramStart"/>
      <w:r>
        <w:t>each and every</w:t>
      </w:r>
      <w:proofErr w:type="gramEnd"/>
      <w:r>
        <w:t xml:space="preserve"> one -- are not directly available from the web due to the RBAC rules preventing access.</w:t>
      </w:r>
    </w:p>
    <w:p w:rsidR="00AE4B98" w:rsidP="00AE4B98" w:rsidRDefault="00AE4B98" w14:paraId="59A38ED3" w14:textId="77777777">
      <w:pPr>
        <w:pStyle w:val="Note"/>
      </w:pPr>
      <w:r>
        <w:t>Note:</w:t>
      </w:r>
      <w:r>
        <w:br/>
      </w:r>
      <w:r>
        <w:t xml:space="preserve">It is not accreditable to access the service using Service Account Access Keys within the </w:t>
      </w:r>
      <w:proofErr w:type="spellStart"/>
      <w:r>
        <w:t>web.config</w:t>
      </w:r>
      <w:proofErr w:type="spellEnd"/>
      <w:r>
        <w:t xml:space="preserve">. </w:t>
      </w:r>
      <w:r>
        <w:br/>
      </w:r>
      <w:r>
        <w:t>It is acceptable that the Service Account Access Keys are persisted within Azure Key Vault – but it does add deployment pipeline complexity for no clear gain.</w:t>
      </w:r>
      <w:r>
        <w:br/>
      </w:r>
      <w:r>
        <w:t xml:space="preserve">Prefer to use Azure AD RBAC control to </w:t>
      </w:r>
      <w:r w:rsidRPr="00AE4B98">
        <w:rPr>
          <w:i/>
        </w:rPr>
        <w:t>Private</w:t>
      </w:r>
      <w:r>
        <w:t xml:space="preserve"> Blob Storage.</w:t>
      </w:r>
    </w:p>
    <w:p w:rsidR="0031425C" w:rsidP="00C01B86" w:rsidRDefault="0031425C" w14:paraId="59A38ED4" w14:textId="77777777">
      <w:pPr>
        <w:pStyle w:val="BodyText"/>
      </w:pPr>
    </w:p>
    <w:p w:rsidR="00AE4B98" w:rsidP="0031425C" w:rsidRDefault="0031425C" w14:paraId="59A38ED5" w14:textId="77777777">
      <w:pPr>
        <w:pStyle w:val="BodyText"/>
        <w:jc w:val="center"/>
      </w:pPr>
      <w:r>
        <w:rPr>
          <w:rFonts w:ascii="Open Sans" w:hAnsi="Open Sans" w:cs="Arial"/>
          <w:noProof/>
          <w:color w:val="008CBA"/>
          <w:lang w:eastAsia="en-NZ"/>
        </w:rPr>
        <w:drawing>
          <wp:inline distT="0" distB="0" distL="0" distR="0" wp14:anchorId="59A39260" wp14:editId="59A39261">
            <wp:extent cx="3385077" cy="2854518"/>
            <wp:effectExtent l="0" t="0" r="0" b="0"/>
            <wp:docPr id="26" name="Picture 26" descr="PlantUML Graph">
              <a:hlinkClick xmlns:a="http://schemas.openxmlformats.org/drawingml/2006/main" r:id="rId78" tooltip="&quot;PlantUML Graph&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lantUML Graph">
                      <a:hlinkClick r:id="rId78" tooltip="&quot;PlantUML Graph&quot;"/>
                    </pic:cNvPr>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3391222" cy="2859700"/>
                    </a:xfrm>
                    <a:prstGeom prst="rect">
                      <a:avLst/>
                    </a:prstGeom>
                    <a:noFill/>
                    <a:ln>
                      <a:noFill/>
                    </a:ln>
                  </pic:spPr>
                </pic:pic>
              </a:graphicData>
            </a:graphic>
          </wp:inline>
        </w:drawing>
      </w:r>
      <w:r w:rsidR="00AE4B98">
        <w:br/>
      </w:r>
    </w:p>
    <w:p w:rsidR="00EC7831" w:rsidP="00AE4B98" w:rsidRDefault="00EC7831" w14:paraId="59A38ED6" w14:textId="77777777">
      <w:pPr>
        <w:pStyle w:val="Heading3"/>
      </w:pPr>
      <w:bookmarkStart w:name="_Toc506120288" w:id="193"/>
      <w:r>
        <w:t>Public</w:t>
      </w:r>
      <w:r w:rsidR="00AE4B98">
        <w:t>ly Addressable</w:t>
      </w:r>
      <w:r>
        <w:t xml:space="preserve"> Blob Storage</w:t>
      </w:r>
      <w:bookmarkEnd w:id="193"/>
    </w:p>
    <w:p w:rsidR="00EC7831" w:rsidP="00C01B86" w:rsidRDefault="00EC7831" w14:paraId="59A38ED7" w14:textId="77777777">
      <w:pPr>
        <w:pStyle w:val="BodyText"/>
      </w:pPr>
      <w:r>
        <w:t xml:space="preserve">Media intended to be presented to end users </w:t>
      </w:r>
      <w:r w:rsidR="00AE4B98">
        <w:t>(</w:t>
      </w:r>
      <w:proofErr w:type="spellStart"/>
      <w:r w:rsidR="00AE4B98">
        <w:t>eg</w:t>
      </w:r>
      <w:proofErr w:type="spellEnd"/>
      <w:r w:rsidR="00AE4B98">
        <w:t>: media uploaded by end users) must be stored in public blob containers, addressable from end user clients (</w:t>
      </w:r>
      <w:proofErr w:type="spellStart"/>
      <w:r w:rsidR="00AE4B98">
        <w:t>eg</w:t>
      </w:r>
      <w:proofErr w:type="spellEnd"/>
      <w:r w:rsidR="00AE4B98">
        <w:t xml:space="preserve">: browsers) that are not part of azure AD. </w:t>
      </w:r>
    </w:p>
    <w:p w:rsidR="00AE4B98" w:rsidP="00C01B86" w:rsidRDefault="00AE4B98" w14:paraId="59A38ED8" w14:textId="77777777">
      <w:pPr>
        <w:pStyle w:val="BodyText"/>
      </w:pPr>
      <w:r>
        <w:t xml:space="preserve">Azure AD RBAC are not appropriate for controlling access to publicly addressable Blob Storage. Use Shared Access Signatures (SAS). </w:t>
      </w:r>
    </w:p>
    <w:p w:rsidR="00AE4B98" w:rsidP="00C01B86" w:rsidRDefault="00AE4B98" w14:paraId="59A38ED9" w14:textId="77777777">
      <w:pPr>
        <w:pStyle w:val="BodyText"/>
      </w:pPr>
      <w:r w:rsidRPr="00307339">
        <w:rPr>
          <w:i/>
        </w:rPr>
        <w:t>Shared access signature (SAS)</w:t>
      </w:r>
      <w:r>
        <w:t xml:space="preserve"> </w:t>
      </w:r>
      <w:r w:rsidRPr="00AE4B98">
        <w:t>provides delegated access to resources in your storage account. With a SAS, you can grant clients access to resources in your storage account, without sharing your account keys. This is the key point of using shared access signatures in your applications--a SAS is a secure way to share your storage resources without compromising your account keys.</w:t>
      </w:r>
      <w:r>
        <w:t xml:space="preserve"> </w:t>
      </w:r>
    </w:p>
    <w:p w:rsidR="0031425C" w:rsidP="0031425C" w:rsidRDefault="008012E2" w14:paraId="59A38EDA" w14:textId="77777777">
      <w:pPr>
        <w:pStyle w:val="Note"/>
      </w:pPr>
      <w:r>
        <w:t>Note:</w:t>
      </w:r>
      <w:r>
        <w:br/>
      </w:r>
      <w:r>
        <w:t>Microsoft’s states</w:t>
      </w:r>
      <w:proofErr w:type="gramStart"/>
      <w:r>
        <w:t>: ”</w:t>
      </w:r>
      <w:r w:rsidRPr="008012E2">
        <w:t>Your</w:t>
      </w:r>
      <w:proofErr w:type="gramEnd"/>
      <w:r w:rsidRPr="008012E2">
        <w:t xml:space="preserve"> storage account key is similar to the root password for your storage account. Always be careful to protect your account key. Avoid distributing it to other users, hard-coding it, or saving it anywhere in plaintext that is accessible to others.</w:t>
      </w:r>
      <w:r>
        <w:t>”</w:t>
      </w:r>
    </w:p>
    <w:p w:rsidR="0031425C" w:rsidP="0031425C" w:rsidRDefault="0031425C" w14:paraId="59A38EDB" w14:textId="77777777">
      <w:pPr>
        <w:pStyle w:val="Note"/>
      </w:pPr>
    </w:p>
    <w:p w:rsidR="0031425C" w:rsidP="0031425C" w:rsidRDefault="0031425C" w14:paraId="59A38EDC" w14:textId="77777777"/>
    <w:p w:rsidRPr="0031425C" w:rsidR="0031425C" w:rsidP="0031425C" w:rsidRDefault="0031425C" w14:paraId="59A38EDD" w14:textId="77777777">
      <w:pPr>
        <w:pStyle w:val="BodyText"/>
        <w:jc w:val="center"/>
      </w:pPr>
      <w:r>
        <w:rPr>
          <w:rFonts w:ascii="Open Sans" w:hAnsi="Open Sans" w:cs="Arial"/>
          <w:noProof/>
          <w:color w:val="008CBA"/>
          <w:lang w:eastAsia="en-NZ"/>
        </w:rPr>
        <w:drawing>
          <wp:inline distT="0" distB="0" distL="0" distR="0" wp14:anchorId="59A39262" wp14:editId="59A39263">
            <wp:extent cx="4166594" cy="3711565"/>
            <wp:effectExtent l="0" t="0" r="0" b="0"/>
            <wp:docPr id="35" name="Picture 35" descr="PlantUML Graph">
              <a:hlinkClick xmlns:a="http://schemas.openxmlformats.org/drawingml/2006/main" r:id="rId80" tooltip="&quot;PlantUML Graph&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PlantUML Graph">
                      <a:hlinkClick r:id="rId80" tooltip="&quot;PlantUML Graph&quot;"/>
                    </pic:cNvPr>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4170139" cy="3714723"/>
                    </a:xfrm>
                    <a:prstGeom prst="rect">
                      <a:avLst/>
                    </a:prstGeom>
                    <a:noFill/>
                    <a:ln>
                      <a:noFill/>
                    </a:ln>
                  </pic:spPr>
                </pic:pic>
              </a:graphicData>
            </a:graphic>
          </wp:inline>
        </w:drawing>
      </w:r>
    </w:p>
    <w:p w:rsidR="0031425C" w:rsidP="0031425C" w:rsidRDefault="0031425C" w14:paraId="59A38EDE" w14:textId="77777777"/>
    <w:p w:rsidRPr="0031425C" w:rsidR="0031425C" w:rsidP="0031425C" w:rsidRDefault="0031425C" w14:paraId="59A38EDF" w14:textId="77777777">
      <w:pPr>
        <w:pStyle w:val="BodyText"/>
      </w:pPr>
    </w:p>
    <w:p w:rsidR="00E22881" w:rsidP="00C01B86" w:rsidRDefault="00E22881" w14:paraId="59A38EE0" w14:textId="77777777">
      <w:pPr>
        <w:pStyle w:val="Heading2"/>
      </w:pPr>
      <w:bookmarkStart w:name="_Toc506120289" w:id="194"/>
      <w:r>
        <w:t>Azure Document Database Service</w:t>
      </w:r>
      <w:bookmarkEnd w:id="194"/>
    </w:p>
    <w:p w:rsidR="00E22881" w:rsidP="00E22881" w:rsidRDefault="00E22881" w14:paraId="59A38EE1" w14:textId="77777777">
      <w:pPr>
        <w:pStyle w:val="BodyText"/>
      </w:pPr>
      <w:r>
        <w:t xml:space="preserve">The service integrates with the Azure provided </w:t>
      </w:r>
      <w:proofErr w:type="spellStart"/>
      <w:r>
        <w:t>CosmosDb</w:t>
      </w:r>
      <w:proofErr w:type="spellEnd"/>
      <w:r>
        <w:t xml:space="preserve"> service which provides a </w:t>
      </w:r>
      <w:proofErr w:type="spellStart"/>
      <w:r>
        <w:t>schemaless</w:t>
      </w:r>
      <w:proofErr w:type="spellEnd"/>
      <w:r>
        <w:t xml:space="preserve"> document storage service.</w:t>
      </w:r>
    </w:p>
    <w:p w:rsidR="00E22881" w:rsidP="00E22881" w:rsidRDefault="00E22881" w14:paraId="59A38EE2" w14:textId="77777777">
      <w:pPr>
        <w:pStyle w:val="Heading2"/>
      </w:pPr>
      <w:bookmarkStart w:name="_Toc506120290" w:id="195"/>
      <w:r>
        <w:t>Azure Redis Cache</w:t>
      </w:r>
      <w:bookmarkEnd w:id="195"/>
      <w:r w:rsidR="00E634AE">
        <w:t xml:space="preserve"> Service</w:t>
      </w:r>
    </w:p>
    <w:p w:rsidR="00E22881" w:rsidP="00E22881" w:rsidRDefault="006578FB" w14:paraId="59A38EE3" w14:textId="77777777">
      <w:pPr>
        <w:pStyle w:val="BodyText"/>
      </w:pPr>
      <w:r>
        <w:t>The system integrates with t</w:t>
      </w:r>
      <w:r w:rsidR="00E22881">
        <w:t xml:space="preserve">he Azure Redis </w:t>
      </w:r>
      <w:r w:rsidR="00E634AE">
        <w:t xml:space="preserve">Cache </w:t>
      </w:r>
      <w:r w:rsidR="00E22881">
        <w:t xml:space="preserve">Service to provide in-memory caching of </w:t>
      </w:r>
      <w:r w:rsidRPr="00E22881" w:rsidR="00E22881">
        <w:rPr>
          <w:rStyle w:val="Emphasis"/>
        </w:rPr>
        <w:t>mutable</w:t>
      </w:r>
      <w:r w:rsidR="00E22881">
        <w:t xml:space="preserve"> reference data between dynamically horizontally scalable instances of the service. Cross-host, in-memory caching is used to improve performance by decreasing IO to the server.</w:t>
      </w:r>
    </w:p>
    <w:p w:rsidR="006578FB" w:rsidP="00E22881" w:rsidRDefault="006578FB" w14:paraId="59A38EE4" w14:textId="77777777">
      <w:pPr>
        <w:pStyle w:val="BodyText"/>
      </w:pPr>
      <w:r>
        <w:t>Communication to the service is over a TLS 1.1 (or 1.2) protected SSL channel over TCP 6380.</w:t>
      </w:r>
    </w:p>
    <w:p w:rsidRPr="00E22881" w:rsidR="006578FB" w:rsidP="006578FB" w:rsidRDefault="006578FB" w14:paraId="59A38EE5" w14:textId="77777777">
      <w:pPr>
        <w:pStyle w:val="BodyText"/>
        <w:jc w:val="center"/>
      </w:pPr>
      <w:r>
        <w:rPr>
          <w:noProof/>
          <w:lang w:eastAsia="en-NZ"/>
        </w:rPr>
        <w:lastRenderedPageBreak/>
        <w:drawing>
          <wp:inline distT="0" distB="0" distL="0" distR="0" wp14:anchorId="59A39264" wp14:editId="59A39265">
            <wp:extent cx="2647894" cy="3306147"/>
            <wp:effectExtent l="0" t="0" r="0" b="0"/>
            <wp:docPr id="13" name="Picture 13" descr="PlantUML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lantUML Graph"/>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656840" cy="3317317"/>
                    </a:xfrm>
                    <a:prstGeom prst="rect">
                      <a:avLst/>
                    </a:prstGeom>
                    <a:noFill/>
                    <a:ln>
                      <a:noFill/>
                    </a:ln>
                  </pic:spPr>
                </pic:pic>
              </a:graphicData>
            </a:graphic>
          </wp:inline>
        </w:drawing>
      </w:r>
    </w:p>
    <w:p w:rsidR="006578FB" w:rsidP="00C01B86" w:rsidRDefault="006578FB" w14:paraId="59A38EE6" w14:textId="77777777">
      <w:pPr>
        <w:pStyle w:val="Heading2"/>
      </w:pPr>
      <w:bookmarkStart w:name="_Toc506120291" w:id="196"/>
      <w:r>
        <w:t>Document Db Service</w:t>
      </w:r>
    </w:p>
    <w:p w:rsidR="006578FB" w:rsidP="006578FB" w:rsidRDefault="006578FB" w14:paraId="59A38EE7" w14:textId="77777777">
      <w:pPr>
        <w:pStyle w:val="BodyText"/>
      </w:pPr>
      <w:r>
        <w:t xml:space="preserve">The system integrates with the Azure </w:t>
      </w:r>
      <w:proofErr w:type="spellStart"/>
      <w:r>
        <w:t>CosmoDb</w:t>
      </w:r>
      <w:proofErr w:type="spellEnd"/>
      <w:r>
        <w:t xml:space="preserve"> Service to meet </w:t>
      </w:r>
      <w:proofErr w:type="spellStart"/>
      <w:r>
        <w:t>schemaless</w:t>
      </w:r>
      <w:proofErr w:type="spellEnd"/>
      <w:r>
        <w:t xml:space="preserve"> </w:t>
      </w:r>
      <w:proofErr w:type="spellStart"/>
      <w:r>
        <w:t>datastorage</w:t>
      </w:r>
      <w:proofErr w:type="spellEnd"/>
      <w:r>
        <w:t>.</w:t>
      </w:r>
    </w:p>
    <w:p w:rsidRPr="006578FB" w:rsidR="006578FB" w:rsidP="006578FB" w:rsidRDefault="006578FB" w14:paraId="59A38EE8" w14:textId="77777777">
      <w:pPr>
        <w:pStyle w:val="BodyText"/>
      </w:pPr>
      <w:r>
        <w:t>Communication between the components is confidential, using TLS 1.1/1.2 to secure the HTTP channel.</w:t>
      </w:r>
    </w:p>
    <w:p w:rsidRPr="006578FB" w:rsidR="006578FB" w:rsidP="006578FB" w:rsidRDefault="006578FB" w14:paraId="59A38EE9" w14:textId="77777777">
      <w:pPr>
        <w:pStyle w:val="BodyText"/>
      </w:pPr>
    </w:p>
    <w:p w:rsidRPr="006578FB" w:rsidR="006578FB" w:rsidP="006578FB" w:rsidRDefault="006578FB" w14:paraId="59A38EEA" w14:textId="77777777">
      <w:pPr>
        <w:pStyle w:val="BodyText"/>
        <w:jc w:val="center"/>
      </w:pPr>
      <w:r>
        <w:rPr>
          <w:noProof/>
          <w:lang w:eastAsia="en-NZ"/>
        </w:rPr>
        <w:drawing>
          <wp:inline distT="0" distB="0" distL="0" distR="0" wp14:anchorId="59A39266" wp14:editId="59A39267">
            <wp:extent cx="2921620" cy="2703665"/>
            <wp:effectExtent l="0" t="0" r="0" b="0"/>
            <wp:docPr id="59" name="Picture 59" descr="PlantUML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lantUML Graph"/>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925577" cy="2707327"/>
                    </a:xfrm>
                    <a:prstGeom prst="rect">
                      <a:avLst/>
                    </a:prstGeom>
                    <a:noFill/>
                    <a:ln>
                      <a:noFill/>
                    </a:ln>
                  </pic:spPr>
                </pic:pic>
              </a:graphicData>
            </a:graphic>
          </wp:inline>
        </w:drawing>
      </w:r>
    </w:p>
    <w:p w:rsidR="00C01B86" w:rsidP="00C01B86" w:rsidRDefault="00C01B86" w14:paraId="59A38EEB" w14:textId="77777777">
      <w:pPr>
        <w:pStyle w:val="Heading2"/>
      </w:pPr>
      <w:proofErr w:type="spellStart"/>
      <w:r>
        <w:t>AntiMalware</w:t>
      </w:r>
      <w:proofErr w:type="spellEnd"/>
      <w:r>
        <w:t xml:space="preserve"> Service</w:t>
      </w:r>
      <w:r w:rsidR="00A85282">
        <w:t xml:space="preserve"> Integration</w:t>
      </w:r>
      <w:bookmarkEnd w:id="196"/>
    </w:p>
    <w:p w:rsidR="008012E2" w:rsidP="00C01B86" w:rsidRDefault="008012E2" w14:paraId="59A38EEC" w14:textId="77777777">
      <w:pPr>
        <w:pStyle w:val="BodyText"/>
      </w:pPr>
      <w:r>
        <w:t xml:space="preserve"> Any media uploaded to the service must be authenticated prior to being persisted, in order to not in turn infect clients downstream.</w:t>
      </w:r>
    </w:p>
    <w:p w:rsidR="008012E2" w:rsidP="00C01B86" w:rsidRDefault="008012E2" w14:paraId="59A38EED" w14:textId="77777777">
      <w:pPr>
        <w:pStyle w:val="BodyText"/>
      </w:pPr>
      <w:r>
        <w:lastRenderedPageBreak/>
        <w:t xml:space="preserve">Core provides an </w:t>
      </w:r>
      <w:proofErr w:type="spellStart"/>
      <w:r>
        <w:t>AntimalwareService</w:t>
      </w:r>
      <w:proofErr w:type="spellEnd"/>
      <w:r>
        <w:t xml:space="preserve"> to itself and dependent Modules which wraps an external malware verification nearshore accreditable subscription service.</w:t>
      </w:r>
    </w:p>
    <w:p w:rsidR="008012E2" w:rsidP="00C01B86" w:rsidRDefault="008012E2" w14:paraId="59A38EEE" w14:textId="77777777">
      <w:pPr>
        <w:pStyle w:val="BodyText"/>
      </w:pPr>
      <w:r>
        <w:t xml:space="preserve">The Service </w:t>
      </w:r>
      <w:r w:rsidR="0031307E">
        <w:t>requires secrets (subscription id + issued secret token).</w:t>
      </w:r>
    </w:p>
    <w:p w:rsidR="007E4A6A" w:rsidP="007E4A6A" w:rsidRDefault="007E4A6A" w14:paraId="59A38EEF" w14:textId="77777777">
      <w:pPr>
        <w:pStyle w:val="BodyText"/>
      </w:pPr>
      <w:r>
        <w:t>The secrets are retrieved from the Azure Key Vault storage.</w:t>
      </w:r>
    </w:p>
    <w:p w:rsidR="007E4A6A" w:rsidP="007E4A6A" w:rsidRDefault="007E4A6A" w14:paraId="59A38EF0" w14:textId="77777777">
      <w:pPr>
        <w:pStyle w:val="BodyText"/>
      </w:pPr>
      <w:r>
        <w:t>The secrets are placed there by Infrastructure Service Specialists.</w:t>
      </w:r>
    </w:p>
    <w:p w:rsidR="007E4A6A" w:rsidP="00C01B86" w:rsidRDefault="007E4A6A" w14:paraId="59A38EF1" w14:textId="77777777">
      <w:pPr>
        <w:pStyle w:val="BodyText"/>
      </w:pPr>
    </w:p>
    <w:p w:rsidR="00886013" w:rsidP="00C01B86" w:rsidRDefault="00886013" w14:paraId="59A38EF2" w14:textId="77777777">
      <w:pPr>
        <w:pStyle w:val="BodyText"/>
      </w:pPr>
    </w:p>
    <w:p w:rsidR="00886013" w:rsidP="00886013" w:rsidRDefault="00886013" w14:paraId="59A38EF3" w14:textId="77777777">
      <w:pPr>
        <w:pStyle w:val="BodyText"/>
        <w:jc w:val="center"/>
      </w:pPr>
      <w:r>
        <w:rPr>
          <w:rFonts w:ascii="Open Sans" w:hAnsi="Open Sans" w:cs="Arial"/>
          <w:noProof/>
          <w:color w:val="008CBA"/>
          <w:lang w:eastAsia="en-NZ"/>
        </w:rPr>
        <w:drawing>
          <wp:inline distT="0" distB="0" distL="0" distR="0" wp14:anchorId="59A39268" wp14:editId="59A39269">
            <wp:extent cx="3307798" cy="3334771"/>
            <wp:effectExtent l="0" t="0" r="0" b="0"/>
            <wp:docPr id="37" name="Picture 37" descr="PlantUML Graph">
              <a:hlinkClick xmlns:a="http://schemas.openxmlformats.org/drawingml/2006/main" r:id="rId84" tooltip="&quot;PlantUML Graph&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PlantUML Graph">
                      <a:hlinkClick r:id="rId84" tooltip="&quot;PlantUML Graph&quot;"/>
                    </pic:cNvPr>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3310622" cy="3337618"/>
                    </a:xfrm>
                    <a:prstGeom prst="rect">
                      <a:avLst/>
                    </a:prstGeom>
                    <a:noFill/>
                    <a:ln>
                      <a:noFill/>
                    </a:ln>
                  </pic:spPr>
                </pic:pic>
              </a:graphicData>
            </a:graphic>
          </wp:inline>
        </w:drawing>
      </w:r>
    </w:p>
    <w:p w:rsidR="00C01B86" w:rsidP="00C01B86" w:rsidRDefault="00C01B86" w14:paraId="59A38EF4" w14:textId="77777777">
      <w:pPr>
        <w:pStyle w:val="BodyText"/>
      </w:pPr>
    </w:p>
    <w:p w:rsidR="00C01B86" w:rsidP="00C01B86" w:rsidRDefault="00A85282" w14:paraId="59A38EF5" w14:textId="77777777">
      <w:pPr>
        <w:pStyle w:val="Heading2"/>
      </w:pPr>
      <w:bookmarkStart w:name="_Toc506120292" w:id="197"/>
      <w:r>
        <w:t xml:space="preserve">Authentication </w:t>
      </w:r>
      <w:r w:rsidR="004B383C">
        <w:t>Service</w:t>
      </w:r>
      <w:r>
        <w:t xml:space="preserve"> Integration</w:t>
      </w:r>
      <w:bookmarkEnd w:id="197"/>
    </w:p>
    <w:p w:rsidR="00A85282" w:rsidP="00A85282" w:rsidRDefault="00A85282" w14:paraId="59A38EF6" w14:textId="77777777">
      <w:pPr>
        <w:pStyle w:val="BodyText"/>
      </w:pPr>
      <w:r>
        <w:t>Authentication of a Person’s Identity Credentials is handled externally, using an Identity [Token] Provider (</w:t>
      </w:r>
      <w:proofErr w:type="spellStart"/>
      <w:r>
        <w:t>IdP</w:t>
      </w:r>
      <w:proofErr w:type="spellEnd"/>
      <w:r>
        <w:t>) using the OIDC Authentication Protocol.</w:t>
      </w:r>
    </w:p>
    <w:p w:rsidR="00A85282" w:rsidP="00A85282" w:rsidRDefault="00A85282" w14:paraId="59A38EF7" w14:textId="77777777">
      <w:pPr>
        <w:pStyle w:val="Heading3"/>
      </w:pPr>
      <w:bookmarkStart w:name="_Toc506120293" w:id="198"/>
      <w:r>
        <w:t>Open Id Connect (OIDC) Authentication Protocol</w:t>
      </w:r>
      <w:bookmarkEnd w:id="198"/>
    </w:p>
    <w:p w:rsidR="00A85282" w:rsidP="00A85282" w:rsidRDefault="00A85282" w14:paraId="59A38EF8" w14:textId="77777777">
      <w:pPr>
        <w:pStyle w:val="BodyText"/>
      </w:pPr>
      <w:r>
        <w:t xml:space="preserve">It is beyond the scope of this document to explain OIDC. The </w:t>
      </w:r>
      <w:hyperlink w:history="1" w:anchor="_Appendices">
        <w:r w:rsidRPr="005E7D19">
          <w:rPr>
            <w:rStyle w:val="Hyperlink"/>
          </w:rPr>
          <w:t>Appendices</w:t>
        </w:r>
      </w:hyperlink>
      <w:r>
        <w:t xml:space="preserve"> contains a short </w:t>
      </w:r>
      <w:hyperlink w:history="1" w:anchor="_Summary_of_OIDC">
        <w:r>
          <w:rPr>
            <w:rStyle w:val="Hyperlink"/>
          </w:rPr>
          <w:t>Summary of O</w:t>
        </w:r>
        <w:r w:rsidRPr="00D11BA4">
          <w:rPr>
            <w:rStyle w:val="Hyperlink"/>
          </w:rPr>
          <w:t>ID</w:t>
        </w:r>
        <w:r>
          <w:rPr>
            <w:rStyle w:val="Hyperlink"/>
          </w:rPr>
          <w:t>C</w:t>
        </w:r>
      </w:hyperlink>
      <w:r>
        <w:t xml:space="preserve">  of key O</w:t>
      </w:r>
      <w:r w:rsidR="00F326FA">
        <w:t>IDC concepts to help understand</w:t>
      </w:r>
      <w:r>
        <w:t xml:space="preserve"> th</w:t>
      </w:r>
      <w:r w:rsidR="00F326FA">
        <w:t>e authentication problem domain</w:t>
      </w:r>
      <w:r>
        <w:t xml:space="preserve"> this system address, as documented below.</w:t>
      </w:r>
    </w:p>
    <w:p w:rsidR="006519C8" w:rsidP="006519C8" w:rsidRDefault="006519C8" w14:paraId="59A38EF9" w14:textId="77777777">
      <w:pPr>
        <w:pStyle w:val="BodyText"/>
        <w:jc w:val="center"/>
      </w:pPr>
      <w:r>
        <w:rPr>
          <w:noProof/>
          <w:lang w:eastAsia="en-NZ"/>
        </w:rPr>
        <w:lastRenderedPageBreak/>
        <w:drawing>
          <wp:inline distT="0" distB="0" distL="0" distR="0" wp14:anchorId="59A3926A" wp14:editId="59A3926B">
            <wp:extent cx="2178740" cy="1715790"/>
            <wp:effectExtent l="0" t="0" r="0" b="0"/>
            <wp:docPr id="15" name="Picture 15" descr="PlantUML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antUML Graph"/>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205271" cy="1736683"/>
                    </a:xfrm>
                    <a:prstGeom prst="rect">
                      <a:avLst/>
                    </a:prstGeom>
                    <a:noFill/>
                    <a:ln>
                      <a:noFill/>
                    </a:ln>
                  </pic:spPr>
                </pic:pic>
              </a:graphicData>
            </a:graphic>
          </wp:inline>
        </w:drawing>
      </w:r>
    </w:p>
    <w:p w:rsidR="00A85282" w:rsidP="00A85282" w:rsidRDefault="00A85282" w14:paraId="59A38EFA" w14:textId="77777777">
      <w:pPr>
        <w:pStyle w:val="BodyText"/>
      </w:pPr>
    </w:p>
    <w:p w:rsidR="00571ED2" w:rsidP="00A85282" w:rsidRDefault="00571ED2" w14:paraId="59A38EFB" w14:textId="77777777">
      <w:pPr>
        <w:pStyle w:val="BodyText"/>
      </w:pPr>
    </w:p>
    <w:p w:rsidR="00A85282" w:rsidP="00A85282" w:rsidRDefault="00A85282" w14:paraId="59A38EFC" w14:textId="77777777">
      <w:pPr>
        <w:pStyle w:val="BodyText"/>
      </w:pPr>
    </w:p>
    <w:p w:rsidRPr="00A85282" w:rsidR="00A85282" w:rsidP="00A85282" w:rsidRDefault="00A85282" w14:paraId="59A38EFD" w14:textId="77777777">
      <w:pPr>
        <w:pStyle w:val="BodyText"/>
        <w:ind w:left="576"/>
      </w:pPr>
    </w:p>
    <w:p w:rsidR="00C01B86" w:rsidP="00C01B86" w:rsidRDefault="00C01B86" w14:paraId="59A38EFE" w14:textId="77777777">
      <w:pPr>
        <w:pStyle w:val="BodyText"/>
      </w:pPr>
      <w:r w:rsidRPr="00F326FA">
        <w:rPr>
          <w:highlight w:val="yellow"/>
        </w:rPr>
        <w:t xml:space="preserve">TODO: Explain </w:t>
      </w:r>
      <w:r w:rsidRPr="00F326FA" w:rsidR="003928CF">
        <w:rPr>
          <w:highlight w:val="yellow"/>
        </w:rPr>
        <w:t>Token Validation for 3 cases (Fat Stateless, SPA client, and M2M).</w:t>
      </w:r>
    </w:p>
    <w:p w:rsidR="003928CF" w:rsidP="00C01B86" w:rsidRDefault="003928CF" w14:paraId="59A38EFF" w14:textId="77777777">
      <w:pPr>
        <w:pStyle w:val="BodyText"/>
      </w:pPr>
      <w:r>
        <w:t>Note that this section, like the on-prem connection section is intended to explain in one place identity access in current development. In a non-B2C specific manner (just generic OIDC).</w:t>
      </w:r>
    </w:p>
    <w:p w:rsidR="001A358A" w:rsidP="00C01B86" w:rsidRDefault="001A358A" w14:paraId="59A38F00" w14:textId="77777777">
      <w:pPr>
        <w:pStyle w:val="BodyText"/>
      </w:pPr>
    </w:p>
    <w:p w:rsidR="004B383C" w:rsidP="004B383C" w:rsidRDefault="004B383C" w14:paraId="59A38F01" w14:textId="77777777">
      <w:pPr>
        <w:pStyle w:val="Heading3"/>
      </w:pPr>
      <w:bookmarkStart w:name="_Toc506120294" w:id="199"/>
      <w:r>
        <w:t xml:space="preserve">Modern </w:t>
      </w:r>
      <w:proofErr w:type="gramStart"/>
      <w:r>
        <w:t>Client side</w:t>
      </w:r>
      <w:proofErr w:type="gramEnd"/>
      <w:r>
        <w:t xml:space="preserve"> generated Views</w:t>
      </w:r>
      <w:bookmarkEnd w:id="199"/>
    </w:p>
    <w:p w:rsidR="003928CF" w:rsidP="00C01B86" w:rsidRDefault="004B383C" w14:paraId="59A38F02" w14:textId="77777777">
      <w:pPr>
        <w:pStyle w:val="BodyText"/>
      </w:pPr>
      <w:r>
        <w:t>The primary use case for modern applications is Smart Client authentication (</w:t>
      </w:r>
      <w:proofErr w:type="spellStart"/>
      <w:r>
        <w:t>eg</w:t>
      </w:r>
      <w:proofErr w:type="spellEnd"/>
      <w:r>
        <w:t>: SPA applications running in desktop or mobile applications).</w:t>
      </w:r>
    </w:p>
    <w:p w:rsidR="004B383C" w:rsidP="00C01B86" w:rsidRDefault="00352526" w14:paraId="59A38F03" w14:textId="77777777">
      <w:pPr>
        <w:pStyle w:val="BodyText"/>
      </w:pPr>
      <w:r>
        <w:t>TODO: DESCRIBE TOKEN FLOW</w:t>
      </w:r>
    </w:p>
    <w:p w:rsidR="00FA57CF" w:rsidP="00C01B86" w:rsidRDefault="00FA57CF" w14:paraId="59A38F04" w14:textId="77777777">
      <w:pPr>
        <w:pStyle w:val="BodyText"/>
      </w:pPr>
      <w:r>
        <w:t>Key flow steps are:</w:t>
      </w:r>
    </w:p>
    <w:p w:rsidR="00FA57CF" w:rsidP="00FA57CF" w:rsidRDefault="00FA57CF" w14:paraId="59A38F05" w14:textId="77777777">
      <w:pPr>
        <w:pStyle w:val="ListBullet"/>
      </w:pPr>
      <w:r>
        <w:t>Unauthenticated flow:</w:t>
      </w:r>
    </w:p>
    <w:p w:rsidR="00FA57CF" w:rsidP="00FA57CF" w:rsidRDefault="00FA57CF" w14:paraId="59A38F06" w14:textId="77777777">
      <w:pPr>
        <w:pStyle w:val="ListBullet2"/>
      </w:pPr>
      <w:r>
        <w:t>Person navigates User Agent to a public resource within the application (</w:t>
      </w:r>
      <w:proofErr w:type="spellStart"/>
      <w:r>
        <w:t>eg</w:t>
      </w:r>
      <w:proofErr w:type="spellEnd"/>
      <w:r>
        <w:t xml:space="preserve">: </w:t>
      </w:r>
      <w:hyperlink w:history="1" r:id="rId87">
        <w:r w:rsidRPr="00FE7A66">
          <w:rPr>
            <w:rStyle w:val="Hyperlink"/>
          </w:rPr>
          <w:t>https://app.org.tld/#</w:t>
        </w:r>
      </w:hyperlink>
      <w:r>
        <w:t>)</w:t>
      </w:r>
    </w:p>
    <w:p w:rsidR="00FA57CF" w:rsidP="00FA57CF" w:rsidRDefault="00FA57CF" w14:paraId="59A38F07" w14:textId="77777777">
      <w:pPr>
        <w:pStyle w:val="ListBullet2"/>
      </w:pPr>
      <w:r>
        <w:t>Person navigates User Agent to a private resource within the application (</w:t>
      </w:r>
      <w:proofErr w:type="spellStart"/>
      <w:r>
        <w:t>eg</w:t>
      </w:r>
      <w:proofErr w:type="spellEnd"/>
      <w:r>
        <w:t xml:space="preserve">: </w:t>
      </w:r>
      <w:hyperlink w:history="1" w:anchor="private" r:id="rId88">
        <w:r w:rsidRPr="00FE7A66">
          <w:rPr>
            <w:rStyle w:val="Hyperlink"/>
          </w:rPr>
          <w:t>https://app.org.tld/#private</w:t>
        </w:r>
      </w:hyperlink>
      <w:r>
        <w:t>)</w:t>
      </w:r>
    </w:p>
    <w:p w:rsidR="00FA57CF" w:rsidP="00FA57CF" w:rsidRDefault="00FA57CF" w14:paraId="59A38F08" w14:textId="77777777">
      <w:pPr>
        <w:pStyle w:val="ListBullet2"/>
      </w:pPr>
      <w:r>
        <w:t>...etc...</w:t>
      </w:r>
    </w:p>
    <w:p w:rsidR="00FA57CF" w:rsidP="00FA57CF" w:rsidRDefault="00FA57CF" w14:paraId="59A38F09" w14:textId="77777777">
      <w:pPr>
        <w:pStyle w:val="ListBullet2"/>
        <w:numPr>
          <w:ilvl w:val="0"/>
          <w:numId w:val="0"/>
        </w:numPr>
        <w:ind w:left="680" w:hanging="340"/>
      </w:pPr>
    </w:p>
    <w:p w:rsidR="004B383C" w:rsidP="004B383C" w:rsidRDefault="004B383C" w14:paraId="59A38F0A" w14:textId="77777777">
      <w:pPr>
        <w:pStyle w:val="Heading3"/>
      </w:pPr>
      <w:bookmarkStart w:name="_Toc506120295" w:id="200"/>
      <w:r>
        <w:t>Legacy Service side generated MVC Applications</w:t>
      </w:r>
      <w:bookmarkEnd w:id="200"/>
    </w:p>
    <w:p w:rsidR="004B383C" w:rsidP="00C01B86" w:rsidRDefault="004B383C" w14:paraId="59A38F0B" w14:textId="77777777">
      <w:pPr>
        <w:pStyle w:val="BodyText"/>
      </w:pPr>
      <w:r>
        <w:t>The primary legacy use case is MVC applications.</w:t>
      </w:r>
    </w:p>
    <w:p w:rsidR="00352526" w:rsidP="00352526" w:rsidRDefault="00352526" w14:paraId="59A38F0C" w14:textId="77777777">
      <w:pPr>
        <w:pStyle w:val="BodyText"/>
      </w:pPr>
      <w:r>
        <w:t>TODO: DESCRIBE TOKEN FLOW</w:t>
      </w:r>
    </w:p>
    <w:p w:rsidR="00352526" w:rsidP="00352526" w:rsidRDefault="00352526" w14:paraId="59A38F0D" w14:textId="77777777">
      <w:pPr>
        <w:pStyle w:val="BodyText"/>
      </w:pPr>
    </w:p>
    <w:p w:rsidR="00F63B7D" w:rsidP="00F63B7D" w:rsidRDefault="00F63B7D" w14:paraId="59A38F0E" w14:textId="77777777">
      <w:pPr>
        <w:pStyle w:val="Heading3"/>
      </w:pPr>
      <w:bookmarkStart w:name="_Toc506120296" w:id="201"/>
      <w:r>
        <w:t>Machine to Machine Authentication</w:t>
      </w:r>
      <w:bookmarkEnd w:id="201"/>
    </w:p>
    <w:p w:rsidRPr="00C01B86" w:rsidR="004B383C" w:rsidP="00C01B86" w:rsidRDefault="004E1815" w14:paraId="59A38F0F" w14:textId="77777777">
      <w:pPr>
        <w:pStyle w:val="BodyText"/>
      </w:pPr>
      <w:r>
        <w:lastRenderedPageBreak/>
        <w:t>TODO: DESCRIBE TOKEN FLOW</w:t>
      </w:r>
    </w:p>
    <w:p w:rsidR="00C01B86" w:rsidP="00F362AB" w:rsidRDefault="00C01B86" w14:paraId="59A38F10" w14:textId="77777777">
      <w:pPr>
        <w:pStyle w:val="BodyText"/>
      </w:pPr>
    </w:p>
    <w:p w:rsidR="00A14E61" w:rsidP="00786064" w:rsidRDefault="00A14E61" w14:paraId="59A38F11" w14:textId="77777777">
      <w:pPr>
        <w:pStyle w:val="Heading2"/>
      </w:pPr>
      <w:bookmarkStart w:name="_External_Data_Sources" w:id="202"/>
      <w:bookmarkStart w:name="_Toc506120297" w:id="203"/>
      <w:bookmarkEnd w:id="202"/>
      <w:r>
        <w:t>External Data Sources</w:t>
      </w:r>
      <w:bookmarkEnd w:id="203"/>
    </w:p>
    <w:p w:rsidR="00A14E61" w:rsidP="00A14E61" w:rsidRDefault="00A14E61" w14:paraId="59A38F12" w14:textId="77777777">
      <w:pPr>
        <w:pStyle w:val="BodyText"/>
      </w:pPr>
      <w:r>
        <w:t xml:space="preserve">Beyond the core services with which Core communicates, any module may communicate with external data sources. </w:t>
      </w:r>
    </w:p>
    <w:p w:rsidR="00A14E61" w:rsidP="00A14E61" w:rsidRDefault="00A14E61" w14:paraId="59A38F13" w14:textId="77777777">
      <w:pPr>
        <w:pStyle w:val="BodyText"/>
      </w:pPr>
      <w:r>
        <w:t>A common source of external data is on premise data which is queried and cached in the cloud hosted infrastructure for faster subsequent responses to clients.</w:t>
      </w:r>
    </w:p>
    <w:p w:rsidR="001A0B95" w:rsidP="00F326FA" w:rsidRDefault="001A0B95" w14:paraId="59A38F14" w14:textId="77777777">
      <w:pPr>
        <w:pStyle w:val="Heading3"/>
      </w:pPr>
      <w:bookmarkStart w:name="_Toc506120298" w:id="204"/>
      <w:r>
        <w:t>Identity Attribute Services</w:t>
      </w:r>
      <w:bookmarkEnd w:id="204"/>
    </w:p>
    <w:p w:rsidR="001A0B95" w:rsidP="00A14E61" w:rsidRDefault="001A0B95" w14:paraId="59A38F15" w14:textId="77777777">
      <w:pPr>
        <w:pStyle w:val="BodyText"/>
      </w:pPr>
      <w:r>
        <w:t>A key design principle is implementing Permission decisions closest to the system being accessed – but may need additional attributes from remote services in order to make effective Decisions.</w:t>
      </w:r>
    </w:p>
    <w:p w:rsidR="001A0B95" w:rsidP="00A14E61" w:rsidRDefault="001A0B95" w14:paraId="59A38F16" w14:textId="77777777">
      <w:pPr>
        <w:pStyle w:val="BodyText"/>
      </w:pPr>
    </w:p>
    <w:p w:rsidR="001A0B95" w:rsidP="006578FB" w:rsidRDefault="007052B0" w14:paraId="59A38F17" w14:textId="77777777">
      <w:pPr>
        <w:pStyle w:val="BodyText"/>
        <w:jc w:val="center"/>
      </w:pPr>
      <w:r>
        <w:rPr>
          <w:rFonts w:ascii="Open Sans" w:hAnsi="Open Sans" w:cs="Arial"/>
          <w:noProof/>
          <w:color w:val="008CBA"/>
          <w:lang w:eastAsia="en-NZ"/>
        </w:rPr>
        <w:drawing>
          <wp:inline distT="0" distB="0" distL="0" distR="0" wp14:anchorId="59A3926C" wp14:editId="59A3926D">
            <wp:extent cx="5446395" cy="1781175"/>
            <wp:effectExtent l="0" t="0" r="0" b="0"/>
            <wp:docPr id="20" name="Picture 20" descr="PlantUML Graph">
              <a:hlinkClick xmlns:a="http://schemas.openxmlformats.org/drawingml/2006/main" r:id="rId89" tooltip="&quot;PlantUML Graph&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lantUML Graph">
                      <a:hlinkClick r:id="rId89" tooltip="&quot;PlantUML Graph&quot;"/>
                    </pic:cNvPr>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5446395" cy="1781175"/>
                    </a:xfrm>
                    <a:prstGeom prst="rect">
                      <a:avLst/>
                    </a:prstGeom>
                    <a:noFill/>
                    <a:ln>
                      <a:noFill/>
                    </a:ln>
                  </pic:spPr>
                </pic:pic>
              </a:graphicData>
            </a:graphic>
          </wp:inline>
        </w:drawing>
      </w:r>
    </w:p>
    <w:p w:rsidR="001A0B95" w:rsidP="00A14E61" w:rsidRDefault="001A0B95" w14:paraId="59A38F18" w14:textId="77777777">
      <w:pPr>
        <w:pStyle w:val="BodyText"/>
      </w:pPr>
    </w:p>
    <w:p w:rsidR="007E42E0" w:rsidP="00A14E61" w:rsidRDefault="007E42E0" w14:paraId="59A38F19" w14:textId="77777777">
      <w:pPr>
        <w:pStyle w:val="BodyText"/>
      </w:pPr>
      <w:r>
        <w:t>In practice, within this organisation, the above is expected to be implemented as follows:</w:t>
      </w:r>
    </w:p>
    <w:p w:rsidR="007E42E0" w:rsidP="00A14E61" w:rsidRDefault="007E42E0" w14:paraId="59A38F1A" w14:textId="77777777">
      <w:pPr>
        <w:pStyle w:val="BodyText"/>
      </w:pPr>
    </w:p>
    <w:p w:rsidRPr="00A14E61" w:rsidR="007E42E0" w:rsidP="00A14E61" w:rsidRDefault="007E42E0" w14:paraId="59A38F1B" w14:textId="77777777">
      <w:pPr>
        <w:pStyle w:val="BodyText"/>
      </w:pPr>
      <w:r>
        <w:rPr>
          <w:noProof/>
          <w:lang w:eastAsia="en-NZ"/>
        </w:rPr>
        <w:lastRenderedPageBreak/>
        <w:drawing>
          <wp:inline distT="0" distB="0" distL="0" distR="0" wp14:anchorId="59A3926E" wp14:editId="59A3926F">
            <wp:extent cx="6120130" cy="4324363"/>
            <wp:effectExtent l="0" t="0" r="0" b="0"/>
            <wp:docPr id="29" name="Picture 29" descr="PlantUML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antUML Graph"/>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6120130" cy="4324363"/>
                    </a:xfrm>
                    <a:prstGeom prst="rect">
                      <a:avLst/>
                    </a:prstGeom>
                    <a:noFill/>
                    <a:ln>
                      <a:noFill/>
                    </a:ln>
                  </pic:spPr>
                </pic:pic>
              </a:graphicData>
            </a:graphic>
          </wp:inline>
        </w:drawing>
      </w:r>
    </w:p>
    <w:p w:rsidR="00F362AB" w:rsidP="00A14E61" w:rsidRDefault="00F362AB" w14:paraId="59A38F1C" w14:textId="77777777">
      <w:pPr>
        <w:pStyle w:val="Heading3"/>
      </w:pPr>
      <w:bookmarkStart w:name="_Toc506120299" w:id="205"/>
      <w:r>
        <w:t xml:space="preserve">On Prem </w:t>
      </w:r>
      <w:r w:rsidR="00786064">
        <w:t>Operational System Access</w:t>
      </w:r>
      <w:bookmarkEnd w:id="205"/>
    </w:p>
    <w:p w:rsidR="00F362AB" w:rsidP="00F362AB" w:rsidRDefault="00F362AB" w14:paraId="59A38F1D" w14:textId="77777777">
      <w:pPr>
        <w:pStyle w:val="BodyText"/>
      </w:pPr>
      <w:r>
        <w:t xml:space="preserve">The BASE service </w:t>
      </w:r>
      <w:proofErr w:type="gramStart"/>
      <w:r>
        <w:t>in itself does</w:t>
      </w:r>
      <w:proofErr w:type="gramEnd"/>
      <w:r>
        <w:t xml:space="preserve"> not need to integrate with existing organisation systems. But Modules built on top of it may do so.</w:t>
      </w:r>
    </w:p>
    <w:p w:rsidR="00F362AB" w:rsidP="00F362AB" w:rsidRDefault="00F362AB" w14:paraId="59A38F1E" w14:textId="77777777">
      <w:pPr>
        <w:pStyle w:val="BodyText"/>
      </w:pPr>
      <w:r>
        <w:t xml:space="preserve">This section records design options to achieve these objectives within this document, in order to </w:t>
      </w:r>
    </w:p>
    <w:p w:rsidR="00F362AB" w:rsidP="00F362AB" w:rsidRDefault="00F362AB" w14:paraId="59A38F1F" w14:textId="77777777">
      <w:pPr>
        <w:pStyle w:val="ListBullet"/>
      </w:pPr>
      <w:r>
        <w:t>Provide guidance as to advantages and disadvantages to different approaches</w:t>
      </w:r>
    </w:p>
    <w:p w:rsidR="00786064" w:rsidP="00F362AB" w:rsidRDefault="00786064" w14:paraId="59A38F20" w14:textId="77777777">
      <w:pPr>
        <w:pStyle w:val="ListBullet"/>
      </w:pPr>
      <w:r>
        <w:t>Allow subsequent Module SAD Extension Documents leverage this document’s information.</w:t>
      </w:r>
    </w:p>
    <w:p w:rsidR="00786064" w:rsidP="00786064" w:rsidRDefault="00786064" w14:paraId="59A38F21" w14:textId="77777777">
      <w:pPr>
        <w:pStyle w:val="ListBullet"/>
        <w:numPr>
          <w:ilvl w:val="0"/>
          <w:numId w:val="0"/>
        </w:numPr>
        <w:ind w:left="340" w:hanging="340"/>
      </w:pPr>
    </w:p>
    <w:p w:rsidR="00786064" w:rsidP="00786064" w:rsidRDefault="00786064" w14:paraId="59A38F22" w14:textId="77777777">
      <w:pPr>
        <w:pStyle w:val="Heading3"/>
      </w:pPr>
      <w:bookmarkStart w:name="_Toc506120300" w:id="206"/>
      <w:r>
        <w:t>Synopsis</w:t>
      </w:r>
      <w:bookmarkEnd w:id="206"/>
    </w:p>
    <w:p w:rsidR="004178AB" w:rsidP="004178AB" w:rsidRDefault="004178AB" w14:paraId="59A38F23" w14:textId="77777777">
      <w:pPr>
        <w:pStyle w:val="BodyText"/>
      </w:pPr>
      <w:r>
        <w:t xml:space="preserve">At a high level, integration between cloud hosted infrastructure and </w:t>
      </w:r>
      <w:proofErr w:type="gramStart"/>
      <w:r w:rsidR="003A1675">
        <w:t>on premise</w:t>
      </w:r>
      <w:proofErr w:type="gramEnd"/>
      <w:r>
        <w:t xml:space="preserve"> infrastructure can be achieved in one of several ways.</w:t>
      </w:r>
    </w:p>
    <w:p w:rsidR="003E4C8E" w:rsidP="003E4C8E" w:rsidRDefault="003E4C8E" w14:paraId="59A38F24" w14:textId="77777777">
      <w:pPr>
        <w:pStyle w:val="BodyText"/>
        <w:jc w:val="center"/>
      </w:pPr>
      <w:r>
        <w:rPr>
          <w:rFonts w:ascii="Open Sans" w:hAnsi="Open Sans" w:cs="Arial"/>
          <w:noProof/>
          <w:color w:val="008CBA"/>
          <w:lang w:eastAsia="en-NZ"/>
        </w:rPr>
        <w:lastRenderedPageBreak/>
        <w:drawing>
          <wp:inline distT="0" distB="0" distL="0" distR="0" wp14:anchorId="59A39270" wp14:editId="59A39271">
            <wp:extent cx="2059526" cy="3258563"/>
            <wp:effectExtent l="0" t="0" r="0" b="0"/>
            <wp:docPr id="11" name="Picture 11" descr="PlantUML Graph">
              <a:hlinkClick xmlns:a="http://schemas.openxmlformats.org/drawingml/2006/main" r:id="rId92" tooltip="&quot;PlantUML Graph&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lantUML Graph">
                      <a:hlinkClick r:id="rId92" tooltip="&quot;PlantUML Graph&quot;"/>
                    </pic:cNvPr>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2066187" cy="3269101"/>
                    </a:xfrm>
                    <a:prstGeom prst="rect">
                      <a:avLst/>
                    </a:prstGeom>
                    <a:noFill/>
                    <a:ln>
                      <a:noFill/>
                    </a:ln>
                  </pic:spPr>
                </pic:pic>
              </a:graphicData>
            </a:graphic>
          </wp:inline>
        </w:drawing>
      </w:r>
    </w:p>
    <w:p w:rsidR="00786064" w:rsidP="00786064" w:rsidRDefault="00786064" w14:paraId="59A38F25" w14:textId="77777777">
      <w:pPr>
        <w:pStyle w:val="BodyText"/>
      </w:pPr>
    </w:p>
    <w:p w:rsidR="004178AB" w:rsidP="004178AB" w:rsidRDefault="004178AB" w14:paraId="59A38F26" w14:textId="77777777">
      <w:pPr>
        <w:pStyle w:val="Heading3"/>
      </w:pPr>
      <w:bookmarkStart w:name="_Toc506120301" w:id="207"/>
      <w:r>
        <w:t>Option 1: Reliance on VPN</w:t>
      </w:r>
      <w:bookmarkEnd w:id="207"/>
    </w:p>
    <w:p w:rsidRPr="004178AB" w:rsidR="004178AB" w:rsidP="004178AB" w:rsidRDefault="004178AB" w14:paraId="59A38F27" w14:textId="77777777">
      <w:pPr>
        <w:pStyle w:val="BodyText"/>
      </w:pPr>
      <w:r>
        <w:t xml:space="preserve">An option for cloud hosted service to access organisation managed databases is to provide the remote service a database user identity which it transmits as a clear text connection string, protected by a VPN tunnel established between the two networks. </w:t>
      </w:r>
    </w:p>
    <w:p w:rsidR="004178AB" w:rsidP="004178AB" w:rsidRDefault="004178AB" w14:paraId="59A38F28" w14:textId="77777777">
      <w:pPr>
        <w:pStyle w:val="BodyText"/>
        <w:jc w:val="center"/>
      </w:pPr>
      <w:r>
        <w:rPr>
          <w:rFonts w:ascii="Open Sans" w:hAnsi="Open Sans" w:cs="Arial"/>
          <w:noProof/>
          <w:color w:val="008CBA"/>
          <w:lang w:eastAsia="en-NZ"/>
        </w:rPr>
        <w:drawing>
          <wp:inline distT="0" distB="0" distL="0" distR="0" wp14:anchorId="59A39272" wp14:editId="59A39273">
            <wp:extent cx="2884927" cy="2941900"/>
            <wp:effectExtent l="0" t="0" r="0" b="0"/>
            <wp:docPr id="8" name="Picture 8" descr="PlantUML Graph">
              <a:hlinkClick xmlns:a="http://schemas.openxmlformats.org/drawingml/2006/main" r:id="rId94" tooltip="&quot;PlantUML Graph&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antUML Graph">
                      <a:hlinkClick r:id="rId94" tooltip="&quot;PlantUML Graph&quot;"/>
                    </pic:cNvPr>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2890516" cy="2947600"/>
                    </a:xfrm>
                    <a:prstGeom prst="rect">
                      <a:avLst/>
                    </a:prstGeom>
                    <a:noFill/>
                    <a:ln>
                      <a:noFill/>
                    </a:ln>
                  </pic:spPr>
                </pic:pic>
              </a:graphicData>
            </a:graphic>
          </wp:inline>
        </w:drawing>
      </w:r>
    </w:p>
    <w:p w:rsidR="006D2D0E" w:rsidP="00786064" w:rsidRDefault="004178AB" w14:paraId="59A38F29" w14:textId="77777777">
      <w:pPr>
        <w:pStyle w:val="BodyText"/>
      </w:pPr>
      <w:r>
        <w:t>Advantages:</w:t>
      </w:r>
    </w:p>
    <w:p w:rsidR="004178AB" w:rsidP="004178AB" w:rsidRDefault="00752284" w14:paraId="59A38F2A" w14:textId="77777777">
      <w:pPr>
        <w:pStyle w:val="ListBullet"/>
      </w:pPr>
      <w:r>
        <w:t>None</w:t>
      </w:r>
    </w:p>
    <w:p w:rsidR="004178AB" w:rsidP="004178AB" w:rsidRDefault="004178AB" w14:paraId="59A38F2B" w14:textId="77777777">
      <w:pPr>
        <w:pStyle w:val="ListBullet"/>
        <w:numPr>
          <w:ilvl w:val="0"/>
          <w:numId w:val="0"/>
        </w:numPr>
      </w:pPr>
      <w:r>
        <w:t>Considerations:</w:t>
      </w:r>
    </w:p>
    <w:p w:rsidR="00752284" w:rsidP="004178AB" w:rsidRDefault="00752284" w14:paraId="59A38F2C" w14:textId="77777777">
      <w:pPr>
        <w:pStyle w:val="ListBullet"/>
      </w:pPr>
      <w:r>
        <w:lastRenderedPageBreak/>
        <w:t xml:space="preserve">Reliance or </w:t>
      </w:r>
      <w:proofErr w:type="gramStart"/>
      <w:r>
        <w:t>more or less existing</w:t>
      </w:r>
      <w:proofErr w:type="gramEnd"/>
      <w:r>
        <w:t xml:space="preserve"> skillsets.</w:t>
      </w:r>
    </w:p>
    <w:p w:rsidR="004178AB" w:rsidP="004178AB" w:rsidRDefault="004178AB" w14:paraId="59A38F2D" w14:textId="77777777">
      <w:pPr>
        <w:pStyle w:val="ListBullet"/>
      </w:pPr>
      <w:r>
        <w:t xml:space="preserve">Will lead to a dependency on a vendor service. </w:t>
      </w:r>
    </w:p>
    <w:p w:rsidR="004178AB" w:rsidP="004178AB" w:rsidRDefault="004178AB" w14:paraId="59A38F2E" w14:textId="77777777">
      <w:pPr>
        <w:pStyle w:val="ListBullet"/>
        <w:numPr>
          <w:ilvl w:val="0"/>
          <w:numId w:val="0"/>
        </w:numPr>
      </w:pPr>
      <w:r>
        <w:t>Disadvantages:</w:t>
      </w:r>
    </w:p>
    <w:p w:rsidR="00752284" w:rsidP="00752284" w:rsidRDefault="00752284" w14:paraId="59A38F2F" w14:textId="77777777">
      <w:pPr>
        <w:pStyle w:val="ListBullet2"/>
      </w:pPr>
      <w:r>
        <w:t xml:space="preserve">Uses a low value pattern of sending a database username/password over </w:t>
      </w:r>
      <w:r w:rsidR="003A1675">
        <w:t>cleartext that</w:t>
      </w:r>
      <w:r>
        <w:t xml:space="preserve"> creates </w:t>
      </w:r>
      <w:r w:rsidR="003A1675">
        <w:t>an</w:t>
      </w:r>
      <w:r>
        <w:t xml:space="preserve"> expensive and brittle dependency on correct network configurations, password access control.</w:t>
      </w:r>
    </w:p>
    <w:p w:rsidR="00E422F6" w:rsidP="00E422F6" w:rsidRDefault="00E422F6" w14:paraId="59A38F30" w14:textId="77777777">
      <w:pPr>
        <w:pStyle w:val="ListBullet2"/>
      </w:pPr>
      <w:r>
        <w:t>High Coupling between systems due to the lack of DTOs and/or Versioning.</w:t>
      </w:r>
    </w:p>
    <w:p w:rsidRPr="00752284" w:rsidR="00752284" w:rsidP="00752284" w:rsidRDefault="00752284" w14:paraId="59A38F31" w14:textId="77777777">
      <w:pPr>
        <w:pStyle w:val="ListBullet2"/>
        <w:rPr>
          <w:lang w:eastAsia="en-NZ"/>
        </w:rPr>
      </w:pPr>
      <w:r>
        <w:rPr>
          <w:lang w:eastAsia="en-NZ"/>
        </w:rPr>
        <w:t>May i</w:t>
      </w:r>
      <w:r w:rsidRPr="00752284">
        <w:rPr>
          <w:lang w:eastAsia="en-NZ"/>
        </w:rPr>
        <w:t>ntroducing unanticipated bugs when data is written directly to databases.</w:t>
      </w:r>
    </w:p>
    <w:p w:rsidR="00752284" w:rsidP="00752284" w:rsidRDefault="00752284" w14:paraId="59A38F32" w14:textId="77777777">
      <w:pPr>
        <w:pStyle w:val="ListBullet2"/>
        <w:rPr>
          <w:lang w:eastAsia="en-NZ"/>
        </w:rPr>
      </w:pPr>
      <w:r>
        <w:rPr>
          <w:lang w:eastAsia="en-NZ"/>
        </w:rPr>
        <w:t>Can lead</w:t>
      </w:r>
      <w:r w:rsidRPr="00752284">
        <w:rPr>
          <w:lang w:eastAsia="en-NZ"/>
        </w:rPr>
        <w:t xml:space="preserve"> to duplication of logic with the consumer system to attempt to mitigate the above risks.</w:t>
      </w:r>
    </w:p>
    <w:p w:rsidR="00752284" w:rsidP="00752284" w:rsidRDefault="00752284" w14:paraId="59A38F33" w14:textId="77777777">
      <w:pPr>
        <w:pStyle w:val="ListBullet"/>
      </w:pPr>
      <w:r>
        <w:t xml:space="preserve">When used to access an existing operational </w:t>
      </w:r>
      <w:proofErr w:type="gramStart"/>
      <w:r>
        <w:t>database:</w:t>
      </w:r>
      <w:proofErr w:type="gramEnd"/>
      <w:r>
        <w:t xml:space="preserve"> extends the current poor value practise of systems reaching directly into other systems </w:t>
      </w:r>
      <w:r w:rsidR="003A1675">
        <w:t>data stores</w:t>
      </w:r>
      <w:r>
        <w:t>, bypassing system defined rich access and validation logic.</w:t>
      </w:r>
    </w:p>
    <w:p w:rsidR="00752284" w:rsidP="00752284" w:rsidRDefault="00752284" w14:paraId="59A38F34" w14:textId="77777777">
      <w:pPr>
        <w:pStyle w:val="ListBullet"/>
      </w:pPr>
      <w:r>
        <w:t xml:space="preserve">Fails to meet several Operation Design </w:t>
      </w:r>
      <w:hyperlink w:history="1" w:anchor="_Principles">
        <w:r w:rsidRPr="002A1716" w:rsidR="002A1716">
          <w:rPr>
            <w:rStyle w:val="Hyperlink"/>
            <w:lang w:eastAsia="en-NZ"/>
          </w:rPr>
          <w:t>Principles</w:t>
        </w:r>
      </w:hyperlink>
      <w:r>
        <w:t>.</w:t>
      </w:r>
    </w:p>
    <w:p w:rsidR="00E422F6" w:rsidRDefault="00E422F6" w14:paraId="59A38F35" w14:textId="77777777">
      <w:pPr>
        <w:rPr>
          <w:rFonts w:cstheme="minorBidi"/>
          <w:color w:val="auto"/>
        </w:rPr>
      </w:pPr>
      <w:r>
        <w:br w:type="page"/>
      </w:r>
    </w:p>
    <w:p w:rsidR="00752284" w:rsidP="007E2596" w:rsidRDefault="00752284" w14:paraId="59A38F36" w14:textId="77777777">
      <w:pPr>
        <w:pStyle w:val="Heading3"/>
      </w:pPr>
      <w:bookmarkStart w:name="_Toc506120302" w:id="208"/>
      <w:r>
        <w:lastRenderedPageBreak/>
        <w:t>Option 2: Use of Data</w:t>
      </w:r>
      <w:r w:rsidR="00E422F6">
        <w:t xml:space="preserve"> </w:t>
      </w:r>
      <w:r>
        <w:t>Factory</w:t>
      </w:r>
      <w:bookmarkEnd w:id="208"/>
    </w:p>
    <w:p w:rsidR="00E422F6" w:rsidP="00E422F6" w:rsidRDefault="00752284" w14:paraId="59A38F37" w14:textId="77777777">
      <w:pPr>
        <w:pStyle w:val="ListBullet"/>
        <w:numPr>
          <w:ilvl w:val="0"/>
          <w:numId w:val="0"/>
        </w:numPr>
        <w:ind w:left="340" w:hanging="340"/>
      </w:pPr>
      <w:r>
        <w:br/>
      </w:r>
      <w:r>
        <w:t>Azure provides a cloud hosted ETL service called Data</w:t>
      </w:r>
      <w:r w:rsidR="00E422F6">
        <w:t xml:space="preserve"> </w:t>
      </w:r>
      <w:r>
        <w:t>Factory</w:t>
      </w:r>
      <w:r w:rsidR="00E422F6">
        <w:rPr>
          <w:rStyle w:val="FootnoteReference"/>
        </w:rPr>
        <w:footnoteReference w:id="11"/>
      </w:r>
      <w:r w:rsidR="00E422F6">
        <w:t xml:space="preserve"> that can orchestrate calls to </w:t>
      </w:r>
      <w:r w:rsidR="003A1675">
        <w:t>on premise</w:t>
      </w:r>
      <w:r w:rsidR="00E422F6">
        <w:t xml:space="preserve"> agents, which in turn access on premise </w:t>
      </w:r>
      <w:r w:rsidR="003A1675">
        <w:t>data stores</w:t>
      </w:r>
      <w:r w:rsidR="00E422F6">
        <w:t>.</w:t>
      </w:r>
    </w:p>
    <w:p w:rsidR="00E422F6" w:rsidP="00E422F6" w:rsidRDefault="00E422F6" w14:paraId="59A38F38" w14:textId="77777777">
      <w:pPr>
        <w:pStyle w:val="ListBullet"/>
        <w:numPr>
          <w:ilvl w:val="0"/>
          <w:numId w:val="0"/>
        </w:numPr>
        <w:ind w:left="340" w:hanging="340"/>
        <w:jc w:val="center"/>
      </w:pPr>
      <w:r>
        <w:rPr>
          <w:rFonts w:ascii="Open Sans" w:hAnsi="Open Sans" w:cs="Arial"/>
          <w:noProof/>
          <w:color w:val="008CBA"/>
          <w:lang w:eastAsia="en-NZ"/>
        </w:rPr>
        <w:drawing>
          <wp:inline distT="0" distB="0" distL="0" distR="0" wp14:anchorId="59A39274" wp14:editId="59A39275">
            <wp:extent cx="3740682" cy="6102371"/>
            <wp:effectExtent l="0" t="0" r="0" b="0"/>
            <wp:docPr id="9" name="Picture 9" descr="PlantUML Graph">
              <a:hlinkClick xmlns:a="http://schemas.openxmlformats.org/drawingml/2006/main" r:id="rId96" tooltip="&quot;PlantUML Graph&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lantUML Graph">
                      <a:hlinkClick r:id="rId96" tooltip="&quot;PlantUML Graph&quot;"/>
                    </pic:cNvPr>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3749520" cy="6116789"/>
                    </a:xfrm>
                    <a:prstGeom prst="rect">
                      <a:avLst/>
                    </a:prstGeom>
                    <a:noFill/>
                    <a:ln>
                      <a:noFill/>
                    </a:ln>
                  </pic:spPr>
                </pic:pic>
              </a:graphicData>
            </a:graphic>
          </wp:inline>
        </w:drawing>
      </w:r>
    </w:p>
    <w:p w:rsidR="00E422F6" w:rsidP="00E422F6" w:rsidRDefault="00E422F6" w14:paraId="59A38F39" w14:textId="77777777">
      <w:pPr>
        <w:pStyle w:val="ListBullet"/>
        <w:numPr>
          <w:ilvl w:val="0"/>
          <w:numId w:val="0"/>
        </w:numPr>
        <w:ind w:left="340" w:hanging="340"/>
      </w:pPr>
      <w:r>
        <w:t>Advantages:</w:t>
      </w:r>
    </w:p>
    <w:p w:rsidRPr="00E422F6" w:rsidR="00E422F6" w:rsidP="00E422F6" w:rsidRDefault="00E422F6" w14:paraId="59A38F3A" w14:textId="77777777">
      <w:pPr>
        <w:pStyle w:val="ListBullet2"/>
        <w:rPr>
          <w:lang w:eastAsia="en-NZ"/>
        </w:rPr>
      </w:pPr>
      <w:r w:rsidRPr="00E422F6">
        <w:rPr>
          <w:lang w:eastAsia="en-NZ"/>
        </w:rPr>
        <w:t xml:space="preserve">ETL is a </w:t>
      </w:r>
      <w:r w:rsidRPr="00E422F6" w:rsidR="003A1675">
        <w:rPr>
          <w:lang w:eastAsia="en-NZ"/>
        </w:rPr>
        <w:t>well-known</w:t>
      </w:r>
      <w:r w:rsidRPr="00E422F6">
        <w:rPr>
          <w:lang w:eastAsia="en-NZ"/>
        </w:rPr>
        <w:t xml:space="preserve"> development pattern.</w:t>
      </w:r>
    </w:p>
    <w:p w:rsidR="00E422F6" w:rsidP="00E422F6" w:rsidRDefault="00E422F6" w14:paraId="59A38F3B" w14:textId="77777777">
      <w:pPr>
        <w:pStyle w:val="ListBullet2"/>
        <w:rPr>
          <w:lang w:eastAsia="en-NZ"/>
        </w:rPr>
      </w:pPr>
      <w:r w:rsidRPr="00E422F6">
        <w:rPr>
          <w:lang w:eastAsia="en-NZ"/>
        </w:rPr>
        <w:t>Service is already built.</w:t>
      </w:r>
    </w:p>
    <w:p w:rsidR="00E422F6" w:rsidP="00E422F6" w:rsidRDefault="00E422F6" w14:paraId="59A38F3C" w14:textId="77777777">
      <w:pPr>
        <w:pStyle w:val="ListBullet2"/>
        <w:rPr>
          <w:lang w:eastAsia="en-NZ"/>
        </w:rPr>
      </w:pPr>
      <w:r>
        <w:rPr>
          <w:lang w:eastAsia="en-NZ"/>
        </w:rPr>
        <w:t>Does not have a dependency on correct and secure Network pairing (</w:t>
      </w:r>
      <w:proofErr w:type="spellStart"/>
      <w:r>
        <w:rPr>
          <w:lang w:eastAsia="en-NZ"/>
        </w:rPr>
        <w:t>eg</w:t>
      </w:r>
      <w:proofErr w:type="spellEnd"/>
      <w:r>
        <w:rPr>
          <w:lang w:eastAsia="en-NZ"/>
        </w:rPr>
        <w:t>: VPN).</w:t>
      </w:r>
    </w:p>
    <w:p w:rsidRPr="00E422F6" w:rsidR="007E2596" w:rsidP="007E2596" w:rsidRDefault="007E2596" w14:paraId="59A38F3D" w14:textId="77777777">
      <w:pPr>
        <w:pStyle w:val="ListBullet2"/>
        <w:rPr>
          <w:lang w:eastAsia="en-NZ"/>
        </w:rPr>
      </w:pPr>
      <w:r w:rsidRPr="007E2596">
        <w:rPr>
          <w:lang w:eastAsia="en-NZ"/>
        </w:rPr>
        <w:t>Meet</w:t>
      </w:r>
      <w:r>
        <w:rPr>
          <w:lang w:eastAsia="en-NZ"/>
        </w:rPr>
        <w:t xml:space="preserve">s more current Design </w:t>
      </w:r>
      <w:hyperlink w:history="1" w:anchor="_Principles">
        <w:r w:rsidRPr="002A1716" w:rsidR="002A1716">
          <w:rPr>
            <w:rStyle w:val="Hyperlink"/>
            <w:lang w:eastAsia="en-NZ"/>
          </w:rPr>
          <w:t>Principles</w:t>
        </w:r>
      </w:hyperlink>
      <w:r>
        <w:rPr>
          <w:lang w:eastAsia="en-NZ"/>
        </w:rPr>
        <w:t xml:space="preserve"> than a VPN based approach.</w:t>
      </w:r>
    </w:p>
    <w:p w:rsidR="00E422F6" w:rsidP="00E422F6" w:rsidRDefault="00E422F6" w14:paraId="59A38F3E" w14:textId="77777777">
      <w:pPr>
        <w:pStyle w:val="ListBullet"/>
        <w:numPr>
          <w:ilvl w:val="0"/>
          <w:numId w:val="0"/>
        </w:numPr>
        <w:ind w:left="340" w:hanging="340"/>
      </w:pPr>
      <w:r>
        <w:lastRenderedPageBreak/>
        <w:t>Considerations:</w:t>
      </w:r>
    </w:p>
    <w:p w:rsidR="00E422F6" w:rsidP="00E422F6" w:rsidRDefault="00E422F6" w14:paraId="59A38F3F" w14:textId="77777777">
      <w:pPr>
        <w:pStyle w:val="ListBullet2"/>
      </w:pPr>
      <w:r w:rsidRPr="00E422F6">
        <w:t xml:space="preserve">Requires </w:t>
      </w:r>
      <w:r w:rsidRPr="00E422F6">
        <w:rPr>
          <w:lang w:eastAsia="en-NZ"/>
        </w:rPr>
        <w:t>ongoing</w:t>
      </w:r>
      <w:r w:rsidRPr="00E422F6">
        <w:t xml:space="preserve"> Maintenance by a different team than the consumer's development team.</w:t>
      </w:r>
    </w:p>
    <w:p w:rsidR="00E422F6" w:rsidP="007E2596" w:rsidRDefault="00E422F6" w14:paraId="59A38F40" w14:textId="77777777">
      <w:pPr>
        <w:pStyle w:val="ListBullet2"/>
      </w:pPr>
      <w:r>
        <w:t xml:space="preserve">Requires a dependency on </w:t>
      </w:r>
      <w:proofErr w:type="spellStart"/>
      <w:r>
        <w:t>ADConnect</w:t>
      </w:r>
      <w:proofErr w:type="spellEnd"/>
      <w:r>
        <w:t xml:space="preserve"> to pair AAD and WAD</w:t>
      </w:r>
      <w:r w:rsidR="007E2596">
        <w:t>.</w:t>
      </w:r>
    </w:p>
    <w:p w:rsidR="00E422F6" w:rsidP="00E422F6" w:rsidRDefault="00E422F6" w14:paraId="59A38F41" w14:textId="77777777">
      <w:pPr>
        <w:pStyle w:val="ListBullet2"/>
        <w:numPr>
          <w:ilvl w:val="0"/>
          <w:numId w:val="0"/>
        </w:numPr>
      </w:pPr>
      <w:r>
        <w:t>Disadvantages:</w:t>
      </w:r>
    </w:p>
    <w:p w:rsidR="007E2596" w:rsidP="00E422F6" w:rsidRDefault="007E2596" w14:paraId="59A38F42" w14:textId="77777777">
      <w:pPr>
        <w:pStyle w:val="ListBullet2"/>
        <w:rPr>
          <w:lang w:eastAsia="en-NZ"/>
        </w:rPr>
      </w:pPr>
      <w:r>
        <w:rPr>
          <w:lang w:eastAsia="en-NZ"/>
        </w:rPr>
        <w:t xml:space="preserve">Is not a </w:t>
      </w:r>
      <w:proofErr w:type="gramStart"/>
      <w:r>
        <w:rPr>
          <w:lang w:eastAsia="en-NZ"/>
        </w:rPr>
        <w:t>first class</w:t>
      </w:r>
      <w:proofErr w:type="gramEnd"/>
      <w:r>
        <w:rPr>
          <w:lang w:eastAsia="en-NZ"/>
        </w:rPr>
        <w:t xml:space="preserve"> development platform, adding development cost</w:t>
      </w:r>
    </w:p>
    <w:p w:rsidRPr="00E422F6" w:rsidR="007E2596" w:rsidP="007E2596" w:rsidRDefault="007E2596" w14:paraId="59A38F43" w14:textId="77777777">
      <w:pPr>
        <w:pStyle w:val="ListBullet2"/>
        <w:rPr>
          <w:lang w:eastAsia="en-NZ"/>
        </w:rPr>
      </w:pPr>
      <w:r w:rsidRPr="00E422F6">
        <w:rPr>
          <w:lang w:eastAsia="en-NZ"/>
        </w:rPr>
        <w:t>RAD development patterns lead to tight coupling by bypassing the creati</w:t>
      </w:r>
      <w:r>
        <w:rPr>
          <w:lang w:eastAsia="en-NZ"/>
        </w:rPr>
        <w:t>on</w:t>
      </w:r>
      <w:r w:rsidRPr="00E422F6">
        <w:rPr>
          <w:lang w:eastAsia="en-NZ"/>
        </w:rPr>
        <w:t xml:space="preserve"> of DTOs and version API contracts – leading to either breaking changes, or paralysis.</w:t>
      </w:r>
    </w:p>
    <w:p w:rsidRPr="00E422F6" w:rsidR="00E422F6" w:rsidP="00E422F6" w:rsidRDefault="00E422F6" w14:paraId="59A38F44" w14:textId="77777777">
      <w:pPr>
        <w:pStyle w:val="ListBullet2"/>
        <w:rPr>
          <w:lang w:eastAsia="en-NZ"/>
        </w:rPr>
      </w:pPr>
      <w:r w:rsidRPr="00E422F6">
        <w:rPr>
          <w:lang w:eastAsia="en-NZ"/>
        </w:rPr>
        <w:t>Security is minimal, provided by:</w:t>
      </w:r>
    </w:p>
    <w:p w:rsidRPr="00E422F6" w:rsidR="00E422F6" w:rsidP="00E422F6" w:rsidRDefault="003A1675" w14:paraId="59A38F45" w14:textId="77777777">
      <w:pPr>
        <w:pStyle w:val="ListBullet3"/>
      </w:pPr>
      <w:r w:rsidRPr="00E422F6">
        <w:t>Firewall</w:t>
      </w:r>
      <w:r w:rsidRPr="00E422F6" w:rsidR="00E422F6">
        <w:t xml:space="preserve"> rules restricting traffic whitelisted Data Factory clients.</w:t>
      </w:r>
    </w:p>
    <w:p w:rsidRPr="00E422F6" w:rsidR="00E422F6" w:rsidP="00E422F6" w:rsidRDefault="003A1675" w14:paraId="59A38F46" w14:textId="77777777">
      <w:pPr>
        <w:pStyle w:val="ListBullet3"/>
      </w:pPr>
      <w:r w:rsidRPr="00E422F6">
        <w:t>Database</w:t>
      </w:r>
      <w:r w:rsidRPr="00E422F6" w:rsidR="00E422F6">
        <w:t xml:space="preserve"> service accounts (synced using Azure Connect). </w:t>
      </w:r>
    </w:p>
    <w:p w:rsidRPr="00E422F6" w:rsidR="00E422F6" w:rsidP="00E422F6" w:rsidRDefault="00E422F6" w14:paraId="59A38F47" w14:textId="77777777">
      <w:pPr>
        <w:pStyle w:val="ListBullet2"/>
        <w:rPr>
          <w:lang w:eastAsia="en-NZ"/>
        </w:rPr>
      </w:pPr>
      <w:r w:rsidRPr="00E422F6">
        <w:rPr>
          <w:lang w:eastAsia="en-NZ"/>
        </w:rPr>
        <w:t>Monitoring is general in nature, rather than system/use specific.</w:t>
      </w:r>
    </w:p>
    <w:p w:rsidRPr="00E422F6" w:rsidR="00E422F6" w:rsidP="00E422F6" w:rsidRDefault="00E422F6" w14:paraId="59A38F48" w14:textId="77777777">
      <w:pPr>
        <w:pStyle w:val="ListBullet2"/>
        <w:rPr>
          <w:lang w:eastAsia="en-NZ"/>
        </w:rPr>
      </w:pPr>
      <w:r w:rsidRPr="00E422F6">
        <w:rPr>
          <w:lang w:eastAsia="en-NZ"/>
        </w:rPr>
        <w:t>Extends the current poor value practice of reaching directly into other systems databases, bypassing system logic, albeit via HTTPS.</w:t>
      </w:r>
    </w:p>
    <w:p w:rsidRPr="00E422F6" w:rsidR="00E422F6" w:rsidP="00E422F6" w:rsidRDefault="00E422F6" w14:paraId="59A38F49" w14:textId="77777777">
      <w:pPr>
        <w:pStyle w:val="ListBullet2"/>
        <w:rPr>
          <w:lang w:eastAsia="en-NZ"/>
        </w:rPr>
      </w:pPr>
      <w:r w:rsidRPr="00E422F6">
        <w:rPr>
          <w:lang w:eastAsia="en-NZ"/>
        </w:rPr>
        <w:t>Introducing unanticipated bugs when data is written directly to databases.</w:t>
      </w:r>
    </w:p>
    <w:p w:rsidR="00E422F6" w:rsidP="00E422F6" w:rsidRDefault="00E422F6" w14:paraId="59A38F4A" w14:textId="77777777">
      <w:pPr>
        <w:pStyle w:val="ListBullet2"/>
        <w:rPr>
          <w:lang w:eastAsia="en-NZ"/>
        </w:rPr>
      </w:pPr>
      <w:r w:rsidRPr="00E422F6">
        <w:rPr>
          <w:lang w:eastAsia="en-NZ"/>
        </w:rPr>
        <w:t>Leads to duplication of logic within Data</w:t>
      </w:r>
      <w:r w:rsidR="007E2596">
        <w:rPr>
          <w:lang w:eastAsia="en-NZ"/>
        </w:rPr>
        <w:t xml:space="preserve"> </w:t>
      </w:r>
      <w:r w:rsidRPr="00E422F6">
        <w:rPr>
          <w:lang w:eastAsia="en-NZ"/>
        </w:rPr>
        <w:t>Factory to attempt to mitigate the above risks.</w:t>
      </w:r>
    </w:p>
    <w:p w:rsidRPr="00E422F6" w:rsidR="007E2596" w:rsidP="007E2596" w:rsidRDefault="007E2596" w14:paraId="59A38F4B" w14:textId="77777777">
      <w:pPr>
        <w:pStyle w:val="ListBullet2"/>
        <w:rPr>
          <w:lang w:eastAsia="en-NZ"/>
        </w:rPr>
      </w:pPr>
      <w:r w:rsidRPr="00E422F6">
        <w:rPr>
          <w:lang w:eastAsia="en-NZ"/>
        </w:rPr>
        <w:t>May lead to poor optimisation of cross platform traffic, adding data costs</w:t>
      </w:r>
    </w:p>
    <w:p w:rsidRPr="00E422F6" w:rsidR="007E2596" w:rsidP="007E2596" w:rsidRDefault="007E2596" w14:paraId="59A38F4C" w14:textId="77777777">
      <w:pPr>
        <w:pStyle w:val="ListBullet2"/>
        <w:numPr>
          <w:ilvl w:val="0"/>
          <w:numId w:val="0"/>
        </w:numPr>
        <w:ind w:left="680" w:hanging="340"/>
        <w:rPr>
          <w:lang w:eastAsia="en-NZ"/>
        </w:rPr>
      </w:pPr>
    </w:p>
    <w:p w:rsidR="00E422F6" w:rsidP="007E2596" w:rsidRDefault="00E422F6" w14:paraId="59A38F4D" w14:textId="77777777">
      <w:pPr>
        <w:pStyle w:val="ListBullet2"/>
        <w:numPr>
          <w:ilvl w:val="0"/>
          <w:numId w:val="0"/>
        </w:numPr>
      </w:pPr>
    </w:p>
    <w:p w:rsidR="007E2596" w:rsidP="007E2596" w:rsidRDefault="007E2596" w14:paraId="59A38F4E" w14:textId="77777777">
      <w:pPr>
        <w:pStyle w:val="Heading3"/>
      </w:pPr>
      <w:bookmarkStart w:name="_Toc506120303" w:id="209"/>
      <w:r>
        <w:t>Option 3: Custom Service Agent</w:t>
      </w:r>
      <w:bookmarkEnd w:id="209"/>
    </w:p>
    <w:p w:rsidR="007E2596" w:rsidP="007E2596" w:rsidRDefault="007E2596" w14:paraId="59A38F4F" w14:textId="77777777">
      <w:pPr>
        <w:pStyle w:val="ListBullet2"/>
        <w:numPr>
          <w:ilvl w:val="0"/>
          <w:numId w:val="0"/>
        </w:numPr>
      </w:pPr>
    </w:p>
    <w:p w:rsidRPr="007E2596" w:rsidR="007E2596" w:rsidP="007E2596" w:rsidRDefault="007E2596" w14:paraId="59A38F50" w14:textId="77777777">
      <w:pPr>
        <w:pStyle w:val="ListBullet"/>
        <w:rPr>
          <w:lang w:eastAsia="en-NZ"/>
        </w:rPr>
      </w:pPr>
      <w:r w:rsidRPr="007E2596">
        <w:rPr>
          <w:lang w:eastAsia="en-NZ"/>
        </w:rPr>
        <w:t>Advantages:</w:t>
      </w:r>
    </w:p>
    <w:p w:rsidRPr="007E2596" w:rsidR="007E2596" w:rsidP="007E2596" w:rsidRDefault="007E2596" w14:paraId="59A38F51" w14:textId="77777777">
      <w:pPr>
        <w:pStyle w:val="ListBullet2"/>
        <w:rPr>
          <w:lang w:eastAsia="en-NZ"/>
        </w:rPr>
      </w:pPr>
      <w:r w:rsidRPr="007E2596">
        <w:rPr>
          <w:lang w:eastAsia="en-NZ"/>
        </w:rPr>
        <w:t>Optimises data usage compared to direct access over VPN.</w:t>
      </w:r>
    </w:p>
    <w:p w:rsidR="007E2596" w:rsidP="007E2596" w:rsidRDefault="007E2596" w14:paraId="59A38F52" w14:textId="77777777">
      <w:pPr>
        <w:pStyle w:val="ListBullet2"/>
        <w:rPr>
          <w:lang w:eastAsia="en-NZ"/>
        </w:rPr>
      </w:pPr>
      <w:r w:rsidRPr="007E2596">
        <w:rPr>
          <w:lang w:eastAsia="en-NZ"/>
        </w:rPr>
        <w:t xml:space="preserve">Ensures development quality required to better maintain security is not spread over multiple teams </w:t>
      </w:r>
      <w:r w:rsidRPr="007E2596" w:rsidR="003A1675">
        <w:rPr>
          <w:lang w:eastAsia="en-NZ"/>
        </w:rPr>
        <w:t>dabbling</w:t>
      </w:r>
      <w:r w:rsidRPr="007E2596">
        <w:rPr>
          <w:lang w:eastAsia="en-NZ"/>
        </w:rPr>
        <w:t xml:space="preserve"> with Data Factory, with varying results.</w:t>
      </w:r>
    </w:p>
    <w:p w:rsidRPr="007E2596" w:rsidR="007E2596" w:rsidP="007E2596" w:rsidRDefault="007E2596" w14:paraId="59A38F53" w14:textId="77777777">
      <w:pPr>
        <w:pStyle w:val="ListBullet2"/>
        <w:rPr>
          <w:lang w:eastAsia="en-NZ"/>
        </w:rPr>
      </w:pPr>
      <w:r>
        <w:rPr>
          <w:lang w:eastAsia="en-NZ"/>
        </w:rPr>
        <w:t>Low Coupling between systems is enabled by providing DTOs and Versioning.</w:t>
      </w:r>
    </w:p>
    <w:p w:rsidRPr="007E2596" w:rsidR="007E2596" w:rsidP="007E2596" w:rsidRDefault="007E2596" w14:paraId="59A38F54" w14:textId="77777777">
      <w:pPr>
        <w:pStyle w:val="ListBullet"/>
        <w:rPr>
          <w:lang w:eastAsia="en-NZ"/>
        </w:rPr>
      </w:pPr>
      <w:r w:rsidRPr="007E2596">
        <w:rPr>
          <w:lang w:eastAsia="en-NZ"/>
        </w:rPr>
        <w:t>Considerations:</w:t>
      </w:r>
    </w:p>
    <w:p w:rsidRPr="007E2596" w:rsidR="007E2596" w:rsidP="007E2596" w:rsidRDefault="007E2596" w14:paraId="59A38F55" w14:textId="77777777">
      <w:pPr>
        <w:pStyle w:val="ListBullet2"/>
        <w:rPr>
          <w:lang w:eastAsia="en-NZ"/>
        </w:rPr>
      </w:pPr>
      <w:r w:rsidRPr="007E2596">
        <w:rPr>
          <w:lang w:eastAsia="en-NZ"/>
        </w:rPr>
        <w:t>API Service can be a shared service, or per solution as required.</w:t>
      </w:r>
    </w:p>
    <w:p w:rsidRPr="007E2596" w:rsidR="007E2596" w:rsidP="007E2596" w:rsidRDefault="007E2596" w14:paraId="59A38F56" w14:textId="77777777">
      <w:pPr>
        <w:pStyle w:val="ListBullet2"/>
        <w:rPr>
          <w:lang w:eastAsia="en-NZ"/>
        </w:rPr>
      </w:pPr>
      <w:r w:rsidRPr="007E2596">
        <w:rPr>
          <w:lang w:eastAsia="en-NZ"/>
        </w:rPr>
        <w:t>Note: if installed as a modular shared service, Accreditation costs can be optimized.</w:t>
      </w:r>
    </w:p>
    <w:p w:rsidRPr="007E2596" w:rsidR="007E2596" w:rsidP="007E2596" w:rsidRDefault="007E2596" w14:paraId="59A38F57" w14:textId="77777777">
      <w:pPr>
        <w:pStyle w:val="ListBullet2"/>
        <w:rPr>
          <w:lang w:eastAsia="en-NZ"/>
        </w:rPr>
      </w:pPr>
      <w:r w:rsidRPr="007E2596">
        <w:rPr>
          <w:lang w:eastAsia="en-NZ"/>
        </w:rPr>
        <w:t>Can integrate with Data Factory if that becomes necessary.</w:t>
      </w:r>
    </w:p>
    <w:p w:rsidRPr="007E2596" w:rsidR="007E2596" w:rsidP="007E2596" w:rsidRDefault="007E2596" w14:paraId="59A38F58" w14:textId="77777777">
      <w:pPr>
        <w:pStyle w:val="ListBullet2"/>
        <w:rPr>
          <w:lang w:eastAsia="en-NZ"/>
        </w:rPr>
      </w:pPr>
      <w:r w:rsidRPr="007E2596">
        <w:rPr>
          <w:lang w:eastAsia="en-NZ"/>
        </w:rPr>
        <w:t>Does not require Data Factory to continue functioning.</w:t>
      </w:r>
    </w:p>
    <w:p w:rsidR="007E2596" w:rsidP="007E2596" w:rsidRDefault="007E2596" w14:paraId="59A38F59" w14:textId="77777777">
      <w:pPr>
        <w:pStyle w:val="ListBullet2"/>
        <w:rPr>
          <w:lang w:eastAsia="en-NZ"/>
        </w:rPr>
      </w:pPr>
      <w:r w:rsidRPr="007E2596">
        <w:rPr>
          <w:lang w:eastAsia="en-NZ"/>
        </w:rPr>
        <w:t>Requires ongoing Maintenance by a different team than the consumer's development team.</w:t>
      </w:r>
    </w:p>
    <w:p w:rsidRPr="007E2596" w:rsidR="007E2596" w:rsidP="007E2596" w:rsidRDefault="007E2596" w14:paraId="59A38F5A" w14:textId="77777777">
      <w:pPr>
        <w:pStyle w:val="ListBullet2"/>
        <w:rPr>
          <w:lang w:eastAsia="en-NZ"/>
        </w:rPr>
      </w:pPr>
      <w:r>
        <w:rPr>
          <w:lang w:eastAsia="en-NZ"/>
        </w:rPr>
        <w:t xml:space="preserve">Will meet more of the organisation’s design </w:t>
      </w:r>
      <w:hyperlink w:history="1" w:anchor="_Principles">
        <w:r w:rsidRPr="002A1716" w:rsidR="002A1716">
          <w:rPr>
            <w:rStyle w:val="Hyperlink"/>
            <w:lang w:eastAsia="en-NZ"/>
          </w:rPr>
          <w:t>Principles</w:t>
        </w:r>
      </w:hyperlink>
      <w:r>
        <w:rPr>
          <w:lang w:eastAsia="en-NZ"/>
        </w:rPr>
        <w:t>.</w:t>
      </w:r>
    </w:p>
    <w:p w:rsidRPr="007E2596" w:rsidR="007E2596" w:rsidP="007E2596" w:rsidRDefault="007E2596" w14:paraId="59A38F5B" w14:textId="77777777">
      <w:pPr>
        <w:pStyle w:val="ListBullet"/>
        <w:rPr>
          <w:lang w:eastAsia="en-NZ"/>
        </w:rPr>
      </w:pPr>
      <w:r w:rsidRPr="007E2596">
        <w:rPr>
          <w:lang w:eastAsia="en-NZ"/>
        </w:rPr>
        <w:t>Disadvantages:</w:t>
      </w:r>
    </w:p>
    <w:p w:rsidRPr="007E2596" w:rsidR="007E2596" w:rsidP="007E2596" w:rsidRDefault="007E2596" w14:paraId="59A38F5C" w14:textId="77777777">
      <w:pPr>
        <w:pStyle w:val="ListBullet2"/>
        <w:rPr>
          <w:lang w:eastAsia="en-NZ"/>
        </w:rPr>
      </w:pPr>
      <w:r w:rsidRPr="007E2596">
        <w:rPr>
          <w:lang w:eastAsia="en-NZ"/>
        </w:rPr>
        <w:t>Requires more development effor</w:t>
      </w:r>
      <w:r>
        <w:rPr>
          <w:lang w:eastAsia="en-NZ"/>
        </w:rPr>
        <w:t>t than Data Factory development.</w:t>
      </w:r>
    </w:p>
    <w:p w:rsidRPr="007E2596" w:rsidR="007E2596" w:rsidP="007E2596" w:rsidRDefault="007E2596" w14:paraId="59A38F5D" w14:textId="77777777">
      <w:pPr>
        <w:pStyle w:val="ListBullet2"/>
        <w:rPr>
          <w:lang w:eastAsia="en-NZ"/>
        </w:rPr>
      </w:pPr>
      <w:r w:rsidRPr="007E2596">
        <w:rPr>
          <w:lang w:eastAsia="en-NZ"/>
        </w:rPr>
        <w:t>Requires installation of a Proxy and Service on Prem.</w:t>
      </w:r>
    </w:p>
    <w:p w:rsidR="007E2596" w:rsidP="007E2596" w:rsidRDefault="007E2596" w14:paraId="59A38F5E" w14:textId="77777777">
      <w:pPr>
        <w:pStyle w:val="ListBullet2"/>
        <w:numPr>
          <w:ilvl w:val="0"/>
          <w:numId w:val="0"/>
        </w:numPr>
      </w:pPr>
    </w:p>
    <w:p w:rsidRPr="00E422F6" w:rsidR="007E2596" w:rsidP="007E2596" w:rsidRDefault="007E2596" w14:paraId="59A38F5F" w14:textId="77777777">
      <w:pPr>
        <w:pStyle w:val="ListBullet2"/>
        <w:numPr>
          <w:ilvl w:val="0"/>
          <w:numId w:val="0"/>
        </w:numPr>
        <w:jc w:val="center"/>
      </w:pPr>
      <w:r>
        <w:rPr>
          <w:rFonts w:ascii="Open Sans" w:hAnsi="Open Sans" w:cs="Arial"/>
          <w:noProof/>
          <w:color w:val="008CBA"/>
          <w:lang w:eastAsia="en-NZ"/>
        </w:rPr>
        <w:lastRenderedPageBreak/>
        <w:drawing>
          <wp:inline distT="0" distB="0" distL="0" distR="0" wp14:anchorId="59A39276" wp14:editId="59A39277">
            <wp:extent cx="3778602" cy="4978759"/>
            <wp:effectExtent l="0" t="0" r="0" b="0"/>
            <wp:docPr id="10" name="Picture 10" descr="PlantUML Graph">
              <a:hlinkClick xmlns:a="http://schemas.openxmlformats.org/drawingml/2006/main" r:id="rId98" tooltip="&quot;PlantUML Graph&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lantUML Graph">
                      <a:hlinkClick r:id="rId98" tooltip="&quot;PlantUML Graph&quot;"/>
                    </pic:cNvPr>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3784295" cy="4986260"/>
                    </a:xfrm>
                    <a:prstGeom prst="rect">
                      <a:avLst/>
                    </a:prstGeom>
                    <a:noFill/>
                    <a:ln>
                      <a:noFill/>
                    </a:ln>
                  </pic:spPr>
                </pic:pic>
              </a:graphicData>
            </a:graphic>
          </wp:inline>
        </w:drawing>
      </w:r>
    </w:p>
    <w:p w:rsidR="00E422F6" w:rsidP="00E422F6" w:rsidRDefault="00E422F6" w14:paraId="59A38F60" w14:textId="77777777">
      <w:pPr>
        <w:pStyle w:val="ListBullet"/>
        <w:numPr>
          <w:ilvl w:val="0"/>
          <w:numId w:val="0"/>
        </w:numPr>
        <w:ind w:left="340" w:hanging="340"/>
      </w:pPr>
    </w:p>
    <w:p w:rsidR="00E422F6" w:rsidP="00752284" w:rsidRDefault="00E422F6" w14:paraId="59A38F61" w14:textId="77777777">
      <w:pPr>
        <w:pStyle w:val="ListBullet"/>
        <w:numPr>
          <w:ilvl w:val="0"/>
          <w:numId w:val="0"/>
        </w:numPr>
        <w:ind w:left="340" w:hanging="340"/>
      </w:pPr>
    </w:p>
    <w:p w:rsidR="00752284" w:rsidP="007E2596" w:rsidRDefault="007E2596" w14:paraId="59A38F62" w14:textId="77777777">
      <w:pPr>
        <w:pStyle w:val="Heading3"/>
        <w:rPr>
          <w:lang w:eastAsia="en-NZ"/>
        </w:rPr>
      </w:pPr>
      <w:bookmarkStart w:name="_Toc506120304" w:id="210"/>
      <w:r>
        <w:rPr>
          <w:lang w:eastAsia="en-NZ"/>
        </w:rPr>
        <w:t>On-Premise System Recommendation</w:t>
      </w:r>
      <w:bookmarkEnd w:id="210"/>
    </w:p>
    <w:p w:rsidR="007E2596" w:rsidP="007E2596" w:rsidRDefault="007E2596" w14:paraId="59A38F63" w14:textId="77777777">
      <w:pPr>
        <w:pStyle w:val="ListBullet2"/>
        <w:numPr>
          <w:ilvl w:val="0"/>
          <w:numId w:val="0"/>
        </w:numPr>
        <w:rPr>
          <w:lang w:eastAsia="en-NZ"/>
        </w:rPr>
      </w:pPr>
      <w:r>
        <w:rPr>
          <w:lang w:eastAsia="en-NZ"/>
        </w:rPr>
        <w:t xml:space="preserve">The Recommendation is to use option 3, falling back to option 2 for </w:t>
      </w:r>
      <w:r w:rsidR="00F326FA">
        <w:rPr>
          <w:lang w:eastAsia="en-NZ"/>
        </w:rPr>
        <w:t>tactical</w:t>
      </w:r>
      <w:r>
        <w:rPr>
          <w:lang w:eastAsia="en-NZ"/>
        </w:rPr>
        <w:t xml:space="preserve"> objectives.</w:t>
      </w:r>
    </w:p>
    <w:p w:rsidR="001268A9" w:rsidP="007E2596" w:rsidRDefault="001268A9" w14:paraId="59A38F64" w14:textId="77777777">
      <w:pPr>
        <w:pStyle w:val="ListBullet2"/>
        <w:numPr>
          <w:ilvl w:val="0"/>
          <w:numId w:val="0"/>
        </w:numPr>
        <w:rPr>
          <w:lang w:eastAsia="en-NZ"/>
        </w:rPr>
      </w:pPr>
    </w:p>
    <w:p w:rsidRPr="00752284" w:rsidR="001268A9" w:rsidP="001268A9" w:rsidRDefault="001268A9" w14:paraId="59A38F65" w14:textId="77777777">
      <w:pPr>
        <w:pStyle w:val="Heading2"/>
        <w:rPr>
          <w:lang w:eastAsia="en-NZ"/>
        </w:rPr>
      </w:pPr>
      <w:bookmarkStart w:name="_Toc506120305" w:id="211"/>
      <w:r>
        <w:rPr>
          <w:lang w:eastAsia="en-NZ"/>
        </w:rPr>
        <w:t>Client Service Integration</w:t>
      </w:r>
      <w:bookmarkEnd w:id="211"/>
    </w:p>
    <w:p w:rsidR="001268A9" w:rsidP="00786064" w:rsidRDefault="001268A9" w14:paraId="59A38F66" w14:textId="77777777">
      <w:pPr>
        <w:pStyle w:val="BodyText"/>
      </w:pPr>
      <w:r>
        <w:t>Finally, it goes unstated that Clients will integrate with the Service’s OData REST based APIs.</w:t>
      </w:r>
    </w:p>
    <w:p w:rsidRPr="00786064" w:rsidR="00786064" w:rsidP="00786064" w:rsidRDefault="00786064" w14:paraId="59A38F67" w14:textId="77777777">
      <w:pPr>
        <w:pStyle w:val="BodyText"/>
      </w:pPr>
    </w:p>
    <w:p w:rsidR="00786064" w:rsidP="000D1B7B" w:rsidRDefault="000D1B7B" w14:paraId="59A38F68" w14:textId="77777777">
      <w:pPr>
        <w:pStyle w:val="ListBullet"/>
        <w:numPr>
          <w:ilvl w:val="0"/>
          <w:numId w:val="0"/>
        </w:numPr>
        <w:jc w:val="center"/>
      </w:pPr>
      <w:r>
        <w:rPr>
          <w:rFonts w:ascii="Open Sans" w:hAnsi="Open Sans" w:cs="Arial"/>
          <w:noProof/>
          <w:color w:val="008CBA"/>
          <w:lang w:eastAsia="en-NZ"/>
        </w:rPr>
        <w:lastRenderedPageBreak/>
        <w:drawing>
          <wp:inline distT="0" distB="0" distL="0" distR="0" wp14:anchorId="59A39278" wp14:editId="59A39279">
            <wp:extent cx="2647950" cy="1582420"/>
            <wp:effectExtent l="0" t="0" r="0" b="0"/>
            <wp:docPr id="21" name="Picture 21" descr="PlantUML Graph">
              <a:hlinkClick xmlns:a="http://schemas.openxmlformats.org/drawingml/2006/main" r:id="rId100" tooltip="&quot;PlantUML Graph&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lantUML Graph">
                      <a:hlinkClick r:id="rId100" tooltip="&quot;PlantUML Graph&quot;"/>
                    </pic:cNvPr>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2647950" cy="1582420"/>
                    </a:xfrm>
                    <a:prstGeom prst="rect">
                      <a:avLst/>
                    </a:prstGeom>
                    <a:noFill/>
                    <a:ln>
                      <a:noFill/>
                    </a:ln>
                  </pic:spPr>
                </pic:pic>
              </a:graphicData>
            </a:graphic>
          </wp:inline>
        </w:drawing>
      </w:r>
    </w:p>
    <w:p w:rsidR="00786064" w:rsidP="00786064" w:rsidRDefault="00786064" w14:paraId="59A38F69" w14:textId="77777777">
      <w:pPr>
        <w:pStyle w:val="ListBullet"/>
        <w:numPr>
          <w:ilvl w:val="0"/>
          <w:numId w:val="0"/>
        </w:numPr>
        <w:ind w:left="340" w:hanging="340"/>
      </w:pPr>
    </w:p>
    <w:p w:rsidR="00F362AB" w:rsidP="00786064" w:rsidRDefault="00786064" w14:paraId="59A38F6A" w14:textId="77777777">
      <w:pPr>
        <w:pStyle w:val="ListBullet"/>
        <w:numPr>
          <w:ilvl w:val="0"/>
          <w:numId w:val="0"/>
        </w:numPr>
        <w:ind w:left="340" w:hanging="340"/>
      </w:pPr>
      <w:r>
        <w:t xml:space="preserve"> </w:t>
      </w:r>
    </w:p>
    <w:p w:rsidR="00141EC5" w:rsidP="00141EC5" w:rsidRDefault="00141EC5" w14:paraId="59A38F6B" w14:textId="77777777">
      <w:pPr>
        <w:pStyle w:val="Heading1"/>
      </w:pPr>
      <w:bookmarkStart w:name="_Delivery_View_1" w:id="212"/>
      <w:bookmarkStart w:name="_Toc506120306" w:id="213"/>
      <w:bookmarkEnd w:id="212"/>
      <w:r>
        <w:lastRenderedPageBreak/>
        <w:t>Delivery View</w:t>
      </w:r>
      <w:bookmarkEnd w:id="213"/>
    </w:p>
    <w:p w:rsidR="00CD3742" w:rsidP="00CD3742" w:rsidRDefault="00CD3742" w14:paraId="59A38F6C" w14:textId="77777777">
      <w:pPr>
        <w:pStyle w:val="Heading2"/>
      </w:pPr>
      <w:bookmarkStart w:name="_Toc506120307" w:id="214"/>
      <w:r>
        <w:t>Synopsis</w:t>
      </w:r>
      <w:bookmarkEnd w:id="214"/>
    </w:p>
    <w:p w:rsidR="00CD3742" w:rsidP="00141EC5" w:rsidRDefault="00CD3742" w14:paraId="59A38F6D" w14:textId="77777777">
      <w:pPr>
        <w:pStyle w:val="BodyText"/>
      </w:pPr>
      <w:r>
        <w:t xml:space="preserve">Prior to DevOps and Cross-Team Functionality delivery approaches, it was common for Systems to be developed first </w:t>
      </w:r>
      <w:r w:rsidRPr="00CD3742">
        <w:rPr>
          <w:rStyle w:val="Emphasis"/>
        </w:rPr>
        <w:t>then</w:t>
      </w:r>
      <w:r>
        <w:t xml:space="preserve"> delivered, effectively putting Customers and their feedback </w:t>
      </w:r>
      <w:r w:rsidRPr="00CD3742">
        <w:rPr>
          <w:rStyle w:val="Emphasis"/>
        </w:rPr>
        <w:t>last</w:t>
      </w:r>
      <w:r>
        <w:t>.</w:t>
      </w:r>
    </w:p>
    <w:p w:rsidR="00CD3742" w:rsidP="00141EC5" w:rsidRDefault="00CD3742" w14:paraId="59A38F6E" w14:textId="77777777">
      <w:pPr>
        <w:pStyle w:val="BodyText"/>
      </w:pPr>
      <w:r>
        <w:t xml:space="preserve">Flipping the approach and putting effort into producing an Automated Delivery Pipeline as the </w:t>
      </w:r>
      <w:proofErr w:type="spellStart"/>
      <w:r>
        <w:t>the</w:t>
      </w:r>
      <w:proofErr w:type="spellEnd"/>
      <w:r>
        <w:t xml:space="preserve"> First Deliverable ensure customers can delivered to rapidly and iteratively from the start.</w:t>
      </w:r>
    </w:p>
    <w:p w:rsidR="008C4C52" w:rsidP="00141EC5" w:rsidRDefault="00CD3742" w14:paraId="59A38F6F" w14:textId="77777777">
      <w:pPr>
        <w:pStyle w:val="BodyText"/>
      </w:pPr>
      <w:r>
        <w:t>Development and Testing are sub aspects of Delivery, and are addressed in greater detail in their own subsequent Views (</w:t>
      </w:r>
      <w:hyperlink w:history="1" w:anchor="_Development_View">
        <w:r w:rsidRPr="00CD3742">
          <w:rPr>
            <w:rStyle w:val="Hyperlink"/>
          </w:rPr>
          <w:t>Development View</w:t>
        </w:r>
      </w:hyperlink>
      <w:r>
        <w:t xml:space="preserve">, </w:t>
      </w:r>
      <w:hyperlink w:history="1" w:anchor="_Testing_View">
        <w:r w:rsidRPr="00CD3742">
          <w:rPr>
            <w:rStyle w:val="Hyperlink"/>
          </w:rPr>
          <w:t>Testing View</w:t>
        </w:r>
      </w:hyperlink>
      <w:r>
        <w:t>).</w:t>
      </w:r>
    </w:p>
    <w:p w:rsidRPr="00CD3742" w:rsidR="00CD3742" w:rsidP="00141EC5" w:rsidRDefault="00CD3742" w14:paraId="59A38F70" w14:textId="77777777">
      <w:pPr>
        <w:pStyle w:val="BodyText"/>
      </w:pPr>
      <w:r>
        <w:br/>
      </w:r>
    </w:p>
    <w:p w:rsidRPr="00CD3742" w:rsidR="00CD3742" w:rsidP="00CD3742" w:rsidRDefault="00CD3742" w14:paraId="59A38F71" w14:textId="77777777">
      <w:pPr>
        <w:pStyle w:val="Heading2"/>
      </w:pPr>
      <w:bookmarkStart w:name="_Toc506120308" w:id="215"/>
      <w:r w:rsidRPr="00CD3742">
        <w:t>Sequence</w:t>
      </w:r>
      <w:bookmarkEnd w:id="215"/>
    </w:p>
    <w:p w:rsidRPr="00CD3742" w:rsidR="00141EC5" w:rsidP="00141EC5" w:rsidRDefault="00141EC5" w14:paraId="59A38F72" w14:textId="77777777">
      <w:pPr>
        <w:pStyle w:val="BodyText"/>
      </w:pPr>
      <w:r w:rsidRPr="00CD3742">
        <w:t xml:space="preserve">In order to meet the Delivery Principles defined within the </w:t>
      </w:r>
      <w:hyperlink w:history="1" w:anchor="_Principles">
        <w:r w:rsidRPr="00CD3742">
          <w:rPr>
            <w:rStyle w:val="Hyperlink"/>
          </w:rPr>
          <w:t>Principles</w:t>
        </w:r>
      </w:hyperlink>
      <w:r w:rsidRPr="00CD3742">
        <w:t xml:space="preserve">: </w:t>
      </w:r>
    </w:p>
    <w:p w:rsidRPr="00CD3742" w:rsidR="00141EC5" w:rsidP="00141EC5" w:rsidRDefault="00141EC5" w14:paraId="59A38F73" w14:textId="77777777">
      <w:pPr>
        <w:pStyle w:val="ListBullet2"/>
        <w:numPr>
          <w:ilvl w:val="1"/>
          <w:numId w:val="9"/>
        </w:numPr>
      </w:pPr>
      <w:r w:rsidRPr="00CD3742">
        <w:t>PRINC-Y-DVRI: Deliver Validated Value Rapidly and Iteratively</w:t>
      </w:r>
    </w:p>
    <w:p w:rsidRPr="00CD3742" w:rsidR="00141EC5" w:rsidP="00141EC5" w:rsidRDefault="00141EC5" w14:paraId="59A38F74" w14:textId="77777777">
      <w:pPr>
        <w:pStyle w:val="ListBullet2"/>
        <w:numPr>
          <w:ilvl w:val="1"/>
          <w:numId w:val="9"/>
        </w:numPr>
      </w:pPr>
      <w:r w:rsidRPr="00CD3742">
        <w:t>PRINC-Y-APBP: Automated Pipeline Before Product</w:t>
      </w:r>
    </w:p>
    <w:p w:rsidRPr="00CD3742" w:rsidR="00141EC5" w:rsidP="00141EC5" w:rsidRDefault="00141EC5" w14:paraId="59A38F75" w14:textId="77777777">
      <w:pPr>
        <w:pStyle w:val="ListBullet2"/>
        <w:numPr>
          <w:ilvl w:val="1"/>
          <w:numId w:val="9"/>
        </w:numPr>
      </w:pPr>
      <w:r w:rsidRPr="00CD3742">
        <w:t>PRINC-Y-DCOT: Automatable Delivery Contracts over Tests</w:t>
      </w:r>
    </w:p>
    <w:p w:rsidRPr="00CD3742" w:rsidR="00141EC5" w:rsidP="00141EC5" w:rsidRDefault="00141EC5" w14:paraId="59A38F76" w14:textId="77777777">
      <w:pPr>
        <w:pStyle w:val="ListBullet2"/>
        <w:numPr>
          <w:ilvl w:val="1"/>
          <w:numId w:val="9"/>
        </w:numPr>
      </w:pPr>
      <w:r w:rsidRPr="00CD3742">
        <w:t>PRINC-Y-AABF: Appropriate Accessibility before Functionality</w:t>
      </w:r>
    </w:p>
    <w:p w:rsidRPr="00CD3742" w:rsidR="00141EC5" w:rsidP="00141EC5" w:rsidRDefault="00141EC5" w14:paraId="59A38F77" w14:textId="77777777">
      <w:pPr>
        <w:pStyle w:val="BodyText"/>
      </w:pPr>
    </w:p>
    <w:p w:rsidR="00141EC5" w:rsidP="00141EC5" w:rsidRDefault="00141EC5" w14:paraId="59A38F78" w14:textId="77777777">
      <w:pPr>
        <w:pStyle w:val="BodyText"/>
      </w:pPr>
      <w:r>
        <w:t xml:space="preserve">Initial development effort is expended to develop a </w:t>
      </w:r>
      <w:r w:rsidR="00CD3742">
        <w:t>Development and Delivery</w:t>
      </w:r>
      <w:r>
        <w:t xml:space="preserve"> Pipeline </w:t>
      </w:r>
      <w:r w:rsidRPr="00CD3742">
        <w:rPr>
          <w:rStyle w:val="Emphasis"/>
        </w:rPr>
        <w:t>prior</w:t>
      </w:r>
      <w:r>
        <w:t xml:space="preserve"> to commencing development on the delivered system itself.</w:t>
      </w:r>
    </w:p>
    <w:p w:rsidR="00141EC5" w:rsidP="00141EC5" w:rsidRDefault="00141EC5" w14:paraId="59A38F79" w14:textId="77777777">
      <w:pPr>
        <w:pStyle w:val="BodyText"/>
      </w:pPr>
      <w:r>
        <w:t xml:space="preserve">The build pipeline is developed using existing organisation </w:t>
      </w:r>
      <w:r w:rsidR="00474C53">
        <w:t>provided services</w:t>
      </w:r>
      <w:r>
        <w:t xml:space="preserve">, which deploys to defined cloud hosted </w:t>
      </w:r>
      <w:r w:rsidR="00474C53">
        <w:t>target PaaS environments, again provided by the organisation</w:t>
      </w:r>
      <w:r>
        <w:t>.</w:t>
      </w:r>
    </w:p>
    <w:p w:rsidR="00141EC5" w:rsidP="00141EC5" w:rsidRDefault="00141EC5" w14:paraId="59A38F7A" w14:textId="77777777">
      <w:pPr>
        <w:pStyle w:val="Heading2"/>
      </w:pPr>
      <w:bookmarkStart w:name="_Toc506120309" w:id="216"/>
      <w:r>
        <w:t>Application Lifecycle Management (ALM) Suite</w:t>
      </w:r>
      <w:bookmarkEnd w:id="216"/>
    </w:p>
    <w:p w:rsidR="00BB10D2" w:rsidP="00141EC5" w:rsidRDefault="00474C53" w14:paraId="59A38F7B" w14:textId="77777777">
      <w:pPr>
        <w:pStyle w:val="BodyText"/>
      </w:pPr>
      <w:r>
        <w:t xml:space="preserve">Delivery is coordinated using the </w:t>
      </w:r>
      <w:r w:rsidR="00141EC5">
        <w:t>Organisation’s ALM suite</w:t>
      </w:r>
      <w:r w:rsidR="00BB10D2">
        <w:t>.</w:t>
      </w:r>
    </w:p>
    <w:p w:rsidR="00474C53" w:rsidP="00141EC5" w:rsidRDefault="00BB10D2" w14:paraId="59A38F7C" w14:textId="77777777">
      <w:pPr>
        <w:pStyle w:val="BodyText"/>
      </w:pPr>
      <w:r>
        <w:t>The organisation’s ALM Suite is Visual Studio Online</w:t>
      </w:r>
      <w:r w:rsidR="00474C53">
        <w:t>, which provides several coordinated Services, including:</w:t>
      </w:r>
    </w:p>
    <w:p w:rsidR="00474C53" w:rsidP="00474C53" w:rsidRDefault="00474C53" w14:paraId="59A38F7D" w14:textId="77777777">
      <w:pPr>
        <w:pStyle w:val="BodyText"/>
        <w:numPr>
          <w:ilvl w:val="0"/>
          <w:numId w:val="9"/>
        </w:numPr>
      </w:pPr>
      <w:r w:rsidRPr="00474C53">
        <w:rPr>
          <w:rStyle w:val="Strong"/>
        </w:rPr>
        <w:t>Work Item Management Service:</w:t>
      </w:r>
      <w:r>
        <w:t xml:space="preserve"> an online service available to organisation, sector and consultant users, to appropriately add, view and update Work Items – Agile Epics, Features, User Stories, Test </w:t>
      </w:r>
      <w:proofErr w:type="spellStart"/>
      <w:proofErr w:type="gramStart"/>
      <w:r>
        <w:t>Definitins</w:t>
      </w:r>
      <w:proofErr w:type="spellEnd"/>
      <w:r>
        <w:t xml:space="preserve">  .</w:t>
      </w:r>
      <w:proofErr w:type="gramEnd"/>
    </w:p>
    <w:p w:rsidR="00474C53" w:rsidP="00141EC5" w:rsidRDefault="00474C53" w14:paraId="59A38F7E" w14:textId="77777777">
      <w:pPr>
        <w:pStyle w:val="BodyText"/>
        <w:numPr>
          <w:ilvl w:val="0"/>
          <w:numId w:val="9"/>
        </w:numPr>
      </w:pPr>
      <w:r w:rsidRPr="00474C53">
        <w:rPr>
          <w:rStyle w:val="Strong"/>
        </w:rPr>
        <w:t>Version Control Service:</w:t>
      </w:r>
      <w:r>
        <w:t xml:space="preserve"> </w:t>
      </w:r>
      <w:proofErr w:type="gramStart"/>
      <w:r>
        <w:t>a</w:t>
      </w:r>
      <w:proofErr w:type="gramEnd"/>
      <w:r>
        <w:t xml:space="preserve"> Git based Code Repository that can be cloned and added to by organisation, sector and consultant users.</w:t>
      </w:r>
    </w:p>
    <w:p w:rsidRPr="00474C53" w:rsidR="00474C53" w:rsidP="00141EC5" w:rsidRDefault="00474C53" w14:paraId="59A38F7F" w14:textId="77777777">
      <w:pPr>
        <w:pStyle w:val="BodyText"/>
        <w:numPr>
          <w:ilvl w:val="0"/>
          <w:numId w:val="9"/>
        </w:numPr>
        <w:rPr>
          <w:rStyle w:val="Strong"/>
          <w:b w:val="0"/>
          <w:bCs w:val="0"/>
          <w:color w:val="auto"/>
        </w:rPr>
      </w:pPr>
      <w:r w:rsidRPr="00474C53">
        <w:rPr>
          <w:rStyle w:val="Strong"/>
        </w:rPr>
        <w:t>Build Management Service:</w:t>
      </w:r>
      <w:r>
        <w:rPr>
          <w:rStyle w:val="Strong"/>
          <w:b w:val="0"/>
          <w:bCs w:val="0"/>
          <w:color w:val="auto"/>
        </w:rPr>
        <w:t xml:space="preserve"> an online service to retrieve code from the Version Control </w:t>
      </w:r>
      <w:proofErr w:type="gramStart"/>
      <w:r>
        <w:rPr>
          <w:rStyle w:val="Strong"/>
          <w:b w:val="0"/>
          <w:bCs w:val="0"/>
          <w:color w:val="auto"/>
        </w:rPr>
        <w:t>Service, and</w:t>
      </w:r>
      <w:proofErr w:type="gramEnd"/>
      <w:r>
        <w:rPr>
          <w:rStyle w:val="Strong"/>
          <w:b w:val="0"/>
          <w:bCs w:val="0"/>
          <w:color w:val="auto"/>
        </w:rPr>
        <w:t xml:space="preserve"> build deployable artefact packages.</w:t>
      </w:r>
    </w:p>
    <w:p w:rsidR="00474C53" w:rsidP="00141EC5" w:rsidRDefault="00474C53" w14:paraId="59A38F80" w14:textId="77777777">
      <w:pPr>
        <w:pStyle w:val="BodyText"/>
        <w:numPr>
          <w:ilvl w:val="0"/>
          <w:numId w:val="9"/>
        </w:numPr>
      </w:pPr>
      <w:r w:rsidRPr="00474C53">
        <w:rPr>
          <w:rStyle w:val="Strong"/>
        </w:rPr>
        <w:t>Release Management Service:</w:t>
      </w:r>
      <w:r>
        <w:t xml:space="preserve"> an online deployment service that can publish built artefacts to target </w:t>
      </w:r>
      <w:proofErr w:type="gramStart"/>
      <w:r>
        <w:t>cloud based</w:t>
      </w:r>
      <w:proofErr w:type="gramEnd"/>
      <w:r>
        <w:t xml:space="preserve"> PaaS environments.</w:t>
      </w:r>
    </w:p>
    <w:p w:rsidRPr="00BB10D2" w:rsidR="00474C53" w:rsidP="00141EC5" w:rsidRDefault="00BB10D2" w14:paraId="59A38F81" w14:textId="77777777">
      <w:pPr>
        <w:pStyle w:val="BodyText"/>
        <w:numPr>
          <w:ilvl w:val="0"/>
          <w:numId w:val="9"/>
        </w:numPr>
        <w:rPr>
          <w:rStyle w:val="NoteChar"/>
          <w:rFonts w:eastAsiaTheme="minorHAnsi"/>
        </w:rPr>
      </w:pPr>
      <w:r w:rsidRPr="00BB10D2">
        <w:rPr>
          <w:rStyle w:val="Strong"/>
        </w:rPr>
        <w:lastRenderedPageBreak/>
        <w:t>Test Management Service:</w:t>
      </w:r>
      <w:r>
        <w:t xml:space="preserve"> an online service for legacy testing approaches. </w:t>
      </w:r>
      <w:r>
        <w:br/>
      </w:r>
      <w:r w:rsidRPr="00BB10D2">
        <w:rPr>
          <w:rStyle w:val="NoteChar"/>
          <w:rFonts w:eastAsiaTheme="minorHAnsi"/>
        </w:rPr>
        <w:t>Note: we won’t be using this functionality.</w:t>
      </w:r>
    </w:p>
    <w:p w:rsidR="00141EC5" w:rsidP="00141EC5" w:rsidRDefault="00141EC5" w14:paraId="59A38F82" w14:textId="77777777">
      <w:pPr>
        <w:pStyle w:val="BodyText"/>
      </w:pPr>
      <w:r>
        <w:rPr>
          <w:noProof/>
          <w:lang w:eastAsia="en-NZ"/>
        </w:rPr>
        <w:drawing>
          <wp:inline distT="0" distB="0" distL="0" distR="0" wp14:anchorId="59A3927A" wp14:editId="59A3927B">
            <wp:extent cx="6120130" cy="2274739"/>
            <wp:effectExtent l="0" t="0" r="0" b="0"/>
            <wp:docPr id="93" name="Picture 93" descr="PlantUML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PlantUML Graph"/>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6120130" cy="2274739"/>
                    </a:xfrm>
                    <a:prstGeom prst="rect">
                      <a:avLst/>
                    </a:prstGeom>
                    <a:noFill/>
                    <a:ln>
                      <a:noFill/>
                    </a:ln>
                  </pic:spPr>
                </pic:pic>
              </a:graphicData>
            </a:graphic>
          </wp:inline>
        </w:drawing>
      </w:r>
    </w:p>
    <w:p w:rsidR="00141EC5" w:rsidP="00BB10D2" w:rsidRDefault="00BB10D2" w14:paraId="59A38F83" w14:textId="77777777">
      <w:pPr>
        <w:pStyle w:val="Heading2"/>
      </w:pPr>
      <w:bookmarkStart w:name="_Toc506120310" w:id="217"/>
      <w:r>
        <w:t>Organisation’s ALM Account</w:t>
      </w:r>
      <w:bookmarkEnd w:id="217"/>
    </w:p>
    <w:p w:rsidR="00BB10D2" w:rsidP="00BB10D2" w:rsidRDefault="00BB10D2" w14:paraId="59A38F84" w14:textId="77777777">
      <w:pPr>
        <w:pStyle w:val="BodyText"/>
      </w:pPr>
      <w:r>
        <w:t>The organisation’s ALM Account is appropriately accessible at the following Url:</w:t>
      </w:r>
    </w:p>
    <w:p w:rsidRPr="00BB10D2" w:rsidR="00BB10D2" w:rsidP="00BB10D2" w:rsidRDefault="00A93126" w14:paraId="59A38F85" w14:textId="77777777">
      <w:pPr>
        <w:pStyle w:val="BodyText"/>
        <w:numPr>
          <w:ilvl w:val="0"/>
          <w:numId w:val="9"/>
        </w:numPr>
        <w:rPr>
          <w:rStyle w:val="Hyperlink"/>
          <w:color w:val="auto"/>
          <w:u w:val="none"/>
        </w:rPr>
      </w:pPr>
      <w:hyperlink w:history="1" r:id="rId103">
        <w:r w:rsidRPr="001664C8" w:rsidR="00BB10D2">
          <w:rPr>
            <w:rStyle w:val="Hyperlink"/>
          </w:rPr>
          <w:t>https://minedunz.visualstudio.com</w:t>
        </w:r>
      </w:hyperlink>
    </w:p>
    <w:p w:rsidRPr="00BB10D2" w:rsidR="00BB10D2" w:rsidP="00BB10D2" w:rsidRDefault="00BB10D2" w14:paraId="59A38F86" w14:textId="77777777">
      <w:pPr>
        <w:pStyle w:val="Note"/>
      </w:pPr>
      <w:r w:rsidRPr="00BB10D2">
        <w:t>Note:</w:t>
      </w:r>
      <w:r>
        <w:t xml:space="preserve"> </w:t>
      </w:r>
      <w:r>
        <w:br/>
      </w:r>
      <w:r>
        <w:t xml:space="preserve">an ongoing issue to the Organisation is the fact that the ALM Account was originally setup using Microsoft Accounts. A migration exercise of existing projects – including this one – to authenticate using Azure </w:t>
      </w:r>
      <w:proofErr w:type="spellStart"/>
      <w:r>
        <w:t>ADthat</w:t>
      </w:r>
      <w:proofErr w:type="spellEnd"/>
      <w:r>
        <w:t xml:space="preserve"> is expected to be required at some point in the future.</w:t>
      </w:r>
    </w:p>
    <w:p w:rsidR="00141EC5" w:rsidP="00141EC5" w:rsidRDefault="00141EC5" w14:paraId="59A38F87" w14:textId="77777777">
      <w:pPr>
        <w:pStyle w:val="Heading2"/>
      </w:pPr>
      <w:bookmarkStart w:name="_Toc506120311" w:id="218"/>
      <w:r>
        <w:t>ALM Project Space</w:t>
      </w:r>
      <w:bookmarkEnd w:id="218"/>
    </w:p>
    <w:p w:rsidR="00141EC5" w:rsidP="00141EC5" w:rsidRDefault="00141EC5" w14:paraId="59A38F88" w14:textId="77777777">
      <w:pPr>
        <w:pStyle w:val="BodyText"/>
      </w:pPr>
      <w:r>
        <w:t xml:space="preserve">A Project space </w:t>
      </w:r>
      <w:r w:rsidR="00BB10D2">
        <w:t xml:space="preserve">within the ALM Account </w:t>
      </w:r>
      <w:r>
        <w:t xml:space="preserve">has been created specifically for </w:t>
      </w:r>
      <w:r w:rsidR="00BB10D2">
        <w:t xml:space="preserve">the development and delivery of </w:t>
      </w:r>
      <w:r>
        <w:t>BASE:</w:t>
      </w:r>
    </w:p>
    <w:p w:rsidR="00141EC5" w:rsidP="00141EC5" w:rsidRDefault="00141EC5" w14:paraId="59A38F89" w14:textId="77777777">
      <w:pPr>
        <w:pStyle w:val="BodyText"/>
        <w:jc w:val="center"/>
      </w:pPr>
      <w:r>
        <w:rPr>
          <w:noProof/>
          <w:lang w:eastAsia="en-NZ"/>
        </w:rPr>
        <w:drawing>
          <wp:inline distT="0" distB="0" distL="0" distR="0" wp14:anchorId="59A3927C" wp14:editId="59A3927D">
            <wp:extent cx="3781345" cy="2847975"/>
            <wp:effectExtent l="19050" t="0" r="0" b="0"/>
            <wp:docPr id="4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4" cstate="print"/>
                    <a:srcRect/>
                    <a:stretch>
                      <a:fillRect/>
                    </a:stretch>
                  </pic:blipFill>
                  <pic:spPr bwMode="auto">
                    <a:xfrm>
                      <a:off x="0" y="0"/>
                      <a:ext cx="3780824" cy="2847583"/>
                    </a:xfrm>
                    <a:prstGeom prst="rect">
                      <a:avLst/>
                    </a:prstGeom>
                    <a:noFill/>
                    <a:ln w="9525">
                      <a:noFill/>
                      <a:miter lim="800000"/>
                      <a:headEnd/>
                      <a:tailEnd/>
                    </a:ln>
                  </pic:spPr>
                </pic:pic>
              </a:graphicData>
            </a:graphic>
          </wp:inline>
        </w:drawing>
      </w:r>
    </w:p>
    <w:p w:rsidRPr="0078649B" w:rsidR="00141EC5" w:rsidP="00141EC5" w:rsidRDefault="00141EC5" w14:paraId="59A38F8A" w14:textId="77777777">
      <w:pPr>
        <w:pStyle w:val="BodyText"/>
      </w:pPr>
    </w:p>
    <w:p w:rsidR="003C50A4" w:rsidP="00DF7512" w:rsidRDefault="003C50A4" w14:paraId="59A38F8B" w14:textId="77777777">
      <w:pPr>
        <w:pStyle w:val="Heading2"/>
      </w:pPr>
      <w:bookmarkStart w:name="_Toc506120312" w:id="219"/>
      <w:r>
        <w:lastRenderedPageBreak/>
        <w:t xml:space="preserve">ALM Work Item </w:t>
      </w:r>
      <w:r w:rsidR="00255C2E">
        <w:t>Management</w:t>
      </w:r>
    </w:p>
    <w:p w:rsidR="003C50A4" w:rsidP="003C50A4" w:rsidRDefault="003C50A4" w14:paraId="59A38F8C" w14:textId="77777777">
      <w:pPr>
        <w:pStyle w:val="BodyText"/>
      </w:pPr>
      <w:r>
        <w:t>The ALM Service provides a common Kanban workspace that all stakeholders can contribute to according to their role.</w:t>
      </w:r>
    </w:p>
    <w:p w:rsidR="003C50A4" w:rsidP="003C50A4" w:rsidRDefault="003C50A4" w14:paraId="59A38F8D" w14:textId="77777777">
      <w:pPr>
        <w:pStyle w:val="BodyText"/>
        <w:jc w:val="center"/>
      </w:pPr>
      <w:r>
        <w:rPr>
          <w:noProof/>
          <w:lang w:eastAsia="en-NZ"/>
        </w:rPr>
        <w:drawing>
          <wp:inline distT="0" distB="0" distL="0" distR="0" wp14:anchorId="59A3927E" wp14:editId="59A3927F">
            <wp:extent cx="3853903" cy="2112889"/>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859206" cy="2115796"/>
                    </a:xfrm>
                    <a:prstGeom prst="rect">
                      <a:avLst/>
                    </a:prstGeom>
                  </pic:spPr>
                </pic:pic>
              </a:graphicData>
            </a:graphic>
          </wp:inline>
        </w:drawing>
      </w:r>
    </w:p>
    <w:p w:rsidR="003C50A4" w:rsidP="003C50A4" w:rsidRDefault="003C50A4" w14:paraId="59A38F8E" w14:textId="77777777">
      <w:pPr>
        <w:pStyle w:val="BodyText"/>
      </w:pPr>
      <w:r>
        <w:t>User representatives, business Stakeholders can add Desires as unformed requests, which are subsequently refined into structure Definitions, and progressed through Design, Development, and Delivered stages.</w:t>
      </w:r>
    </w:p>
    <w:p w:rsidR="00255C2E" w:rsidP="003C50A4" w:rsidRDefault="00255C2E" w14:paraId="59A38F8F" w14:textId="77777777">
      <w:pPr>
        <w:pStyle w:val="BodyText"/>
      </w:pPr>
    </w:p>
    <w:p w:rsidR="00255C2E" w:rsidP="00255C2E" w:rsidRDefault="00255C2E" w14:paraId="59A38F90" w14:textId="77777777">
      <w:pPr>
        <w:pStyle w:val="Heading3"/>
      </w:pPr>
      <w:r>
        <w:t>WIP Limits</w:t>
      </w:r>
    </w:p>
    <w:p w:rsidR="00255C2E" w:rsidP="00255C2E" w:rsidRDefault="00255C2E" w14:paraId="59A38F91" w14:textId="77777777">
      <w:pPr>
        <w:pStyle w:val="BodyText"/>
      </w:pPr>
      <w:r w:rsidRPr="00255C2E">
        <w:rPr>
          <w:rStyle w:val="Emphasis"/>
        </w:rPr>
        <w:t>WIP Limits</w:t>
      </w:r>
      <w:r>
        <w:t xml:space="preserve"> are specifically called out as unacceptable controls on effort allocation. </w:t>
      </w:r>
    </w:p>
    <w:p w:rsidRPr="00255C2E" w:rsidR="00255C2E" w:rsidP="00255C2E" w:rsidRDefault="00255C2E" w14:paraId="59A38F92" w14:textId="77777777">
      <w:pPr>
        <w:pStyle w:val="BodyText"/>
      </w:pPr>
      <w:r>
        <w:t>WIP limits are discussed as one method to ensure resources don’t become effort bottlenecks – but there are simpler, methods to address the same issue. Effective alternate solutions include communication regarding the issue, adding more resources to help and/or resource re-allocation if required.</w:t>
      </w:r>
    </w:p>
    <w:p w:rsidR="00255C2E" w:rsidP="003C50A4" w:rsidRDefault="00255C2E" w14:paraId="59A38F93" w14:textId="77777777">
      <w:pPr>
        <w:pStyle w:val="BodyText"/>
      </w:pPr>
    </w:p>
    <w:p w:rsidR="00255C2E" w:rsidP="003C50A4" w:rsidRDefault="00255C2E" w14:paraId="59A38F94" w14:textId="77777777">
      <w:pPr>
        <w:pStyle w:val="BodyText"/>
      </w:pPr>
    </w:p>
    <w:p w:rsidRPr="003C50A4" w:rsidR="003C50A4" w:rsidP="003C50A4" w:rsidRDefault="003C50A4" w14:paraId="59A38F95" w14:textId="77777777">
      <w:pPr>
        <w:pStyle w:val="BodyText"/>
        <w:jc w:val="center"/>
      </w:pPr>
      <w:r>
        <w:rPr>
          <w:noProof/>
          <w:lang w:eastAsia="en-NZ"/>
        </w:rPr>
        <w:lastRenderedPageBreak/>
        <w:drawing>
          <wp:inline distT="0" distB="0" distL="0" distR="0" wp14:anchorId="59A39280" wp14:editId="59A39281">
            <wp:extent cx="6120130" cy="6726735"/>
            <wp:effectExtent l="0" t="0" r="0" b="0"/>
            <wp:docPr id="73" name="Picture 73" descr="PlantUML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lantUML Graph"/>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6120130" cy="6726735"/>
                    </a:xfrm>
                    <a:prstGeom prst="rect">
                      <a:avLst/>
                    </a:prstGeom>
                    <a:noFill/>
                    <a:ln>
                      <a:noFill/>
                    </a:ln>
                  </pic:spPr>
                </pic:pic>
              </a:graphicData>
            </a:graphic>
          </wp:inline>
        </w:drawing>
      </w:r>
    </w:p>
    <w:p w:rsidR="00865DFA" w:rsidP="00DF7512" w:rsidRDefault="00865DFA" w14:paraId="59A38F96" w14:textId="77777777">
      <w:pPr>
        <w:pStyle w:val="Heading2"/>
      </w:pPr>
      <w:r>
        <w:t>Source Code Management</w:t>
      </w:r>
    </w:p>
    <w:bookmarkEnd w:id="219"/>
    <w:p w:rsidR="003C50A4" w:rsidP="00141EC5" w:rsidRDefault="003C50A4" w14:paraId="59A38F97" w14:textId="77777777">
      <w:pPr>
        <w:pStyle w:val="BodyText"/>
      </w:pPr>
      <w:r>
        <w:t>Th</w:t>
      </w:r>
      <w:r w:rsidR="00865DFA">
        <w:t>e ALM’s Version Control Service provides a</w:t>
      </w:r>
      <w:r>
        <w:t xml:space="preserve"> </w:t>
      </w:r>
      <w:proofErr w:type="gramStart"/>
      <w:r>
        <w:t>web based</w:t>
      </w:r>
      <w:proofErr w:type="gramEnd"/>
      <w:r>
        <w:t xml:space="preserve"> service to persist version</w:t>
      </w:r>
      <w:r w:rsidR="009D7B0C">
        <w:t>ed copies of submitted code, using Git.</w:t>
      </w:r>
      <w:r>
        <w:t xml:space="preserve"> </w:t>
      </w:r>
    </w:p>
    <w:p w:rsidR="00141EC5" w:rsidP="000615DA" w:rsidRDefault="00265CB2" w14:paraId="59A38F98" w14:textId="77777777">
      <w:pPr>
        <w:pStyle w:val="Heading3"/>
      </w:pPr>
      <w:bookmarkStart w:name="_Toc506120313" w:id="220"/>
      <w:r>
        <w:t>Multiple Version Control Repositories</w:t>
      </w:r>
      <w:bookmarkEnd w:id="220"/>
      <w:r>
        <w:t xml:space="preserve"> </w:t>
      </w:r>
    </w:p>
    <w:p w:rsidR="00265CB2" w:rsidP="000615DA" w:rsidRDefault="00265CB2" w14:paraId="59A38F99" w14:textId="77777777">
      <w:pPr>
        <w:pStyle w:val="BodyText"/>
      </w:pPr>
      <w:r>
        <w:t>The Project contains multiple Git Repositories: one for BASE’s Core, and one for each extension Module.</w:t>
      </w:r>
    </w:p>
    <w:p w:rsidR="00265CB2" w:rsidP="00265CB2" w:rsidRDefault="00265CB2" w14:paraId="59A38F9A" w14:textId="77777777">
      <w:pPr>
        <w:pStyle w:val="BodyText"/>
      </w:pPr>
      <w:r>
        <w:lastRenderedPageBreak/>
        <w:t xml:space="preserve">The Git based Repository of </w:t>
      </w:r>
      <w:r w:rsidRPr="000615DA">
        <w:rPr>
          <w:rStyle w:val="Emphasis"/>
        </w:rPr>
        <w:t>Core</w:t>
      </w:r>
      <w:r>
        <w:t xml:space="preserve"> code is </w:t>
      </w:r>
      <w:proofErr w:type="spellStart"/>
      <w:r>
        <w:t>clonable</w:t>
      </w:r>
      <w:proofErr w:type="spellEnd"/>
      <w:r>
        <w:t xml:space="preserve"> by Project Team development members from the following Url:</w:t>
      </w:r>
    </w:p>
    <w:p w:rsidR="00265CB2" w:rsidP="00265CB2" w:rsidRDefault="00A93126" w14:paraId="59A38F9B" w14:textId="77777777">
      <w:pPr>
        <w:pStyle w:val="BodyText"/>
        <w:numPr>
          <w:ilvl w:val="0"/>
          <w:numId w:val="9"/>
        </w:numPr>
      </w:pPr>
      <w:hyperlink w:history="1" r:id="rId107">
        <w:r w:rsidRPr="001664C8" w:rsidR="00265CB2">
          <w:rPr>
            <w:rStyle w:val="Hyperlink"/>
          </w:rPr>
          <w:t>https://minedunz.visualstudio.com/DefaultCollection/_git/BASE</w:t>
        </w:r>
      </w:hyperlink>
      <w:r w:rsidR="00265CB2">
        <w:t xml:space="preserve"> </w:t>
      </w:r>
    </w:p>
    <w:p w:rsidR="00265CB2" w:rsidP="00265CB2" w:rsidRDefault="00265CB2" w14:paraId="59A38F9C" w14:textId="77777777">
      <w:pPr>
        <w:pStyle w:val="BodyText"/>
      </w:pPr>
      <w:r>
        <w:t>The solution’s *.</w:t>
      </w:r>
      <w:proofErr w:type="spellStart"/>
      <w:r>
        <w:t>sln</w:t>
      </w:r>
      <w:proofErr w:type="spellEnd"/>
      <w:r>
        <w:t xml:space="preserve"> is available under the </w:t>
      </w:r>
      <w:proofErr w:type="gramStart"/>
      <w:r w:rsidRPr="00E1097E">
        <w:rPr>
          <w:i/>
        </w:rPr>
        <w:t>04.Deliverables</w:t>
      </w:r>
      <w:proofErr w:type="gramEnd"/>
      <w:r>
        <w:t xml:space="preserve"> folder:</w:t>
      </w:r>
    </w:p>
    <w:p w:rsidRPr="00E1097E" w:rsidR="00265CB2" w:rsidP="00265CB2" w:rsidRDefault="00265CB2" w14:paraId="59A38F9D" w14:textId="77777777">
      <w:pPr>
        <w:pStyle w:val="BodyText"/>
      </w:pPr>
      <w:r>
        <w:rPr>
          <w:noProof/>
          <w:lang w:eastAsia="en-NZ"/>
        </w:rPr>
        <w:drawing>
          <wp:inline distT="0" distB="0" distL="0" distR="0" wp14:anchorId="59A39282" wp14:editId="59A39283">
            <wp:extent cx="6120130" cy="4609465"/>
            <wp:effectExtent l="19050" t="0" r="0" b="0"/>
            <wp:docPr id="4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8" cstate="print"/>
                    <a:srcRect/>
                    <a:stretch>
                      <a:fillRect/>
                    </a:stretch>
                  </pic:blipFill>
                  <pic:spPr bwMode="auto">
                    <a:xfrm>
                      <a:off x="0" y="0"/>
                      <a:ext cx="6120130" cy="4609465"/>
                    </a:xfrm>
                    <a:prstGeom prst="rect">
                      <a:avLst/>
                    </a:prstGeom>
                    <a:noFill/>
                    <a:ln w="9525">
                      <a:noFill/>
                      <a:miter lim="800000"/>
                      <a:headEnd/>
                      <a:tailEnd/>
                    </a:ln>
                  </pic:spPr>
                </pic:pic>
              </a:graphicData>
            </a:graphic>
          </wp:inline>
        </w:drawing>
      </w:r>
    </w:p>
    <w:p w:rsidR="00265CB2" w:rsidP="000615DA" w:rsidRDefault="000615DA" w14:paraId="59A38F9E" w14:textId="77777777">
      <w:pPr>
        <w:pStyle w:val="Note"/>
      </w:pPr>
      <w:r>
        <w:t>Note:</w:t>
      </w:r>
      <w:r>
        <w:br/>
      </w:r>
      <w:r>
        <w:t xml:space="preserve">Build </w:t>
      </w:r>
      <w:proofErr w:type="gramStart"/>
      <w:r>
        <w:t>And</w:t>
      </w:r>
      <w:proofErr w:type="gramEnd"/>
      <w:r>
        <w:t xml:space="preserve"> Deployment Scripts (see below) are in parent folders.</w:t>
      </w:r>
    </w:p>
    <w:p w:rsidR="006118F7" w:rsidRDefault="006118F7" w14:paraId="59A38F9F" w14:textId="77777777">
      <w:pPr>
        <w:rPr>
          <w:rFonts w:cstheme="minorBidi"/>
          <w:color w:val="auto"/>
        </w:rPr>
      </w:pPr>
      <w:r>
        <w:br w:type="page"/>
      </w:r>
    </w:p>
    <w:p w:rsidR="00265CB2" w:rsidP="00265CB2" w:rsidRDefault="00265CB2" w14:paraId="59A38FA0" w14:textId="77777777">
      <w:pPr>
        <w:pStyle w:val="BodyText"/>
      </w:pPr>
    </w:p>
    <w:p w:rsidR="006118F7" w:rsidP="006118F7" w:rsidRDefault="006118F7" w14:paraId="59A38FA1" w14:textId="77777777">
      <w:pPr>
        <w:pStyle w:val="Heading2"/>
      </w:pPr>
      <w:bookmarkStart w:name="_Toc506120314" w:id="221"/>
      <w:r>
        <w:t>First Build</w:t>
      </w:r>
      <w:bookmarkEnd w:id="221"/>
    </w:p>
    <w:p w:rsidR="006118F7" w:rsidP="00265CB2" w:rsidRDefault="006118F7" w14:paraId="59A38FA2" w14:textId="77777777">
      <w:pPr>
        <w:pStyle w:val="BodyText"/>
      </w:pPr>
      <w:r>
        <w:t xml:space="preserve">Code can be downloaded, and with a </w:t>
      </w:r>
      <w:proofErr w:type="spellStart"/>
      <w:r>
        <w:t>preprovisioned</w:t>
      </w:r>
      <w:proofErr w:type="spellEnd"/>
      <w:r>
        <w:t xml:space="preserve"> key vault (refer to dev team lead) built:</w:t>
      </w:r>
    </w:p>
    <w:p w:rsidRPr="00265CB2" w:rsidR="006118F7" w:rsidP="00265CB2" w:rsidRDefault="006118F7" w14:paraId="59A38FA3" w14:textId="77777777">
      <w:pPr>
        <w:pStyle w:val="BodyText"/>
      </w:pPr>
      <w:r w:rsidRPr="006118F7">
        <w:rPr>
          <w:noProof/>
          <w:lang w:eastAsia="en-NZ"/>
        </w:rPr>
        <w:drawing>
          <wp:inline distT="0" distB="0" distL="0" distR="0" wp14:anchorId="59A39284" wp14:editId="59A39285">
            <wp:extent cx="6120130" cy="4812665"/>
            <wp:effectExtent l="0" t="0" r="0" b="0"/>
            <wp:docPr id="2" name="Picture 3" descr="image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descr="image003"/>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6120130" cy="4812665"/>
                    </a:xfrm>
                    <a:prstGeom prst="rect">
                      <a:avLst/>
                    </a:prstGeom>
                    <a:noFill/>
                    <a:ln>
                      <a:noFill/>
                    </a:ln>
                  </pic:spPr>
                </pic:pic>
              </a:graphicData>
            </a:graphic>
          </wp:inline>
        </w:drawing>
      </w:r>
    </w:p>
    <w:p w:rsidR="00523EFF" w:rsidP="00523EFF" w:rsidRDefault="00523EFF" w14:paraId="59A38FA4" w14:textId="77777777">
      <w:pPr>
        <w:pStyle w:val="Heading3"/>
      </w:pPr>
      <w:bookmarkStart w:name="_Toc506120315" w:id="222"/>
      <w:r>
        <w:t>Trunk Branch Protection</w:t>
      </w:r>
      <w:bookmarkEnd w:id="222"/>
    </w:p>
    <w:p w:rsidR="00523EFF" w:rsidP="00523EFF" w:rsidRDefault="00523EFF" w14:paraId="59A38FA5" w14:textId="77777777">
      <w:pPr>
        <w:pStyle w:val="BodyText"/>
      </w:pPr>
      <w:r>
        <w:t xml:space="preserve">Key characteristics of the </w:t>
      </w:r>
      <w:r w:rsidR="003C7FDB">
        <w:t xml:space="preserve">Version Control </w:t>
      </w:r>
      <w:proofErr w:type="spellStart"/>
      <w:r>
        <w:t>Serivce</w:t>
      </w:r>
      <w:proofErr w:type="spellEnd"/>
      <w:r>
        <w:t xml:space="preserve"> are:</w:t>
      </w:r>
    </w:p>
    <w:p w:rsidR="00523EFF" w:rsidP="00523EFF" w:rsidRDefault="00523EFF" w14:paraId="59A38FA6" w14:textId="77777777">
      <w:pPr>
        <w:pStyle w:val="BodyText"/>
        <w:numPr>
          <w:ilvl w:val="0"/>
          <w:numId w:val="9"/>
        </w:numPr>
      </w:pPr>
      <w:r>
        <w:t>Depends on developers using Git Branches per Development Unit (</w:t>
      </w:r>
      <w:proofErr w:type="spellStart"/>
      <w:r>
        <w:t>ie</w:t>
      </w:r>
      <w:proofErr w:type="spellEnd"/>
      <w:r>
        <w:t xml:space="preserve"> User Story).</w:t>
      </w:r>
    </w:p>
    <w:p w:rsidR="00523EFF" w:rsidP="00523EFF" w:rsidRDefault="00523EFF" w14:paraId="59A38FA7" w14:textId="77777777">
      <w:pPr>
        <w:pStyle w:val="BodyText"/>
        <w:numPr>
          <w:ilvl w:val="0"/>
          <w:numId w:val="9"/>
        </w:numPr>
      </w:pPr>
      <w:r>
        <w:t>Invokes automated Delivery Contracts (“Tests”) upon newly committed Code prior to accepting to merge new code with existing code (using Visual Studio Branch Policies).</w:t>
      </w:r>
    </w:p>
    <w:p w:rsidR="00523EFF" w:rsidP="00523EFF" w:rsidRDefault="00523EFF" w14:paraId="59A38FA8" w14:textId="77777777">
      <w:pPr>
        <w:pStyle w:val="BodyText"/>
        <w:numPr>
          <w:ilvl w:val="0"/>
          <w:numId w:val="9"/>
        </w:numPr>
      </w:pPr>
      <w:r>
        <w:t xml:space="preserve">Code base includes ARM Templates </w:t>
      </w:r>
      <w:proofErr w:type="gramStart"/>
      <w:r>
        <w:t>sufficient</w:t>
      </w:r>
      <w:proofErr w:type="gramEnd"/>
      <w:r>
        <w:t xml:space="preserve"> to define and build a target environment from scratch.</w:t>
      </w:r>
    </w:p>
    <w:p w:rsidR="00523EFF" w:rsidP="00523EFF" w:rsidRDefault="00523EFF" w14:paraId="59A38FA9" w14:textId="77777777">
      <w:pPr>
        <w:pStyle w:val="BodyText"/>
        <w:numPr>
          <w:ilvl w:val="1"/>
          <w:numId w:val="9"/>
        </w:numPr>
      </w:pPr>
      <w:r>
        <w:t>Specifically, no human activity is required to deploy to any target environment, including ST, UAT, and PROD.</w:t>
      </w:r>
    </w:p>
    <w:p w:rsidR="00523EFF" w:rsidP="00523EFF" w:rsidRDefault="00523EFF" w14:paraId="59A38FAA" w14:textId="77777777">
      <w:pPr>
        <w:pStyle w:val="BodyText"/>
        <w:numPr>
          <w:ilvl w:val="0"/>
          <w:numId w:val="9"/>
        </w:numPr>
      </w:pPr>
      <w:r>
        <w:t>Runs Integration Automation Tests on deployed Test instances.</w:t>
      </w:r>
    </w:p>
    <w:p w:rsidRPr="00523EFF" w:rsidR="000615DA" w:rsidP="00523EFF" w:rsidRDefault="000615DA" w14:paraId="59A38FAB" w14:textId="77777777">
      <w:pPr>
        <w:pStyle w:val="BodyText"/>
        <w:numPr>
          <w:ilvl w:val="0"/>
          <w:numId w:val="9"/>
        </w:numPr>
      </w:pPr>
    </w:p>
    <w:p w:rsidR="007E34BC" w:rsidP="00DF7512" w:rsidRDefault="007E34BC" w14:paraId="59A38FAC" w14:textId="77777777">
      <w:pPr>
        <w:pStyle w:val="Heading2"/>
      </w:pPr>
      <w:bookmarkStart w:name="_Toc506120316" w:id="223"/>
      <w:r>
        <w:lastRenderedPageBreak/>
        <w:t>ALM Build Management Service</w:t>
      </w:r>
      <w:bookmarkEnd w:id="223"/>
    </w:p>
    <w:p w:rsidR="007E34BC" w:rsidP="007E34BC" w:rsidRDefault="007E34BC" w14:paraId="59A38FAD" w14:textId="77777777"/>
    <w:p w:rsidR="007E34BC" w:rsidP="007E34BC" w:rsidRDefault="007E34BC" w14:paraId="59A38FAE" w14:textId="77777777">
      <w:pPr>
        <w:pStyle w:val="BodyText"/>
      </w:pPr>
      <w:r>
        <w:t>A Default Build Definition is defined using the ALM Suite.</w:t>
      </w:r>
    </w:p>
    <w:p w:rsidR="007E34BC" w:rsidP="007E34BC" w:rsidRDefault="007E34BC" w14:paraId="59A38FAF" w14:textId="77777777">
      <w:pPr>
        <w:pStyle w:val="BodyText"/>
      </w:pPr>
      <w:r>
        <w:t>The Build Definition defines a series of Build Steps needed to retrieve the code from the Code Repository Service, build the artefacts, test the artefacts using static code testing services, deploy the artefacts to a sacrificial temporary Build Environment, run dynamic tests on it – and only if all these tests pass state the deployment was a success.</w:t>
      </w:r>
    </w:p>
    <w:p w:rsidR="007E34BC" w:rsidP="007E34BC" w:rsidRDefault="007E34BC" w14:paraId="59A38FB0" w14:textId="77777777">
      <w:pPr>
        <w:pStyle w:val="Note"/>
      </w:pPr>
      <w:r>
        <w:t>Note:</w:t>
      </w:r>
      <w:r>
        <w:br/>
      </w:r>
      <w:r>
        <w:t xml:space="preserve">This combination of static and dynamic testing is a fundamental dependency of </w:t>
      </w:r>
      <w:r w:rsidRPr="007E34BC">
        <w:rPr>
          <w:rStyle w:val="Emphasis"/>
        </w:rPr>
        <w:t>Trunk Branch Protection</w:t>
      </w:r>
      <w:r>
        <w:t xml:space="preserve"> (see above).</w:t>
      </w:r>
    </w:p>
    <w:p w:rsidR="007E34BC" w:rsidP="007E34BC" w:rsidRDefault="007E34BC" w14:paraId="59A38FB1" w14:textId="77777777">
      <w:pPr>
        <w:pStyle w:val="BodyText"/>
      </w:pPr>
    </w:p>
    <w:p w:rsidR="007E34BC" w:rsidP="007E34BC" w:rsidRDefault="007E34BC" w14:paraId="59A38FB2" w14:textId="77777777">
      <w:pPr>
        <w:pStyle w:val="BodyText"/>
      </w:pPr>
      <w:r>
        <w:t>Build Steps include:</w:t>
      </w:r>
    </w:p>
    <w:p w:rsidR="007E34BC" w:rsidP="007E34BC" w:rsidRDefault="007E34BC" w14:paraId="59A38FB3" w14:textId="77777777">
      <w:pPr>
        <w:pStyle w:val="BodyText"/>
        <w:numPr>
          <w:ilvl w:val="0"/>
          <w:numId w:val="9"/>
        </w:numPr>
      </w:pPr>
      <w:r>
        <w:t>Extract the code from the Version Control Service’s repository</w:t>
      </w:r>
    </w:p>
    <w:p w:rsidR="007E34BC" w:rsidP="007E34BC" w:rsidRDefault="007E34BC" w14:paraId="59A38FB4" w14:textId="77777777">
      <w:pPr>
        <w:pStyle w:val="BodyText"/>
        <w:numPr>
          <w:ilvl w:val="0"/>
          <w:numId w:val="9"/>
        </w:numPr>
      </w:pPr>
      <w:r>
        <w:t>Build the artefacts</w:t>
      </w:r>
    </w:p>
    <w:p w:rsidR="007E34BC" w:rsidP="007E34BC" w:rsidRDefault="007E34BC" w14:paraId="59A38FB5" w14:textId="77777777">
      <w:pPr>
        <w:pStyle w:val="BodyText"/>
        <w:numPr>
          <w:ilvl w:val="0"/>
          <w:numId w:val="9"/>
        </w:numPr>
      </w:pPr>
      <w:r>
        <w:t>Run Static Unit Tests.</w:t>
      </w:r>
    </w:p>
    <w:p w:rsidRPr="007E34BC" w:rsidR="007E34BC" w:rsidP="000615DA" w:rsidRDefault="007E34BC" w14:paraId="59A38FB6" w14:textId="77777777">
      <w:pPr>
        <w:pStyle w:val="BodyText"/>
        <w:numPr>
          <w:ilvl w:val="0"/>
          <w:numId w:val="9"/>
        </w:numPr>
      </w:pPr>
      <w:r>
        <w:t>Execute the ARM Templates to ensure a sacrificial temporary target environment.</w:t>
      </w:r>
    </w:p>
    <w:p w:rsidR="00BB10D2" w:rsidP="00DF7512" w:rsidRDefault="00DF7512" w14:paraId="59A38FB7" w14:textId="77777777">
      <w:pPr>
        <w:pStyle w:val="Heading2"/>
      </w:pPr>
      <w:bookmarkStart w:name="_Toc506120317" w:id="224"/>
      <w:r>
        <w:t xml:space="preserve">ALM </w:t>
      </w:r>
      <w:r w:rsidR="00BB10D2">
        <w:t>Deployment Management Service</w:t>
      </w:r>
      <w:bookmarkEnd w:id="224"/>
    </w:p>
    <w:p w:rsidR="00BB10D2" w:rsidP="00BB10D2" w:rsidRDefault="00BB10D2" w14:paraId="59A38FB8" w14:textId="77777777">
      <w:pPr>
        <w:pStyle w:val="BodyText"/>
      </w:pPr>
    </w:p>
    <w:p w:rsidR="00BB10D2" w:rsidP="00BB10D2" w:rsidRDefault="00BB10D2" w14:paraId="59A38FB9" w14:textId="77777777">
      <w:pPr>
        <w:pStyle w:val="BodyText"/>
      </w:pPr>
      <w:r>
        <w:t>The objective is to deliver a deployment mechanism that is:</w:t>
      </w:r>
    </w:p>
    <w:p w:rsidR="00BB10D2" w:rsidP="00BB10D2" w:rsidRDefault="00BB10D2" w14:paraId="59A38FBA" w14:textId="77777777">
      <w:pPr>
        <w:pStyle w:val="BodyText"/>
        <w:numPr>
          <w:ilvl w:val="0"/>
          <w:numId w:val="31"/>
        </w:numPr>
      </w:pPr>
      <w:r>
        <w:t>Completely automated</w:t>
      </w:r>
    </w:p>
    <w:p w:rsidR="00BB10D2" w:rsidP="00BB10D2" w:rsidRDefault="00BB10D2" w14:paraId="59A38FBB" w14:textId="77777777">
      <w:pPr>
        <w:pStyle w:val="BodyText"/>
        <w:numPr>
          <w:ilvl w:val="0"/>
          <w:numId w:val="9"/>
        </w:numPr>
      </w:pPr>
      <w:r>
        <w:t>Can be used to deploy to a new environment (BT, ST, UAT, etc.) with trivial to no changes to the code base, whether it be the app’s, build or delivery scripts.</w:t>
      </w:r>
    </w:p>
    <w:p w:rsidR="00BB10D2" w:rsidP="00BB10D2" w:rsidRDefault="00BB10D2" w14:paraId="59A38FBC" w14:textId="77777777">
      <w:pPr>
        <w:pStyle w:val="BodyText"/>
        <w:numPr>
          <w:ilvl w:val="0"/>
          <w:numId w:val="9"/>
        </w:numPr>
      </w:pPr>
      <w:r>
        <w:t>The deployment scripts are considered ‘dumb</w:t>
      </w:r>
      <w:proofErr w:type="gramStart"/>
      <w:r>
        <w:t>’, and</w:t>
      </w:r>
      <w:proofErr w:type="gramEnd"/>
      <w:r>
        <w:t xml:space="preserve"> contain little to no project specific parameters or secrets</w:t>
      </w:r>
      <w:r w:rsidR="00E67975">
        <w:t>.</w:t>
      </w:r>
    </w:p>
    <w:p w:rsidR="00E67975" w:rsidP="00E67975" w:rsidRDefault="00E67975" w14:paraId="59A38FBD" w14:textId="77777777">
      <w:pPr>
        <w:pStyle w:val="BodyText"/>
        <w:numPr>
          <w:ilvl w:val="0"/>
          <w:numId w:val="9"/>
        </w:numPr>
      </w:pPr>
      <w:r>
        <w:t>The build and deployment definitions contain no secrets that can be inadvertently leaked via code commits, or other means.</w:t>
      </w:r>
    </w:p>
    <w:p w:rsidR="00E67975" w:rsidP="00DF7512" w:rsidRDefault="00E67975" w14:paraId="59A38FBE" w14:textId="77777777">
      <w:pPr>
        <w:pStyle w:val="Heading3"/>
      </w:pPr>
      <w:bookmarkStart w:name="_Toc506120318" w:id="225"/>
      <w:r>
        <w:t>ARM Templates</w:t>
      </w:r>
      <w:bookmarkEnd w:id="225"/>
    </w:p>
    <w:p w:rsidR="00E67975" w:rsidP="00E67975" w:rsidRDefault="00E67975" w14:paraId="59A38FBF" w14:textId="77777777">
      <w:pPr>
        <w:pStyle w:val="BodyText"/>
      </w:pPr>
      <w:r>
        <w:t>Azure Resource Management (ARM) Templates are used to ensure the target environments are available, to which the artefacts will be deployed.</w:t>
      </w:r>
    </w:p>
    <w:p w:rsidR="002A25AF" w:rsidP="00E67975" w:rsidRDefault="002A25AF" w14:paraId="59A38FC0" w14:textId="77777777">
      <w:pPr>
        <w:pStyle w:val="BodyText"/>
      </w:pPr>
      <w:r>
        <w:t xml:space="preserve">The </w:t>
      </w:r>
      <w:r w:rsidR="00DF7512">
        <w:t>Build Definition invokes a project specific</w:t>
      </w:r>
      <w:r>
        <w:t xml:space="preserve"> </w:t>
      </w:r>
      <w:proofErr w:type="spellStart"/>
      <w:r w:rsidR="002D11A1">
        <w:rPr>
          <w:rStyle w:val="Emphasis"/>
        </w:rPr>
        <w:t>azuredeploy</w:t>
      </w:r>
      <w:r w:rsidRPr="00DF7512">
        <w:rPr>
          <w:rStyle w:val="Emphasis"/>
        </w:rPr>
        <w:t>.json</w:t>
      </w:r>
      <w:proofErr w:type="spellEnd"/>
      <w:r>
        <w:t xml:space="preserve"> file that in turn invokes other </w:t>
      </w:r>
      <w:proofErr w:type="spellStart"/>
      <w:r w:rsidR="002D11A1">
        <w:t>azuredeploy</w:t>
      </w:r>
      <w:r>
        <w:t>.XXX.json</w:t>
      </w:r>
      <w:proofErr w:type="spellEnd"/>
      <w:r>
        <w:t xml:space="preserve"> scripts, passing parameters to them, and collecting required outputs.</w:t>
      </w:r>
    </w:p>
    <w:p w:rsidR="00DF7512" w:rsidP="00E67975" w:rsidRDefault="00DF7512" w14:paraId="59A38FC1" w14:textId="77777777">
      <w:pPr>
        <w:pStyle w:val="BodyText"/>
      </w:pPr>
      <w:r>
        <w:t xml:space="preserve">In this case, the project specific </w:t>
      </w:r>
      <w:proofErr w:type="spellStart"/>
      <w:proofErr w:type="gramStart"/>
      <w:r w:rsidR="002D11A1">
        <w:t>azuredeploy</w:t>
      </w:r>
      <w:r>
        <w:t>.json</w:t>
      </w:r>
      <w:proofErr w:type="spellEnd"/>
      <w:proofErr w:type="gramEnd"/>
      <w:r>
        <w:t xml:space="preserve"> sorts out basic parameters (location, preferred price point, name prefix and suffix) then quickly makes the necessary effort to hand off to a generic deployment recipe </w:t>
      </w:r>
    </w:p>
    <w:p w:rsidR="00DF7512" w:rsidP="00DF7512" w:rsidRDefault="00DF7512" w14:paraId="59A38FC2" w14:textId="77777777">
      <w:pPr>
        <w:pStyle w:val="Note"/>
      </w:pPr>
      <w:r>
        <w:t>Note:</w:t>
      </w:r>
      <w:r>
        <w:br/>
      </w:r>
      <w:r>
        <w:t>At present, this project is managing the generic deployment recipe, but it could later be an organisation ESTI managed generic deployment recipe, once ESTI resources are sufficiently skilled to provide such a service.</w:t>
      </w:r>
    </w:p>
    <w:p w:rsidR="002A25AF" w:rsidP="00E67975" w:rsidRDefault="002A25AF" w14:paraId="59A38FC3" w14:textId="77777777">
      <w:pPr>
        <w:pStyle w:val="BodyText"/>
      </w:pPr>
    </w:p>
    <w:p w:rsidR="002A25AF" w:rsidP="00E67975" w:rsidRDefault="00DF7512" w14:paraId="59A38FC4" w14:textId="77777777">
      <w:pPr>
        <w:pStyle w:val="BodyText"/>
      </w:pPr>
      <w:r>
        <w:rPr>
          <w:noProof/>
          <w:lang w:eastAsia="en-NZ"/>
        </w:rPr>
        <w:lastRenderedPageBreak/>
        <w:drawing>
          <wp:inline distT="0" distB="0" distL="0" distR="0" wp14:anchorId="59A39286" wp14:editId="59A39287">
            <wp:extent cx="6120130" cy="1950117"/>
            <wp:effectExtent l="0" t="0" r="0" b="0"/>
            <wp:docPr id="99" name="Picture 99" descr="PlantUML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PlantUML Graph"/>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6120130" cy="1950117"/>
                    </a:xfrm>
                    <a:prstGeom prst="rect">
                      <a:avLst/>
                    </a:prstGeom>
                    <a:noFill/>
                    <a:ln>
                      <a:noFill/>
                    </a:ln>
                  </pic:spPr>
                </pic:pic>
              </a:graphicData>
            </a:graphic>
          </wp:inline>
        </w:drawing>
      </w:r>
    </w:p>
    <w:p w:rsidR="00523EFF" w:rsidP="00523EFF" w:rsidRDefault="00523EFF" w14:paraId="59A38FC5" w14:textId="77777777">
      <w:pPr>
        <w:pStyle w:val="Heading3"/>
      </w:pPr>
      <w:bookmarkStart w:name="_Toc506120319" w:id="226"/>
      <w:r>
        <w:t>ARM Template Parameters, variables and outputs</w:t>
      </w:r>
      <w:bookmarkEnd w:id="226"/>
    </w:p>
    <w:p w:rsidRPr="00DF7512" w:rsidR="00523EFF" w:rsidP="00523EFF" w:rsidRDefault="00523EFF" w14:paraId="59A38FC6" w14:textId="77777777">
      <w:pPr>
        <w:pStyle w:val="BodyText"/>
      </w:pPr>
      <w:r>
        <w:t>Each script defines a set of parameters, usually provided with default values.  The Entry script’s parameters include:</w:t>
      </w:r>
    </w:p>
    <w:p w:rsidR="00523EFF" w:rsidP="00523EFF" w:rsidRDefault="00523EFF" w14:paraId="59A38FC7" w14:textId="77777777">
      <w:pPr>
        <w:pStyle w:val="BodyText"/>
        <w:numPr>
          <w:ilvl w:val="0"/>
          <w:numId w:val="9"/>
        </w:numPr>
      </w:pPr>
      <w:proofErr w:type="spellStart"/>
      <w:r>
        <w:rPr>
          <w:rStyle w:val="Strong"/>
        </w:rPr>
        <w:t>Default</w:t>
      </w:r>
      <w:r w:rsidRPr="002A25AF">
        <w:rPr>
          <w:rStyle w:val="Strong"/>
        </w:rPr>
        <w:t>ResourceGroupLocation</w:t>
      </w:r>
      <w:proofErr w:type="spellEnd"/>
      <w:r w:rsidRPr="002A25AF">
        <w:rPr>
          <w:rStyle w:val="Strong"/>
        </w:rPr>
        <w:t>:</w:t>
      </w:r>
      <w:r>
        <w:t xml:space="preserve"> the default Location for new Resources.</w:t>
      </w:r>
      <w:r>
        <w:br/>
      </w:r>
      <w:r>
        <w:t>Note that not all Resources can be created in all locals.</w:t>
      </w:r>
    </w:p>
    <w:p w:rsidR="00523EFF" w:rsidP="00523EFF" w:rsidRDefault="00523EFF" w14:paraId="59A38FC8" w14:textId="77777777">
      <w:pPr>
        <w:pStyle w:val="BodyText"/>
        <w:numPr>
          <w:ilvl w:val="0"/>
          <w:numId w:val="9"/>
        </w:numPr>
      </w:pPr>
      <w:proofErr w:type="spellStart"/>
      <w:r>
        <w:rPr>
          <w:rStyle w:val="Strong"/>
        </w:rPr>
        <w:t>ScriptBase</w:t>
      </w:r>
      <w:r w:rsidRPr="002A25AF">
        <w:rPr>
          <w:rStyle w:val="Strong"/>
        </w:rPr>
        <w:t>Uri</w:t>
      </w:r>
      <w:proofErr w:type="spellEnd"/>
      <w:r w:rsidRPr="002A25AF">
        <w:rPr>
          <w:rStyle w:val="Strong"/>
        </w:rPr>
        <w:t>:</w:t>
      </w:r>
      <w:r>
        <w:t xml:space="preserve"> the base path to the location other </w:t>
      </w:r>
      <w:proofErr w:type="spellStart"/>
      <w:r w:rsidR="002D11A1">
        <w:t>azuredeploy</w:t>
      </w:r>
      <w:r>
        <w:t>.xxx.json</w:t>
      </w:r>
      <w:proofErr w:type="spellEnd"/>
      <w:r>
        <w:t xml:space="preserve"> files can be located. </w:t>
      </w:r>
    </w:p>
    <w:p w:rsidR="00523EFF" w:rsidP="00523EFF" w:rsidRDefault="00523EFF" w14:paraId="59A38FC9" w14:textId="77777777">
      <w:pPr>
        <w:pStyle w:val="BodyText"/>
        <w:numPr>
          <w:ilvl w:val="0"/>
          <w:numId w:val="9"/>
        </w:numPr>
      </w:pPr>
      <w:proofErr w:type="spellStart"/>
      <w:r w:rsidRPr="002A25AF">
        <w:rPr>
          <w:rStyle w:val="Strong"/>
        </w:rPr>
        <w:t>ScriptSAS</w:t>
      </w:r>
      <w:proofErr w:type="spellEnd"/>
      <w:r w:rsidRPr="002A25AF">
        <w:rPr>
          <w:rStyle w:val="Strong"/>
        </w:rPr>
        <w:t>:</w:t>
      </w:r>
      <w:r>
        <w:t xml:space="preserve"> an optional SAS to append to the </w:t>
      </w:r>
      <w:proofErr w:type="spellStart"/>
      <w:r w:rsidRPr="002A25AF">
        <w:rPr>
          <w:rStyle w:val="Emphasis"/>
        </w:rPr>
        <w:t>ScriptBaseUri</w:t>
      </w:r>
      <w:proofErr w:type="spellEnd"/>
      <w:r>
        <w:t>.</w:t>
      </w:r>
    </w:p>
    <w:p w:rsidR="00523EFF" w:rsidP="00523EFF" w:rsidRDefault="00523EFF" w14:paraId="59A38FCA" w14:textId="77777777">
      <w:pPr>
        <w:pStyle w:val="BodyText"/>
        <w:numPr>
          <w:ilvl w:val="0"/>
          <w:numId w:val="9"/>
        </w:numPr>
      </w:pPr>
      <w:r>
        <w:rPr>
          <w:rStyle w:val="Strong"/>
        </w:rPr>
        <w:t xml:space="preserve">Environment, </w:t>
      </w:r>
      <w:proofErr w:type="spellStart"/>
      <w:r>
        <w:rPr>
          <w:rStyle w:val="Strong"/>
        </w:rPr>
        <w:t>ResourceNamePrefix</w:t>
      </w:r>
      <w:proofErr w:type="spellEnd"/>
      <w:r>
        <w:rPr>
          <w:rStyle w:val="Strong"/>
        </w:rPr>
        <w:t xml:space="preserve">, </w:t>
      </w:r>
      <w:proofErr w:type="spellStart"/>
      <w:r>
        <w:rPr>
          <w:rStyle w:val="Strong"/>
        </w:rPr>
        <w:t>ResourecNameSuffix</w:t>
      </w:r>
      <w:proofErr w:type="spellEnd"/>
      <w:r>
        <w:rPr>
          <w:rStyle w:val="Strong"/>
        </w:rPr>
        <w:t>:</w:t>
      </w:r>
      <w:r w:rsidRPr="00523EFF">
        <w:t xml:space="preserve">  variables to build the names of Resources.</w:t>
      </w:r>
    </w:p>
    <w:p w:rsidR="007E34BC" w:rsidP="00523EFF" w:rsidRDefault="007E34BC" w14:paraId="59A38FCB" w14:textId="77777777">
      <w:pPr>
        <w:pStyle w:val="BodyText"/>
        <w:numPr>
          <w:ilvl w:val="0"/>
          <w:numId w:val="9"/>
        </w:numPr>
      </w:pPr>
      <w:proofErr w:type="spellStart"/>
      <w:r>
        <w:rPr>
          <w:rStyle w:val="Strong"/>
        </w:rPr>
        <w:t>DefaultDatabaseServer</w:t>
      </w:r>
      <w:proofErr w:type="spellEnd"/>
      <w:r>
        <w:rPr>
          <w:rStyle w:val="Strong"/>
        </w:rPr>
        <w:t>:</w:t>
      </w:r>
      <w:r w:rsidRPr="007E34BC">
        <w:t xml:space="preserve"> there are economic benefits to using a shared </w:t>
      </w:r>
      <w:proofErr w:type="spellStart"/>
      <w:r w:rsidRPr="007E34BC">
        <w:t>Sql</w:t>
      </w:r>
      <w:proofErr w:type="spellEnd"/>
      <w:r w:rsidRPr="007E34BC">
        <w:t xml:space="preserve"> Service Database Server </w:t>
      </w:r>
      <w:r>
        <w:t xml:space="preserve">for most non-prod servers (and vice versa, there are serious risks associated to using the same server for both prod and </w:t>
      </w:r>
      <w:proofErr w:type="spellStart"/>
      <w:r>
        <w:t>non prod</w:t>
      </w:r>
      <w:proofErr w:type="spellEnd"/>
      <w:r>
        <w:t>).</w:t>
      </w:r>
    </w:p>
    <w:p w:rsidR="00DF7512" w:rsidP="00523EFF" w:rsidRDefault="00523EFF" w14:paraId="59A38FCC" w14:textId="77777777">
      <w:pPr>
        <w:pStyle w:val="Note"/>
      </w:pPr>
      <w:r>
        <w:t>Note:</w:t>
      </w:r>
      <w:r>
        <w:br/>
      </w:r>
      <w:r>
        <w:t xml:space="preserve">In each script, </w:t>
      </w:r>
      <w:r w:rsidRPr="00DF7512">
        <w:rPr>
          <w:rStyle w:val="Emphasis"/>
        </w:rPr>
        <w:t>Parameters</w:t>
      </w:r>
      <w:r>
        <w:t xml:space="preserve"> can be used to create internal Variables (</w:t>
      </w:r>
      <w:proofErr w:type="spellStart"/>
      <w:r>
        <w:t>eg</w:t>
      </w:r>
      <w:proofErr w:type="spellEnd"/>
      <w:r>
        <w:t xml:space="preserve">: when </w:t>
      </w:r>
      <w:proofErr w:type="gramStart"/>
      <w:r>
        <w:t>building  a</w:t>
      </w:r>
      <w:proofErr w:type="gramEnd"/>
      <w:r>
        <w:t xml:space="preserve"> </w:t>
      </w:r>
      <w:proofErr w:type="spellStart"/>
      <w:r>
        <w:t>ResourceName</w:t>
      </w:r>
      <w:proofErr w:type="spellEnd"/>
      <w:r>
        <w:t xml:space="preserve">), which can in turn be passed to child </w:t>
      </w:r>
      <w:proofErr w:type="spellStart"/>
      <w:r w:rsidR="002D11A1">
        <w:t>azuredeploy</w:t>
      </w:r>
      <w:r>
        <w:t>.xxx.json</w:t>
      </w:r>
      <w:proofErr w:type="spellEnd"/>
      <w:r>
        <w:t xml:space="preserve"> scripts as their Parameters. The system is flexible. Albeit…cumbersome to develop the first time around.</w:t>
      </w:r>
    </w:p>
    <w:p w:rsidR="00523EFF" w:rsidP="00E67975" w:rsidRDefault="00523EFF" w14:paraId="59A38FCD" w14:textId="77777777">
      <w:pPr>
        <w:pStyle w:val="BodyText"/>
      </w:pPr>
    </w:p>
    <w:p w:rsidR="00523EFF" w:rsidP="00523EFF" w:rsidRDefault="00523EFF" w14:paraId="59A38FCE" w14:textId="77777777">
      <w:pPr>
        <w:pStyle w:val="Heading3"/>
      </w:pPr>
      <w:bookmarkStart w:name="_Toc506120320" w:id="227"/>
      <w:r>
        <w:t>ARM Template Invocation Sequence</w:t>
      </w:r>
      <w:bookmarkEnd w:id="227"/>
    </w:p>
    <w:p w:rsidR="00E67975" w:rsidP="00E67975" w:rsidRDefault="00DF7512" w14:paraId="59A38FCF" w14:textId="77777777">
      <w:pPr>
        <w:pStyle w:val="BodyText"/>
      </w:pPr>
      <w:r>
        <w:t xml:space="preserve">The </w:t>
      </w:r>
      <w:r w:rsidR="00523EFF">
        <w:t xml:space="preserve">scripts are invoked </w:t>
      </w:r>
      <w:r>
        <w:t>in the following sequence</w:t>
      </w:r>
      <w:r w:rsidR="00523EFF">
        <w:t>, ensuring that base resources are created first, before ending up with the AppService resource to which the build artefacts are deployed</w:t>
      </w:r>
      <w:r>
        <w:t>:</w:t>
      </w:r>
    </w:p>
    <w:p w:rsidRPr="00BB10D2" w:rsidR="002A25AF" w:rsidP="00523EFF" w:rsidRDefault="002A25AF" w14:paraId="59A38FD0" w14:textId="77777777">
      <w:pPr>
        <w:pStyle w:val="BodyText"/>
        <w:jc w:val="center"/>
      </w:pPr>
      <w:r>
        <w:rPr>
          <w:noProof/>
          <w:lang w:eastAsia="en-NZ"/>
        </w:rPr>
        <w:lastRenderedPageBreak/>
        <w:drawing>
          <wp:inline distT="0" distB="0" distL="0" distR="0" wp14:anchorId="59A39288" wp14:editId="59A39289">
            <wp:extent cx="5072076" cy="3785037"/>
            <wp:effectExtent l="0" t="0" r="0" b="0"/>
            <wp:docPr id="98" name="Picture 98" descr="PlantUML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PlantUML Graph"/>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073584" cy="3786162"/>
                    </a:xfrm>
                    <a:prstGeom prst="rect">
                      <a:avLst/>
                    </a:prstGeom>
                    <a:noFill/>
                    <a:ln>
                      <a:noFill/>
                    </a:ln>
                  </pic:spPr>
                </pic:pic>
              </a:graphicData>
            </a:graphic>
          </wp:inline>
        </w:drawing>
      </w:r>
    </w:p>
    <w:p w:rsidRPr="002A25AF" w:rsidR="002A25AF" w:rsidP="002A25AF" w:rsidRDefault="002A25AF" w14:paraId="59A38FD1" w14:textId="77777777">
      <w:pPr>
        <w:pStyle w:val="BodyText"/>
      </w:pPr>
    </w:p>
    <w:p w:rsidR="00BB10D2" w:rsidP="00523EFF" w:rsidRDefault="00523EFF" w14:paraId="59A38FD2" w14:textId="77777777">
      <w:pPr>
        <w:pStyle w:val="Heading3"/>
      </w:pPr>
      <w:bookmarkStart w:name="_Toc506120321" w:id="228"/>
      <w:r>
        <w:t xml:space="preserve">ARM Design </w:t>
      </w:r>
      <w:r w:rsidR="00BB10D2">
        <w:t>Constraints</w:t>
      </w:r>
      <w:bookmarkEnd w:id="228"/>
    </w:p>
    <w:p w:rsidR="00523EFF" w:rsidP="00523EFF" w:rsidRDefault="00523EFF" w14:paraId="59A38FD3" w14:textId="77777777">
      <w:pPr>
        <w:pStyle w:val="BodyText"/>
      </w:pPr>
      <w:r>
        <w:t>Incorrect design of Templates can lead to significant security risks due to over-reliance on Secrets that need to be either added to the ALM’s Build Definition, or worse, within committed code.</w:t>
      </w:r>
    </w:p>
    <w:p w:rsidRPr="00523EFF" w:rsidR="00523EFF" w:rsidP="00523EFF" w:rsidRDefault="00523EFF" w14:paraId="59A38FD4" w14:textId="77777777">
      <w:pPr>
        <w:pStyle w:val="BodyText"/>
      </w:pPr>
      <w:r>
        <w:t>Hence specific Design Constraints must be followed.</w:t>
      </w:r>
    </w:p>
    <w:p w:rsidR="00141EC5" w:rsidP="00BB10D2" w:rsidRDefault="00141EC5" w14:paraId="59A38FD5" w14:textId="77777777">
      <w:pPr>
        <w:pStyle w:val="Heading4"/>
      </w:pPr>
      <w:r>
        <w:t>Passing Secrets During Deployment</w:t>
      </w:r>
    </w:p>
    <w:p w:rsidR="00141EC5" w:rsidP="00141EC5" w:rsidRDefault="00141EC5" w14:paraId="59A38FD6" w14:textId="77777777">
      <w:pPr>
        <w:pStyle w:val="BodyText"/>
      </w:pPr>
      <w:r w:rsidRPr="00307339">
        <w:t>When you need to pass a secure value (like a password) as a parameter during deployment, you can store that value as a secret in an Azure Key Vault and reference the value in other Resource Manager templates.</w:t>
      </w:r>
    </w:p>
    <w:p w:rsidR="00141EC5" w:rsidP="00BB10D2" w:rsidRDefault="00141EC5" w14:paraId="59A38FD7" w14:textId="77777777">
      <w:pPr>
        <w:pStyle w:val="Heading4"/>
      </w:pPr>
      <w:r>
        <w:t>Deploying Certificates</w:t>
      </w:r>
    </w:p>
    <w:p w:rsidR="00141EC5" w:rsidP="00141EC5" w:rsidRDefault="00141EC5" w14:paraId="59A38FD8" w14:textId="77777777">
      <w:pPr>
        <w:pStyle w:val="BodyText"/>
      </w:pPr>
      <w:r>
        <w:t>D</w:t>
      </w:r>
      <w:r w:rsidRPr="00F41E0B">
        <w:t>eploying certificates stored in Key Vault as part of App Service Certificate offering.</w:t>
      </w:r>
    </w:p>
    <w:p w:rsidR="00141EC5" w:rsidP="00141EC5" w:rsidRDefault="00141EC5" w14:paraId="59A38FD9" w14:textId="77777777">
      <w:pPr>
        <w:pStyle w:val="BodyText"/>
        <w:jc w:val="center"/>
      </w:pPr>
    </w:p>
    <w:p w:rsidR="00141EC5" w:rsidP="00141EC5" w:rsidRDefault="00141EC5" w14:paraId="59A38FDA" w14:textId="77777777">
      <w:pPr>
        <w:pStyle w:val="BodyText"/>
      </w:pPr>
    </w:p>
    <w:p w:rsidRPr="006A10F3" w:rsidR="00E44AE4" w:rsidP="00C16755" w:rsidRDefault="00E44AE4" w14:paraId="59A38FDB" w14:textId="77777777">
      <w:pPr>
        <w:pStyle w:val="Heading1"/>
      </w:pPr>
      <w:bookmarkStart w:name="_Development_View" w:id="229"/>
      <w:bookmarkStart w:name="_Toc506120322" w:id="230"/>
      <w:bookmarkEnd w:id="229"/>
      <w:r w:rsidRPr="006A10F3">
        <w:lastRenderedPageBreak/>
        <w:t>Development View</w:t>
      </w:r>
      <w:bookmarkEnd w:id="185"/>
      <w:bookmarkEnd w:id="186"/>
      <w:bookmarkEnd w:id="230"/>
    </w:p>
    <w:p w:rsidR="00871D3A" w:rsidP="00871D3A" w:rsidRDefault="00871D3A" w14:paraId="59A38FDC" w14:textId="77777777">
      <w:pPr>
        <w:pStyle w:val="BodyText"/>
      </w:pPr>
      <w:r w:rsidRPr="006A10F3">
        <w:t xml:space="preserve">This section describes the </w:t>
      </w:r>
      <w:r>
        <w:t xml:space="preserve">component </w:t>
      </w:r>
      <w:r w:rsidRPr="006A10F3">
        <w:t xml:space="preserve">architecture and </w:t>
      </w:r>
      <w:r>
        <w:t>patterns</w:t>
      </w:r>
      <w:r w:rsidRPr="006A10F3">
        <w:t xml:space="preserve"> that supports the Development, Maintaining, Enhancing process over the lifetime of the application (not </w:t>
      </w:r>
      <w:r>
        <w:t xml:space="preserve">a </w:t>
      </w:r>
      <w:proofErr w:type="gramStart"/>
      <w:r>
        <w:t xml:space="preserve">first </w:t>
      </w:r>
      <w:r w:rsidRPr="006A10F3">
        <w:t xml:space="preserve"> Big</w:t>
      </w:r>
      <w:proofErr w:type="gramEnd"/>
      <w:r w:rsidRPr="006A10F3">
        <w:t xml:space="preserve">-Bang delivery), inclusive of </w:t>
      </w:r>
      <w:r>
        <w:t xml:space="preserve">the development of static </w:t>
      </w:r>
      <w:r w:rsidRPr="006A10F3">
        <w:t>Unit Testing</w:t>
      </w:r>
      <w:r>
        <w:t xml:space="preserve"> and dynamic Delivery Contract automation</w:t>
      </w:r>
      <w:r w:rsidRPr="006A10F3">
        <w:t>.</w:t>
      </w:r>
    </w:p>
    <w:p w:rsidRPr="006A10F3" w:rsidR="00E44AE4" w:rsidP="00DB5A85" w:rsidRDefault="00970B5B" w14:paraId="59A38FDD" w14:textId="77777777">
      <w:pPr>
        <w:pStyle w:val="Heading2"/>
        <w:numPr>
          <w:ilvl w:val="0"/>
          <w:numId w:val="0"/>
        </w:numPr>
        <w:ind w:left="576"/>
      </w:pPr>
      <w:bookmarkStart w:name="_Toc506120323" w:id="231"/>
      <w:r>
        <w:t>Synopsis</w:t>
      </w:r>
      <w:bookmarkEnd w:id="231"/>
    </w:p>
    <w:p w:rsidR="00C22781" w:rsidP="00C22781" w:rsidRDefault="00477156" w14:paraId="59A38FDE" w14:textId="77777777">
      <w:pPr>
        <w:pStyle w:val="ListBullet"/>
      </w:pPr>
      <w:bookmarkStart w:name="_Toc447110509" w:id="232"/>
      <w:r>
        <w:t>T</w:t>
      </w:r>
      <w:r w:rsidR="00C22781">
        <w:t>he system’s components architecture follows Domain Driven Design (DDD) principles.</w:t>
      </w:r>
    </w:p>
    <w:p w:rsidR="00C22781" w:rsidP="00C22781" w:rsidRDefault="00477156" w14:paraId="59A38FDF" w14:textId="77777777">
      <w:pPr>
        <w:pStyle w:val="ListBullet"/>
      </w:pPr>
      <w:r>
        <w:t>T</w:t>
      </w:r>
      <w:r w:rsidR="00C22781">
        <w:t>he system’s code is developed according to SOLID development principles, improving its maintainability by following current development practises.</w:t>
      </w:r>
    </w:p>
    <w:p w:rsidR="00C22781" w:rsidP="00C22781" w:rsidRDefault="00477156" w14:paraId="59A38FE0" w14:textId="77777777">
      <w:pPr>
        <w:pStyle w:val="ListBullet"/>
      </w:pPr>
      <w:r>
        <w:t>T</w:t>
      </w:r>
      <w:r w:rsidR="00C22781">
        <w:t xml:space="preserve">o increase maintainability and decrease security risks, the system uses Open Source </w:t>
      </w:r>
      <w:proofErr w:type="spellStart"/>
      <w:r w:rsidR="00F326FA">
        <w:t>Nug</w:t>
      </w:r>
      <w:r w:rsidR="003A1675">
        <w:t>et</w:t>
      </w:r>
      <w:proofErr w:type="spellEnd"/>
      <w:r w:rsidR="00C22781">
        <w:t>-sourced components.</w:t>
      </w:r>
    </w:p>
    <w:p w:rsidRPr="006A10F3" w:rsidR="00C22781" w:rsidP="00C22781" w:rsidRDefault="00477156" w14:paraId="59A38FE1" w14:textId="77777777">
      <w:pPr>
        <w:pStyle w:val="ListBullet"/>
      </w:pPr>
      <w:r>
        <w:t>T</w:t>
      </w:r>
      <w:r w:rsidR="00C22781">
        <w:t xml:space="preserve">o increase security by ensuring that Secrecy is not by Obfuscation, the system’s Core logic code is hosted in publicly accessible Git Repositories, after ensuring that Secrets and end user Data are excluded from any code </w:t>
      </w:r>
      <w:r w:rsidR="003A1675">
        <w:t>check-ins</w:t>
      </w:r>
      <w:r w:rsidR="00C22781">
        <w:t>.</w:t>
      </w:r>
    </w:p>
    <w:p w:rsidR="00F13750" w:rsidP="00F13750" w:rsidRDefault="00F13750" w14:paraId="59A38FE2" w14:textId="77777777">
      <w:pPr>
        <w:pStyle w:val="Heading2"/>
      </w:pPr>
      <w:bookmarkStart w:name="_Toc506120324" w:id="233"/>
      <w:r>
        <w:t>Constraints</w:t>
      </w:r>
      <w:bookmarkEnd w:id="233"/>
    </w:p>
    <w:p w:rsidRPr="006A10F3" w:rsidR="00E44AE4" w:rsidP="00F13750" w:rsidRDefault="00E44AE4" w14:paraId="59A38FE3" w14:textId="77777777">
      <w:pPr>
        <w:pStyle w:val="Heading3"/>
      </w:pPr>
      <w:bookmarkStart w:name="_Toc506120325" w:id="234"/>
      <w:r w:rsidRPr="006A10F3">
        <w:t>Development Principles</w:t>
      </w:r>
      <w:bookmarkEnd w:id="232"/>
      <w:bookmarkEnd w:id="234"/>
    </w:p>
    <w:p w:rsidRPr="006A10F3" w:rsidR="00E44AE4" w:rsidP="00890DD2" w:rsidRDefault="00E44AE4" w14:paraId="59A38FE4" w14:textId="77777777">
      <w:pPr>
        <w:pStyle w:val="BodyText"/>
      </w:pPr>
      <w:r w:rsidRPr="006A10F3">
        <w:t xml:space="preserve">As a solution deployed for the organisation, the development of this system’s solutions </w:t>
      </w:r>
      <w:proofErr w:type="gramStart"/>
      <w:r w:rsidRPr="006A10F3">
        <w:t>are</w:t>
      </w:r>
      <w:proofErr w:type="gramEnd"/>
      <w:r w:rsidRPr="006A10F3">
        <w:t xml:space="preserve"> bound by the </w:t>
      </w:r>
      <w:r w:rsidRPr="006A0768">
        <w:rPr>
          <w:rStyle w:val="Emphasis"/>
        </w:rPr>
        <w:t>Development Principles</w:t>
      </w:r>
      <w:r w:rsidRPr="006A10F3">
        <w:t xml:space="preserve"> </w:t>
      </w:r>
      <w:r w:rsidR="00764CBC">
        <w:t xml:space="preserve">listed within the Organisation’s </w:t>
      </w:r>
      <w:hyperlink w:history="1" w:anchor="_Principles">
        <w:r w:rsidRPr="002A1716" w:rsidR="002A1716">
          <w:rPr>
            <w:rStyle w:val="Hyperlink"/>
            <w:lang w:eastAsia="en-NZ"/>
          </w:rPr>
          <w:t>Principles</w:t>
        </w:r>
      </w:hyperlink>
      <w:r w:rsidR="00764CBC">
        <w:t xml:space="preserve">. </w:t>
      </w:r>
      <w:r w:rsidRPr="006A10F3">
        <w:t>[DOCR-0002].</w:t>
      </w:r>
    </w:p>
    <w:p w:rsidRPr="006A10F3" w:rsidR="00E44AE4" w:rsidP="00890DD2" w:rsidRDefault="00E44AE4" w14:paraId="59A38FE5" w14:textId="77777777">
      <w:pPr>
        <w:pStyle w:val="BodyText"/>
      </w:pPr>
      <w:r w:rsidRPr="006A10F3">
        <w:t xml:space="preserve">Below are listed additional </w:t>
      </w:r>
      <w:r w:rsidRPr="006A0768">
        <w:rPr>
          <w:rStyle w:val="Emphasis"/>
        </w:rPr>
        <w:t>Development Principles</w:t>
      </w:r>
      <w:r w:rsidRPr="006A10F3">
        <w:t xml:space="preserve"> specific to this solution:</w:t>
      </w:r>
    </w:p>
    <w:p w:rsidRPr="006A10F3" w:rsidR="00E44AE4" w:rsidP="001F0E41" w:rsidRDefault="00C16755" w14:paraId="59A38FE6" w14:textId="77777777">
      <w:pPr>
        <w:pStyle w:val="ListBullet"/>
      </w:pPr>
      <w:r w:rsidRPr="006A10F3">
        <w:t>DEVP-0001: Loose Coupling, High Cohesion</w:t>
      </w:r>
    </w:p>
    <w:p w:rsidRPr="006A10F3" w:rsidR="0056236E" w:rsidP="001F0E41" w:rsidRDefault="0056236E" w14:paraId="59A38FE7" w14:textId="77777777">
      <w:pPr>
        <w:pStyle w:val="ListBullet"/>
      </w:pPr>
      <w:r w:rsidRPr="006A10F3">
        <w:t>DEVP-0002: Real-time Notification over Delayed Batch Notification</w:t>
      </w:r>
      <w:r w:rsidRPr="006A10F3">
        <w:br/>
      </w:r>
      <w:r w:rsidRPr="006A10F3" w:rsidR="003A1675">
        <w:t>where</w:t>
      </w:r>
      <w:r w:rsidRPr="006A10F3">
        <w:t xml:space="preserve"> applicable, prefer real-time notification messages between systems of changes, over the use of</w:t>
      </w:r>
      <w:r w:rsidR="00C22781">
        <w:t xml:space="preserve"> delayed scheduled updates (</w:t>
      </w:r>
      <w:proofErr w:type="spellStart"/>
      <w:r w:rsidR="00C22781">
        <w:t>ie</w:t>
      </w:r>
      <w:proofErr w:type="spellEnd"/>
      <w:r w:rsidR="00C22781">
        <w:t xml:space="preserve">, no reliance on </w:t>
      </w:r>
      <w:r w:rsidRPr="006A10F3">
        <w:t xml:space="preserve">after hour </w:t>
      </w:r>
      <w:r w:rsidR="00C22781">
        <w:t xml:space="preserve">“fat” </w:t>
      </w:r>
      <w:r w:rsidRPr="006A10F3">
        <w:t xml:space="preserve">ETL operations). </w:t>
      </w:r>
    </w:p>
    <w:p w:rsidRPr="006A10F3" w:rsidR="0056236E" w:rsidP="001F0E41" w:rsidRDefault="0056236E" w14:paraId="59A38FE8" w14:textId="77777777">
      <w:pPr>
        <w:pStyle w:val="ListBullet"/>
      </w:pPr>
      <w:r w:rsidRPr="006A10F3">
        <w:t>DEVP-0003: Deltas before Copies</w:t>
      </w:r>
      <w:r w:rsidRPr="006A10F3">
        <w:br/>
      </w:r>
      <w:r w:rsidRPr="006A10F3" w:rsidR="003A1675">
        <w:t>where</w:t>
      </w:r>
      <w:r w:rsidRPr="006A10F3">
        <w:t xml:space="preserve"> applicable, when querying for changes, prefer </w:t>
      </w:r>
      <w:r w:rsidRPr="006A10F3" w:rsidR="003A1675">
        <w:t>retrieving</w:t>
      </w:r>
      <w:r w:rsidRPr="006A10F3">
        <w:t xml:space="preserve"> only changed records (</w:t>
      </w:r>
      <w:proofErr w:type="spellStart"/>
      <w:r w:rsidRPr="006A10F3">
        <w:t>eg</w:t>
      </w:r>
      <w:proofErr w:type="spellEnd"/>
      <w:r w:rsidRPr="006A10F3">
        <w:t xml:space="preserve">: seeking records whose </w:t>
      </w:r>
      <w:proofErr w:type="spellStart"/>
      <w:r w:rsidRPr="006A10F3">
        <w:t>LastUpdatedDateTimeUtc</w:t>
      </w:r>
      <w:proofErr w:type="spellEnd"/>
      <w:r w:rsidRPr="006A10F3">
        <w:t xml:space="preserve"> Attribute is larger than a specified value).</w:t>
      </w:r>
    </w:p>
    <w:p w:rsidR="0056236E" w:rsidP="001F0E41" w:rsidRDefault="0056236E" w14:paraId="59A38FE9" w14:textId="77777777">
      <w:pPr>
        <w:pStyle w:val="ListBullet"/>
      </w:pPr>
      <w:r w:rsidRPr="006A10F3">
        <w:t>DEV-0004: Page versus Book</w:t>
      </w:r>
      <w:r w:rsidRPr="006A10F3">
        <w:br/>
      </w:r>
      <w:r w:rsidRPr="006A10F3">
        <w:t>Where applicable, when querying for changes, ensure the data is returned in small batches (</w:t>
      </w:r>
      <w:proofErr w:type="spellStart"/>
      <w:r w:rsidRPr="006A10F3">
        <w:t>eg</w:t>
      </w:r>
      <w:proofErr w:type="spellEnd"/>
      <w:r w:rsidRPr="006A10F3">
        <w:t>: a page of 20 records), continuing till no data is returned. This produces a less brittle and more maintainable architecture that often in Near-Time, rather than delayed till after hours.</w:t>
      </w:r>
    </w:p>
    <w:p w:rsidR="00F13750" w:rsidP="00F13750" w:rsidRDefault="00F13750" w14:paraId="59A38FEA" w14:textId="77777777">
      <w:pPr>
        <w:pStyle w:val="ListBullet"/>
        <w:numPr>
          <w:ilvl w:val="0"/>
          <w:numId w:val="0"/>
        </w:numPr>
        <w:ind w:left="340" w:hanging="340"/>
      </w:pPr>
    </w:p>
    <w:p w:rsidR="00F13750" w:rsidP="00F13750" w:rsidRDefault="00F13750" w14:paraId="59A38FEB" w14:textId="77777777">
      <w:pPr>
        <w:pStyle w:val="Heading2"/>
      </w:pPr>
      <w:bookmarkStart w:name="_Toc506120326" w:id="235"/>
      <w:r>
        <w:t>Prerequisites</w:t>
      </w:r>
      <w:bookmarkEnd w:id="235"/>
    </w:p>
    <w:p w:rsidR="00F13750" w:rsidP="00F13750" w:rsidRDefault="00F13750" w14:paraId="59A38FEC" w14:textId="77777777">
      <w:pPr>
        <w:pStyle w:val="ListBullet"/>
        <w:numPr>
          <w:ilvl w:val="0"/>
          <w:numId w:val="0"/>
        </w:numPr>
        <w:ind w:left="340" w:hanging="340"/>
      </w:pPr>
    </w:p>
    <w:p w:rsidR="00346F1D" w:rsidP="00F13750" w:rsidRDefault="00346F1D" w14:paraId="59A38FED" w14:textId="77777777">
      <w:pPr>
        <w:pStyle w:val="Heading3"/>
      </w:pPr>
      <w:bookmarkStart w:name="_Toc506120327" w:id="236"/>
      <w:r>
        <w:t>Use of a Distributed Version Control</w:t>
      </w:r>
      <w:bookmarkEnd w:id="236"/>
      <w:r>
        <w:t xml:space="preserve"> </w:t>
      </w:r>
    </w:p>
    <w:p w:rsidRPr="006817A5" w:rsidR="006817A5" w:rsidP="006817A5" w:rsidRDefault="006817A5" w14:paraId="59A38FEE" w14:textId="77777777">
      <w:pPr>
        <w:pStyle w:val="BodyText"/>
      </w:pPr>
      <w:r>
        <w:t>The use of a distributed Version control system is a key productivity driver:</w:t>
      </w:r>
    </w:p>
    <w:p w:rsidRPr="00346F1D" w:rsidR="00346F1D" w:rsidP="00346F1D" w:rsidRDefault="00346F1D" w14:paraId="59A38FEF" w14:textId="77777777">
      <w:pPr>
        <w:pStyle w:val="BodyText"/>
        <w:jc w:val="center"/>
      </w:pPr>
      <w:r>
        <w:rPr>
          <w:noProof/>
          <w:lang w:eastAsia="en-NZ"/>
        </w:rPr>
        <w:lastRenderedPageBreak/>
        <w:drawing>
          <wp:inline distT="0" distB="0" distL="0" distR="0" wp14:anchorId="59A3928A" wp14:editId="59A3928B">
            <wp:extent cx="2971800" cy="2085975"/>
            <wp:effectExtent l="0" t="0" r="0" b="0"/>
            <wp:docPr id="70" name="Picture 70" descr="PlantUML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lantUML Graph"/>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974722" cy="2088026"/>
                    </a:xfrm>
                    <a:prstGeom prst="rect">
                      <a:avLst/>
                    </a:prstGeom>
                    <a:noFill/>
                    <a:ln>
                      <a:noFill/>
                    </a:ln>
                  </pic:spPr>
                </pic:pic>
              </a:graphicData>
            </a:graphic>
          </wp:inline>
        </w:drawing>
      </w:r>
    </w:p>
    <w:p w:rsidR="006817A5" w:rsidP="006817A5" w:rsidRDefault="006817A5" w14:paraId="59A38FF0" w14:textId="77777777">
      <w:pPr>
        <w:pStyle w:val="Heading3"/>
      </w:pPr>
      <w:bookmarkStart w:name="_Toc506120328" w:id="237"/>
      <w:r>
        <w:t>Continuous Delivery Service</w:t>
      </w:r>
      <w:bookmarkEnd w:id="237"/>
    </w:p>
    <w:p w:rsidR="006817A5" w:rsidP="006817A5" w:rsidRDefault="006817A5" w14:paraId="59A38FF1" w14:textId="77777777">
      <w:pPr>
        <w:pStyle w:val="ListBullet"/>
        <w:numPr>
          <w:ilvl w:val="0"/>
          <w:numId w:val="0"/>
        </w:numPr>
      </w:pPr>
      <w:r>
        <w:t>The first principle of the Agile Manifesto is "continuous delivery of valuable software".</w:t>
      </w:r>
    </w:p>
    <w:p w:rsidR="006817A5" w:rsidP="006817A5" w:rsidRDefault="006817A5" w14:paraId="59A38FF2" w14:textId="77777777">
      <w:pPr>
        <w:pStyle w:val="ListBullet"/>
        <w:numPr>
          <w:ilvl w:val="0"/>
          <w:numId w:val="0"/>
        </w:numPr>
      </w:pPr>
      <w:r>
        <w:t>In order to perform "continuously delivery", a Continuous Integration, Build, Testing and Accreditation and Delivery Service is required.</w:t>
      </w:r>
    </w:p>
    <w:p w:rsidR="006817A5" w:rsidP="006817A5" w:rsidRDefault="006817A5" w14:paraId="59A38FF3" w14:textId="77777777">
      <w:pPr>
        <w:pStyle w:val="ListBullet"/>
        <w:numPr>
          <w:ilvl w:val="0"/>
          <w:numId w:val="0"/>
        </w:numPr>
      </w:pPr>
    </w:p>
    <w:p w:rsidR="006817A5" w:rsidP="006817A5" w:rsidRDefault="006817A5" w14:paraId="59A38FF4" w14:textId="77777777">
      <w:pPr>
        <w:pStyle w:val="Note"/>
      </w:pPr>
      <w:r>
        <w:t>Note:</w:t>
      </w:r>
      <w:r>
        <w:br/>
      </w:r>
      <w:r>
        <w:t xml:space="preserve">The difference between a Continuous Delivery Service and a Continuous Deployment Service is that delivery to target environments with a Continuous Delivery Service is a *decision* (by change control, accreditation services, etc.) -- whereas in the second case, every commit to the code base that passes all automated tests is trusted to be deployed to production immediately.  </w:t>
      </w:r>
      <w:r>
        <w:br/>
      </w:r>
      <w:r>
        <w:t>This organisation -- and this Project -- uses a controlled audited Continuous Delivery based approach.</w:t>
      </w:r>
    </w:p>
    <w:p w:rsidR="006817A5" w:rsidP="006817A5" w:rsidRDefault="006817A5" w14:paraId="59A38FF5" w14:textId="77777777">
      <w:pPr>
        <w:pStyle w:val="BodyText"/>
      </w:pPr>
    </w:p>
    <w:p w:rsidRPr="00346F1D" w:rsidR="00346F1D" w:rsidP="00346F1D" w:rsidRDefault="00346F1D" w14:paraId="59A38FF6" w14:textId="77777777">
      <w:pPr>
        <w:pStyle w:val="BodyText"/>
      </w:pPr>
    </w:p>
    <w:p w:rsidR="00F13750" w:rsidP="00F13750" w:rsidRDefault="00346F1D" w14:paraId="59A38FF7" w14:textId="77777777">
      <w:pPr>
        <w:pStyle w:val="Heading3"/>
      </w:pPr>
      <w:bookmarkStart w:name="_Toc506120329" w:id="238"/>
      <w:r>
        <w:t xml:space="preserve">Verified </w:t>
      </w:r>
      <w:r w:rsidR="00F13750">
        <w:t>Code Branch Integration</w:t>
      </w:r>
      <w:bookmarkEnd w:id="238"/>
    </w:p>
    <w:p w:rsidR="00F13750" w:rsidP="00F13750" w:rsidRDefault="00F13750" w14:paraId="59A38FF8" w14:textId="77777777">
      <w:pPr>
        <w:pStyle w:val="BodyText"/>
      </w:pPr>
    </w:p>
    <w:p w:rsidR="00F13750" w:rsidP="00F13750" w:rsidRDefault="00F13750" w14:paraId="59A38FF9" w14:textId="77777777">
      <w:pPr>
        <w:pStyle w:val="BodyText"/>
      </w:pPr>
      <w:r>
        <w:t xml:space="preserve">The </w:t>
      </w:r>
      <w:r w:rsidRPr="003C7FDB" w:rsidR="003C7FDB">
        <w:rPr>
          <w:rStyle w:val="Emphasis"/>
        </w:rPr>
        <w:t>Version Control Service</w:t>
      </w:r>
      <w:r>
        <w:t xml:space="preserve"> employed to deliver the solution perform</w:t>
      </w:r>
      <w:r w:rsidR="00346F1D">
        <w:t>s</w:t>
      </w:r>
      <w:r>
        <w:t xml:space="preserve"> *Continuous Integration* activities and verif</w:t>
      </w:r>
      <w:r w:rsidR="00346F1D">
        <w:t>ies</w:t>
      </w:r>
      <w:r>
        <w:t xml:space="preserve"> submitted code feature branches </w:t>
      </w:r>
      <w:r w:rsidRPr="00346F1D">
        <w:rPr>
          <w:rStyle w:val="Emphasis"/>
          <w:u w:val="single"/>
        </w:rPr>
        <w:t>before</w:t>
      </w:r>
      <w:r>
        <w:t xml:space="preserve"> integrating the code with the protected `master` branch.</w:t>
      </w:r>
    </w:p>
    <w:p w:rsidR="00346F1D" w:rsidP="00346F1D" w:rsidRDefault="00346F1D" w14:paraId="59A38FFA" w14:textId="77777777">
      <w:pPr>
        <w:pStyle w:val="BodyText"/>
        <w:jc w:val="center"/>
      </w:pPr>
      <w:r>
        <w:rPr>
          <w:noProof/>
          <w:lang w:eastAsia="en-NZ"/>
        </w:rPr>
        <w:drawing>
          <wp:inline distT="0" distB="0" distL="0" distR="0" wp14:anchorId="59A3928C" wp14:editId="59A3928D">
            <wp:extent cx="2619375" cy="657225"/>
            <wp:effectExtent l="0" t="0" r="0" b="0"/>
            <wp:docPr id="67" name="Picture 67" descr="PlantUML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lantUML Graph"/>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619375" cy="657225"/>
                    </a:xfrm>
                    <a:prstGeom prst="rect">
                      <a:avLst/>
                    </a:prstGeom>
                    <a:noFill/>
                    <a:ln>
                      <a:noFill/>
                    </a:ln>
                  </pic:spPr>
                </pic:pic>
              </a:graphicData>
            </a:graphic>
          </wp:inline>
        </w:drawing>
      </w:r>
    </w:p>
    <w:p w:rsidR="00F13750" w:rsidP="00F13750" w:rsidRDefault="00F13750" w14:paraId="59A38FFB" w14:textId="77777777">
      <w:pPr>
        <w:pStyle w:val="BodyText"/>
      </w:pPr>
      <w:r>
        <w:t xml:space="preserve">If the </w:t>
      </w:r>
      <w:r w:rsidRPr="003C7FDB" w:rsidR="003C7FDB">
        <w:rPr>
          <w:rStyle w:val="Emphasis"/>
        </w:rPr>
        <w:t>Version Control Service</w:t>
      </w:r>
      <w:r>
        <w:t xml:space="preserve"> rejects the code due to it failing tests -- or a `Pull Request` reviewer (see elsewhere in this View) has manually rejected the submission -- the developer has to fix it and try again before the </w:t>
      </w:r>
      <w:r w:rsidRPr="003C7FDB" w:rsidR="003C7FDB">
        <w:rPr>
          <w:rStyle w:val="Emphasis"/>
        </w:rPr>
        <w:t>Version Control Service</w:t>
      </w:r>
      <w:r>
        <w:t xml:space="preserve"> will allow the submitted feature branch to be integrated with the protected `master` branch:</w:t>
      </w:r>
    </w:p>
    <w:p w:rsidR="00346F1D" w:rsidP="00346F1D" w:rsidRDefault="00346F1D" w14:paraId="59A38FFC" w14:textId="77777777">
      <w:pPr>
        <w:pStyle w:val="BodyText"/>
      </w:pPr>
    </w:p>
    <w:p w:rsidR="00346F1D" w:rsidP="00346F1D" w:rsidRDefault="00346F1D" w14:paraId="59A38FFD" w14:textId="77777777">
      <w:pPr>
        <w:pStyle w:val="BodyText"/>
        <w:jc w:val="center"/>
      </w:pPr>
      <w:r>
        <w:rPr>
          <w:noProof/>
          <w:lang w:eastAsia="en-NZ"/>
        </w:rPr>
        <w:drawing>
          <wp:inline distT="0" distB="0" distL="0" distR="0" wp14:anchorId="59A3928E" wp14:editId="59A3928F">
            <wp:extent cx="3209925" cy="657225"/>
            <wp:effectExtent l="0" t="0" r="0" b="0"/>
            <wp:docPr id="66" name="Picture 66" descr="PlantUML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lantUML Graph"/>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3209925" cy="657225"/>
                    </a:xfrm>
                    <a:prstGeom prst="rect">
                      <a:avLst/>
                    </a:prstGeom>
                    <a:noFill/>
                    <a:ln>
                      <a:noFill/>
                    </a:ln>
                  </pic:spPr>
                </pic:pic>
              </a:graphicData>
            </a:graphic>
          </wp:inline>
        </w:drawing>
      </w:r>
    </w:p>
    <w:p w:rsidR="00F13750" w:rsidP="00F13750" w:rsidRDefault="00F13750" w14:paraId="59A38FFE" w14:textId="77777777">
      <w:pPr>
        <w:pStyle w:val="BodyText"/>
      </w:pPr>
    </w:p>
    <w:p w:rsidR="00F13750" w:rsidP="00F13750" w:rsidRDefault="00F13750" w14:paraId="59A38FFF" w14:textId="77777777">
      <w:pPr>
        <w:pStyle w:val="BodyText"/>
      </w:pPr>
    </w:p>
    <w:p w:rsidR="00F13750" w:rsidP="00DC6E48" w:rsidRDefault="00F13750" w14:paraId="59A39000" w14:textId="77777777">
      <w:pPr>
        <w:pStyle w:val="Heading3"/>
      </w:pPr>
      <w:bookmarkStart w:name="_Toc506120330" w:id="239"/>
      <w:r>
        <w:t>Domain Driven Design</w:t>
      </w:r>
      <w:r w:rsidR="00DC6E48">
        <w:t xml:space="preserve"> Component Approach</w:t>
      </w:r>
      <w:bookmarkEnd w:id="239"/>
    </w:p>
    <w:p w:rsidR="00F13750" w:rsidP="00F13750" w:rsidRDefault="00F13750" w14:paraId="59A39001" w14:textId="77777777">
      <w:pPr>
        <w:pStyle w:val="BodyText"/>
      </w:pPr>
      <w:r>
        <w:t>It is a disservice to reduce Domain Driven Design down to only one aspect, but if nothing else, Domain Driven Design based solutions demand that the Business Functional Domain be kept strictly uncoupled from the Technical Functional Domain, and use an Application layer to orchestrate operations between the two:</w:t>
      </w:r>
    </w:p>
    <w:p w:rsidR="00F13750" w:rsidP="00DC6E48" w:rsidRDefault="00DC6E48" w14:paraId="59A39002" w14:textId="77777777">
      <w:pPr>
        <w:pStyle w:val="BodyText"/>
        <w:jc w:val="center"/>
      </w:pPr>
      <w:r>
        <w:rPr>
          <w:noProof/>
          <w:lang w:eastAsia="en-NZ"/>
        </w:rPr>
        <w:drawing>
          <wp:inline distT="0" distB="0" distL="0" distR="0" wp14:anchorId="59A39290" wp14:editId="59A39291">
            <wp:extent cx="2057400" cy="1876425"/>
            <wp:effectExtent l="0" t="0" r="0" b="0"/>
            <wp:docPr id="105" name="Picture 105" descr="PlantUML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PlantUML Graph"/>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2057400" cy="1876425"/>
                    </a:xfrm>
                    <a:prstGeom prst="rect">
                      <a:avLst/>
                    </a:prstGeom>
                    <a:noFill/>
                    <a:ln>
                      <a:noFill/>
                    </a:ln>
                  </pic:spPr>
                </pic:pic>
              </a:graphicData>
            </a:graphic>
          </wp:inline>
        </w:drawing>
      </w:r>
    </w:p>
    <w:p w:rsidR="00F13750" w:rsidP="00F13750" w:rsidRDefault="00F13750" w14:paraId="59A39003" w14:textId="77777777">
      <w:pPr>
        <w:pStyle w:val="ListBullet"/>
        <w:numPr>
          <w:ilvl w:val="0"/>
          <w:numId w:val="0"/>
        </w:numPr>
        <w:ind w:left="340" w:hanging="340"/>
      </w:pPr>
    </w:p>
    <w:p w:rsidR="00F13750" w:rsidP="00F13750" w:rsidRDefault="00F13750" w14:paraId="59A39004" w14:textId="77777777">
      <w:pPr>
        <w:pStyle w:val="ListBullet"/>
        <w:numPr>
          <w:ilvl w:val="0"/>
          <w:numId w:val="0"/>
        </w:numPr>
        <w:ind w:left="340" w:hanging="340"/>
      </w:pPr>
    </w:p>
    <w:p w:rsidR="00DD5CCD" w:rsidP="00DC6E48" w:rsidRDefault="00DD5CCD" w14:paraId="59A39005" w14:textId="77777777">
      <w:pPr>
        <w:pStyle w:val="Heading3"/>
      </w:pPr>
      <w:bookmarkStart w:name="_Toc506120331" w:id="240"/>
      <w:r>
        <w:t>Test Driven Development</w:t>
      </w:r>
      <w:r w:rsidR="00DC6E48">
        <w:t xml:space="preserve"> Process</w:t>
      </w:r>
      <w:bookmarkEnd w:id="240"/>
    </w:p>
    <w:p w:rsidR="00DC6E48" w:rsidP="003C7FDB" w:rsidRDefault="00DC6E48" w14:paraId="59A39006" w14:textId="77777777">
      <w:pPr>
        <w:pStyle w:val="BodyText"/>
      </w:pPr>
      <w:r>
        <w:t>Developers are expected to follow Test Driven Development processes:</w:t>
      </w:r>
    </w:p>
    <w:p w:rsidRPr="003C7FDB" w:rsidR="003C7FDB" w:rsidP="003C7FDB" w:rsidRDefault="003C7FDB" w14:paraId="59A39007" w14:textId="77777777">
      <w:pPr>
        <w:pStyle w:val="BodyText"/>
      </w:pPr>
    </w:p>
    <w:p w:rsidR="00DD5CCD" w:rsidP="00DD5CCD" w:rsidRDefault="00DD5CCD" w14:paraId="59A39008" w14:textId="77777777">
      <w:pPr>
        <w:pStyle w:val="ListBullet"/>
        <w:numPr>
          <w:ilvl w:val="0"/>
          <w:numId w:val="0"/>
        </w:numPr>
        <w:ind w:left="340" w:hanging="340"/>
        <w:jc w:val="center"/>
      </w:pPr>
      <w:r>
        <w:rPr>
          <w:noProof/>
          <w:lang w:eastAsia="en-NZ"/>
        </w:rPr>
        <w:lastRenderedPageBreak/>
        <w:drawing>
          <wp:inline distT="0" distB="0" distL="0" distR="0" wp14:anchorId="59A39292" wp14:editId="59A39293">
            <wp:extent cx="3562350" cy="6354691"/>
            <wp:effectExtent l="0" t="0" r="0" b="0"/>
            <wp:docPr id="72" name="Picture 72" descr="PlantUML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lantUML Graph"/>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3562350" cy="6354691"/>
                    </a:xfrm>
                    <a:prstGeom prst="rect">
                      <a:avLst/>
                    </a:prstGeom>
                    <a:noFill/>
                    <a:ln>
                      <a:noFill/>
                    </a:ln>
                  </pic:spPr>
                </pic:pic>
              </a:graphicData>
            </a:graphic>
          </wp:inline>
        </w:drawing>
      </w:r>
    </w:p>
    <w:p w:rsidR="00DD5CCD" w:rsidP="00F13750" w:rsidRDefault="00DD5CCD" w14:paraId="59A39009" w14:textId="77777777">
      <w:pPr>
        <w:pStyle w:val="ListBullet"/>
        <w:numPr>
          <w:ilvl w:val="0"/>
          <w:numId w:val="0"/>
        </w:numPr>
        <w:ind w:left="340" w:hanging="340"/>
      </w:pPr>
    </w:p>
    <w:p w:rsidRPr="006A10F3" w:rsidR="00F13750" w:rsidP="00F13750" w:rsidRDefault="00F13750" w14:paraId="59A3900A" w14:textId="77777777">
      <w:pPr>
        <w:pStyle w:val="ListBullet"/>
        <w:numPr>
          <w:ilvl w:val="0"/>
          <w:numId w:val="0"/>
        </w:numPr>
        <w:ind w:left="340" w:hanging="340"/>
      </w:pPr>
    </w:p>
    <w:p w:rsidR="00E0663F" w:rsidP="00E0663F" w:rsidRDefault="00E0663F" w14:paraId="59A3900B" w14:textId="77777777">
      <w:pPr>
        <w:pStyle w:val="BodyText"/>
      </w:pPr>
      <w:bookmarkStart w:name="_Ref447107312" w:id="241"/>
      <w:bookmarkStart w:name="_Toc447110511" w:id="242"/>
    </w:p>
    <w:p w:rsidR="00E0663F" w:rsidP="00E0663F" w:rsidRDefault="00E0663F" w14:paraId="59A3900C" w14:textId="77777777">
      <w:pPr>
        <w:pStyle w:val="BodyText"/>
      </w:pPr>
    </w:p>
    <w:p w:rsidR="00E0663F" w:rsidP="00DC6E48" w:rsidRDefault="00E0663F" w14:paraId="59A3900D" w14:textId="77777777">
      <w:pPr>
        <w:pStyle w:val="Heading2"/>
      </w:pPr>
      <w:bookmarkStart w:name="_Toc506120332" w:id="243"/>
      <w:proofErr w:type="spellStart"/>
      <w:r>
        <w:t>Accessibiliy</w:t>
      </w:r>
      <w:bookmarkEnd w:id="243"/>
      <w:proofErr w:type="spellEnd"/>
    </w:p>
    <w:p w:rsidR="00E0663F" w:rsidP="00E0663F" w:rsidRDefault="00E0663F" w14:paraId="59A3900E" w14:textId="77777777">
      <w:pPr>
        <w:pStyle w:val="BodyText"/>
      </w:pPr>
      <w:r>
        <w:t>API systems do not have interfaces. But systems rely on the APIs providing enough information to meet their Standards obligations.</w:t>
      </w:r>
    </w:p>
    <w:p w:rsidR="00E0663F" w:rsidP="00E0663F" w:rsidRDefault="00E0663F" w14:paraId="59A3900F" w14:textId="77777777">
      <w:pPr>
        <w:pStyle w:val="Heading3"/>
      </w:pPr>
      <w:bookmarkStart w:name="_Toc506120333" w:id="244"/>
      <w:proofErr w:type="spellStart"/>
      <w:r>
        <w:t>Acccessibility</w:t>
      </w:r>
      <w:proofErr w:type="spellEnd"/>
      <w:r>
        <w:t xml:space="preserve"> Obligations</w:t>
      </w:r>
      <w:bookmarkEnd w:id="244"/>
    </w:p>
    <w:p w:rsidR="00E0663F" w:rsidP="00E0663F" w:rsidRDefault="00E0663F" w14:paraId="59A39010" w14:textId="77777777">
      <w:pPr>
        <w:pStyle w:val="BodyText"/>
        <w:jc w:val="center"/>
      </w:pPr>
      <w:r>
        <w:rPr>
          <w:noProof/>
          <w:lang w:eastAsia="en-NZ"/>
        </w:rPr>
        <w:lastRenderedPageBreak/>
        <w:drawing>
          <wp:inline distT="0" distB="0" distL="0" distR="0" wp14:anchorId="59A39294" wp14:editId="59A39295">
            <wp:extent cx="3057525" cy="1190625"/>
            <wp:effectExtent l="0" t="0" r="0" b="0"/>
            <wp:docPr id="107" name="Picture 107" descr="PlantUML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PlantUML Graph"/>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3057525" cy="1190625"/>
                    </a:xfrm>
                    <a:prstGeom prst="rect">
                      <a:avLst/>
                    </a:prstGeom>
                    <a:noFill/>
                    <a:ln>
                      <a:noFill/>
                    </a:ln>
                  </pic:spPr>
                </pic:pic>
              </a:graphicData>
            </a:graphic>
          </wp:inline>
        </w:drawing>
      </w:r>
    </w:p>
    <w:p w:rsidR="00E0663F" w:rsidP="00E0663F" w:rsidRDefault="00E0663F" w14:paraId="59A39011" w14:textId="77777777">
      <w:pPr>
        <w:pStyle w:val="Heading3"/>
      </w:pPr>
      <w:bookmarkStart w:name="_Toc506120334" w:id="245"/>
      <w:r>
        <w:t>Usability Obligations</w:t>
      </w:r>
      <w:bookmarkEnd w:id="245"/>
    </w:p>
    <w:p w:rsidR="00E0663F" w:rsidP="00E0663F" w:rsidRDefault="00E0663F" w14:paraId="59A39012" w14:textId="77777777">
      <w:pPr>
        <w:pStyle w:val="BodyText"/>
      </w:pPr>
      <w:r>
        <w:t>Ensure Modules or the Core has a means to provide the following functionality:</w:t>
      </w:r>
    </w:p>
    <w:p w:rsidR="00E0663F" w:rsidP="00E0663F" w:rsidRDefault="00E0663F" w14:paraId="59A39013" w14:textId="77777777">
      <w:pPr>
        <w:pStyle w:val="ListBullet"/>
      </w:pPr>
      <w:r>
        <w:t>Privacy Information</w:t>
      </w:r>
    </w:p>
    <w:p w:rsidR="00E0663F" w:rsidP="00E0663F" w:rsidRDefault="00E0663F" w14:paraId="59A39014" w14:textId="77777777">
      <w:pPr>
        <w:pStyle w:val="ListBullet"/>
      </w:pPr>
      <w:r>
        <w:t>Cookie Usage Information</w:t>
      </w:r>
    </w:p>
    <w:p w:rsidR="00E0663F" w:rsidP="00E0663F" w:rsidRDefault="00E0663F" w14:paraId="59A39015" w14:textId="77777777">
      <w:pPr>
        <w:pStyle w:val="ListBullet"/>
      </w:pPr>
      <w:r>
        <w:t>Terms and Conditions</w:t>
      </w:r>
    </w:p>
    <w:p w:rsidRPr="00E0663F" w:rsidR="00E0663F" w:rsidP="00E0663F" w:rsidRDefault="00E0663F" w14:paraId="59A39016" w14:textId="77777777">
      <w:pPr>
        <w:pStyle w:val="ListBullet"/>
      </w:pPr>
      <w:r>
        <w:t>Contact Us page</w:t>
      </w:r>
    </w:p>
    <w:p w:rsidRPr="00E0663F" w:rsidR="00E0663F" w:rsidP="00E0663F" w:rsidRDefault="00E0663F" w14:paraId="59A39017" w14:textId="77777777">
      <w:pPr>
        <w:pStyle w:val="BodyText"/>
      </w:pPr>
      <w:r>
        <w:rPr>
          <w:noProof/>
          <w:lang w:eastAsia="en-NZ"/>
        </w:rPr>
        <w:drawing>
          <wp:inline distT="0" distB="0" distL="0" distR="0" wp14:anchorId="59A39296" wp14:editId="59A39297">
            <wp:extent cx="5243356" cy="2311216"/>
            <wp:effectExtent l="0" t="0" r="0" b="0"/>
            <wp:docPr id="108" name="Picture 108" descr="PlantUML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PlantUML Graph"/>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252952" cy="2315446"/>
                    </a:xfrm>
                    <a:prstGeom prst="rect">
                      <a:avLst/>
                    </a:prstGeom>
                    <a:noFill/>
                    <a:ln>
                      <a:noFill/>
                    </a:ln>
                  </pic:spPr>
                </pic:pic>
              </a:graphicData>
            </a:graphic>
          </wp:inline>
        </w:drawing>
      </w:r>
    </w:p>
    <w:p w:rsidR="008F0E85" w:rsidP="008F0E85" w:rsidRDefault="008F0E85" w14:paraId="59A39018" w14:textId="77777777">
      <w:pPr>
        <w:pStyle w:val="Heading2"/>
      </w:pPr>
      <w:bookmarkStart w:name="_Toc506120335" w:id="246"/>
      <w:r>
        <w:t>Risks</w:t>
      </w:r>
      <w:bookmarkEnd w:id="246"/>
    </w:p>
    <w:p w:rsidR="007F31DA" w:rsidP="00336F4B" w:rsidRDefault="00C22781" w14:paraId="59A39019" w14:textId="77777777">
      <w:pPr>
        <w:pStyle w:val="ListBullet"/>
        <w:numPr>
          <w:ilvl w:val="0"/>
          <w:numId w:val="11"/>
        </w:numPr>
      </w:pPr>
      <w:r>
        <w:t>RISK-0001: Developers and Development Consultants are provided access to production data of any kind. It’s not a matter of if, it’s a matter of when they will inadvertently commit secrets that cannot be extracted from repositories – whether publicly available or not.</w:t>
      </w:r>
    </w:p>
    <w:p w:rsidR="007F31DA" w:rsidP="007F31DA" w:rsidRDefault="00C22781" w14:paraId="59A3901A" w14:textId="77777777">
      <w:pPr>
        <w:pStyle w:val="Note"/>
      </w:pPr>
      <w:r>
        <w:t>Note</w:t>
      </w:r>
      <w:r w:rsidR="003A1675">
        <w:t xml:space="preserve">: </w:t>
      </w:r>
      <w:r>
        <w:br/>
      </w:r>
      <w:r>
        <w:t xml:space="preserve">This risk recognizes that </w:t>
      </w:r>
      <w:r w:rsidR="007F31DA">
        <w:t xml:space="preserve">authorised access to </w:t>
      </w:r>
      <w:r>
        <w:t>Repositories</w:t>
      </w:r>
      <w:r w:rsidR="007F31DA">
        <w:t xml:space="preserve"> are only </w:t>
      </w:r>
      <w:r w:rsidRPr="007F31DA" w:rsidR="007F31DA">
        <w:rPr>
          <w:rStyle w:val="Emphasis"/>
        </w:rPr>
        <w:t>illusion</w:t>
      </w:r>
      <w:r w:rsidR="007F31DA">
        <w:t xml:space="preserve"> of security as any repository can be duplicated and publicly posted at a </w:t>
      </w:r>
      <w:proofErr w:type="spellStart"/>
      <w:proofErr w:type="gramStart"/>
      <w:r w:rsidR="007F31DA">
        <w:t>moments</w:t>
      </w:r>
      <w:proofErr w:type="spellEnd"/>
      <w:proofErr w:type="gramEnd"/>
      <w:r w:rsidR="007F31DA">
        <w:t xml:space="preserve"> notice. There’s lower risk relying on secure practises than an illusion of security.</w:t>
      </w:r>
    </w:p>
    <w:p w:rsidR="007F31DA" w:rsidP="007F31DA" w:rsidRDefault="007F31DA" w14:paraId="59A3901B" w14:textId="77777777">
      <w:pPr>
        <w:pStyle w:val="Note"/>
      </w:pPr>
    </w:p>
    <w:p w:rsidR="007F31DA" w:rsidP="00336F4B" w:rsidRDefault="007F31DA" w14:paraId="59A3901C" w14:textId="77777777">
      <w:pPr>
        <w:pStyle w:val="ListBullet"/>
        <w:numPr>
          <w:ilvl w:val="0"/>
          <w:numId w:val="12"/>
        </w:numPr>
      </w:pPr>
      <w:r>
        <w:t>RISK-0002: Reliance on Closed Libraries: closed libraries rely on security by obfuscation.</w:t>
      </w:r>
    </w:p>
    <w:p w:rsidR="007F31DA" w:rsidP="00336F4B" w:rsidRDefault="007F31DA" w14:paraId="59A3901D" w14:textId="77777777">
      <w:pPr>
        <w:pStyle w:val="ListBullet"/>
        <w:numPr>
          <w:ilvl w:val="0"/>
          <w:numId w:val="12"/>
        </w:numPr>
      </w:pPr>
      <w:r>
        <w:t xml:space="preserve">RISK-0003: Development and or Maintenance is undertaken by developers unskilled in current SOLID development practises, preferring older, </w:t>
      </w:r>
      <w:proofErr w:type="gramStart"/>
      <w:r>
        <w:t>highly-coupled</w:t>
      </w:r>
      <w:proofErr w:type="gramEnd"/>
      <w:r>
        <w:t xml:space="preserve"> development practise.</w:t>
      </w:r>
    </w:p>
    <w:p w:rsidR="007F31DA" w:rsidP="007F31DA" w:rsidRDefault="007F31DA" w14:paraId="59A3901E" w14:textId="77777777">
      <w:pPr>
        <w:pStyle w:val="ListBullet"/>
        <w:numPr>
          <w:ilvl w:val="0"/>
          <w:numId w:val="0"/>
        </w:numPr>
        <w:ind w:left="340" w:hanging="340"/>
      </w:pPr>
    </w:p>
    <w:p w:rsidR="007F31DA" w:rsidP="007F31DA" w:rsidRDefault="00805EB3" w14:paraId="59A3901F" w14:textId="77777777">
      <w:pPr>
        <w:pStyle w:val="Heading2"/>
      </w:pPr>
      <w:bookmarkStart w:name="_Toc506120336" w:id="247"/>
      <w:r>
        <w:t xml:space="preserve">System </w:t>
      </w:r>
      <w:r w:rsidR="007F31DA">
        <w:t>Components</w:t>
      </w:r>
      <w:bookmarkEnd w:id="247"/>
    </w:p>
    <w:p w:rsidR="00805EB3" w:rsidP="00805EB3" w:rsidRDefault="00805EB3" w14:paraId="59A39020" w14:textId="77777777">
      <w:pPr>
        <w:pStyle w:val="BodyText"/>
      </w:pPr>
      <w:r>
        <w:t>The solution communicates with several external services:</w:t>
      </w:r>
    </w:p>
    <w:p w:rsidR="00805EB3" w:rsidP="00805EB3" w:rsidRDefault="005A2441" w14:paraId="59A39021" w14:textId="77777777">
      <w:pPr>
        <w:pStyle w:val="BodyText"/>
      </w:pPr>
      <w:r>
        <w:rPr>
          <w:noProof/>
          <w:lang w:eastAsia="en-NZ"/>
        </w:rPr>
        <w:lastRenderedPageBreak/>
        <w:drawing>
          <wp:inline distT="0" distB="0" distL="0" distR="0" wp14:anchorId="59A39298" wp14:editId="59A39299">
            <wp:extent cx="6120130" cy="3867691"/>
            <wp:effectExtent l="0" t="0" r="0" b="0"/>
            <wp:docPr id="74" name="Picture 74" descr="PlantUML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lantUML Graph"/>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130" cy="3867691"/>
                    </a:xfrm>
                    <a:prstGeom prst="rect">
                      <a:avLst/>
                    </a:prstGeom>
                    <a:noFill/>
                    <a:ln>
                      <a:noFill/>
                    </a:ln>
                  </pic:spPr>
                </pic:pic>
              </a:graphicData>
            </a:graphic>
          </wp:inline>
        </w:drawing>
      </w:r>
    </w:p>
    <w:p w:rsidRPr="00805EB3" w:rsidR="00805EB3" w:rsidP="00805EB3" w:rsidRDefault="00805EB3" w14:paraId="59A39022" w14:textId="77777777">
      <w:pPr>
        <w:pStyle w:val="Heading2"/>
      </w:pPr>
      <w:bookmarkStart w:name="_Toc506120337" w:id="248"/>
      <w:r>
        <w:t>System Components</w:t>
      </w:r>
      <w:bookmarkEnd w:id="248"/>
    </w:p>
    <w:p w:rsidR="007F31DA" w:rsidP="007F31DA" w:rsidRDefault="00EF1472" w14:paraId="59A39023" w14:textId="40AE8DA3">
      <w:pPr>
        <w:pStyle w:val="ListBullet"/>
        <w:numPr>
          <w:ilvl w:val="0"/>
          <w:numId w:val="0"/>
        </w:numPr>
        <w:ind w:left="340" w:hanging="340"/>
      </w:pPr>
      <w:r>
        <w:rPr>
          <w:rStyle w:val="Emphasis"/>
        </w:rPr>
        <w:t>Modules</w:t>
      </w:r>
      <w:r w:rsidR="007F31DA">
        <w:t xml:space="preserve"> </w:t>
      </w:r>
      <w:r>
        <w:t>are</w:t>
      </w:r>
      <w:r w:rsidR="007F31DA">
        <w:t xml:space="preserve"> </w:t>
      </w:r>
      <w:r>
        <w:t xml:space="preserve">a </w:t>
      </w:r>
      <w:r w:rsidR="007F31DA">
        <w:t>set of assemblies arranged in the classic DDD formation of the following:</w:t>
      </w:r>
    </w:p>
    <w:p w:rsidR="007F31DA" w:rsidP="00336F4B" w:rsidRDefault="007F31DA" w14:paraId="59A39024" w14:textId="523EADAA">
      <w:pPr>
        <w:pStyle w:val="ListBullet"/>
        <w:numPr>
          <w:ilvl w:val="0"/>
          <w:numId w:val="12"/>
        </w:numPr>
      </w:pPr>
      <w:proofErr w:type="spellStart"/>
      <w:proofErr w:type="gramStart"/>
      <w:r>
        <w:t>App.</w:t>
      </w:r>
      <w:r w:rsidR="00EF1472">
        <w:t>ModuleX</w:t>
      </w:r>
      <w:r>
        <w:t>.Application</w:t>
      </w:r>
      <w:proofErr w:type="spellEnd"/>
      <w:proofErr w:type="gramEnd"/>
    </w:p>
    <w:p w:rsidR="007F31DA" w:rsidP="00336F4B" w:rsidRDefault="007F31DA" w14:paraId="59A39025" w14:textId="187A10FC">
      <w:pPr>
        <w:pStyle w:val="ListBullet"/>
        <w:numPr>
          <w:ilvl w:val="0"/>
          <w:numId w:val="12"/>
        </w:numPr>
      </w:pPr>
      <w:r>
        <w:t>App.</w:t>
      </w:r>
      <w:r w:rsidRPr="00EF1472" w:rsidR="00EF1472">
        <w:t xml:space="preserve"> </w:t>
      </w:r>
      <w:proofErr w:type="spellStart"/>
      <w:r w:rsidR="00EF1472">
        <w:t>ModuleX</w:t>
      </w:r>
      <w:r>
        <w:t>.Infrastructure</w:t>
      </w:r>
      <w:proofErr w:type="spellEnd"/>
    </w:p>
    <w:p w:rsidR="007F31DA" w:rsidP="00336F4B" w:rsidRDefault="007F31DA" w14:paraId="59A39026" w14:textId="35D4A2AE">
      <w:pPr>
        <w:pStyle w:val="ListBullet"/>
        <w:numPr>
          <w:ilvl w:val="0"/>
          <w:numId w:val="12"/>
        </w:numPr>
      </w:pPr>
      <w:r>
        <w:t>App.</w:t>
      </w:r>
      <w:r w:rsidRPr="00EF1472" w:rsidR="00EF1472">
        <w:t xml:space="preserve"> </w:t>
      </w:r>
      <w:proofErr w:type="spellStart"/>
      <w:r w:rsidR="00EF1472">
        <w:t>ModuleX</w:t>
      </w:r>
      <w:r>
        <w:t>.Shared</w:t>
      </w:r>
      <w:proofErr w:type="spellEnd"/>
    </w:p>
    <w:p w:rsidR="007F31DA" w:rsidP="00336F4B" w:rsidRDefault="007F31DA" w14:paraId="59A39027" w14:textId="6293645B">
      <w:pPr>
        <w:pStyle w:val="ListBullet"/>
        <w:numPr>
          <w:ilvl w:val="0"/>
          <w:numId w:val="12"/>
        </w:numPr>
      </w:pPr>
      <w:r>
        <w:t>App.</w:t>
      </w:r>
      <w:r w:rsidRPr="00EF1472" w:rsidR="00EF1472">
        <w:t xml:space="preserve"> </w:t>
      </w:r>
      <w:proofErr w:type="spellStart"/>
      <w:r w:rsidR="00EF1472">
        <w:t>ModuleX</w:t>
      </w:r>
      <w:r>
        <w:t>.Domain</w:t>
      </w:r>
      <w:proofErr w:type="spellEnd"/>
    </w:p>
    <w:p w:rsidR="00EF1472" w:rsidP="007F31DA" w:rsidRDefault="00EF1472" w14:paraId="0E04CAF2" w14:textId="77777777">
      <w:pPr>
        <w:pStyle w:val="ListBullet"/>
        <w:numPr>
          <w:ilvl w:val="0"/>
          <w:numId w:val="0"/>
        </w:numPr>
        <w:ind w:left="340" w:hanging="340"/>
      </w:pPr>
      <w:r>
        <w:t>Note:</w:t>
      </w:r>
    </w:p>
    <w:p w:rsidR="007F31DA" w:rsidP="007F31DA" w:rsidRDefault="00EF1472" w14:paraId="59A39028" w14:textId="65E996B3">
      <w:pPr>
        <w:pStyle w:val="ListBullet"/>
        <w:numPr>
          <w:ilvl w:val="0"/>
          <w:numId w:val="0"/>
        </w:numPr>
        <w:ind w:left="340" w:hanging="340"/>
      </w:pPr>
      <w:bookmarkStart w:name="_GoBack" w:id="249"/>
      <w:r>
        <w:t>The Base Module generally has lots happening in its Infrastructure Module and little in its Domain Assembly – whereas other Modules (Business Modules) have generally little to nothing in their Infrastructure Assembly, and more happening in their Business Domain Assembly.</w:t>
      </w:r>
    </w:p>
    <w:bookmarkEnd w:id="249"/>
    <w:p w:rsidRPr="00F13750" w:rsidR="007F31DA" w:rsidP="007F31DA" w:rsidRDefault="002608B3" w14:paraId="59A39029" w14:textId="76DA5750">
      <w:pPr>
        <w:pStyle w:val="ListBullet"/>
        <w:numPr>
          <w:ilvl w:val="0"/>
          <w:numId w:val="0"/>
        </w:numPr>
        <w:ind w:left="340" w:hanging="340"/>
        <w:jc w:val="center"/>
        <w:rPr>
          <w:rStyle w:val="Strong"/>
        </w:rPr>
      </w:pPr>
      <w:r>
        <w:rPr>
          <w:noProof/>
          <w:lang w:eastAsia="en-NZ"/>
        </w:rPr>
        <w:lastRenderedPageBreak/>
        <w:drawing>
          <wp:inline distT="0" distB="0" distL="0" distR="0" wp14:anchorId="0CF7B335" wp14:editId="39644DCC">
            <wp:extent cx="3775364" cy="361759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3782671" cy="3624599"/>
                    </a:xfrm>
                    <a:prstGeom prst="rect">
                      <a:avLst/>
                    </a:prstGeom>
                    <a:noFill/>
                    <a:ln>
                      <a:noFill/>
                    </a:ln>
                  </pic:spPr>
                </pic:pic>
              </a:graphicData>
            </a:graphic>
          </wp:inline>
        </w:drawing>
      </w:r>
    </w:p>
    <w:p w:rsidR="007F31DA" w:rsidP="007F31DA" w:rsidRDefault="007F31DA" w14:paraId="59A3902A" w14:textId="77777777">
      <w:pPr>
        <w:pStyle w:val="ListBullet"/>
        <w:numPr>
          <w:ilvl w:val="0"/>
          <w:numId w:val="0"/>
        </w:numPr>
      </w:pPr>
    </w:p>
    <w:p w:rsidR="007F31DA" w:rsidP="007F31DA" w:rsidRDefault="007F31DA" w14:paraId="59A3902B" w14:textId="77777777">
      <w:pPr>
        <w:pStyle w:val="ListBullet"/>
        <w:numPr>
          <w:ilvl w:val="0"/>
          <w:numId w:val="0"/>
        </w:numPr>
      </w:pPr>
    </w:p>
    <w:p w:rsidR="00B44F72" w:rsidP="007F31DA" w:rsidRDefault="00B44F72" w14:paraId="59A3902C" w14:textId="77777777">
      <w:pPr>
        <w:pStyle w:val="ListBullet"/>
        <w:numPr>
          <w:ilvl w:val="0"/>
          <w:numId w:val="0"/>
        </w:numPr>
      </w:pPr>
      <w:r>
        <w:t xml:space="preserve">As per </w:t>
      </w:r>
      <w:r w:rsidRPr="00F13750">
        <w:rPr>
          <w:rStyle w:val="Emphasis"/>
        </w:rPr>
        <w:t>Domain Driven Design</w:t>
      </w:r>
      <w:r>
        <w:t xml:space="preserve"> patterns, Application Service orchestrates calls between the two primary domains: Infrastructure and Business.</w:t>
      </w:r>
    </w:p>
    <w:p w:rsidR="00B44F72" w:rsidP="007F31DA" w:rsidRDefault="00B44F72" w14:paraId="59A3902D" w14:textId="77777777">
      <w:pPr>
        <w:pStyle w:val="ListBullet"/>
        <w:numPr>
          <w:ilvl w:val="0"/>
          <w:numId w:val="0"/>
        </w:numPr>
      </w:pPr>
      <w:r>
        <w:t>The Infrastructure Assembly isolates the rest of the application from dependencies on 3</w:t>
      </w:r>
      <w:r w:rsidRPr="00B44F72">
        <w:rPr>
          <w:vertAlign w:val="superscript"/>
        </w:rPr>
        <w:t>rd</w:t>
      </w:r>
      <w:r>
        <w:t xml:space="preserve"> party </w:t>
      </w:r>
      <w:r w:rsidR="003A1675">
        <w:t>open source</w:t>
      </w:r>
      <w:r>
        <w:t xml:space="preserve"> and vendor libraries by providing system specific wrappers that provided simplified, app-specific methods, returning to the rest of the system app-Specific messages.</w:t>
      </w:r>
    </w:p>
    <w:p w:rsidR="00477156" w:rsidP="007F31DA" w:rsidRDefault="00477156" w14:paraId="59A3902E" w14:textId="77777777">
      <w:pPr>
        <w:pStyle w:val="ListBullet"/>
        <w:numPr>
          <w:ilvl w:val="0"/>
          <w:numId w:val="0"/>
        </w:numPr>
      </w:pPr>
      <w:r>
        <w:br/>
      </w:r>
    </w:p>
    <w:p w:rsidR="008A00A7" w:rsidP="0081098C" w:rsidRDefault="00B7623D" w14:paraId="59A3902F" w14:textId="77777777">
      <w:pPr>
        <w:pStyle w:val="Heading2"/>
      </w:pPr>
      <w:bookmarkStart w:name="_Toc506120338" w:id="250"/>
      <w:r>
        <w:t>Service Facade</w:t>
      </w:r>
      <w:r w:rsidR="008A00A7">
        <w:t xml:space="preserve"> </w:t>
      </w:r>
      <w:r>
        <w:t xml:space="preserve">ODATA API </w:t>
      </w:r>
      <w:r w:rsidR="008A00A7">
        <w:t>Controllers</w:t>
      </w:r>
      <w:bookmarkEnd w:id="250"/>
    </w:p>
    <w:p w:rsidR="008A00A7" w:rsidP="008A00A7" w:rsidRDefault="008A00A7" w14:paraId="59A39030" w14:textId="77777777">
      <w:pPr>
        <w:pStyle w:val="BodyText"/>
      </w:pPr>
    </w:p>
    <w:p w:rsidR="008A00A7" w:rsidP="008A00A7" w:rsidRDefault="008A00A7" w14:paraId="59A39031" w14:textId="77777777">
      <w:pPr>
        <w:pStyle w:val="BodyText"/>
      </w:pPr>
      <w:r>
        <w:t xml:space="preserve">The </w:t>
      </w:r>
      <w:r w:rsidR="00B7623D">
        <w:t xml:space="preserve">Service Façade </w:t>
      </w:r>
      <w:r>
        <w:t xml:space="preserve">exposes the following </w:t>
      </w:r>
      <w:r w:rsidRPr="00B7623D" w:rsidR="00B7623D">
        <w:rPr>
          <w:rStyle w:val="Emphasis"/>
        </w:rPr>
        <w:t>appropriately</w:t>
      </w:r>
      <w:r w:rsidR="00B7623D">
        <w:t xml:space="preserve"> </w:t>
      </w:r>
      <w:proofErr w:type="spellStart"/>
      <w:r w:rsidRPr="00B7623D" w:rsidR="00B7623D">
        <w:rPr>
          <w:rStyle w:val="Emphasis"/>
        </w:rPr>
        <w:t>queryable</w:t>
      </w:r>
      <w:proofErr w:type="spellEnd"/>
      <w:r w:rsidR="00B7623D">
        <w:t xml:space="preserve"> </w:t>
      </w:r>
      <w:r>
        <w:t>ODATA REST Controllers:</w:t>
      </w:r>
    </w:p>
    <w:p w:rsidRPr="008A00A7" w:rsidR="008A00A7" w:rsidP="00336F4B" w:rsidRDefault="008A00A7" w14:paraId="59A39032" w14:textId="77777777">
      <w:pPr>
        <w:pStyle w:val="ListParagraph"/>
        <w:numPr>
          <w:ilvl w:val="0"/>
          <w:numId w:val="20"/>
        </w:numPr>
        <w:rPr>
          <w:rFonts w:ascii="Times New Roman" w:hAnsi="Times New Roman"/>
        </w:rPr>
      </w:pPr>
      <w:proofErr w:type="spellStart"/>
      <w:r>
        <w:t>ConfigurationStepRecordController</w:t>
      </w:r>
      <w:proofErr w:type="spellEnd"/>
    </w:p>
    <w:p w:rsidR="008A00A7" w:rsidP="00336F4B" w:rsidRDefault="008A00A7" w14:paraId="59A39033" w14:textId="77777777">
      <w:pPr>
        <w:pStyle w:val="ListParagraph"/>
        <w:numPr>
          <w:ilvl w:val="0"/>
          <w:numId w:val="20"/>
        </w:numPr>
      </w:pPr>
      <w:proofErr w:type="spellStart"/>
      <w:r>
        <w:t>DataClassificationController</w:t>
      </w:r>
      <w:proofErr w:type="spellEnd"/>
    </w:p>
    <w:p w:rsidR="008A00A7" w:rsidP="00336F4B" w:rsidRDefault="008A00A7" w14:paraId="59A39034" w14:textId="77777777">
      <w:pPr>
        <w:pStyle w:val="ListParagraph"/>
        <w:numPr>
          <w:ilvl w:val="0"/>
          <w:numId w:val="20"/>
        </w:numPr>
      </w:pPr>
      <w:proofErr w:type="spellStart"/>
      <w:r>
        <w:t>ExceptionRecordController</w:t>
      </w:r>
      <w:proofErr w:type="spellEnd"/>
    </w:p>
    <w:p w:rsidR="008A00A7" w:rsidP="00336F4B" w:rsidRDefault="008A00A7" w14:paraId="59A39035" w14:textId="77777777">
      <w:pPr>
        <w:pStyle w:val="ListParagraph"/>
        <w:numPr>
          <w:ilvl w:val="0"/>
          <w:numId w:val="20"/>
        </w:numPr>
      </w:pPr>
      <w:proofErr w:type="spellStart"/>
      <w:r>
        <w:t>MediaMetadataController</w:t>
      </w:r>
      <w:proofErr w:type="spellEnd"/>
    </w:p>
    <w:p w:rsidR="008A00A7" w:rsidP="00336F4B" w:rsidRDefault="008A00A7" w14:paraId="59A39036" w14:textId="77777777">
      <w:pPr>
        <w:pStyle w:val="ListParagraph"/>
        <w:numPr>
          <w:ilvl w:val="0"/>
          <w:numId w:val="20"/>
        </w:numPr>
      </w:pPr>
      <w:proofErr w:type="spellStart"/>
      <w:r>
        <w:t>NOtificationController</w:t>
      </w:r>
      <w:proofErr w:type="spellEnd"/>
    </w:p>
    <w:p w:rsidR="008A00A7" w:rsidP="00336F4B" w:rsidRDefault="008A00A7" w14:paraId="59A39037" w14:textId="77777777">
      <w:pPr>
        <w:pStyle w:val="ListParagraph"/>
        <w:numPr>
          <w:ilvl w:val="0"/>
          <w:numId w:val="20"/>
        </w:numPr>
      </w:pPr>
      <w:proofErr w:type="spellStart"/>
      <w:r>
        <w:t>PrincipalController</w:t>
      </w:r>
      <w:proofErr w:type="spellEnd"/>
    </w:p>
    <w:p w:rsidR="008A00A7" w:rsidP="00336F4B" w:rsidRDefault="008A00A7" w14:paraId="59A39038" w14:textId="77777777">
      <w:pPr>
        <w:pStyle w:val="ListParagraph"/>
        <w:numPr>
          <w:ilvl w:val="0"/>
          <w:numId w:val="20"/>
        </w:numPr>
      </w:pPr>
      <w:proofErr w:type="spellStart"/>
      <w:r>
        <w:t>RoleController</w:t>
      </w:r>
      <w:proofErr w:type="spellEnd"/>
    </w:p>
    <w:p w:rsidR="008A00A7" w:rsidP="00336F4B" w:rsidRDefault="008A00A7" w14:paraId="59A39039" w14:textId="77777777">
      <w:pPr>
        <w:pStyle w:val="ListParagraph"/>
        <w:numPr>
          <w:ilvl w:val="0"/>
          <w:numId w:val="20"/>
        </w:numPr>
      </w:pPr>
      <w:proofErr w:type="spellStart"/>
      <w:r>
        <w:t>SearchController</w:t>
      </w:r>
      <w:proofErr w:type="spellEnd"/>
    </w:p>
    <w:p w:rsidR="008A00A7" w:rsidP="00336F4B" w:rsidRDefault="008A00A7" w14:paraId="59A3903A" w14:textId="77777777">
      <w:pPr>
        <w:pStyle w:val="ListParagraph"/>
        <w:numPr>
          <w:ilvl w:val="0"/>
          <w:numId w:val="20"/>
        </w:numPr>
      </w:pPr>
      <w:proofErr w:type="spellStart"/>
      <w:r>
        <w:t>SessionController</w:t>
      </w:r>
      <w:proofErr w:type="spellEnd"/>
    </w:p>
    <w:p w:rsidR="008A00A7" w:rsidP="00336F4B" w:rsidRDefault="008A00A7" w14:paraId="59A3903B" w14:textId="77777777">
      <w:pPr>
        <w:pStyle w:val="ListParagraph"/>
        <w:numPr>
          <w:ilvl w:val="0"/>
          <w:numId w:val="20"/>
        </w:numPr>
      </w:pPr>
      <w:proofErr w:type="spellStart"/>
      <w:r>
        <w:t>SessionOperationController</w:t>
      </w:r>
      <w:proofErr w:type="spellEnd"/>
    </w:p>
    <w:p w:rsidR="008A00A7" w:rsidP="00336F4B" w:rsidRDefault="008A00A7" w14:paraId="59A3903C" w14:textId="77777777">
      <w:pPr>
        <w:pStyle w:val="ListParagraph"/>
        <w:numPr>
          <w:ilvl w:val="0"/>
          <w:numId w:val="20"/>
        </w:numPr>
      </w:pPr>
      <w:proofErr w:type="spellStart"/>
      <w:r>
        <w:t>SystemDeveloperController</w:t>
      </w:r>
      <w:proofErr w:type="spellEnd"/>
    </w:p>
    <w:p w:rsidR="008A00A7" w:rsidP="00336F4B" w:rsidRDefault="008A00A7" w14:paraId="59A3903D" w14:textId="77777777">
      <w:pPr>
        <w:pStyle w:val="ListParagraph"/>
        <w:numPr>
          <w:ilvl w:val="0"/>
          <w:numId w:val="20"/>
        </w:numPr>
      </w:pPr>
      <w:proofErr w:type="spellStart"/>
      <w:r>
        <w:lastRenderedPageBreak/>
        <w:t>SystemDocumentationController</w:t>
      </w:r>
      <w:proofErr w:type="spellEnd"/>
    </w:p>
    <w:p w:rsidR="008A00A7" w:rsidP="00336F4B" w:rsidRDefault="008A00A7" w14:paraId="59A3903E" w14:textId="77777777">
      <w:pPr>
        <w:pStyle w:val="ListParagraph"/>
        <w:numPr>
          <w:ilvl w:val="0"/>
          <w:numId w:val="20"/>
        </w:numPr>
      </w:pPr>
      <w:proofErr w:type="spellStart"/>
      <w:r>
        <w:t>SystemInformationController</w:t>
      </w:r>
      <w:proofErr w:type="spellEnd"/>
    </w:p>
    <w:p w:rsidR="008A00A7" w:rsidP="00336F4B" w:rsidRDefault="008A00A7" w14:paraId="59A3903F" w14:textId="77777777">
      <w:pPr>
        <w:pStyle w:val="ListParagraph"/>
        <w:numPr>
          <w:ilvl w:val="0"/>
          <w:numId w:val="20"/>
        </w:numPr>
      </w:pPr>
      <w:proofErr w:type="spellStart"/>
      <w:r>
        <w:t>TenantController</w:t>
      </w:r>
      <w:proofErr w:type="spellEnd"/>
    </w:p>
    <w:p w:rsidR="008A00A7" w:rsidP="008A00A7" w:rsidRDefault="008A00A7" w14:paraId="59A39040" w14:textId="77777777">
      <w:pPr>
        <w:pStyle w:val="BodyText"/>
      </w:pPr>
    </w:p>
    <w:p w:rsidR="00B7623D" w:rsidP="008A00A7" w:rsidRDefault="00B7623D" w14:paraId="59A39041" w14:textId="77777777">
      <w:pPr>
        <w:pStyle w:val="BodyText"/>
      </w:pPr>
      <w:r>
        <w:t>Note:</w:t>
      </w:r>
      <w:r>
        <w:br/>
      </w:r>
      <w:r>
        <w:t xml:space="preserve">The </w:t>
      </w:r>
      <w:proofErr w:type="spellStart"/>
      <w:r>
        <w:t>apis</w:t>
      </w:r>
      <w:proofErr w:type="spellEnd"/>
      <w:r>
        <w:t xml:space="preserve"> are appropriately accessible – depending on the controller and data type, information will be made available depending on the Authorisation granted to the current Session’s Principal.</w:t>
      </w:r>
    </w:p>
    <w:p w:rsidRPr="008A00A7" w:rsidR="00B7623D" w:rsidP="008A00A7" w:rsidRDefault="00B7623D" w14:paraId="59A39042" w14:textId="77777777">
      <w:pPr>
        <w:pStyle w:val="BodyText"/>
      </w:pPr>
    </w:p>
    <w:p w:rsidR="00477156" w:rsidP="0081098C" w:rsidRDefault="0081098C" w14:paraId="59A39043" w14:textId="77777777">
      <w:pPr>
        <w:pStyle w:val="Heading2"/>
      </w:pPr>
      <w:bookmarkStart w:name="_Toc506120339" w:id="251"/>
      <w:r>
        <w:t xml:space="preserve">Core </w:t>
      </w:r>
      <w:r w:rsidR="00477156">
        <w:t>Infrastructure Services</w:t>
      </w:r>
      <w:bookmarkEnd w:id="251"/>
    </w:p>
    <w:p w:rsidR="00477156" w:rsidP="007F31DA" w:rsidRDefault="00477156" w14:paraId="59A39044" w14:textId="77777777">
      <w:pPr>
        <w:pStyle w:val="ListBullet"/>
        <w:numPr>
          <w:ilvl w:val="0"/>
          <w:numId w:val="0"/>
        </w:numPr>
      </w:pPr>
      <w:r>
        <w:br/>
      </w:r>
      <w:r>
        <w:t>The core infrastructure services offered within Core for use by Core -- and Modules dependent on Core -- follow classic DDD recommendations and include (but not limited to):</w:t>
      </w:r>
    </w:p>
    <w:p w:rsidR="00477156" w:rsidP="007F31DA" w:rsidRDefault="00477156" w14:paraId="59A39045" w14:textId="77777777">
      <w:pPr>
        <w:pStyle w:val="ListBullet"/>
        <w:numPr>
          <w:ilvl w:val="0"/>
          <w:numId w:val="0"/>
        </w:numPr>
      </w:pPr>
    </w:p>
    <w:p w:rsidRPr="00272D8E" w:rsidR="00272D8E" w:rsidP="00336F4B" w:rsidRDefault="00272D8E" w14:paraId="59A39046" w14:textId="77777777">
      <w:pPr>
        <w:pStyle w:val="ListBullet"/>
        <w:numPr>
          <w:ilvl w:val="0"/>
          <w:numId w:val="12"/>
        </w:numPr>
        <w:rPr>
          <w:rStyle w:val="Strong"/>
          <w:b w:val="0"/>
          <w:bCs w:val="0"/>
          <w:color w:val="auto"/>
        </w:rPr>
      </w:pPr>
      <w:proofErr w:type="spellStart"/>
      <w:r>
        <w:rPr>
          <w:rStyle w:val="Strong"/>
        </w:rPr>
        <w:t>ContextService</w:t>
      </w:r>
      <w:proofErr w:type="spellEnd"/>
      <w:r>
        <w:rPr>
          <w:rStyle w:val="Strong"/>
        </w:rPr>
        <w:t xml:space="preserve">: </w:t>
      </w:r>
      <w:r w:rsidRPr="00272D8E">
        <w:t>a service to manage the current operation’s context.</w:t>
      </w:r>
    </w:p>
    <w:p w:rsidR="00477156" w:rsidP="00336F4B" w:rsidRDefault="00000E56" w14:paraId="59A39047" w14:textId="77777777">
      <w:pPr>
        <w:pStyle w:val="ListBullet"/>
        <w:numPr>
          <w:ilvl w:val="0"/>
          <w:numId w:val="12"/>
        </w:numPr>
      </w:pPr>
      <w:proofErr w:type="spellStart"/>
      <w:r w:rsidRPr="00000E56">
        <w:rPr>
          <w:rStyle w:val="Strong"/>
        </w:rPr>
        <w:t>Immutable</w:t>
      </w:r>
      <w:r w:rsidRPr="00000E56" w:rsidR="00477156">
        <w:rPr>
          <w:rStyle w:val="Strong"/>
        </w:rPr>
        <w:t>HostSettingsService</w:t>
      </w:r>
      <w:proofErr w:type="spellEnd"/>
      <w:r w:rsidRPr="00000E56">
        <w:rPr>
          <w:rStyle w:val="Strong"/>
        </w:rPr>
        <w:t>:</w:t>
      </w:r>
      <w:r w:rsidR="00477156">
        <w:t xml:space="preserve"> </w:t>
      </w:r>
      <w:r w:rsidR="00272D8E">
        <w:t xml:space="preserve">a service to manage immutable settings of the host device </w:t>
      </w:r>
      <w:r w:rsidR="00477156">
        <w:t xml:space="preserve">(wrapping access to </w:t>
      </w:r>
      <w:proofErr w:type="spellStart"/>
      <w:r w:rsidR="00477156">
        <w:t>web.config</w:t>
      </w:r>
      <w:proofErr w:type="spellEnd"/>
      <w:r w:rsidR="00477156">
        <w:t>)</w:t>
      </w:r>
      <w:r w:rsidR="00272D8E">
        <w:t>.</w:t>
      </w:r>
    </w:p>
    <w:p w:rsidR="00477156" w:rsidP="00336F4B" w:rsidRDefault="00477156" w14:paraId="59A39048" w14:textId="77777777">
      <w:pPr>
        <w:pStyle w:val="ListBullet"/>
        <w:numPr>
          <w:ilvl w:val="0"/>
          <w:numId w:val="12"/>
        </w:numPr>
      </w:pPr>
      <w:proofErr w:type="spellStart"/>
      <w:r w:rsidRPr="00000E56">
        <w:rPr>
          <w:rStyle w:val="Strong"/>
        </w:rPr>
        <w:t>DiagnosticsTracingService</w:t>
      </w:r>
      <w:proofErr w:type="spellEnd"/>
      <w:r w:rsidRPr="00000E56" w:rsidR="00000E56">
        <w:rPr>
          <w:rStyle w:val="Strong"/>
        </w:rPr>
        <w:t>:</w:t>
      </w:r>
      <w:r w:rsidR="00000E56">
        <w:t xml:space="preserve"> a service to trace rolling diagnostic exceptions.</w:t>
      </w:r>
    </w:p>
    <w:p w:rsidR="00477156" w:rsidP="00336F4B" w:rsidRDefault="00477156" w14:paraId="59A39049" w14:textId="77777777">
      <w:pPr>
        <w:pStyle w:val="ListBullet"/>
        <w:numPr>
          <w:ilvl w:val="0"/>
          <w:numId w:val="12"/>
        </w:numPr>
      </w:pPr>
      <w:proofErr w:type="spellStart"/>
      <w:r w:rsidRPr="00000E56">
        <w:rPr>
          <w:rStyle w:val="Strong"/>
        </w:rPr>
        <w:t>ExceptionManagementService</w:t>
      </w:r>
      <w:proofErr w:type="spellEnd"/>
      <w:r w:rsidRPr="00000E56" w:rsidR="00000E56">
        <w:rPr>
          <w:rStyle w:val="Strong"/>
        </w:rPr>
        <w:t>:</w:t>
      </w:r>
      <w:r w:rsidR="00000E56">
        <w:t xml:space="preserve"> a service to manage and record exceptions.</w:t>
      </w:r>
    </w:p>
    <w:p w:rsidR="00272D8E" w:rsidP="00336F4B" w:rsidRDefault="00272D8E" w14:paraId="59A3904A" w14:textId="77777777">
      <w:pPr>
        <w:pStyle w:val="ListBullet"/>
        <w:numPr>
          <w:ilvl w:val="0"/>
          <w:numId w:val="12"/>
        </w:numPr>
      </w:pPr>
      <w:proofErr w:type="spellStart"/>
      <w:r w:rsidRPr="00000E56">
        <w:rPr>
          <w:rStyle w:val="Strong"/>
        </w:rPr>
        <w:t>LocalizedCachingService</w:t>
      </w:r>
      <w:proofErr w:type="spellEnd"/>
      <w:r w:rsidRPr="00000E56">
        <w:rPr>
          <w:rStyle w:val="Strong"/>
        </w:rPr>
        <w:t>:</w:t>
      </w:r>
      <w:r>
        <w:t xml:space="preserve"> a service to cache resources closest to use, in the format closest to use, by the user agent’s culture-region code.</w:t>
      </w:r>
    </w:p>
    <w:p w:rsidR="00272D8E" w:rsidP="00336F4B" w:rsidRDefault="00272D8E" w14:paraId="59A3904B" w14:textId="77777777">
      <w:pPr>
        <w:pStyle w:val="ListBullet"/>
        <w:numPr>
          <w:ilvl w:val="0"/>
          <w:numId w:val="12"/>
        </w:numPr>
      </w:pPr>
      <w:proofErr w:type="spellStart"/>
      <w:r w:rsidRPr="00000E56">
        <w:rPr>
          <w:rStyle w:val="Strong"/>
        </w:rPr>
        <w:t>ObjectMappingService</w:t>
      </w:r>
      <w:proofErr w:type="spellEnd"/>
      <w:r w:rsidRPr="00000E56">
        <w:rPr>
          <w:rStyle w:val="Strong"/>
        </w:rPr>
        <w:t>:</w:t>
      </w:r>
      <w:r>
        <w:t xml:space="preserve"> service to manage the mapping of application entities to versioned DTO objects, and back again. </w:t>
      </w:r>
    </w:p>
    <w:p w:rsidR="00272D8E" w:rsidP="00336F4B" w:rsidRDefault="00272D8E" w14:paraId="59A3904C" w14:textId="77777777">
      <w:pPr>
        <w:pStyle w:val="ListBullet"/>
        <w:numPr>
          <w:ilvl w:val="0"/>
          <w:numId w:val="12"/>
        </w:numPr>
      </w:pPr>
      <w:proofErr w:type="spellStart"/>
      <w:r w:rsidRPr="00000E56">
        <w:rPr>
          <w:rStyle w:val="Strong"/>
        </w:rPr>
        <w:t>ValidationService</w:t>
      </w:r>
      <w:proofErr w:type="spellEnd"/>
      <w:r w:rsidRPr="00000E56">
        <w:rPr>
          <w:rStyle w:val="Strong"/>
        </w:rPr>
        <w:t>:</w:t>
      </w:r>
      <w:r>
        <w:t xml:space="preserve"> a service to manage the object and property validation of objects.</w:t>
      </w:r>
    </w:p>
    <w:p w:rsidRPr="00272D8E" w:rsidR="00272D8E" w:rsidP="00336F4B" w:rsidRDefault="00272D8E" w14:paraId="59A3904D" w14:textId="77777777">
      <w:pPr>
        <w:pStyle w:val="ListBullet"/>
        <w:numPr>
          <w:ilvl w:val="0"/>
          <w:numId w:val="12"/>
        </w:numPr>
        <w:rPr>
          <w:rStyle w:val="Strong"/>
          <w:b w:val="0"/>
          <w:bCs w:val="0"/>
          <w:color w:val="auto"/>
        </w:rPr>
      </w:pPr>
      <w:proofErr w:type="spellStart"/>
      <w:r w:rsidRPr="00272D8E">
        <w:rPr>
          <w:rStyle w:val="Strong"/>
        </w:rPr>
        <w:t>AuthorisationService</w:t>
      </w:r>
      <w:proofErr w:type="spellEnd"/>
      <w:r w:rsidRPr="00272D8E">
        <w:rPr>
          <w:rStyle w:val="Strong"/>
        </w:rPr>
        <w:t>:</w:t>
      </w:r>
      <w:r>
        <w:rPr>
          <w:rStyle w:val="Strong"/>
          <w:b w:val="0"/>
          <w:bCs w:val="0"/>
          <w:color w:val="auto"/>
        </w:rPr>
        <w:t xml:space="preserve"> a service to manage access operations by principals.</w:t>
      </w:r>
    </w:p>
    <w:p w:rsidR="00272D8E" w:rsidP="00336F4B" w:rsidRDefault="00272D8E" w14:paraId="59A3904E" w14:textId="77777777">
      <w:pPr>
        <w:pStyle w:val="ListBullet"/>
        <w:numPr>
          <w:ilvl w:val="0"/>
          <w:numId w:val="12"/>
        </w:numPr>
      </w:pPr>
      <w:proofErr w:type="spellStart"/>
      <w:r w:rsidRPr="00000E56">
        <w:rPr>
          <w:rStyle w:val="Strong"/>
        </w:rPr>
        <w:t>BlobStorageService</w:t>
      </w:r>
      <w:proofErr w:type="spellEnd"/>
      <w:r w:rsidRPr="00000E56">
        <w:rPr>
          <w:rStyle w:val="Strong"/>
        </w:rPr>
        <w:t>:</w:t>
      </w:r>
      <w:r>
        <w:t xml:space="preserve"> provides managed control of private and public Blob Storage. </w:t>
      </w:r>
    </w:p>
    <w:p w:rsidR="00477156" w:rsidP="00336F4B" w:rsidRDefault="00477156" w14:paraId="59A3904F" w14:textId="77777777">
      <w:pPr>
        <w:pStyle w:val="ListBullet"/>
        <w:numPr>
          <w:ilvl w:val="0"/>
          <w:numId w:val="12"/>
        </w:numPr>
      </w:pPr>
      <w:proofErr w:type="spellStart"/>
      <w:r w:rsidRPr="00000E56">
        <w:rPr>
          <w:rStyle w:val="Strong"/>
        </w:rPr>
        <w:t>TenantManagementService</w:t>
      </w:r>
      <w:proofErr w:type="spellEnd"/>
      <w:r w:rsidRPr="00000E56" w:rsidR="00000E56">
        <w:rPr>
          <w:rStyle w:val="Strong"/>
        </w:rPr>
        <w:t>:</w:t>
      </w:r>
      <w:r w:rsidR="00000E56">
        <w:t xml:space="preserve"> a service to manage Tenants.</w:t>
      </w:r>
    </w:p>
    <w:p w:rsidR="00477156" w:rsidP="00336F4B" w:rsidRDefault="00477156" w14:paraId="59A39050" w14:textId="77777777">
      <w:pPr>
        <w:pStyle w:val="ListBullet"/>
        <w:numPr>
          <w:ilvl w:val="0"/>
          <w:numId w:val="12"/>
        </w:numPr>
      </w:pPr>
      <w:proofErr w:type="spellStart"/>
      <w:r w:rsidRPr="00000E56">
        <w:rPr>
          <w:rStyle w:val="Strong"/>
        </w:rPr>
        <w:t>PrincipalManagementService</w:t>
      </w:r>
      <w:proofErr w:type="spellEnd"/>
      <w:r w:rsidRPr="00000E56" w:rsidR="00000E56">
        <w:rPr>
          <w:rStyle w:val="Strong"/>
        </w:rPr>
        <w:t>:</w:t>
      </w:r>
      <w:r w:rsidR="00000E56">
        <w:t xml:space="preserve"> a service to manage System Principal records.</w:t>
      </w:r>
    </w:p>
    <w:p w:rsidRPr="00000E56" w:rsidR="00477156" w:rsidP="00336F4B" w:rsidRDefault="00477156" w14:paraId="59A39051" w14:textId="77777777">
      <w:pPr>
        <w:pStyle w:val="ListBullet"/>
        <w:numPr>
          <w:ilvl w:val="0"/>
          <w:numId w:val="12"/>
        </w:numPr>
        <w:rPr>
          <w:rStyle w:val="NoteChar"/>
          <w:rFonts w:eastAsiaTheme="minorHAnsi"/>
        </w:rPr>
      </w:pPr>
      <w:proofErr w:type="spellStart"/>
      <w:r w:rsidRPr="00000E56">
        <w:rPr>
          <w:rStyle w:val="Strong"/>
        </w:rPr>
        <w:t>PrincipalRoleManagementService</w:t>
      </w:r>
      <w:proofErr w:type="spellEnd"/>
      <w:r w:rsidRPr="00000E56" w:rsidR="00000E56">
        <w:rPr>
          <w:rStyle w:val="Strong"/>
        </w:rPr>
        <w:t>:</w:t>
      </w:r>
      <w:r w:rsidR="00000E56">
        <w:t xml:space="preserve"> </w:t>
      </w:r>
      <w:proofErr w:type="gramStart"/>
      <w:r w:rsidR="00000E56">
        <w:t>a</w:t>
      </w:r>
      <w:proofErr w:type="gramEnd"/>
      <w:r w:rsidR="00000E56">
        <w:t xml:space="preserve"> Setting to manage relationships between System Principals and System Roles. </w:t>
      </w:r>
      <w:r w:rsidR="00000E56">
        <w:br/>
      </w:r>
      <w:r w:rsidR="00000E56">
        <w:br/>
      </w:r>
      <w:r w:rsidRPr="00000E56" w:rsidR="00000E56">
        <w:rPr>
          <w:rStyle w:val="NoteChar"/>
          <w:rFonts w:eastAsiaTheme="minorHAnsi"/>
        </w:rPr>
        <w:t xml:space="preserve">Important: </w:t>
      </w:r>
      <w:r w:rsidR="00000E56">
        <w:rPr>
          <w:rStyle w:val="NoteChar"/>
          <w:rFonts w:eastAsiaTheme="minorHAnsi"/>
        </w:rPr>
        <w:br/>
      </w:r>
      <w:r w:rsidRPr="00000E56" w:rsidR="00000E56">
        <w:rPr>
          <w:rStyle w:val="NoteChar"/>
          <w:rFonts w:eastAsiaTheme="minorHAnsi"/>
        </w:rPr>
        <w:t xml:space="preserve">May </w:t>
      </w:r>
      <w:proofErr w:type="spellStart"/>
      <w:r w:rsidRPr="00000E56" w:rsidR="00000E56">
        <w:rPr>
          <w:rStyle w:val="NoteChar"/>
          <w:rFonts w:eastAsiaTheme="minorHAnsi"/>
        </w:rPr>
        <w:t>reley</w:t>
      </w:r>
      <w:proofErr w:type="spellEnd"/>
      <w:r w:rsidRPr="00000E56" w:rsidR="00000E56">
        <w:rPr>
          <w:rStyle w:val="NoteChar"/>
          <w:rFonts w:eastAsiaTheme="minorHAnsi"/>
        </w:rPr>
        <w:t xml:space="preserve"> on external services (</w:t>
      </w:r>
      <w:proofErr w:type="spellStart"/>
      <w:r w:rsidRPr="00000E56" w:rsidR="00000E56">
        <w:rPr>
          <w:rStyle w:val="NoteChar"/>
          <w:rFonts w:eastAsiaTheme="minorHAnsi"/>
        </w:rPr>
        <w:t>eg</w:t>
      </w:r>
      <w:proofErr w:type="spellEnd"/>
      <w:r w:rsidRPr="00000E56" w:rsidR="00000E56">
        <w:rPr>
          <w:rStyle w:val="NoteChar"/>
          <w:rFonts w:eastAsiaTheme="minorHAnsi"/>
        </w:rPr>
        <w:t>: EOI, Attributes, Relationships) to provide hints as to how to allocate roles – but role allocation is per system (not monolithic/centrally controlled).</w:t>
      </w:r>
    </w:p>
    <w:p w:rsidR="00477156" w:rsidP="00336F4B" w:rsidRDefault="00477156" w14:paraId="59A39052" w14:textId="77777777">
      <w:pPr>
        <w:pStyle w:val="ListBullet"/>
        <w:numPr>
          <w:ilvl w:val="0"/>
          <w:numId w:val="12"/>
        </w:numPr>
      </w:pPr>
      <w:proofErr w:type="spellStart"/>
      <w:r w:rsidRPr="00000E56">
        <w:rPr>
          <w:rStyle w:val="Strong"/>
        </w:rPr>
        <w:t>SessionManagementService</w:t>
      </w:r>
      <w:proofErr w:type="spellEnd"/>
      <w:r w:rsidRPr="00000E56" w:rsidR="00000E56">
        <w:rPr>
          <w:rStyle w:val="Strong"/>
        </w:rPr>
        <w:t>:</w:t>
      </w:r>
      <w:r w:rsidR="00000E56">
        <w:t xml:space="preserve"> a service to manage one or more current active sessions per Principal.</w:t>
      </w:r>
    </w:p>
    <w:p w:rsidR="00000E56" w:rsidP="00336F4B" w:rsidRDefault="00000E56" w14:paraId="59A39053" w14:textId="77777777">
      <w:pPr>
        <w:pStyle w:val="ListBullet"/>
        <w:numPr>
          <w:ilvl w:val="0"/>
          <w:numId w:val="12"/>
        </w:numPr>
      </w:pPr>
      <w:proofErr w:type="spellStart"/>
      <w:r w:rsidRPr="00000E56">
        <w:rPr>
          <w:rStyle w:val="Strong"/>
        </w:rPr>
        <w:t>SessionOperationService</w:t>
      </w:r>
      <w:proofErr w:type="spellEnd"/>
      <w:r w:rsidRPr="00000E56">
        <w:rPr>
          <w:rStyle w:val="Strong"/>
        </w:rPr>
        <w:t>:</w:t>
      </w:r>
      <w:r>
        <w:t xml:space="preserve"> a service to persist </w:t>
      </w:r>
      <w:proofErr w:type="spellStart"/>
      <w:r>
        <w:t>untamperable</w:t>
      </w:r>
      <w:proofErr w:type="spellEnd"/>
      <w:r>
        <w:t xml:space="preserve"> auditable records of Principal initiated operations within a Session.</w:t>
      </w:r>
    </w:p>
    <w:p w:rsidR="00477156" w:rsidP="00336F4B" w:rsidRDefault="00477156" w14:paraId="59A39054" w14:textId="77777777">
      <w:pPr>
        <w:pStyle w:val="ListBullet"/>
        <w:numPr>
          <w:ilvl w:val="0"/>
          <w:numId w:val="12"/>
        </w:numPr>
      </w:pPr>
      <w:proofErr w:type="spellStart"/>
      <w:r w:rsidRPr="00000E56">
        <w:rPr>
          <w:rStyle w:val="Strong"/>
        </w:rPr>
        <w:t>MutableSettingsService</w:t>
      </w:r>
      <w:proofErr w:type="spellEnd"/>
      <w:r w:rsidRPr="00000E56" w:rsidR="00000E56">
        <w:rPr>
          <w:rStyle w:val="Strong"/>
        </w:rPr>
        <w:t>:</w:t>
      </w:r>
      <w:r w:rsidR="00000E56">
        <w:t xml:space="preserve"> a setting to sync across hosts mutable Settings.</w:t>
      </w:r>
    </w:p>
    <w:p w:rsidR="00477156" w:rsidP="00336F4B" w:rsidRDefault="00477156" w14:paraId="59A39055" w14:textId="77777777">
      <w:pPr>
        <w:pStyle w:val="ListBullet"/>
        <w:numPr>
          <w:ilvl w:val="0"/>
          <w:numId w:val="12"/>
        </w:numPr>
      </w:pPr>
      <w:proofErr w:type="spellStart"/>
      <w:r w:rsidRPr="00000E56">
        <w:rPr>
          <w:rStyle w:val="Strong"/>
        </w:rPr>
        <w:t>MediaUploadService</w:t>
      </w:r>
      <w:proofErr w:type="spellEnd"/>
      <w:r w:rsidRPr="00000E56" w:rsidR="00000E56">
        <w:rPr>
          <w:rStyle w:val="Strong"/>
        </w:rPr>
        <w:t>:</w:t>
      </w:r>
      <w:r w:rsidR="00000E56">
        <w:t xml:space="preserve"> orchestration service to manage the upload of media.</w:t>
      </w:r>
    </w:p>
    <w:p w:rsidR="00477156" w:rsidP="00336F4B" w:rsidRDefault="00477156" w14:paraId="59A39056" w14:textId="77777777">
      <w:pPr>
        <w:pStyle w:val="ListBullet"/>
        <w:numPr>
          <w:ilvl w:val="0"/>
          <w:numId w:val="12"/>
        </w:numPr>
      </w:pPr>
      <w:proofErr w:type="spellStart"/>
      <w:r w:rsidRPr="00000E56">
        <w:rPr>
          <w:rStyle w:val="Strong"/>
        </w:rPr>
        <w:t>MediaMalwareVerificationService</w:t>
      </w:r>
      <w:proofErr w:type="spellEnd"/>
      <w:r w:rsidRPr="00000E56" w:rsidR="0081098C">
        <w:rPr>
          <w:rStyle w:val="Strong"/>
        </w:rPr>
        <w:t>:</w:t>
      </w:r>
      <w:r w:rsidR="0081098C">
        <w:t xml:space="preserve"> validates </w:t>
      </w:r>
      <w:r w:rsidR="00000E56">
        <w:t>uploaded media.</w:t>
      </w:r>
    </w:p>
    <w:p w:rsidR="00000E56" w:rsidP="00336F4B" w:rsidRDefault="00000E56" w14:paraId="59A39057" w14:textId="77777777">
      <w:pPr>
        <w:pStyle w:val="ListBullet"/>
        <w:numPr>
          <w:ilvl w:val="0"/>
          <w:numId w:val="12"/>
        </w:numPr>
      </w:pPr>
      <w:proofErr w:type="spellStart"/>
      <w:r w:rsidRPr="00000E56">
        <w:rPr>
          <w:rStyle w:val="Strong"/>
        </w:rPr>
        <w:t>MediaMetadataService</w:t>
      </w:r>
      <w:proofErr w:type="spellEnd"/>
      <w:r w:rsidRPr="00000E56">
        <w:rPr>
          <w:rStyle w:val="Strong"/>
        </w:rPr>
        <w:t>:</w:t>
      </w:r>
      <w:r>
        <w:t xml:space="preserve"> develops a metadata object to describe uploaded media (</w:t>
      </w:r>
      <w:proofErr w:type="spellStart"/>
      <w:r>
        <w:t>mimetype</w:t>
      </w:r>
      <w:proofErr w:type="spellEnd"/>
      <w:r>
        <w:t>, extensions, dates, whether contained malware, whether it was persisted, etc.).</w:t>
      </w:r>
    </w:p>
    <w:p w:rsidR="0081098C" w:rsidP="00336F4B" w:rsidRDefault="0081098C" w14:paraId="59A39058" w14:textId="77777777">
      <w:pPr>
        <w:pStyle w:val="ListBullet"/>
        <w:numPr>
          <w:ilvl w:val="0"/>
          <w:numId w:val="12"/>
        </w:numPr>
      </w:pPr>
      <w:proofErr w:type="spellStart"/>
      <w:r w:rsidRPr="00000E56">
        <w:rPr>
          <w:rStyle w:val="Strong"/>
        </w:rPr>
        <w:lastRenderedPageBreak/>
        <w:t>RepositoryService</w:t>
      </w:r>
      <w:proofErr w:type="spellEnd"/>
      <w:r w:rsidRPr="00000E56">
        <w:rPr>
          <w:rStyle w:val="Strong"/>
        </w:rPr>
        <w:t>:</w:t>
      </w:r>
      <w:r>
        <w:t xml:space="preserve"> provides managed access to relational storage.</w:t>
      </w:r>
    </w:p>
    <w:p w:rsidR="00272D8E" w:rsidP="00336F4B" w:rsidRDefault="00272D8E" w14:paraId="59A39059" w14:textId="77777777">
      <w:pPr>
        <w:pStyle w:val="ListBullet"/>
        <w:numPr>
          <w:ilvl w:val="0"/>
          <w:numId w:val="12"/>
        </w:numPr>
      </w:pPr>
      <w:proofErr w:type="spellStart"/>
      <w:r>
        <w:rPr>
          <w:rStyle w:val="Strong"/>
        </w:rPr>
        <w:t>UnitOfWorkService</w:t>
      </w:r>
      <w:proofErr w:type="spellEnd"/>
      <w:r>
        <w:rPr>
          <w:rStyle w:val="Strong"/>
        </w:rPr>
        <w:t>:</w:t>
      </w:r>
      <w:r>
        <w:t xml:space="preserve"> a service to manage batch persistence across tiers.</w:t>
      </w:r>
    </w:p>
    <w:p w:rsidR="00272D8E" w:rsidP="00336F4B" w:rsidRDefault="00272D8E" w14:paraId="59A3905A" w14:textId="77777777">
      <w:pPr>
        <w:pStyle w:val="ListBullet"/>
        <w:numPr>
          <w:ilvl w:val="0"/>
          <w:numId w:val="12"/>
        </w:numPr>
      </w:pPr>
      <w:proofErr w:type="spellStart"/>
      <w:r>
        <w:rPr>
          <w:rStyle w:val="Strong"/>
        </w:rPr>
        <w:t>NotificationService</w:t>
      </w:r>
      <w:proofErr w:type="spellEnd"/>
      <w:r>
        <w:rPr>
          <w:rStyle w:val="Strong"/>
        </w:rPr>
        <w:t>:</w:t>
      </w:r>
      <w:r>
        <w:t xml:space="preserve"> a service to manage notifications to and among system users.</w:t>
      </w:r>
    </w:p>
    <w:p w:rsidR="00000E56" w:rsidP="00336F4B" w:rsidRDefault="00272D8E" w14:paraId="59A3905B" w14:textId="77777777">
      <w:pPr>
        <w:pStyle w:val="ListBullet"/>
        <w:numPr>
          <w:ilvl w:val="0"/>
          <w:numId w:val="12"/>
        </w:numPr>
      </w:pPr>
      <w:proofErr w:type="spellStart"/>
      <w:r w:rsidRPr="00272D8E">
        <w:rPr>
          <w:rStyle w:val="Strong"/>
        </w:rPr>
        <w:t>IUniversalDateTimeService</w:t>
      </w:r>
      <w:proofErr w:type="spellEnd"/>
      <w:r w:rsidRPr="00272D8E">
        <w:rPr>
          <w:rStyle w:val="Strong"/>
        </w:rPr>
        <w:t>:</w:t>
      </w:r>
      <w:r>
        <w:t xml:space="preserve"> a service to return UDT datetimes.</w:t>
      </w:r>
    </w:p>
    <w:p w:rsidR="00272D8E" w:rsidP="00336F4B" w:rsidRDefault="00272D8E" w14:paraId="59A3905C" w14:textId="77777777">
      <w:pPr>
        <w:pStyle w:val="ListBullet"/>
        <w:numPr>
          <w:ilvl w:val="0"/>
          <w:numId w:val="21"/>
        </w:numPr>
      </w:pPr>
      <w:proofErr w:type="spellStart"/>
      <w:r w:rsidRPr="00272D8E">
        <w:rPr>
          <w:rStyle w:val="Strong"/>
        </w:rPr>
        <w:t>ISMTPService</w:t>
      </w:r>
      <w:proofErr w:type="spellEnd"/>
      <w:r w:rsidRPr="00272D8E">
        <w:rPr>
          <w:rStyle w:val="Strong"/>
        </w:rPr>
        <w:t>:</w:t>
      </w:r>
      <w:r>
        <w:t xml:space="preserve"> a service to deliver outward bound email notifications.</w:t>
      </w:r>
    </w:p>
    <w:p w:rsidR="00272D8E" w:rsidP="00336F4B" w:rsidRDefault="00272D8E" w14:paraId="59A3905D" w14:textId="77777777">
      <w:pPr>
        <w:pStyle w:val="ListBullet"/>
        <w:numPr>
          <w:ilvl w:val="0"/>
          <w:numId w:val="21"/>
        </w:numPr>
      </w:pPr>
      <w:proofErr w:type="spellStart"/>
      <w:r w:rsidRPr="00272D8E">
        <w:rPr>
          <w:rStyle w:val="Strong"/>
        </w:rPr>
        <w:t>IDbContectPreCommitService</w:t>
      </w:r>
      <w:proofErr w:type="spellEnd"/>
      <w:r w:rsidRPr="00272D8E">
        <w:rPr>
          <w:rStyle w:val="Strong"/>
        </w:rPr>
        <w:t>:</w:t>
      </w:r>
      <w:r w:rsidRPr="00272D8E">
        <w:t xml:space="preserve"> a service to intercept database operations to ensure </w:t>
      </w:r>
      <w:proofErr w:type="spellStart"/>
      <w:r w:rsidRPr="00272D8E">
        <w:t>cleanup</w:t>
      </w:r>
      <w:proofErr w:type="spellEnd"/>
      <w:r w:rsidRPr="00272D8E">
        <w:t xml:space="preserve"> and logging is handled centrally.</w:t>
      </w:r>
    </w:p>
    <w:p w:rsidR="00272D8E" w:rsidP="00336F4B" w:rsidRDefault="00272D8E" w14:paraId="59A3905E" w14:textId="77777777">
      <w:pPr>
        <w:pStyle w:val="ListBullet"/>
        <w:numPr>
          <w:ilvl w:val="0"/>
          <w:numId w:val="21"/>
        </w:numPr>
      </w:pPr>
      <w:proofErr w:type="spellStart"/>
      <w:r w:rsidRPr="00272D8E">
        <w:rPr>
          <w:rStyle w:val="Strong"/>
        </w:rPr>
        <w:t>IConversionService</w:t>
      </w:r>
      <w:proofErr w:type="spellEnd"/>
      <w:r w:rsidRPr="00272D8E">
        <w:rPr>
          <w:rStyle w:val="Strong"/>
        </w:rPr>
        <w:t>:</w:t>
      </w:r>
      <w:r w:rsidRPr="00272D8E">
        <w:t xml:space="preserve"> a service to convert values from one type to another.</w:t>
      </w:r>
    </w:p>
    <w:p w:rsidRPr="00272D8E" w:rsidR="00272D8E" w:rsidP="00336F4B" w:rsidRDefault="00272D8E" w14:paraId="59A3905F" w14:textId="77777777">
      <w:pPr>
        <w:pStyle w:val="ListBullet"/>
        <w:numPr>
          <w:ilvl w:val="0"/>
          <w:numId w:val="21"/>
        </w:numPr>
      </w:pPr>
      <w:proofErr w:type="spellStart"/>
      <w:r w:rsidRPr="00272D8E">
        <w:rPr>
          <w:rStyle w:val="Strong"/>
        </w:rPr>
        <w:t>ITelemetryService</w:t>
      </w:r>
      <w:proofErr w:type="spellEnd"/>
      <w:r w:rsidRPr="00272D8E">
        <w:rPr>
          <w:rStyle w:val="Strong"/>
        </w:rPr>
        <w:t>:</w:t>
      </w:r>
      <w:r w:rsidRPr="00272D8E">
        <w:t xml:space="preserve"> a service to manage the collection and recording of telemetry.</w:t>
      </w:r>
    </w:p>
    <w:p w:rsidRPr="00272D8E" w:rsidR="00272D8E" w:rsidP="00272D8E" w:rsidRDefault="00272D8E" w14:paraId="59A39060" w14:textId="77777777"/>
    <w:p w:rsidR="008A00A7" w:rsidP="008A00A7" w:rsidRDefault="008A00A7" w14:paraId="59A39061" w14:textId="77777777">
      <w:pPr>
        <w:pStyle w:val="ListBullet"/>
        <w:numPr>
          <w:ilvl w:val="0"/>
          <w:numId w:val="0"/>
        </w:numPr>
      </w:pPr>
    </w:p>
    <w:p w:rsidR="00477156" w:rsidP="0081098C" w:rsidRDefault="0081098C" w14:paraId="59A39062" w14:textId="77777777">
      <w:pPr>
        <w:pStyle w:val="Heading3"/>
      </w:pPr>
      <w:bookmarkStart w:name="_Toc506120340" w:id="252"/>
      <w:r>
        <w:t>Service Design</w:t>
      </w:r>
      <w:bookmarkEnd w:id="252"/>
    </w:p>
    <w:p w:rsidR="0081098C" w:rsidP="007F31DA" w:rsidRDefault="0081098C" w14:paraId="59A39063" w14:textId="77777777">
      <w:pPr>
        <w:pStyle w:val="ListBullet"/>
        <w:numPr>
          <w:ilvl w:val="0"/>
          <w:numId w:val="0"/>
        </w:numPr>
      </w:pPr>
      <w:r>
        <w:t xml:space="preserve">This is a living document: </w:t>
      </w:r>
      <w:r>
        <w:rPr>
          <w:rStyle w:val="Emphasis"/>
        </w:rPr>
        <w:t>a</w:t>
      </w:r>
      <w:r w:rsidRPr="0081098C">
        <w:rPr>
          <w:rStyle w:val="Emphasis"/>
        </w:rPr>
        <w:t>s time permits</w:t>
      </w:r>
      <w:r>
        <w:t xml:space="preserve"> </w:t>
      </w:r>
      <w:r w:rsidR="00AA6E07">
        <w:t xml:space="preserve">further </w:t>
      </w:r>
      <w:r>
        <w:t xml:space="preserve">technical definitions and design of the above services will be included. </w:t>
      </w:r>
    </w:p>
    <w:p w:rsidR="00477156" w:rsidP="007F31DA" w:rsidRDefault="00477156" w14:paraId="59A39064" w14:textId="77777777">
      <w:pPr>
        <w:pStyle w:val="ListBullet"/>
        <w:numPr>
          <w:ilvl w:val="0"/>
          <w:numId w:val="0"/>
        </w:numPr>
      </w:pPr>
    </w:p>
    <w:p w:rsidR="00B44F72" w:rsidP="007F31DA" w:rsidRDefault="00B44F72" w14:paraId="59A39065" w14:textId="77777777">
      <w:pPr>
        <w:pStyle w:val="ListBullet"/>
        <w:numPr>
          <w:ilvl w:val="0"/>
          <w:numId w:val="0"/>
        </w:numPr>
      </w:pPr>
    </w:p>
    <w:p w:rsidRPr="006A10F3" w:rsidR="00C16755" w:rsidP="007F31DA" w:rsidRDefault="00C16755" w14:paraId="59A39066" w14:textId="77777777">
      <w:pPr>
        <w:pStyle w:val="ListBullet"/>
        <w:numPr>
          <w:ilvl w:val="0"/>
          <w:numId w:val="0"/>
        </w:numPr>
      </w:pPr>
      <w:r w:rsidRPr="006A10F3">
        <w:br w:type="page"/>
      </w:r>
    </w:p>
    <w:p w:rsidR="00970B5B" w:rsidP="00970B5B" w:rsidRDefault="00970B5B" w14:paraId="59A39067" w14:textId="77777777">
      <w:pPr>
        <w:pStyle w:val="Heading1"/>
      </w:pPr>
      <w:bookmarkStart w:name="_Delivery_View" w:id="253"/>
      <w:bookmarkStart w:name="_Testing_View" w:id="254"/>
      <w:bookmarkStart w:name="_Toc506120341" w:id="255"/>
      <w:bookmarkStart w:name="_Toc447110524" w:id="256"/>
      <w:bookmarkEnd w:id="162"/>
      <w:bookmarkEnd w:id="241"/>
      <w:bookmarkEnd w:id="242"/>
      <w:bookmarkEnd w:id="253"/>
      <w:bookmarkEnd w:id="254"/>
      <w:r>
        <w:lastRenderedPageBreak/>
        <w:t>Testing</w:t>
      </w:r>
      <w:r w:rsidRPr="006A10F3">
        <w:t xml:space="preserve"> View</w:t>
      </w:r>
      <w:bookmarkEnd w:id="255"/>
    </w:p>
    <w:p w:rsidRPr="00C96712" w:rsidR="00C96712" w:rsidP="00C96712" w:rsidRDefault="00C96712" w14:paraId="59A39068" w14:textId="77777777">
      <w:pPr>
        <w:pStyle w:val="BodyText"/>
      </w:pPr>
      <w:r>
        <w:t xml:space="preserve">This View summarizes Testing Constraints and </w:t>
      </w:r>
      <w:proofErr w:type="spellStart"/>
      <w:r>
        <w:t>Approachs</w:t>
      </w:r>
      <w:proofErr w:type="spellEnd"/>
      <w:r>
        <w:t xml:space="preserve"> to be employed over the lifetime of the service till decommissioned.</w:t>
      </w:r>
    </w:p>
    <w:p w:rsidR="00970B5B" w:rsidP="00970B5B" w:rsidRDefault="00970B5B" w14:paraId="59A39069" w14:textId="77777777">
      <w:pPr>
        <w:pStyle w:val="Heading2"/>
      </w:pPr>
      <w:bookmarkStart w:name="_Toc506120342" w:id="257"/>
      <w:r>
        <w:t>Synopsis</w:t>
      </w:r>
      <w:bookmarkEnd w:id="257"/>
    </w:p>
    <w:p w:rsidR="00554E32" w:rsidP="00970B5B" w:rsidRDefault="00554E32" w14:paraId="59A3906A" w14:textId="77777777">
      <w:pPr>
        <w:pStyle w:val="BodyText"/>
      </w:pPr>
      <w:r>
        <w:t xml:space="preserve">In order to meet </w:t>
      </w:r>
      <w:r w:rsidR="002A1716">
        <w:t xml:space="preserve">the Delivery </w:t>
      </w:r>
      <w:r>
        <w:t xml:space="preserve">Principles of delivering </w:t>
      </w:r>
      <w:r w:rsidR="007001DA">
        <w:t xml:space="preserve">rapidly and </w:t>
      </w:r>
      <w:r>
        <w:t>iteratively</w:t>
      </w:r>
      <w:r w:rsidR="00636366">
        <w:t xml:space="preserve"> while not sacrificing security</w:t>
      </w:r>
      <w:r>
        <w:t xml:space="preserve">, </w:t>
      </w:r>
      <w:r w:rsidR="00790DC4">
        <w:t xml:space="preserve">delivery of quality is ensured </w:t>
      </w:r>
      <w:r w:rsidR="007001DA">
        <w:t xml:space="preserve">solely </w:t>
      </w:r>
      <w:r w:rsidR="00790DC4">
        <w:t xml:space="preserve">by </w:t>
      </w:r>
      <w:r w:rsidR="00636366">
        <w:t xml:space="preserve">the </w:t>
      </w:r>
      <w:r w:rsidR="00790DC4">
        <w:t>autom</w:t>
      </w:r>
      <w:r w:rsidR="007001DA">
        <w:t xml:space="preserve">ation of defined </w:t>
      </w:r>
      <w:r w:rsidRPr="00636366" w:rsidR="00636366">
        <w:rPr>
          <w:rStyle w:val="Emphasis"/>
        </w:rPr>
        <w:t>D</w:t>
      </w:r>
      <w:r w:rsidRPr="00636366" w:rsidR="007001DA">
        <w:rPr>
          <w:rStyle w:val="Emphasis"/>
        </w:rPr>
        <w:t xml:space="preserve">elivery </w:t>
      </w:r>
      <w:r w:rsidRPr="00636366" w:rsidR="00636366">
        <w:rPr>
          <w:rStyle w:val="Emphasis"/>
        </w:rPr>
        <w:t>C</w:t>
      </w:r>
      <w:r w:rsidRPr="00636366" w:rsidR="007001DA">
        <w:rPr>
          <w:rStyle w:val="Emphasis"/>
        </w:rPr>
        <w:t xml:space="preserve">ontract </w:t>
      </w:r>
      <w:r w:rsidRPr="00636366" w:rsidR="00636366">
        <w:rPr>
          <w:rStyle w:val="Emphasis"/>
        </w:rPr>
        <w:t>Definitions/Scripts</w:t>
      </w:r>
      <w:r w:rsidR="007001DA">
        <w:t>.</w:t>
      </w:r>
    </w:p>
    <w:p w:rsidR="00636366" w:rsidP="00970B5B" w:rsidRDefault="00636366" w14:paraId="59A3906B" w14:textId="77777777">
      <w:pPr>
        <w:pStyle w:val="BodyText"/>
      </w:pPr>
      <w:r>
        <w:rPr>
          <w:noProof/>
          <w:lang w:eastAsia="en-NZ"/>
        </w:rPr>
        <w:drawing>
          <wp:inline distT="0" distB="0" distL="0" distR="0" wp14:anchorId="59A3929C" wp14:editId="59A3929D">
            <wp:extent cx="6120130" cy="2058846"/>
            <wp:effectExtent l="0" t="0" r="0" b="0"/>
            <wp:docPr id="71" name="Picture 71" descr="PlantUML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lantUML Graph"/>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6120130" cy="2058846"/>
                    </a:xfrm>
                    <a:prstGeom prst="rect">
                      <a:avLst/>
                    </a:prstGeom>
                    <a:noFill/>
                    <a:ln>
                      <a:noFill/>
                    </a:ln>
                  </pic:spPr>
                </pic:pic>
              </a:graphicData>
            </a:graphic>
          </wp:inline>
        </w:drawing>
      </w:r>
    </w:p>
    <w:p w:rsidR="00401E99" w:rsidP="004856BC" w:rsidRDefault="00F13BA7" w14:paraId="59A3906C" w14:textId="77777777">
      <w:pPr>
        <w:pStyle w:val="Heading2"/>
      </w:pPr>
      <w:bookmarkStart w:name="_Toc506120343" w:id="258"/>
      <w:r>
        <w:t>‘</w:t>
      </w:r>
      <w:r w:rsidR="00401E99">
        <w:t>Delivery Contracts</w:t>
      </w:r>
      <w:r>
        <w:t>’</w:t>
      </w:r>
      <w:r w:rsidR="00401E99">
        <w:t xml:space="preserve"> versus </w:t>
      </w:r>
      <w:r>
        <w:t>‘</w:t>
      </w:r>
      <w:r w:rsidR="00401E99">
        <w:t>Tests</w:t>
      </w:r>
      <w:r>
        <w:t>’</w:t>
      </w:r>
      <w:bookmarkEnd w:id="258"/>
    </w:p>
    <w:p w:rsidR="007D3FC0" w:rsidP="00401E99" w:rsidRDefault="00401E99" w14:paraId="59A3906D" w14:textId="77777777">
      <w:pPr>
        <w:pStyle w:val="BodyText"/>
      </w:pPr>
      <w:r>
        <w:t xml:space="preserve">The choice of the term </w:t>
      </w:r>
      <w:r w:rsidRPr="00401E99">
        <w:rPr>
          <w:rStyle w:val="Emphasis"/>
        </w:rPr>
        <w:t>Delivery Contract</w:t>
      </w:r>
      <w:r>
        <w:t xml:space="preserve"> versus the more well-known term </w:t>
      </w:r>
      <w:r w:rsidRPr="00401E99">
        <w:rPr>
          <w:rStyle w:val="Emphasis"/>
        </w:rPr>
        <w:t>Test</w:t>
      </w:r>
      <w:r w:rsidR="007D3FC0">
        <w:t xml:space="preserve"> is deliberate. </w:t>
      </w:r>
    </w:p>
    <w:p w:rsidR="00401E99" w:rsidP="00401E99" w:rsidRDefault="00401E99" w14:paraId="59A3906E" w14:textId="77777777">
      <w:pPr>
        <w:pStyle w:val="BodyText"/>
      </w:pPr>
      <w:r>
        <w:t xml:space="preserve">Testing currently encompasses the concept of Test Script preparation, and (often manual) Test Execution, done by Testers </w:t>
      </w:r>
      <w:r w:rsidRPr="007D2AE2">
        <w:rPr>
          <w:rStyle w:val="Emphasis"/>
        </w:rPr>
        <w:t>after</w:t>
      </w:r>
      <w:r>
        <w:t xml:space="preserve"> the Developers have completed their first round of development. </w:t>
      </w:r>
      <w:r>
        <w:br/>
      </w:r>
      <w:r>
        <w:br/>
      </w:r>
      <w:r>
        <w:t>The choice of the term Delivery Contract is deliberate in order to break with this low value approach, emphasising two core concepts:</w:t>
      </w:r>
    </w:p>
    <w:p w:rsidR="00401E99" w:rsidP="00401E99" w:rsidRDefault="00401E99" w14:paraId="59A3906F" w14:textId="77777777">
      <w:pPr>
        <w:pStyle w:val="BodyText"/>
        <w:numPr>
          <w:ilvl w:val="0"/>
          <w:numId w:val="9"/>
        </w:numPr>
      </w:pPr>
      <w:r>
        <w:t xml:space="preserve">Execution of Test Scripts must be Automated, not manually executed, allowing more time for Testers to concentrate on developing </w:t>
      </w:r>
      <w:r w:rsidR="007D3FC0">
        <w:t xml:space="preserve">Contract </w:t>
      </w:r>
      <w:r>
        <w:t>Definitions.</w:t>
      </w:r>
    </w:p>
    <w:p w:rsidR="00401E99" w:rsidP="00401E99" w:rsidRDefault="00401E99" w14:paraId="59A39070" w14:textId="77777777">
      <w:pPr>
        <w:pStyle w:val="BodyText"/>
        <w:numPr>
          <w:ilvl w:val="0"/>
          <w:numId w:val="9"/>
        </w:numPr>
      </w:pPr>
      <w:r>
        <w:t xml:space="preserve">Testing should not be done afterwards, testing what Developers </w:t>
      </w:r>
      <w:r w:rsidRPr="007D3FC0">
        <w:rPr>
          <w:rStyle w:val="Emphasis"/>
        </w:rPr>
        <w:t>did</w:t>
      </w:r>
      <w:r>
        <w:t xml:space="preserve">, but instead Test Contracts should be what Developers aim to </w:t>
      </w:r>
      <w:r w:rsidRPr="007D3FC0" w:rsidR="007D3FC0">
        <w:rPr>
          <w:rStyle w:val="Emphasis"/>
        </w:rPr>
        <w:t>do</w:t>
      </w:r>
      <w:r w:rsidR="007D3FC0">
        <w:t xml:space="preserve"> </w:t>
      </w:r>
      <w:r>
        <w:t xml:space="preserve">and pass – tested by Automation. </w:t>
      </w:r>
    </w:p>
    <w:p w:rsidR="00DC6E48" w:rsidP="00A51D05" w:rsidRDefault="00A51D05" w14:paraId="59A39071" w14:textId="77777777">
      <w:pPr>
        <w:pStyle w:val="Heading3"/>
      </w:pPr>
      <w:bookmarkStart w:name="_Toc506120344" w:id="259"/>
      <w:r>
        <w:t>Driver</w:t>
      </w:r>
      <w:bookmarkEnd w:id="259"/>
      <w:r w:rsidR="00DC6E48">
        <w:t xml:space="preserve"> </w:t>
      </w:r>
      <w:r w:rsidR="007D3FC0">
        <w:t>for term redefinition</w:t>
      </w:r>
    </w:p>
    <w:p w:rsidRPr="00401E99" w:rsidR="00DC6E48" w:rsidP="00DC6E48" w:rsidRDefault="00760BAC" w14:paraId="59A39072" w14:textId="77777777">
      <w:pPr>
        <w:pStyle w:val="BodyText"/>
      </w:pPr>
      <w:r>
        <w:t>“</w:t>
      </w:r>
      <w:r w:rsidR="00DC6E48">
        <w:t>After accelerating other aspects of the delivery pipeline, teams typically find that their testing process is preventing them from achieving the expected benefits of their SDLC acceleration initiative. Testing and the overall quality process remain proble</w:t>
      </w:r>
      <w:r>
        <w:t>matic for several key reasons.</w:t>
      </w:r>
      <w:r>
        <w:br/>
      </w:r>
      <w:r>
        <w:t>…</w:t>
      </w:r>
      <w:r>
        <w:br/>
      </w:r>
      <w:r w:rsidR="00DC6E48">
        <w:t xml:space="preserve">Iteration length has changed from months to weeks or days with the rising popularity of Agile, DevOps, and Continuous Delivery. Traditional methods of testing, which rely heavily on manual testing and automated </w:t>
      </w:r>
      <w:r w:rsidR="00DC6E48">
        <w:lastRenderedPageBreak/>
        <w:t>GUI tests that require frequent updating, cannot keep pace. At this point, organizations tend to recognize the need to extend their test automation effort</w:t>
      </w:r>
      <w:r>
        <w:t>s."</w:t>
      </w:r>
      <w:r>
        <w:rPr>
          <w:rStyle w:val="FootnoteReference"/>
        </w:rPr>
        <w:footnoteReference w:id="12"/>
      </w:r>
    </w:p>
    <w:p w:rsidR="00870C6C" w:rsidP="004856BC" w:rsidRDefault="00F13BA7" w14:paraId="59A39073" w14:textId="77777777">
      <w:pPr>
        <w:pStyle w:val="Heading2"/>
      </w:pPr>
      <w:bookmarkStart w:name="_Toc506120345" w:id="260"/>
      <w:r>
        <w:t xml:space="preserve">Delivery Contract </w:t>
      </w:r>
      <w:r w:rsidR="00870C6C">
        <w:t>Sequence</w:t>
      </w:r>
      <w:bookmarkEnd w:id="260"/>
    </w:p>
    <w:p w:rsidRPr="00870C6C" w:rsidR="00870C6C" w:rsidP="00870C6C" w:rsidRDefault="00870C6C" w14:paraId="59A39074" w14:textId="77777777">
      <w:pPr>
        <w:pStyle w:val="BodyText"/>
      </w:pPr>
      <w:r>
        <w:t xml:space="preserve">As per Delivery Principles, Automated </w:t>
      </w:r>
      <w:r w:rsidR="00922A9F">
        <w:t>Delivery Contracts</w:t>
      </w:r>
      <w:r>
        <w:t xml:space="preserve"> are defined </w:t>
      </w:r>
      <w:r w:rsidRPr="00870C6C">
        <w:rPr>
          <w:rStyle w:val="Emphasis"/>
          <w:u w:val="single"/>
        </w:rPr>
        <w:t>before</w:t>
      </w:r>
      <w:r>
        <w:t xml:space="preserve"> Development – not after</w:t>
      </w:r>
      <w:r w:rsidR="00922A9F">
        <w:t xml:space="preserve"> – and are used as development targets</w:t>
      </w:r>
      <w:r>
        <w:t xml:space="preserve">. </w:t>
      </w:r>
    </w:p>
    <w:p w:rsidR="004856BC" w:rsidP="004856BC" w:rsidRDefault="00180427" w14:paraId="59A39075" w14:textId="77777777">
      <w:pPr>
        <w:pStyle w:val="Heading2"/>
      </w:pPr>
      <w:bookmarkStart w:name="_Toc506120346" w:id="261"/>
      <w:r>
        <w:t xml:space="preserve">Delivery Contract </w:t>
      </w:r>
      <w:r w:rsidR="004856BC">
        <w:t>Definition</w:t>
      </w:r>
      <w:r w:rsidR="00E5191E">
        <w:t>s</w:t>
      </w:r>
      <w:bookmarkEnd w:id="261"/>
    </w:p>
    <w:p w:rsidR="004856BC" w:rsidP="00970B5B" w:rsidRDefault="004856BC" w14:paraId="59A39076" w14:textId="77777777">
      <w:pPr>
        <w:pStyle w:val="BodyText"/>
      </w:pPr>
      <w:r w:rsidRPr="00E5191E">
        <w:rPr>
          <w:rStyle w:val="Emphasis"/>
        </w:rPr>
        <w:t>Delivery Contract Specialists</w:t>
      </w:r>
      <w:r>
        <w:t xml:space="preserve"> (</w:t>
      </w:r>
      <w:r w:rsidR="00E5191E">
        <w:t xml:space="preserve">often delegated to </w:t>
      </w:r>
      <w:r w:rsidRPr="00E5191E" w:rsidR="00E5191E">
        <w:rPr>
          <w:rStyle w:val="Emphasis"/>
        </w:rPr>
        <w:t>Testers</w:t>
      </w:r>
      <w:r>
        <w:t xml:space="preserve">) are used to </w:t>
      </w:r>
      <w:r w:rsidR="00636366">
        <w:t xml:space="preserve">convert the Stakeholder defined </w:t>
      </w:r>
      <w:r w:rsidRPr="00636366" w:rsidR="00636366">
        <w:rPr>
          <w:rStyle w:val="Emphasis"/>
        </w:rPr>
        <w:t>User Stories</w:t>
      </w:r>
      <w:r w:rsidR="00636366">
        <w:t xml:space="preserve"> into </w:t>
      </w:r>
      <w:r w:rsidR="00E5191E">
        <w:t>automatable</w:t>
      </w:r>
      <w:r>
        <w:t xml:space="preserve"> </w:t>
      </w:r>
      <w:r w:rsidRPr="00E5191E">
        <w:rPr>
          <w:rStyle w:val="Emphasis"/>
        </w:rPr>
        <w:t xml:space="preserve">Delivery Contracts </w:t>
      </w:r>
      <w:r w:rsidRPr="00E5191E" w:rsidR="00E5191E">
        <w:rPr>
          <w:rStyle w:val="Emphasis"/>
        </w:rPr>
        <w:t>D</w:t>
      </w:r>
      <w:r w:rsidRPr="00E5191E">
        <w:rPr>
          <w:rStyle w:val="Emphasis"/>
        </w:rPr>
        <w:t>efinitions</w:t>
      </w:r>
      <w:r>
        <w:t xml:space="preserve"> using the industry’s </w:t>
      </w:r>
      <w:r w:rsidRPr="00E5191E">
        <w:rPr>
          <w:rStyle w:val="Emphasis"/>
        </w:rPr>
        <w:t xml:space="preserve">Given </w:t>
      </w:r>
      <w:r w:rsidRPr="00E5191E" w:rsidR="00E5191E">
        <w:rPr>
          <w:rStyle w:val="Emphasis"/>
        </w:rPr>
        <w:t xml:space="preserve">[And] </w:t>
      </w:r>
      <w:r w:rsidRPr="00E5191E">
        <w:rPr>
          <w:rStyle w:val="Emphasis"/>
        </w:rPr>
        <w:t xml:space="preserve">When Then </w:t>
      </w:r>
      <w:r w:rsidRPr="00E5191E" w:rsidR="00E5191E">
        <w:rPr>
          <w:rStyle w:val="Emphasis"/>
        </w:rPr>
        <w:t>(GWT)</w:t>
      </w:r>
      <w:r w:rsidR="00E5191E">
        <w:t xml:space="preserve"> recommended syntax.</w:t>
      </w:r>
    </w:p>
    <w:p w:rsidR="00636366" w:rsidP="00970B5B" w:rsidRDefault="00636366" w14:paraId="59A39077" w14:textId="77777777">
      <w:pPr>
        <w:pStyle w:val="BodyText"/>
      </w:pPr>
      <w:r>
        <w:t>A User Story usually leads to multiple Delivery Contract Definitions being defined.</w:t>
      </w:r>
    </w:p>
    <w:p w:rsidR="00E5191E" w:rsidP="00970B5B" w:rsidRDefault="00E5191E" w14:paraId="59A39078" w14:textId="77777777">
      <w:pPr>
        <w:pStyle w:val="BodyText"/>
      </w:pPr>
      <w:r>
        <w:t>An example of a Delivery Contract Definition might be as follows:</w:t>
      </w:r>
    </w:p>
    <w:p w:rsidR="00E5191E" w:rsidP="00636366" w:rsidRDefault="00E5191E" w14:paraId="59A39079" w14:textId="77777777">
      <w:pPr>
        <w:pStyle w:val="Note"/>
      </w:pPr>
      <w:r w:rsidRPr="00E5191E">
        <w:rPr>
          <w:rStyle w:val="Strong"/>
        </w:rPr>
        <w:t>Given</w:t>
      </w:r>
      <w:r>
        <w:t xml:space="preserve"> a Current User</w:t>
      </w:r>
      <w:r>
        <w:br/>
      </w:r>
      <w:r w:rsidRPr="00E5191E">
        <w:rPr>
          <w:rStyle w:val="Strong"/>
        </w:rPr>
        <w:t>And</w:t>
      </w:r>
      <w:r>
        <w:t xml:space="preserve"> User is Authenticated</w:t>
      </w:r>
      <w:r>
        <w:br/>
      </w:r>
      <w:r w:rsidRPr="00E5191E">
        <w:rPr>
          <w:rStyle w:val="Strong"/>
        </w:rPr>
        <w:t>And</w:t>
      </w:r>
      <w:r>
        <w:t xml:space="preserve"> User’s Session is valid</w:t>
      </w:r>
      <w:r>
        <w:br/>
      </w:r>
      <w:r w:rsidRPr="00E5191E">
        <w:rPr>
          <w:rStyle w:val="Strong"/>
        </w:rPr>
        <w:t>And</w:t>
      </w:r>
      <w:r>
        <w:t xml:space="preserve"> User is in Role </w:t>
      </w:r>
      <w:proofErr w:type="spellStart"/>
      <w:r>
        <w:t>SysAdmin</w:t>
      </w:r>
      <w:proofErr w:type="spellEnd"/>
      <w:r>
        <w:br/>
      </w:r>
      <w:r w:rsidRPr="00E5191E">
        <w:rPr>
          <w:rStyle w:val="Strong"/>
        </w:rPr>
        <w:t>When</w:t>
      </w:r>
      <w:r>
        <w:t xml:space="preserve"> User requests Tenants</w:t>
      </w:r>
      <w:r>
        <w:br/>
      </w:r>
      <w:r w:rsidRPr="00E5191E">
        <w:rPr>
          <w:rStyle w:val="Strong"/>
        </w:rPr>
        <w:t>Then</w:t>
      </w:r>
      <w:r>
        <w:t xml:space="preserve"> the Response Http Code will be 200</w:t>
      </w:r>
      <w:r>
        <w:br/>
      </w:r>
      <w:r w:rsidRPr="00E5191E">
        <w:rPr>
          <w:rStyle w:val="Strong"/>
        </w:rPr>
        <w:t>And</w:t>
      </w:r>
      <w:r>
        <w:t xml:space="preserve"> the Response will contain at least 1 item.</w:t>
      </w:r>
    </w:p>
    <w:p w:rsidRPr="00636366" w:rsidR="00636366" w:rsidP="00636366" w:rsidRDefault="00636366" w14:paraId="59A3907A" w14:textId="77777777"/>
    <w:p w:rsidR="00E5191E" w:rsidP="00970B5B" w:rsidRDefault="00E5191E" w14:paraId="59A3907B" w14:textId="77777777">
      <w:pPr>
        <w:pStyle w:val="BodyText"/>
      </w:pPr>
      <w:r>
        <w:t xml:space="preserve">Another example of an automatable </w:t>
      </w:r>
      <w:r w:rsidRPr="00E5191E">
        <w:rPr>
          <w:rStyle w:val="Emphasis"/>
        </w:rPr>
        <w:t>Delivery Contract Definition</w:t>
      </w:r>
      <w:r>
        <w:t xml:space="preserve"> might be as follows:</w:t>
      </w:r>
    </w:p>
    <w:p w:rsidR="00E5191E" w:rsidP="00E5191E" w:rsidRDefault="00E5191E" w14:paraId="59A3907C" w14:textId="77777777">
      <w:pPr>
        <w:pStyle w:val="Note"/>
      </w:pPr>
      <w:r w:rsidRPr="00E5191E">
        <w:rPr>
          <w:rStyle w:val="Strong"/>
        </w:rPr>
        <w:t>Given</w:t>
      </w:r>
      <w:r>
        <w:t xml:space="preserve"> a Current User</w:t>
      </w:r>
      <w:r>
        <w:br/>
      </w:r>
      <w:r w:rsidRPr="00E5191E">
        <w:rPr>
          <w:rStyle w:val="Strong"/>
        </w:rPr>
        <w:t>And</w:t>
      </w:r>
      <w:r>
        <w:t xml:space="preserve"> User is Authenticated</w:t>
      </w:r>
      <w:r>
        <w:br/>
      </w:r>
      <w:r w:rsidRPr="00E5191E">
        <w:rPr>
          <w:rStyle w:val="Strong"/>
        </w:rPr>
        <w:t>And</w:t>
      </w:r>
      <w:r>
        <w:t xml:space="preserve"> User’s Session is valid</w:t>
      </w:r>
      <w:r>
        <w:br/>
      </w:r>
      <w:r w:rsidRPr="00E5191E">
        <w:rPr>
          <w:rStyle w:val="Strong"/>
        </w:rPr>
        <w:t>And</w:t>
      </w:r>
      <w:r>
        <w:t xml:space="preserve"> User is in Role </w:t>
      </w:r>
      <w:proofErr w:type="spellStart"/>
      <w:r>
        <w:t>SysAdmin</w:t>
      </w:r>
      <w:proofErr w:type="spellEnd"/>
      <w:r>
        <w:br/>
      </w:r>
      <w:r w:rsidRPr="00E5191E">
        <w:rPr>
          <w:rStyle w:val="Strong"/>
        </w:rPr>
        <w:t>When</w:t>
      </w:r>
      <w:r>
        <w:t xml:space="preserve"> User requests Tenants</w:t>
      </w:r>
      <w:r>
        <w:br/>
      </w:r>
      <w:r w:rsidRPr="00E5191E">
        <w:rPr>
          <w:rStyle w:val="Strong"/>
        </w:rPr>
        <w:t>Then</w:t>
      </w:r>
      <w:r>
        <w:t xml:space="preserve"> the Response Http Code will be 200</w:t>
      </w:r>
      <w:r>
        <w:br/>
      </w:r>
      <w:r w:rsidRPr="00E5191E">
        <w:rPr>
          <w:rStyle w:val="Strong"/>
        </w:rPr>
        <w:t>And</w:t>
      </w:r>
      <w:r>
        <w:t xml:space="preserve"> the Response will contain no results</w:t>
      </w:r>
    </w:p>
    <w:p w:rsidR="004856BC" w:rsidP="004856BC" w:rsidRDefault="00180427" w14:paraId="59A3907D" w14:textId="77777777">
      <w:pPr>
        <w:pStyle w:val="Heading2"/>
      </w:pPr>
      <w:bookmarkStart w:name="_Toc506120347" w:id="262"/>
      <w:r>
        <w:t xml:space="preserve">Delivery Contract </w:t>
      </w:r>
      <w:r w:rsidR="004856BC">
        <w:t>Development</w:t>
      </w:r>
      <w:bookmarkEnd w:id="262"/>
    </w:p>
    <w:p w:rsidR="00180427" w:rsidP="00970B5B" w:rsidRDefault="00E652FD" w14:paraId="59A3907E" w14:textId="77777777">
      <w:pPr>
        <w:pStyle w:val="BodyText"/>
      </w:pPr>
      <w:r>
        <w:t xml:space="preserve">Delivery Contracts </w:t>
      </w:r>
      <w:r w:rsidR="004856BC">
        <w:t xml:space="preserve">are in turn </w:t>
      </w:r>
      <w:r w:rsidR="00180427">
        <w:t>converted into code</w:t>
      </w:r>
      <w:r w:rsidR="004856BC">
        <w:t xml:space="preserve"> by specialised </w:t>
      </w:r>
      <w:r w:rsidR="00180427">
        <w:t>Developers.</w:t>
      </w:r>
    </w:p>
    <w:p w:rsidR="00636366" w:rsidP="00970B5B" w:rsidRDefault="00636366" w14:paraId="59A3907F" w14:textId="77777777">
      <w:pPr>
        <w:pStyle w:val="BodyText"/>
      </w:pPr>
      <w:r>
        <w:t xml:space="preserve">The restrained </w:t>
      </w:r>
      <w:r w:rsidRPr="00636366">
        <w:rPr>
          <w:rStyle w:val="Emphasis"/>
        </w:rPr>
        <w:t>GWT</w:t>
      </w:r>
      <w:r>
        <w:t xml:space="preserve"> vocabulary, relying only on the terms </w:t>
      </w:r>
      <w:r w:rsidRPr="00636366">
        <w:rPr>
          <w:rStyle w:val="Emphasis"/>
        </w:rPr>
        <w:t>Given/When/Then/</w:t>
      </w:r>
      <w:proofErr w:type="spellStart"/>
      <w:r w:rsidRPr="00636366">
        <w:rPr>
          <w:rStyle w:val="Emphasis"/>
        </w:rPr>
        <w:t>And/Or</w:t>
      </w:r>
      <w:proofErr w:type="spellEnd"/>
      <w:r>
        <w:t xml:space="preserve"> is easily transposable by a developer to code as logical Parameters/Trigger/Expected Output.</w:t>
      </w:r>
    </w:p>
    <w:p w:rsidR="004856BC" w:rsidP="004856BC" w:rsidRDefault="004856BC" w14:paraId="59A39080" w14:textId="77777777">
      <w:pPr>
        <w:pStyle w:val="Note"/>
      </w:pPr>
      <w:r>
        <w:t>Note</w:t>
      </w:r>
      <w:r w:rsidR="003A1675">
        <w:t xml:space="preserve">: </w:t>
      </w:r>
      <w:r>
        <w:br/>
      </w:r>
      <w:r>
        <w:t xml:space="preserve">It is </w:t>
      </w:r>
      <w:r w:rsidRPr="00636366">
        <w:rPr>
          <w:rStyle w:val="Emphasis"/>
        </w:rPr>
        <w:t>not</w:t>
      </w:r>
      <w:r>
        <w:t xml:space="preserve"> the intention of this organisation to turn Testers into Developers. </w:t>
      </w:r>
      <w:r>
        <w:br/>
      </w:r>
      <w:r>
        <w:t xml:space="preserve">Development is a career path that is distinct from test </w:t>
      </w:r>
      <w:r w:rsidR="003A1675">
        <w:t>defining that</w:t>
      </w:r>
      <w:r>
        <w:t xml:space="preserve"> takes an extensive amount of time </w:t>
      </w:r>
      <w:r w:rsidR="00E652FD">
        <w:t xml:space="preserve">and significant investment </w:t>
      </w:r>
      <w:r>
        <w:t>to train resources</w:t>
      </w:r>
      <w:r w:rsidR="00E652FD">
        <w:t xml:space="preserve"> to produce code to a quality already readily available in the market</w:t>
      </w:r>
      <w:r w:rsidR="00E5191E">
        <w:rPr>
          <w:rStyle w:val="FootnoteReference"/>
        </w:rPr>
        <w:footnoteReference w:id="13"/>
      </w:r>
      <w:r w:rsidR="00E5191E">
        <w:rPr>
          <w:rStyle w:val="FootnoteReference"/>
        </w:rPr>
        <w:footnoteReference w:id="14"/>
      </w:r>
      <w:r>
        <w:t>.</w:t>
      </w:r>
    </w:p>
    <w:p w:rsidR="00E652FD" w:rsidP="004856BC" w:rsidRDefault="00E652FD" w14:paraId="59A39081" w14:textId="77777777">
      <w:pPr>
        <w:pStyle w:val="Note"/>
      </w:pPr>
      <w:r>
        <w:lastRenderedPageBreak/>
        <w:br/>
      </w:r>
      <w:r>
        <w:t xml:space="preserve">Nor is it this organisation’s intention to train testers to automate UI testing via no/low code manual operation recording test process: the results are lower quality than what is available via </w:t>
      </w:r>
      <w:proofErr w:type="gramStart"/>
      <w:r>
        <w:t>code based</w:t>
      </w:r>
      <w:proofErr w:type="gramEnd"/>
      <w:r>
        <w:t xml:space="preserve"> delivery contract development and brittle. The brittleness of manually recorded operations putting </w:t>
      </w:r>
      <w:proofErr w:type="spellStart"/>
      <w:r>
        <w:t>unecessary</w:t>
      </w:r>
      <w:proofErr w:type="spellEnd"/>
      <w:r>
        <w:t xml:space="preserve"> expense for short-term gain.</w:t>
      </w:r>
    </w:p>
    <w:p w:rsidR="000C3A88" w:rsidP="004856BC" w:rsidRDefault="000C3A88" w14:paraId="59A39082" w14:textId="77777777">
      <w:pPr>
        <w:pStyle w:val="Note"/>
      </w:pPr>
    </w:p>
    <w:p w:rsidR="00636BA5" w:rsidP="00636BA5" w:rsidRDefault="00636BA5" w14:paraId="59A39083" w14:textId="77777777">
      <w:pPr>
        <w:pStyle w:val="Note"/>
      </w:pPr>
      <w:r>
        <w:t xml:space="preserve">Ensuring </w:t>
      </w:r>
      <w:proofErr w:type="spellStart"/>
      <w:r w:rsidRPr="00636BA5" w:rsidR="000C3A88">
        <w:rPr>
          <w:rStyle w:val="Emphasis"/>
        </w:rPr>
        <w:t>Delivey</w:t>
      </w:r>
      <w:proofErr w:type="spellEnd"/>
      <w:r w:rsidRPr="00636BA5" w:rsidR="000C3A88">
        <w:rPr>
          <w:rStyle w:val="Emphasis"/>
        </w:rPr>
        <w:t xml:space="preserve"> Contract Definitions</w:t>
      </w:r>
      <w:r w:rsidR="000C3A88">
        <w:t xml:space="preserve"> </w:t>
      </w:r>
      <w:r>
        <w:t xml:space="preserve">are </w:t>
      </w:r>
      <w:r w:rsidR="000C3A88">
        <w:t xml:space="preserve">developed by </w:t>
      </w:r>
      <w:r w:rsidRPr="00636BA5" w:rsidR="000C3A88">
        <w:rPr>
          <w:rStyle w:val="Emphasis"/>
        </w:rPr>
        <w:t>Delivery Contract Specialists</w:t>
      </w:r>
      <w:r w:rsidR="000C3A88">
        <w:t xml:space="preserve"> </w:t>
      </w:r>
      <w:r>
        <w:t xml:space="preserve">– and not </w:t>
      </w:r>
      <w:r w:rsidRPr="00636BA5" w:rsidR="000C3A88">
        <w:rPr>
          <w:rStyle w:val="Emphasis"/>
        </w:rPr>
        <w:t>Development Specialists</w:t>
      </w:r>
      <w:r w:rsidR="000C3A88">
        <w:t xml:space="preserve"> </w:t>
      </w:r>
      <w:r>
        <w:t xml:space="preserve">-- </w:t>
      </w:r>
      <w:r w:rsidR="000C3A88">
        <w:t>is a recognition that it takes substantial investment, resources and training to develop valued Delivery Contract Specialists</w:t>
      </w:r>
      <w:r>
        <w:t xml:space="preserve">. The skills required of each do not </w:t>
      </w:r>
      <w:r w:rsidR="000C3A88">
        <w:t xml:space="preserve">overlap. </w:t>
      </w:r>
    </w:p>
    <w:p w:rsidR="00636BA5" w:rsidP="00636BA5" w:rsidRDefault="00636BA5" w14:paraId="59A39084" w14:textId="77777777">
      <w:pPr>
        <w:pStyle w:val="Note"/>
      </w:pPr>
    </w:p>
    <w:p w:rsidR="000C3A88" w:rsidP="00636BA5" w:rsidRDefault="00636BA5" w14:paraId="59A39085" w14:textId="77777777">
      <w:pPr>
        <w:pStyle w:val="Note"/>
      </w:pPr>
      <w:r>
        <w:t xml:space="preserve">Testers, as Delivery Contract Specialists, focused on delivering Delivery Contract Definitions, are </w:t>
      </w:r>
      <w:r w:rsidRPr="00636BA5">
        <w:rPr>
          <w:rStyle w:val="Emphasis"/>
        </w:rPr>
        <w:t>essential</w:t>
      </w:r>
      <w:r>
        <w:t xml:space="preserve"> to Cross Functional Team delivery.</w:t>
      </w:r>
    </w:p>
    <w:p w:rsidR="00686510" w:rsidP="004856BC" w:rsidRDefault="00686510" w14:paraId="59A39086" w14:textId="77777777">
      <w:pPr>
        <w:pStyle w:val="Heading2"/>
      </w:pPr>
      <w:bookmarkStart w:name="_Toc506120348" w:id="263"/>
      <w:r>
        <w:t>Delivery Contract Development Scope</w:t>
      </w:r>
      <w:bookmarkEnd w:id="263"/>
    </w:p>
    <w:p w:rsidR="000C3A88" w:rsidP="00686510" w:rsidRDefault="00686510" w14:paraId="59A39087" w14:textId="77777777">
      <w:pPr>
        <w:pStyle w:val="BodyText"/>
      </w:pPr>
      <w:r>
        <w:t xml:space="preserve">A </w:t>
      </w:r>
      <w:r w:rsidRPr="003D0F5F">
        <w:rPr>
          <w:rStyle w:val="Emphasis"/>
        </w:rPr>
        <w:t>Delivery Contract Definition</w:t>
      </w:r>
      <w:r>
        <w:t xml:space="preserve"> is not constrained to Functionality. </w:t>
      </w:r>
    </w:p>
    <w:p w:rsidR="00686510" w:rsidP="00686510" w:rsidRDefault="000C3A88" w14:paraId="59A39088" w14:textId="77777777">
      <w:pPr>
        <w:pStyle w:val="BodyText"/>
      </w:pPr>
      <w:r>
        <w:t>A</w:t>
      </w:r>
      <w:r w:rsidR="00686510">
        <w:t xml:space="preserve"> </w:t>
      </w:r>
      <w:r w:rsidRPr="003D0F5F" w:rsidR="00686510">
        <w:rPr>
          <w:rStyle w:val="Emphasis"/>
        </w:rPr>
        <w:t>Delivery Contract Specialist</w:t>
      </w:r>
      <w:r w:rsidR="00686510">
        <w:t xml:space="preserve"> may create definitions to test </w:t>
      </w:r>
      <w:r w:rsidRPr="003D0F5F" w:rsidR="00686510">
        <w:rPr>
          <w:rStyle w:val="Emphasis"/>
        </w:rPr>
        <w:t>Functionality</w:t>
      </w:r>
      <w:r w:rsidR="00686510">
        <w:t xml:space="preserve">, </w:t>
      </w:r>
      <w:r w:rsidRPr="003D0F5F" w:rsidR="00686510">
        <w:rPr>
          <w:rStyle w:val="Emphasis"/>
        </w:rPr>
        <w:t>Access Controls</w:t>
      </w:r>
      <w:r w:rsidR="00686510">
        <w:t xml:space="preserve">, </w:t>
      </w:r>
      <w:r w:rsidRPr="003D0F5F" w:rsidR="00686510">
        <w:rPr>
          <w:rStyle w:val="Emphasis"/>
        </w:rPr>
        <w:t>Throughput</w:t>
      </w:r>
      <w:r w:rsidR="003D0F5F">
        <w:t>, etc.</w:t>
      </w:r>
    </w:p>
    <w:p w:rsidR="00686510" w:rsidP="00686510" w:rsidRDefault="00686510" w14:paraId="59A39089" w14:textId="77777777">
      <w:pPr>
        <w:pStyle w:val="BodyText"/>
      </w:pPr>
      <w:r>
        <w:t xml:space="preserve">It is up to </w:t>
      </w:r>
      <w:proofErr w:type="spellStart"/>
      <w:r>
        <w:t>to</w:t>
      </w:r>
      <w:proofErr w:type="spellEnd"/>
      <w:r>
        <w:t xml:space="preserve"> the </w:t>
      </w:r>
      <w:r w:rsidRPr="000C3A88">
        <w:rPr>
          <w:rStyle w:val="Emphasis"/>
        </w:rPr>
        <w:t>Development Specialists</w:t>
      </w:r>
      <w:r>
        <w:t xml:space="preserve"> to find a way to execute the provided </w:t>
      </w:r>
      <w:r w:rsidRPr="000C3A88">
        <w:rPr>
          <w:rStyle w:val="Emphasis"/>
        </w:rPr>
        <w:t>Delivery Contract Definitions</w:t>
      </w:r>
      <w:r>
        <w:t xml:space="preserve"> via tools made available to them</w:t>
      </w:r>
      <w:r w:rsidR="003D0F5F">
        <w:t xml:space="preserve">, </w:t>
      </w:r>
      <w:r w:rsidR="000C3A88">
        <w:t xml:space="preserve">executed by </w:t>
      </w:r>
      <w:r w:rsidR="003D0F5F">
        <w:t xml:space="preserve">the </w:t>
      </w:r>
      <w:r w:rsidR="000C3A88">
        <w:t xml:space="preserve">project’s </w:t>
      </w:r>
      <w:r w:rsidR="003D0F5F">
        <w:t>Automated Delivery Service</w:t>
      </w:r>
      <w:r>
        <w:t>.</w:t>
      </w:r>
    </w:p>
    <w:p w:rsidR="00DE221D" w:rsidP="00686510" w:rsidRDefault="00686510" w14:paraId="59A3908A" w14:textId="77777777">
      <w:pPr>
        <w:pStyle w:val="BodyText"/>
      </w:pPr>
      <w:r>
        <w:t xml:space="preserve">Examples </w:t>
      </w:r>
      <w:r w:rsidR="000C3A88">
        <w:t xml:space="preserve">of </w:t>
      </w:r>
      <w:r w:rsidRPr="000C3A88" w:rsidR="000C3A88">
        <w:rPr>
          <w:rStyle w:val="Emphasis"/>
        </w:rPr>
        <w:t>Delivery Contract Definitions</w:t>
      </w:r>
      <w:r w:rsidR="00DE221D">
        <w:t xml:space="preserve"> to test various Qualities </w:t>
      </w:r>
      <w:r>
        <w:t>might include</w:t>
      </w:r>
      <w:r w:rsidR="00DE221D">
        <w:t xml:space="preserve"> the following examples.</w:t>
      </w:r>
    </w:p>
    <w:p w:rsidR="00DE221D" w:rsidP="00686510" w:rsidRDefault="00DE221D" w14:paraId="59A3908B" w14:textId="77777777">
      <w:pPr>
        <w:pStyle w:val="BodyText"/>
      </w:pPr>
      <w:proofErr w:type="spellStart"/>
      <w:r>
        <w:t>Resileince</w:t>
      </w:r>
      <w:proofErr w:type="spellEnd"/>
      <w:r>
        <w:t xml:space="preserve"> testing might be defined using a script </w:t>
      </w:r>
      <w:proofErr w:type="gramStart"/>
      <w:r>
        <w:t>similar to</w:t>
      </w:r>
      <w:proofErr w:type="gramEnd"/>
      <w:r>
        <w:t>:</w:t>
      </w:r>
    </w:p>
    <w:p w:rsidR="003D0F5F" w:rsidP="003D0F5F" w:rsidRDefault="003D0F5F" w14:paraId="59A3908C" w14:textId="77777777">
      <w:pPr>
        <w:pStyle w:val="Note"/>
      </w:pPr>
      <w:r>
        <w:t># A test to demonstrate resilience through dynamic horizontal scaling and load balancing</w:t>
      </w:r>
      <w:r>
        <w:br/>
      </w:r>
      <w:r w:rsidRPr="00DE221D">
        <w:rPr>
          <w:rStyle w:val="Strong"/>
        </w:rPr>
        <w:t>Given</w:t>
      </w:r>
      <w:r>
        <w:t xml:space="preserve"> a series of Concurrent Requests</w:t>
      </w:r>
      <w:r>
        <w:br/>
      </w:r>
      <w:r w:rsidRPr="00DE221D">
        <w:rPr>
          <w:rStyle w:val="Strong"/>
        </w:rPr>
        <w:t>When</w:t>
      </w:r>
      <w:r>
        <w:t xml:space="preserve"> over a Configurable Threshold (for test purposes, 3 is satisfactory</w:t>
      </w:r>
      <w:r w:rsidR="006E1687">
        <w:t xml:space="preserve"> to prove the principle</w:t>
      </w:r>
      <w:r>
        <w:t>)</w:t>
      </w:r>
      <w:r>
        <w:br/>
      </w:r>
      <w:r w:rsidRPr="00DE221D">
        <w:rPr>
          <w:rStyle w:val="Strong"/>
        </w:rPr>
        <w:t>Then</w:t>
      </w:r>
      <w:r>
        <w:t xml:space="preserve"> the underlying Infrastructure will ramp up another host.</w:t>
      </w:r>
    </w:p>
    <w:p w:rsidR="003D0F5F" w:rsidP="00686510" w:rsidRDefault="003D0F5F" w14:paraId="59A3908D" w14:textId="77777777">
      <w:pPr>
        <w:pStyle w:val="BodyText"/>
      </w:pPr>
    </w:p>
    <w:p w:rsidR="00DE221D" w:rsidP="00686510" w:rsidRDefault="00DE221D" w14:paraId="59A3908E" w14:textId="77777777">
      <w:pPr>
        <w:pStyle w:val="BodyText"/>
      </w:pPr>
      <w:r>
        <w:t>Responsiveness might be defined as follows:</w:t>
      </w:r>
    </w:p>
    <w:p w:rsidR="00DE221D" w:rsidP="00DE221D" w:rsidRDefault="00DE221D" w14:paraId="59A3908F" w14:textId="77777777">
      <w:pPr>
        <w:pStyle w:val="Note"/>
      </w:pPr>
      <w:r>
        <w:t># Responses should be fast</w:t>
      </w:r>
      <w:r>
        <w:br/>
      </w:r>
      <w:r w:rsidRPr="00DE221D">
        <w:rPr>
          <w:rStyle w:val="Strong"/>
        </w:rPr>
        <w:t>Given</w:t>
      </w:r>
      <w:r>
        <w:t xml:space="preserve"> an Authorised User</w:t>
      </w:r>
    </w:p>
    <w:p w:rsidR="00DE221D" w:rsidP="00DE221D" w:rsidRDefault="00DE221D" w14:paraId="59A39090" w14:textId="77777777">
      <w:pPr>
        <w:pStyle w:val="Note"/>
      </w:pPr>
      <w:r w:rsidRPr="00DE221D">
        <w:rPr>
          <w:rStyle w:val="Strong"/>
        </w:rPr>
        <w:t>And</w:t>
      </w:r>
      <w:r>
        <w:t xml:space="preserve"> User is </w:t>
      </w:r>
      <w:proofErr w:type="spellStart"/>
      <w:r>
        <w:t>SysAdmin</w:t>
      </w:r>
      <w:proofErr w:type="spellEnd"/>
      <w:r>
        <w:br/>
      </w:r>
      <w:r w:rsidRPr="00DE221D">
        <w:rPr>
          <w:rStyle w:val="Strong"/>
        </w:rPr>
        <w:t>When</w:t>
      </w:r>
      <w:r>
        <w:t xml:space="preserve"> requesting the list of the current Session’s Operations, </w:t>
      </w:r>
    </w:p>
    <w:p w:rsidR="00DE221D" w:rsidP="00DE221D" w:rsidRDefault="00DE221D" w14:paraId="59A39091" w14:textId="77777777">
      <w:pPr>
        <w:pStyle w:val="Note"/>
      </w:pPr>
      <w:r w:rsidRPr="00DE221D">
        <w:rPr>
          <w:rStyle w:val="Strong"/>
        </w:rPr>
        <w:t>Then</w:t>
      </w:r>
      <w:r>
        <w:t xml:space="preserve"> the response should be complete in less than 200ms.</w:t>
      </w:r>
    </w:p>
    <w:p w:rsidR="00DE221D" w:rsidP="00686510" w:rsidRDefault="00DE221D" w14:paraId="59A39092" w14:textId="77777777">
      <w:pPr>
        <w:pStyle w:val="BodyText"/>
      </w:pPr>
    </w:p>
    <w:p w:rsidR="003D0F5F" w:rsidP="00686510" w:rsidRDefault="003D0F5F" w14:paraId="59A39093" w14:textId="77777777">
      <w:pPr>
        <w:pStyle w:val="BodyText"/>
      </w:pPr>
      <w:r>
        <w:t xml:space="preserve">Access Control </w:t>
      </w:r>
      <w:proofErr w:type="spellStart"/>
      <w:r>
        <w:t>Modeling</w:t>
      </w:r>
      <w:proofErr w:type="spellEnd"/>
      <w:r>
        <w:t xml:space="preserve"> might be defined using a script </w:t>
      </w:r>
      <w:proofErr w:type="gramStart"/>
      <w:r>
        <w:t>similar to</w:t>
      </w:r>
      <w:proofErr w:type="gramEnd"/>
      <w:r>
        <w:t>:</w:t>
      </w:r>
    </w:p>
    <w:p w:rsidR="003D0F5F" w:rsidP="003D0F5F" w:rsidRDefault="003D0F5F" w14:paraId="59A39094" w14:textId="77777777">
      <w:pPr>
        <w:pStyle w:val="Note"/>
      </w:pPr>
      <w:r>
        <w:t># A test to ensure that certain resources are RBAC controlled</w:t>
      </w:r>
      <w:r>
        <w:br/>
      </w:r>
      <w:r w:rsidRPr="00DE221D">
        <w:rPr>
          <w:rStyle w:val="Strong"/>
        </w:rPr>
        <w:t>Given</w:t>
      </w:r>
      <w:r>
        <w:t xml:space="preserve"> an Anonymous User</w:t>
      </w:r>
      <w:r>
        <w:br/>
      </w:r>
      <w:r w:rsidRPr="00DE221D">
        <w:rPr>
          <w:rStyle w:val="Strong"/>
        </w:rPr>
        <w:t>When</w:t>
      </w:r>
      <w:r>
        <w:t xml:space="preserve"> the User tries to query the Principals list, </w:t>
      </w:r>
    </w:p>
    <w:p w:rsidR="003D0F5F" w:rsidP="003D0F5F" w:rsidRDefault="003D0F5F" w14:paraId="59A39095" w14:textId="77777777">
      <w:pPr>
        <w:pStyle w:val="Note"/>
      </w:pPr>
      <w:r w:rsidRPr="00DE221D">
        <w:rPr>
          <w:rStyle w:val="Strong"/>
        </w:rPr>
        <w:t>Then</w:t>
      </w:r>
      <w:r>
        <w:t xml:space="preserve"> the HTTP Code will be 200</w:t>
      </w:r>
      <w:r>
        <w:br/>
      </w:r>
      <w:r w:rsidRPr="00DE221D">
        <w:rPr>
          <w:rStyle w:val="Strong"/>
        </w:rPr>
        <w:t>And</w:t>
      </w:r>
      <w:r>
        <w:t xml:space="preserve"> the valid JSON response will contain no entries.</w:t>
      </w:r>
    </w:p>
    <w:p w:rsidR="003D0F5F" w:rsidP="00686510" w:rsidRDefault="003D0F5F" w14:paraId="59A39096" w14:textId="77777777">
      <w:pPr>
        <w:pStyle w:val="BodyText"/>
      </w:pPr>
    </w:p>
    <w:p w:rsidR="003D0F5F" w:rsidP="00686510" w:rsidRDefault="003D0F5F" w14:paraId="59A39097" w14:textId="77777777">
      <w:pPr>
        <w:pStyle w:val="BodyText"/>
      </w:pPr>
      <w:r>
        <w:t>Penetration Testing might be defined as:</w:t>
      </w:r>
    </w:p>
    <w:p w:rsidR="003D0F5F" w:rsidP="003D0F5F" w:rsidRDefault="003D0F5F" w14:paraId="59A39098" w14:textId="77777777">
      <w:pPr>
        <w:pStyle w:val="Note"/>
      </w:pPr>
      <w:r>
        <w:t># Ensure that HTTPS redirection is in effect, while not forgetting to address Cookie leakage</w:t>
      </w:r>
      <w:r>
        <w:br/>
      </w:r>
      <w:r w:rsidRPr="00DE221D">
        <w:rPr>
          <w:rStyle w:val="Strong"/>
        </w:rPr>
        <w:t>Given</w:t>
      </w:r>
      <w:r>
        <w:t xml:space="preserve"> a request made over HTTP</w:t>
      </w:r>
      <w:r>
        <w:br/>
      </w:r>
      <w:r w:rsidRPr="00DE221D">
        <w:rPr>
          <w:rStyle w:val="Strong"/>
        </w:rPr>
        <w:t>When</w:t>
      </w:r>
      <w:r>
        <w:t xml:space="preserve"> a request is made over HTTP</w:t>
      </w:r>
      <w:r>
        <w:br/>
      </w:r>
      <w:r w:rsidRPr="00DE221D">
        <w:rPr>
          <w:rStyle w:val="Strong"/>
        </w:rPr>
        <w:lastRenderedPageBreak/>
        <w:t>Then</w:t>
      </w:r>
      <w:r>
        <w:t xml:space="preserve"> ensure the service received no System-issued Cookies</w:t>
      </w:r>
      <w:r>
        <w:br/>
      </w:r>
      <w:r w:rsidRPr="00DE221D">
        <w:rPr>
          <w:rStyle w:val="Strong"/>
        </w:rPr>
        <w:t>And</w:t>
      </w:r>
      <w:r>
        <w:t xml:space="preserve"> ensure the request </w:t>
      </w:r>
      <w:proofErr w:type="spellStart"/>
      <w:r>
        <w:t>isredirected</w:t>
      </w:r>
      <w:proofErr w:type="spellEnd"/>
      <w:r>
        <w:t xml:space="preserve"> to the same </w:t>
      </w:r>
      <w:proofErr w:type="spellStart"/>
      <w:r>
        <w:t>url</w:t>
      </w:r>
      <w:proofErr w:type="spellEnd"/>
      <w:r>
        <w:t>, but over HTTPS</w:t>
      </w:r>
      <w:r w:rsidR="00DE221D">
        <w:t>.</w:t>
      </w:r>
    </w:p>
    <w:p w:rsidR="003D0F5F" w:rsidP="00686510" w:rsidRDefault="003D0F5F" w14:paraId="59A39099" w14:textId="77777777">
      <w:pPr>
        <w:pStyle w:val="BodyText"/>
      </w:pPr>
    </w:p>
    <w:p w:rsidR="006E1687" w:rsidP="00686510" w:rsidRDefault="00DE221D" w14:paraId="59A3909A" w14:textId="77777777">
      <w:pPr>
        <w:pStyle w:val="BodyText"/>
      </w:pPr>
      <w:r>
        <w:t xml:space="preserve">Within reason, Developers can automate most </w:t>
      </w:r>
      <w:r w:rsidRPr="006E1687">
        <w:rPr>
          <w:rStyle w:val="Emphasis"/>
        </w:rPr>
        <w:t>Delivery Contract Definitions</w:t>
      </w:r>
      <w:r>
        <w:t>. It is acceptable for developers to work with Delivery Contract Specialists to rearrange test definitions if it will make the automation easier and more performant to accomplish.</w:t>
      </w:r>
      <w:r w:rsidR="006E1687">
        <w:t xml:space="preserve"> </w:t>
      </w:r>
    </w:p>
    <w:p w:rsidR="003F3389" w:rsidP="00686510" w:rsidRDefault="006E1687" w14:paraId="59A3909B" w14:textId="77777777">
      <w:pPr>
        <w:pStyle w:val="BodyText"/>
      </w:pPr>
      <w:r>
        <w:t xml:space="preserve">A common example of a need to work together to optimise Delivery Contract Definitions is when Functionality DCD’s </w:t>
      </w:r>
      <w:r w:rsidR="003F3389">
        <w:t xml:space="preserve">that were originally useful in the development </w:t>
      </w:r>
      <w:proofErr w:type="spellStart"/>
      <w:r w:rsidR="003F3389">
        <w:t>phass</w:t>
      </w:r>
      <w:proofErr w:type="spellEnd"/>
      <w:r w:rsidR="003F3389">
        <w:t xml:space="preserve"> can now be rolled up into overall tests</w:t>
      </w:r>
      <w:r>
        <w:t xml:space="preserve">. </w:t>
      </w:r>
      <w:proofErr w:type="gramStart"/>
      <w:r>
        <w:t>It  takes</w:t>
      </w:r>
      <w:proofErr w:type="gramEnd"/>
      <w:r>
        <w:t xml:space="preserve"> an inordinate amount of time for the test tools to setup/test/pulldown each test – whereas doing complete flow tests thro</w:t>
      </w:r>
      <w:r w:rsidR="003F3389">
        <w:t xml:space="preserve">ugh a series of pages is </w:t>
      </w:r>
      <w:proofErr w:type="spellStart"/>
      <w:r w:rsidR="003F3389">
        <w:t>faster,and</w:t>
      </w:r>
      <w:proofErr w:type="spellEnd"/>
      <w:r w:rsidR="003F3389">
        <w:t xml:space="preserve"> proves the same. </w:t>
      </w:r>
    </w:p>
    <w:p w:rsidR="003F3389" w:rsidP="003F3389" w:rsidRDefault="006E1687" w14:paraId="59A3909C" w14:textId="77777777">
      <w:pPr>
        <w:pStyle w:val="Note"/>
        <w:rPr>
          <w:rStyle w:val="NoteChar"/>
        </w:rPr>
      </w:pPr>
      <w:r w:rsidRPr="003F3389">
        <w:rPr>
          <w:rStyle w:val="Strong"/>
        </w:rPr>
        <w:t>Given</w:t>
      </w:r>
      <w:r w:rsidRPr="003F3389">
        <w:rPr>
          <w:rStyle w:val="NoteChar"/>
        </w:rPr>
        <w:t xml:space="preserve"> an Authenticated User</w:t>
      </w:r>
      <w:r w:rsidRPr="003F3389">
        <w:rPr>
          <w:rStyle w:val="NoteChar"/>
        </w:rPr>
        <w:br/>
      </w:r>
      <w:r w:rsidRPr="003F3389">
        <w:rPr>
          <w:rStyle w:val="Strong"/>
        </w:rPr>
        <w:t>And</w:t>
      </w:r>
      <w:r w:rsidRPr="003F3389">
        <w:rPr>
          <w:rStyle w:val="NoteChar"/>
        </w:rPr>
        <w:t xml:space="preserve"> an Empty Cart</w:t>
      </w:r>
      <w:r w:rsidRPr="003F3389">
        <w:rPr>
          <w:rStyle w:val="NoteChar"/>
        </w:rPr>
        <w:br/>
      </w:r>
      <w:r w:rsidRPr="003F3389">
        <w:rPr>
          <w:rStyle w:val="Strong"/>
        </w:rPr>
        <w:t>And</w:t>
      </w:r>
      <w:r w:rsidRPr="003F3389">
        <w:rPr>
          <w:rStyle w:val="NoteChar"/>
        </w:rPr>
        <w:t xml:space="preserve"> starts on the Home Page</w:t>
      </w:r>
      <w:r w:rsidRPr="003F3389">
        <w:rPr>
          <w:rStyle w:val="NoteChar"/>
        </w:rPr>
        <w:br/>
      </w:r>
      <w:r w:rsidRPr="003F3389">
        <w:rPr>
          <w:rStyle w:val="Strong"/>
        </w:rPr>
        <w:t>And</w:t>
      </w:r>
      <w:r w:rsidRPr="003F3389">
        <w:rPr>
          <w:rStyle w:val="NoteChar"/>
        </w:rPr>
        <w:t xml:space="preserve"> Searches for Book Id AAA</w:t>
      </w:r>
      <w:r w:rsidRPr="003F3389">
        <w:rPr>
          <w:rStyle w:val="NoteChar"/>
        </w:rPr>
        <w:br/>
      </w:r>
      <w:r w:rsidRPr="003F3389">
        <w:rPr>
          <w:rStyle w:val="Strong"/>
        </w:rPr>
        <w:t>When</w:t>
      </w:r>
      <w:r w:rsidRPr="003F3389">
        <w:rPr>
          <w:rStyle w:val="NoteChar"/>
        </w:rPr>
        <w:t xml:space="preserve"> the User Adds the first book found</w:t>
      </w:r>
      <w:r w:rsidRPr="003F3389">
        <w:rPr>
          <w:rStyle w:val="NoteChar"/>
        </w:rPr>
        <w:br/>
      </w:r>
      <w:r w:rsidRPr="003F3389">
        <w:rPr>
          <w:rStyle w:val="Strong"/>
        </w:rPr>
        <w:t>And</w:t>
      </w:r>
      <w:r w:rsidRPr="003F3389">
        <w:rPr>
          <w:rStyle w:val="NoteChar"/>
        </w:rPr>
        <w:t xml:space="preserve"> Changes the Count to 5 books</w:t>
      </w:r>
      <w:r w:rsidRPr="003F3389">
        <w:rPr>
          <w:rStyle w:val="NoteChar"/>
        </w:rPr>
        <w:br/>
      </w:r>
      <w:r w:rsidRPr="003F3389">
        <w:rPr>
          <w:rStyle w:val="Strong"/>
        </w:rPr>
        <w:t>And</w:t>
      </w:r>
      <w:r w:rsidRPr="003F3389">
        <w:rPr>
          <w:rStyle w:val="NoteChar"/>
        </w:rPr>
        <w:t xml:space="preserve"> Searches for Book Id BBB</w:t>
      </w:r>
      <w:r w:rsidRPr="003F3389">
        <w:rPr>
          <w:rStyle w:val="NoteChar"/>
        </w:rPr>
        <w:br/>
      </w:r>
      <w:r w:rsidRPr="003F3389">
        <w:rPr>
          <w:rStyle w:val="Strong"/>
        </w:rPr>
        <w:t>And</w:t>
      </w:r>
      <w:r w:rsidRPr="003F3389">
        <w:rPr>
          <w:rStyle w:val="NoteChar"/>
        </w:rPr>
        <w:t xml:space="preserve"> the User Adds the first book found</w:t>
      </w:r>
      <w:r w:rsidRPr="003F3389">
        <w:rPr>
          <w:rStyle w:val="NoteChar"/>
        </w:rPr>
        <w:br/>
      </w:r>
      <w:r w:rsidRPr="003F3389">
        <w:rPr>
          <w:rStyle w:val="Strong"/>
        </w:rPr>
        <w:t>And</w:t>
      </w:r>
      <w:r w:rsidRPr="003F3389">
        <w:rPr>
          <w:rStyle w:val="NoteChar"/>
        </w:rPr>
        <w:t xml:space="preserve"> Changes the Count of the second book to 3</w:t>
      </w:r>
      <w:r w:rsidRPr="003F3389">
        <w:rPr>
          <w:rStyle w:val="NoteChar"/>
        </w:rPr>
        <w:br/>
      </w:r>
      <w:r w:rsidRPr="003F3389">
        <w:rPr>
          <w:rStyle w:val="Strong"/>
        </w:rPr>
        <w:t>And</w:t>
      </w:r>
      <w:r w:rsidRPr="003F3389">
        <w:rPr>
          <w:rStyle w:val="NoteChar"/>
        </w:rPr>
        <w:t xml:space="preserve"> then Removes 4 of the first book</w:t>
      </w:r>
      <w:r w:rsidRPr="003F3389">
        <w:rPr>
          <w:rStyle w:val="NoteChar"/>
        </w:rPr>
        <w:br/>
      </w:r>
      <w:r w:rsidRPr="003F3389">
        <w:rPr>
          <w:rStyle w:val="Strong"/>
        </w:rPr>
        <w:t>And</w:t>
      </w:r>
      <w:r w:rsidRPr="003F3389">
        <w:rPr>
          <w:rStyle w:val="NoteChar"/>
        </w:rPr>
        <w:t xml:space="preserve"> Removes 2 of the second book</w:t>
      </w:r>
      <w:r w:rsidRPr="003F3389">
        <w:rPr>
          <w:rStyle w:val="NoteChar"/>
        </w:rPr>
        <w:br/>
      </w:r>
      <w:r w:rsidRPr="003F3389">
        <w:rPr>
          <w:rStyle w:val="Strong"/>
        </w:rPr>
        <w:t>And</w:t>
      </w:r>
      <w:r w:rsidRPr="003F3389">
        <w:rPr>
          <w:rStyle w:val="NoteChar"/>
        </w:rPr>
        <w:t xml:space="preserve"> Enters the Rebate code Of QBD</w:t>
      </w:r>
      <w:r w:rsidRPr="003F3389">
        <w:rPr>
          <w:rStyle w:val="NoteChar"/>
        </w:rPr>
        <w:br/>
      </w:r>
      <w:r w:rsidRPr="003F3389">
        <w:rPr>
          <w:rStyle w:val="Strong"/>
        </w:rPr>
        <w:t>And</w:t>
      </w:r>
      <w:r w:rsidRPr="003F3389">
        <w:rPr>
          <w:rStyle w:val="NoteChar"/>
        </w:rPr>
        <w:t xml:space="preserve"> set his preferred Currency to NXD</w:t>
      </w:r>
      <w:r w:rsidRPr="003F3389">
        <w:rPr>
          <w:rStyle w:val="NoteChar"/>
        </w:rPr>
        <w:br/>
      </w:r>
      <w:r w:rsidRPr="003F3389">
        <w:rPr>
          <w:rStyle w:val="Strong"/>
        </w:rPr>
        <w:t>And</w:t>
      </w:r>
      <w:r w:rsidRPr="003F3389">
        <w:rPr>
          <w:rStyle w:val="NoteChar"/>
        </w:rPr>
        <w:t xml:space="preserve"> is not a non-profit</w:t>
      </w:r>
      <w:r w:rsidRPr="003F3389">
        <w:rPr>
          <w:rStyle w:val="NoteChar"/>
        </w:rPr>
        <w:br/>
      </w:r>
      <w:r w:rsidRPr="003F3389">
        <w:rPr>
          <w:rStyle w:val="Strong"/>
        </w:rPr>
        <w:t>Then</w:t>
      </w:r>
      <w:r w:rsidRPr="003F3389">
        <w:rPr>
          <w:rStyle w:val="NoteChar"/>
        </w:rPr>
        <w:t xml:space="preserve"> the Amount of books in his cart is 2</w:t>
      </w:r>
      <w:r w:rsidRPr="003F3389">
        <w:rPr>
          <w:rStyle w:val="NoteChar"/>
        </w:rPr>
        <w:br/>
      </w:r>
      <w:r w:rsidRPr="003F3389">
        <w:rPr>
          <w:rStyle w:val="Strong"/>
        </w:rPr>
        <w:t>And</w:t>
      </w:r>
      <w:r w:rsidRPr="003F3389">
        <w:rPr>
          <w:rStyle w:val="NoteChar"/>
        </w:rPr>
        <w:t xml:space="preserve"> the Sum of the books will be XXX</w:t>
      </w:r>
      <w:r w:rsidRPr="003F3389">
        <w:rPr>
          <w:rStyle w:val="NoteChar"/>
        </w:rPr>
        <w:br/>
      </w:r>
      <w:r w:rsidRPr="003F3389">
        <w:rPr>
          <w:rStyle w:val="Strong"/>
        </w:rPr>
        <w:t>And</w:t>
      </w:r>
      <w:r w:rsidRPr="003F3389">
        <w:rPr>
          <w:rStyle w:val="NoteChar"/>
        </w:rPr>
        <w:t xml:space="preserve"> the Amount Saved will be displayed as YYY</w:t>
      </w:r>
      <w:r w:rsidRPr="003F3389">
        <w:rPr>
          <w:rStyle w:val="NoteChar"/>
        </w:rPr>
        <w:br/>
      </w:r>
      <w:r w:rsidRPr="003F3389">
        <w:rPr>
          <w:rStyle w:val="Strong"/>
        </w:rPr>
        <w:t>And</w:t>
      </w:r>
      <w:r w:rsidRPr="003F3389">
        <w:rPr>
          <w:rStyle w:val="NoteChar"/>
        </w:rPr>
        <w:t xml:space="preserve"> the Tax </w:t>
      </w:r>
      <w:proofErr w:type="spellStart"/>
      <w:r w:rsidRPr="003F3389">
        <w:rPr>
          <w:rStyle w:val="NoteChar"/>
        </w:rPr>
        <w:t>Ammount</w:t>
      </w:r>
      <w:proofErr w:type="spellEnd"/>
      <w:r w:rsidRPr="003F3389">
        <w:rPr>
          <w:rStyle w:val="NoteChar"/>
        </w:rPr>
        <w:t xml:space="preserve"> will be displayed as ZZZ</w:t>
      </w:r>
    </w:p>
    <w:p w:rsidR="003F3389" w:rsidP="003F3389" w:rsidRDefault="003F3389" w14:paraId="59A3909D" w14:textId="77777777">
      <w:pPr>
        <w:pStyle w:val="Note"/>
      </w:pPr>
    </w:p>
    <w:p w:rsidR="003F3389" w:rsidP="003F3389" w:rsidRDefault="003F3389" w14:paraId="59A3909E" w14:textId="77777777">
      <w:pPr>
        <w:pStyle w:val="BodyText"/>
      </w:pPr>
    </w:p>
    <w:p w:rsidR="006E1687" w:rsidP="003F3389" w:rsidRDefault="003F3389" w14:paraId="59A3909F" w14:textId="77777777">
      <w:pPr>
        <w:pStyle w:val="BodyText"/>
      </w:pPr>
      <w:r>
        <w:t>A failed test ensures that errors are highlighted and -- more importantly – new code that is breaking previously working functionality is rejected from the code base.</w:t>
      </w:r>
    </w:p>
    <w:p w:rsidR="004856BC" w:rsidP="004856BC" w:rsidRDefault="00E652FD" w14:paraId="59A390A0" w14:textId="77777777">
      <w:pPr>
        <w:pStyle w:val="Heading2"/>
      </w:pPr>
      <w:bookmarkStart w:name="_Toc506120349" w:id="264"/>
      <w:r>
        <w:t>Delivery Contract</w:t>
      </w:r>
      <w:r w:rsidR="004856BC">
        <w:t xml:space="preserve"> Execution</w:t>
      </w:r>
      <w:bookmarkEnd w:id="264"/>
    </w:p>
    <w:p w:rsidR="00E652FD" w:rsidP="00E652FD" w:rsidRDefault="00E652FD" w14:paraId="59A390A1" w14:textId="77777777">
      <w:pPr>
        <w:pStyle w:val="BodyText"/>
      </w:pPr>
      <w:r>
        <w:t>Delivery Contracts are to be executed solely by automation, via the automated delivery pipeline.</w:t>
      </w:r>
    </w:p>
    <w:p w:rsidR="00E652FD" w:rsidP="00E652FD" w:rsidRDefault="00E652FD" w14:paraId="59A390A2" w14:textId="77777777">
      <w:pPr>
        <w:pStyle w:val="BodyText"/>
      </w:pPr>
      <w:r>
        <w:t>Manual Testing of any kind, including Smoke Testing</w:t>
      </w:r>
    </w:p>
    <w:p w:rsidRPr="00E652FD" w:rsidR="00E652FD" w:rsidP="00E652FD" w:rsidRDefault="00E652FD" w14:paraId="59A390A3" w14:textId="77777777">
      <w:pPr>
        <w:pStyle w:val="Note"/>
      </w:pPr>
      <w:r>
        <w:t>Note:</w:t>
      </w:r>
      <w:r>
        <w:br/>
      </w:r>
      <w:r>
        <w:t xml:space="preserve">Manual Exploration, in order to better understand the application and develop Delivery Contracts is </w:t>
      </w:r>
      <w:proofErr w:type="gramStart"/>
      <w:r>
        <w:t>absolutely acceptable</w:t>
      </w:r>
      <w:proofErr w:type="gramEnd"/>
      <w:r>
        <w:t>. But not Testing.</w:t>
      </w:r>
    </w:p>
    <w:p w:rsidR="00E652FD" w:rsidP="00970B5B" w:rsidRDefault="00E652FD" w14:paraId="59A390A4" w14:textId="77777777">
      <w:pPr>
        <w:pStyle w:val="BodyText"/>
      </w:pPr>
    </w:p>
    <w:p w:rsidR="004856BC" w:rsidP="00970B5B" w:rsidRDefault="004856BC" w14:paraId="59A390A5" w14:textId="77777777">
      <w:pPr>
        <w:pStyle w:val="BodyText"/>
      </w:pPr>
      <w:r>
        <w:t xml:space="preserve">See </w:t>
      </w:r>
      <w:hyperlink w:history="1" w:anchor="_Delivery_View">
        <w:r w:rsidRPr="00180427">
          <w:rPr>
            <w:rStyle w:val="Hyperlink"/>
          </w:rPr>
          <w:t>Deployment View</w:t>
        </w:r>
      </w:hyperlink>
      <w:r>
        <w:t>.</w:t>
      </w:r>
    </w:p>
    <w:p w:rsidR="002A02B5" w:rsidP="002A02B5" w:rsidRDefault="002A02B5" w14:paraId="59A390A6" w14:textId="77777777">
      <w:pPr>
        <w:pStyle w:val="Heading2"/>
      </w:pPr>
      <w:bookmarkStart w:name="_Toc506120350" w:id="265"/>
      <w:r>
        <w:t>Security Concerns</w:t>
      </w:r>
      <w:bookmarkEnd w:id="265"/>
    </w:p>
    <w:p w:rsidR="002A02B5" w:rsidP="002A02B5" w:rsidRDefault="002A02B5" w14:paraId="59A390A7" w14:textId="77777777">
      <w:pPr>
        <w:pStyle w:val="BodyText"/>
      </w:pPr>
      <w:r>
        <w:t>No matter the classification of the data (</w:t>
      </w:r>
      <w:proofErr w:type="spellStart"/>
      <w:r>
        <w:t>ie</w:t>
      </w:r>
      <w:proofErr w:type="spellEnd"/>
      <w:r>
        <w:t xml:space="preserve">, even though it is UNCLASSIFIED), it is an important security concern that this organisation’s testing habits are improved. </w:t>
      </w:r>
    </w:p>
    <w:p w:rsidR="002A02B5" w:rsidP="002A02B5" w:rsidRDefault="00DE221D" w14:paraId="59A390A8" w14:textId="77777777">
      <w:pPr>
        <w:pStyle w:val="BodyText"/>
      </w:pPr>
      <w:r>
        <w:lastRenderedPageBreak/>
        <w:t xml:space="preserve">For this </w:t>
      </w:r>
      <w:proofErr w:type="gramStart"/>
      <w:r>
        <w:t>reason</w:t>
      </w:r>
      <w:proofErr w:type="gramEnd"/>
      <w:r>
        <w:t xml:space="preserve"> </w:t>
      </w:r>
      <w:r w:rsidR="002A02B5">
        <w:t>automated testing of logic and integration must not use production data.</w:t>
      </w:r>
      <w:r>
        <w:t xml:space="preserve"> </w:t>
      </w:r>
    </w:p>
    <w:p w:rsidR="002A02B5" w:rsidP="002A02B5" w:rsidRDefault="002A02B5" w14:paraId="59A390A9" w14:textId="77777777">
      <w:pPr>
        <w:pStyle w:val="BodyText"/>
      </w:pPr>
      <w:r>
        <w:t>This addresses the possibility that if any scope modifications in the future lead to an inclusion of data classified as more sensitive than UNCLASSIFIED, that testing does not become a vector for data leakage.</w:t>
      </w:r>
    </w:p>
    <w:p w:rsidR="002A02B5" w:rsidP="002A02B5" w:rsidRDefault="002A02B5" w14:paraId="59A390AA" w14:textId="77777777">
      <w:pPr>
        <w:pStyle w:val="BodyText"/>
      </w:pPr>
      <w:r>
        <w:t xml:space="preserve">This also addresses the possibility that a system developed on BASE which includes sensitive information about </w:t>
      </w:r>
      <w:r w:rsidR="003A1675">
        <w:t>colleagues</w:t>
      </w:r>
      <w:r>
        <w:t xml:space="preserve"> (</w:t>
      </w:r>
      <w:proofErr w:type="spellStart"/>
      <w:r>
        <w:t>eg</w:t>
      </w:r>
      <w:proofErr w:type="spellEnd"/>
      <w:r>
        <w:t xml:space="preserve">, includes Business Unit or Testers Employment Contracts) is not tested with actual data that may cause issue </w:t>
      </w:r>
      <w:r w:rsidR="00DE221D">
        <w:t>amongst testers</w:t>
      </w:r>
      <w:r>
        <w:t>.</w:t>
      </w:r>
    </w:p>
    <w:p w:rsidR="002A02B5" w:rsidP="002A02B5" w:rsidRDefault="002A02B5" w14:paraId="59A390AB" w14:textId="77777777">
      <w:pPr>
        <w:pStyle w:val="Heading2"/>
      </w:pPr>
      <w:bookmarkStart w:name="_Toc506120351" w:id="266"/>
      <w:r>
        <w:t>Privacy Concerns</w:t>
      </w:r>
      <w:bookmarkEnd w:id="266"/>
    </w:p>
    <w:p w:rsidR="004856BC" w:rsidP="00970B5B" w:rsidRDefault="002A02B5" w14:paraId="59A390AC" w14:textId="77777777">
      <w:pPr>
        <w:pStyle w:val="BodyText"/>
      </w:pPr>
      <w:r>
        <w:t xml:space="preserve">Addressing the above Security concern of performing automated tests using </w:t>
      </w:r>
      <w:r w:rsidR="00DE221D">
        <w:t xml:space="preserve">only </w:t>
      </w:r>
      <w:r>
        <w:t xml:space="preserve">non-production data </w:t>
      </w:r>
      <w:r w:rsidR="00EC58E5">
        <w:t xml:space="preserve">also </w:t>
      </w:r>
      <w:r>
        <w:t>addresses privacy concerns</w:t>
      </w:r>
      <w:r w:rsidR="00AA6E07">
        <w:t xml:space="preserve"> during testing</w:t>
      </w:r>
      <w:r>
        <w:t>.</w:t>
      </w:r>
    </w:p>
    <w:p w:rsidR="005E1069" w:rsidP="005E1069" w:rsidRDefault="005E1069" w14:paraId="59A390AD" w14:textId="77777777">
      <w:pPr>
        <w:pStyle w:val="Note"/>
      </w:pPr>
      <w:r>
        <w:t>Note:</w:t>
      </w:r>
      <w:r>
        <w:br/>
      </w:r>
      <w:r>
        <w:t>Ensuring that testing with test data only also address a common issue that occurs when testers are using copies of production data: their manual tests may contain screen grabs of a system’s errors – which may contain sensitive or private impacting data – remain in the testers issue tracking software until remediated.</w:t>
      </w:r>
    </w:p>
    <w:p w:rsidR="00922A9F" w:rsidP="005E1069" w:rsidRDefault="00922A9F" w14:paraId="59A390AE" w14:textId="77777777">
      <w:pPr>
        <w:pStyle w:val="Note"/>
      </w:pPr>
    </w:p>
    <w:p w:rsidRPr="00922A9F" w:rsidR="00922A9F" w:rsidP="00922A9F" w:rsidRDefault="00922A9F" w14:paraId="59A390AF" w14:textId="77777777">
      <w:pPr>
        <w:pStyle w:val="BodyText"/>
      </w:pPr>
      <w:r>
        <w:br/>
      </w:r>
    </w:p>
    <w:p w:rsidRPr="006A10F3" w:rsidR="00E44AE4" w:rsidP="00D5502E" w:rsidRDefault="00E44AE4" w14:paraId="59A390B0" w14:textId="77777777">
      <w:pPr>
        <w:pStyle w:val="Heading1"/>
      </w:pPr>
      <w:bookmarkStart w:name="_Toc506120352" w:id="267"/>
      <w:r w:rsidRPr="006A10F3">
        <w:lastRenderedPageBreak/>
        <w:t>Operational View</w:t>
      </w:r>
      <w:bookmarkEnd w:id="256"/>
      <w:bookmarkEnd w:id="267"/>
    </w:p>
    <w:p w:rsidR="00E44AE4" w:rsidP="00890DD2" w:rsidRDefault="00E44AE4" w14:paraId="59A390B1" w14:textId="77777777">
      <w:pPr>
        <w:pStyle w:val="BodyText"/>
      </w:pPr>
      <w:r w:rsidRPr="006A10F3">
        <w:t>This section describes how the Solution’s Systems will be monitored, administered, supported and operated while running in a Production and/or Training environment.</w:t>
      </w:r>
    </w:p>
    <w:p w:rsidR="00F93048" w:rsidP="00E12B0E" w:rsidRDefault="00F93048" w14:paraId="59A390B2" w14:textId="77777777">
      <w:pPr>
        <w:pStyle w:val="Heading2"/>
      </w:pPr>
      <w:bookmarkStart w:name="_Toc506120353" w:id="268"/>
      <w:r>
        <w:t>Synopsis</w:t>
      </w:r>
      <w:bookmarkEnd w:id="268"/>
    </w:p>
    <w:p w:rsidR="00E12B0E" w:rsidP="00890DD2" w:rsidRDefault="00F93048" w14:paraId="59A390B3" w14:textId="77777777">
      <w:pPr>
        <w:pStyle w:val="BodyText"/>
      </w:pPr>
      <w:r>
        <w:t xml:space="preserve">Operations are greatly reduced as </w:t>
      </w:r>
      <w:r w:rsidR="00E12B0E">
        <w:t>Deployment is automated to a single button push. Deployment is to a PaaS environment which has an SLA of 99.99% or better. Being a PaaS environment, Infrastructure and Application Support Specialists do not need to worry about underlying OS patching, Execution Environment Patching, etc. Monitoring and Alerting is done via Application Insights, which by default provides insights to throughput and bottlenecks, and can be extended via custom dashboards to integrate more fully with the APIs provided by Core.</w:t>
      </w:r>
    </w:p>
    <w:p w:rsidR="00E12B0E" w:rsidP="00F029E3" w:rsidRDefault="00E12B0E" w14:paraId="59A390B4" w14:textId="77777777">
      <w:pPr>
        <w:pStyle w:val="Heading2"/>
      </w:pPr>
      <w:bookmarkStart w:name="_Toc506120354" w:id="269"/>
      <w:bookmarkStart w:name="_Toc447110526" w:id="270"/>
      <w:r>
        <w:t>Operating System and Execution Environment Patching</w:t>
      </w:r>
      <w:bookmarkEnd w:id="269"/>
    </w:p>
    <w:p w:rsidR="00E12B0E" w:rsidP="00E12B0E" w:rsidRDefault="00E12B0E" w14:paraId="59A390B5" w14:textId="77777777">
      <w:pPr>
        <w:pStyle w:val="BodyText"/>
      </w:pPr>
      <w:r>
        <w:t xml:space="preserve">The system is deployed to a PaaS environment. Microsoft takes care of </w:t>
      </w:r>
    </w:p>
    <w:p w:rsidR="00E12B0E" w:rsidP="00E12B0E" w:rsidRDefault="00E12B0E" w14:paraId="59A390B6" w14:textId="77777777">
      <w:pPr>
        <w:pStyle w:val="BodyText"/>
        <w:numPr>
          <w:ilvl w:val="0"/>
          <w:numId w:val="9"/>
        </w:numPr>
      </w:pPr>
      <w:r>
        <w:t>OS Patching</w:t>
      </w:r>
    </w:p>
    <w:p w:rsidR="00E12B0E" w:rsidP="00E12B0E" w:rsidRDefault="00E12B0E" w14:paraId="59A390B7" w14:textId="77777777">
      <w:pPr>
        <w:pStyle w:val="BodyText"/>
        <w:numPr>
          <w:ilvl w:val="0"/>
          <w:numId w:val="9"/>
        </w:numPr>
      </w:pPr>
      <w:r>
        <w:t>Security Update Patching</w:t>
      </w:r>
    </w:p>
    <w:p w:rsidR="00E12B0E" w:rsidP="00E12B0E" w:rsidRDefault="00E12B0E" w14:paraId="59A390B8" w14:textId="77777777">
      <w:pPr>
        <w:pStyle w:val="BodyText"/>
        <w:numPr>
          <w:ilvl w:val="0"/>
          <w:numId w:val="9"/>
        </w:numPr>
      </w:pPr>
      <w:r>
        <w:t>Execution Frameworks Maintenance:</w:t>
      </w:r>
    </w:p>
    <w:p w:rsidR="00E12B0E" w:rsidP="00E12B0E" w:rsidRDefault="00E12B0E" w14:paraId="59A390B9" w14:textId="77777777">
      <w:pPr>
        <w:pStyle w:val="BodyText"/>
        <w:numPr>
          <w:ilvl w:val="1"/>
          <w:numId w:val="9"/>
        </w:numPr>
      </w:pPr>
      <w:r>
        <w:t>.NET (multiple versions)</w:t>
      </w:r>
    </w:p>
    <w:p w:rsidR="00E12B0E" w:rsidP="00E12B0E" w:rsidRDefault="00E12B0E" w14:paraId="59A390BA" w14:textId="77777777">
      <w:pPr>
        <w:pStyle w:val="BodyText"/>
        <w:numPr>
          <w:ilvl w:val="0"/>
          <w:numId w:val="9"/>
        </w:numPr>
      </w:pPr>
      <w:r>
        <w:t>Execution Environment Maintenance:</w:t>
      </w:r>
    </w:p>
    <w:p w:rsidR="00E12B0E" w:rsidP="00E12B0E" w:rsidRDefault="00E12B0E" w14:paraId="59A390BB" w14:textId="77777777">
      <w:pPr>
        <w:pStyle w:val="BodyText"/>
        <w:numPr>
          <w:ilvl w:val="1"/>
          <w:numId w:val="9"/>
        </w:numPr>
      </w:pPr>
      <w:r>
        <w:t>Web Server (IIS and/or the more performance .NET Core replacement).</w:t>
      </w:r>
    </w:p>
    <w:p w:rsidRPr="00E12B0E" w:rsidR="00E12B0E" w:rsidP="00E12B0E" w:rsidRDefault="00E12B0E" w14:paraId="59A390BC" w14:textId="77777777">
      <w:pPr>
        <w:pStyle w:val="BodyText"/>
        <w:numPr>
          <w:ilvl w:val="0"/>
          <w:numId w:val="9"/>
        </w:numPr>
      </w:pPr>
      <w:r>
        <w:t>Realtime and Periodic Malware Scanning of IO to Host hard-drives.</w:t>
      </w:r>
      <w:r>
        <w:br/>
      </w:r>
      <w:r w:rsidRPr="00E12B0E">
        <w:rPr>
          <w:rStyle w:val="NoteChar"/>
          <w:rFonts w:eastAsiaTheme="minorHAnsi"/>
        </w:rPr>
        <w:t>Note: Scanning is not done Blob Storage – hence the use of a Malware Service to scan uploaded media before persisting to Blob Storage.</w:t>
      </w:r>
    </w:p>
    <w:p w:rsidR="00871D3A" w:rsidP="00871D3A" w:rsidRDefault="00871D3A" w14:paraId="59A390BD" w14:textId="77777777">
      <w:pPr>
        <w:pStyle w:val="Heading2"/>
      </w:pPr>
      <w:bookmarkStart w:name="_Toc504476504" w:id="271"/>
      <w:bookmarkStart w:name="_Toc506120355" w:id="272"/>
      <w:bookmarkStart w:name="_Toc447110514" w:id="273"/>
      <w:r>
        <w:t>Domain Name System (DNS) Records</w:t>
      </w:r>
      <w:bookmarkEnd w:id="271"/>
      <w:bookmarkEnd w:id="272"/>
    </w:p>
    <w:p w:rsidR="00871D3A" w:rsidP="00871D3A" w:rsidRDefault="00871D3A" w14:paraId="59A390BE" w14:textId="77777777">
      <w:pPr>
        <w:pStyle w:val="BodyText"/>
      </w:pPr>
      <w:proofErr w:type="gramStart"/>
      <w:r>
        <w:t>The deployed systems,</w:t>
      </w:r>
      <w:proofErr w:type="gramEnd"/>
      <w:r>
        <w:t xml:space="preserve"> require Domain </w:t>
      </w:r>
      <w:proofErr w:type="spellStart"/>
      <w:r>
        <w:t>Namin</w:t>
      </w:r>
      <w:proofErr w:type="spellEnd"/>
      <w:r>
        <w:t xml:space="preserve"> System (DNS) entries in order for stakeholders to access the system.</w:t>
      </w:r>
    </w:p>
    <w:p w:rsidR="00871D3A" w:rsidP="00871D3A" w:rsidRDefault="00871D3A" w14:paraId="59A390BF" w14:textId="77777777">
      <w:pPr>
        <w:pStyle w:val="BodyText"/>
      </w:pPr>
      <w:r>
        <w:t>The system may be associated to multiple DNS records, and associated Certificates.</w:t>
      </w:r>
    </w:p>
    <w:p w:rsidR="00871D3A" w:rsidP="00871D3A" w:rsidRDefault="00871D3A" w14:paraId="59A390C0" w14:textId="77777777">
      <w:pPr>
        <w:pStyle w:val="BodyText"/>
      </w:pPr>
      <w:r>
        <w:t>This procurement of DNS and Cert names will be handled as BAU processes.</w:t>
      </w:r>
    </w:p>
    <w:p w:rsidR="00871D3A" w:rsidP="00871D3A" w:rsidRDefault="00871D3A" w14:paraId="59A390C1" w14:textId="77777777">
      <w:pPr>
        <w:pStyle w:val="BodyText"/>
      </w:pPr>
      <w:r>
        <w:t>The information will be configured within the automated deployment pipeline as required.</w:t>
      </w:r>
      <w:bookmarkEnd w:id="273"/>
    </w:p>
    <w:p w:rsidR="00F430D4" w:rsidP="00F029E3" w:rsidRDefault="00F430D4" w14:paraId="59A390C2" w14:textId="77777777">
      <w:pPr>
        <w:pStyle w:val="Heading2"/>
      </w:pPr>
      <w:bookmarkStart w:name="_Toc506120356" w:id="274"/>
      <w:r>
        <w:t>System Configuration</w:t>
      </w:r>
      <w:bookmarkEnd w:id="274"/>
    </w:p>
    <w:p w:rsidR="00E12B0E" w:rsidP="00FD1C4E" w:rsidRDefault="00FD1C4E" w14:paraId="59A390C3" w14:textId="77777777">
      <w:pPr>
        <w:pStyle w:val="BodyText"/>
      </w:pPr>
      <w:r>
        <w:t xml:space="preserve">System configuration is </w:t>
      </w:r>
      <w:proofErr w:type="spellStart"/>
      <w:proofErr w:type="gramStart"/>
      <w:r>
        <w:t>a</w:t>
      </w:r>
      <w:proofErr w:type="spellEnd"/>
      <w:proofErr w:type="gramEnd"/>
      <w:r>
        <w:t xml:space="preserve"> Automated Deployment process.</w:t>
      </w:r>
    </w:p>
    <w:p w:rsidRPr="00FD1C4E" w:rsidR="00FD1C4E" w:rsidP="00FD1C4E" w:rsidRDefault="00E12B0E" w14:paraId="59A390C4" w14:textId="77777777">
      <w:pPr>
        <w:pStyle w:val="BodyText"/>
      </w:pPr>
      <w:r>
        <w:t>No manual operations are to be performed during or after any deployment.</w:t>
      </w:r>
      <w:r w:rsidR="00FD1C4E">
        <w:br/>
      </w:r>
      <w:r w:rsidR="00FD1C4E">
        <w:br/>
      </w:r>
      <w:r w:rsidR="00FD1C4E">
        <w:t>Refer back to the Project’s Visual Studio Office Project build and deployment process</w:t>
      </w:r>
      <w:r w:rsidR="00F93048">
        <w:t xml:space="preserve"> described in the </w:t>
      </w:r>
      <w:hyperlink w:history="1" w:anchor="_Delivery_View_1">
        <w:r w:rsidRPr="00F93048" w:rsidR="00F93048">
          <w:rPr>
            <w:rStyle w:val="Hyperlink"/>
          </w:rPr>
          <w:t>Delivery View</w:t>
        </w:r>
      </w:hyperlink>
      <w:r w:rsidR="00FD1C4E">
        <w:t>.</w:t>
      </w:r>
    </w:p>
    <w:p w:rsidRPr="006A10F3" w:rsidR="00E44AE4" w:rsidP="00F029E3" w:rsidRDefault="00F430D4" w14:paraId="59A390C5" w14:textId="77777777">
      <w:pPr>
        <w:pStyle w:val="Heading2"/>
      </w:pPr>
      <w:bookmarkStart w:name="_Toc506120357" w:id="275"/>
      <w:r>
        <w:lastRenderedPageBreak/>
        <w:t xml:space="preserve">System </w:t>
      </w:r>
      <w:r w:rsidRPr="006A10F3" w:rsidR="00E44AE4">
        <w:t>Diagnostics Tracing</w:t>
      </w:r>
      <w:bookmarkEnd w:id="270"/>
      <w:bookmarkEnd w:id="275"/>
    </w:p>
    <w:p w:rsidR="001A0105" w:rsidP="001A0105" w:rsidRDefault="001A0105" w14:paraId="59A390C6" w14:textId="77777777">
      <w:pPr>
        <w:pStyle w:val="BodyText"/>
      </w:pPr>
      <w:r>
        <w:t xml:space="preserve">Diagnostics </w:t>
      </w:r>
      <w:proofErr w:type="spellStart"/>
      <w:r>
        <w:t>t</w:t>
      </w:r>
      <w:r w:rsidR="00477156">
        <w:t>T</w:t>
      </w:r>
      <w:r>
        <w:t>racing</w:t>
      </w:r>
      <w:proofErr w:type="spellEnd"/>
      <w:r>
        <w:t xml:space="preserve"> </w:t>
      </w:r>
      <w:proofErr w:type="gramStart"/>
      <w:r>
        <w:t>is able to</w:t>
      </w:r>
      <w:proofErr w:type="gramEnd"/>
      <w:r>
        <w:t xml:space="preserve"> be routed to Application Insights such that it can be – when activated – viewed in the Azure Portal.</w:t>
      </w:r>
    </w:p>
    <w:p w:rsidR="001A0105" w:rsidP="001A0105" w:rsidRDefault="001A0105" w14:paraId="59A390C7" w14:textId="77777777">
      <w:pPr>
        <w:pStyle w:val="BodyText"/>
      </w:pPr>
      <w:r>
        <w:t xml:space="preserve">Error and Warning Messages are routed to the system database, and made available via the APIs such that they can be queried using </w:t>
      </w:r>
      <w:r w:rsidR="003A1675">
        <w:t>PowerShell</w:t>
      </w:r>
      <w:r>
        <w:t>, Postman, curl or similar:</w:t>
      </w:r>
    </w:p>
    <w:p w:rsidRPr="001A0105" w:rsidR="001A0105" w:rsidP="001A0105" w:rsidRDefault="001A0105" w14:paraId="59A390C8" w14:textId="77777777">
      <w:pPr>
        <w:pStyle w:val="PlainText"/>
      </w:pPr>
      <w:r>
        <w:t>Invoke-</w:t>
      </w:r>
      <w:proofErr w:type="spellStart"/>
      <w:r>
        <w:t>RestMethod</w:t>
      </w:r>
      <w:proofErr w:type="spellEnd"/>
      <w:r>
        <w:t xml:space="preserve"> https://target.tld/api/odata/exceptionrecord/</w:t>
      </w:r>
    </w:p>
    <w:p w:rsidR="00922A9F" w:rsidP="00922A9F" w:rsidRDefault="00922A9F" w14:paraId="59A390C9" w14:textId="77777777">
      <w:bookmarkStart w:name="_Toc447110527" w:id="276"/>
    </w:p>
    <w:p w:rsidR="00B929DE" w:rsidP="00B929DE" w:rsidRDefault="00B929DE" w14:paraId="59A390CA" w14:textId="77777777">
      <w:pPr>
        <w:pStyle w:val="BodyText"/>
      </w:pPr>
      <w:r>
        <w:t xml:space="preserve">A simple query from an appropriately authorised Principal (refer to the </w:t>
      </w:r>
      <w:hyperlink w:history="1" w:anchor="_Access_Control_Model">
        <w:r w:rsidRPr="00727A87">
          <w:rPr>
            <w:rStyle w:val="Hyperlink"/>
          </w:rPr>
          <w:t>Access Control Model</w:t>
        </w:r>
      </w:hyperlink>
      <w:r>
        <w:t>) for errors that have occurred lately – without any ODATA based filtering or shaping applied – would be similar to the following:</w:t>
      </w:r>
    </w:p>
    <w:p w:rsidR="00B929DE" w:rsidP="00B929DE" w:rsidRDefault="00B929DE" w14:paraId="59A390CB" w14:textId="77777777">
      <w:pPr>
        <w:pStyle w:val="BodyText"/>
      </w:pPr>
      <w:r>
        <w:rPr>
          <w:noProof/>
          <w:lang w:eastAsia="en-NZ"/>
        </w:rPr>
        <w:drawing>
          <wp:inline distT="0" distB="0" distL="0" distR="0" wp14:anchorId="59A3929E" wp14:editId="59A3929F">
            <wp:extent cx="6120130" cy="2866117"/>
            <wp:effectExtent l="0" t="0" r="0" b="0"/>
            <wp:docPr id="95" name="Picture 95" descr="cid:image003.png@01D396A7.E1D7D6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image003.png@01D396A7.E1D7D6C0"/>
                    <pic:cNvPicPr>
                      <a:picLocks noChangeAspect="1" noChangeArrowheads="1"/>
                    </pic:cNvPicPr>
                  </pic:nvPicPr>
                  <pic:blipFill>
                    <a:blip r:embed="rId51" r:link="rId52">
                      <a:extLst>
                        <a:ext uri="{28A0092B-C50C-407E-A947-70E740481C1C}">
                          <a14:useLocalDpi xmlns:a14="http://schemas.microsoft.com/office/drawing/2010/main" val="0"/>
                        </a:ext>
                      </a:extLst>
                    </a:blip>
                    <a:srcRect/>
                    <a:stretch>
                      <a:fillRect/>
                    </a:stretch>
                  </pic:blipFill>
                  <pic:spPr bwMode="auto">
                    <a:xfrm>
                      <a:off x="0" y="0"/>
                      <a:ext cx="6120130" cy="2866117"/>
                    </a:xfrm>
                    <a:prstGeom prst="rect">
                      <a:avLst/>
                    </a:prstGeom>
                    <a:noFill/>
                    <a:ln>
                      <a:noFill/>
                    </a:ln>
                  </pic:spPr>
                </pic:pic>
              </a:graphicData>
            </a:graphic>
          </wp:inline>
        </w:drawing>
      </w:r>
    </w:p>
    <w:p w:rsidRPr="006A10F3" w:rsidR="00E44AE4" w:rsidP="00F029E3" w:rsidRDefault="00F430D4" w14:paraId="59A390CC" w14:textId="77777777">
      <w:pPr>
        <w:pStyle w:val="Heading2"/>
      </w:pPr>
      <w:bookmarkStart w:name="_Toc506120358" w:id="277"/>
      <w:r>
        <w:t xml:space="preserve">System </w:t>
      </w:r>
      <w:r w:rsidRPr="006A10F3" w:rsidR="00E44AE4">
        <w:t>Monitoring</w:t>
      </w:r>
      <w:bookmarkEnd w:id="276"/>
      <w:bookmarkEnd w:id="277"/>
    </w:p>
    <w:p w:rsidR="00B44F72" w:rsidP="00B44F72" w:rsidRDefault="00B44F72" w14:paraId="59A390CD" w14:textId="77777777">
      <w:pPr>
        <w:pStyle w:val="BodyText"/>
      </w:pPr>
      <w:r>
        <w:t xml:space="preserve">The system is deployed with Application Insights monitoring, which can be configured to collect information on queries received, their average duration, </w:t>
      </w:r>
      <w:r w:rsidR="007001DA">
        <w:t>and the</w:t>
      </w:r>
      <w:r>
        <w:t xml:space="preserve"> average number of errors that occurred.</w:t>
      </w:r>
    </w:p>
    <w:p w:rsidR="00B44F72" w:rsidP="00B44F72" w:rsidRDefault="00B44F72" w14:paraId="59A390CE" w14:textId="77777777">
      <w:pPr>
        <w:pStyle w:val="BodyText"/>
      </w:pPr>
      <w:r>
        <w:t>This type of monitoring requires blob storage to save information for a duration of time.</w:t>
      </w:r>
    </w:p>
    <w:p w:rsidR="00B44F72" w:rsidP="00B44F72" w:rsidRDefault="00B44F72" w14:paraId="59A390CF" w14:textId="77777777">
      <w:pPr>
        <w:pStyle w:val="BodyText"/>
      </w:pPr>
      <w:r>
        <w:t>Note that this collection of data should be temporary, to trace bugs. It should not be on</w:t>
      </w:r>
      <w:r w:rsidR="001A0105">
        <w:t xml:space="preserve"> continuously, due to reasons that include the following:</w:t>
      </w:r>
      <w:r>
        <w:t xml:space="preserve"> </w:t>
      </w:r>
    </w:p>
    <w:p w:rsidR="00B44F72" w:rsidP="00336F4B" w:rsidRDefault="00B44F72" w14:paraId="59A390D0" w14:textId="77777777">
      <w:pPr>
        <w:pStyle w:val="BodyText"/>
        <w:numPr>
          <w:ilvl w:val="0"/>
          <w:numId w:val="13"/>
        </w:numPr>
      </w:pPr>
      <w:r>
        <w:t xml:space="preserve">It </w:t>
      </w:r>
      <w:r w:rsidR="001A0105">
        <w:t xml:space="preserve">negatively </w:t>
      </w:r>
      <w:r>
        <w:t xml:space="preserve">affects performance </w:t>
      </w:r>
    </w:p>
    <w:p w:rsidRPr="00B44F72" w:rsidR="00B44F72" w:rsidP="00336F4B" w:rsidRDefault="007001DA" w14:paraId="59A390D1" w14:textId="77777777">
      <w:pPr>
        <w:pStyle w:val="BodyText"/>
        <w:numPr>
          <w:ilvl w:val="0"/>
          <w:numId w:val="13"/>
        </w:numPr>
      </w:pPr>
      <w:r>
        <w:t>The</w:t>
      </w:r>
      <w:r w:rsidR="00B44F72">
        <w:t xml:space="preserve"> storage requirements for the collected metrics do add costs that should be avoided if their advantage is not defined against an actual problem that needs solving.</w:t>
      </w:r>
    </w:p>
    <w:p w:rsidRPr="006A10F3" w:rsidR="00E44AE4" w:rsidP="00890DD2" w:rsidRDefault="00F430D4" w14:paraId="59A390D2" w14:textId="77777777">
      <w:pPr>
        <w:pStyle w:val="Heading2"/>
      </w:pPr>
      <w:bookmarkStart w:name="_Ref430348294" w:id="278"/>
      <w:bookmarkStart w:name="_Toc447110528" w:id="279"/>
      <w:bookmarkStart w:name="_Toc506120359" w:id="280"/>
      <w:r>
        <w:t xml:space="preserve">System </w:t>
      </w:r>
      <w:r w:rsidRPr="006A10F3" w:rsidR="00E44AE4">
        <w:t>Alerting</w:t>
      </w:r>
      <w:bookmarkEnd w:id="278"/>
      <w:bookmarkEnd w:id="279"/>
      <w:bookmarkEnd w:id="280"/>
    </w:p>
    <w:p w:rsidR="00E44AE4" w:rsidP="001E2652" w:rsidRDefault="00CB4764" w14:paraId="59A390D3" w14:textId="77777777">
      <w:pPr>
        <w:pStyle w:val="BodyTextInstructions"/>
      </w:pPr>
      <w:r>
        <w:t xml:space="preserve">TODO: Describe what </w:t>
      </w:r>
      <w:r w:rsidR="007001DA">
        <w:t>thresholds</w:t>
      </w:r>
      <w:r>
        <w:t xml:space="preserve"> trigger alerting, and to whom.</w:t>
      </w:r>
    </w:p>
    <w:p w:rsidR="001A0105" w:rsidP="001A0105" w:rsidRDefault="001A0105" w14:paraId="59A390D4" w14:textId="77777777">
      <w:pPr>
        <w:pStyle w:val="BodyText"/>
      </w:pPr>
      <w:r>
        <w:t>Application Insights can be configured to respond to configurable metrics and alert a support specialist.</w:t>
      </w:r>
    </w:p>
    <w:p w:rsidR="001A0105" w:rsidP="001A0105" w:rsidRDefault="001A0105" w14:paraId="59A390D5" w14:textId="77777777">
      <w:pPr>
        <w:pStyle w:val="BodyText"/>
      </w:pPr>
      <w:r>
        <w:t>Of specific importance are expiration alerts, including:</w:t>
      </w:r>
    </w:p>
    <w:p w:rsidR="001A0105" w:rsidP="00336F4B" w:rsidRDefault="001A0105" w14:paraId="59A390D6" w14:textId="77777777">
      <w:pPr>
        <w:pStyle w:val="ListBullet"/>
        <w:numPr>
          <w:ilvl w:val="0"/>
          <w:numId w:val="12"/>
        </w:numPr>
      </w:pPr>
      <w:r>
        <w:lastRenderedPageBreak/>
        <w:t>TLS certificates backing the HTTPS communication between Clients and Service</w:t>
      </w:r>
    </w:p>
    <w:p w:rsidR="001A0105" w:rsidP="00336F4B" w:rsidRDefault="001A0105" w14:paraId="59A390D7" w14:textId="77777777">
      <w:pPr>
        <w:pStyle w:val="ListBullet"/>
        <w:numPr>
          <w:ilvl w:val="0"/>
          <w:numId w:val="12"/>
        </w:numPr>
      </w:pPr>
      <w:r>
        <w:t>Single Access Signature (SAS) Tokens between the Service and Azure Storage Containers.</w:t>
      </w:r>
    </w:p>
    <w:p w:rsidR="00F93048" w:rsidP="00F93048" w:rsidRDefault="00F93048" w14:paraId="59A390D8" w14:textId="77777777">
      <w:pPr>
        <w:pStyle w:val="ListBullet"/>
        <w:numPr>
          <w:ilvl w:val="0"/>
          <w:numId w:val="0"/>
        </w:numPr>
      </w:pPr>
    </w:p>
    <w:p w:rsidR="00F93048" w:rsidP="00F93048" w:rsidRDefault="00A93126" w14:paraId="59A390D9" w14:textId="77777777">
      <w:pPr>
        <w:pStyle w:val="ListBullet"/>
        <w:numPr>
          <w:ilvl w:val="0"/>
          <w:numId w:val="0"/>
        </w:numPr>
        <w:ind w:left="340" w:hanging="340"/>
      </w:pPr>
      <w:hyperlink w:history="1" w:anchor="_Living_Document">
        <w:r w:rsidRPr="00AC7887" w:rsidR="00F93048">
          <w:rPr>
            <w:rStyle w:val="Hyperlink"/>
          </w:rPr>
          <w:t>TBD</w:t>
        </w:r>
      </w:hyperlink>
      <w:r w:rsidR="00F93048">
        <w:t>: An interface could be developed to connect alerting to Application Insight.</w:t>
      </w:r>
    </w:p>
    <w:p w:rsidR="008F0E85" w:rsidP="00F93048" w:rsidRDefault="00F430D4" w14:paraId="59A390DA" w14:textId="77777777">
      <w:pPr>
        <w:pStyle w:val="Heading2"/>
      </w:pPr>
      <w:bookmarkStart w:name="_Toc447110529" w:id="281"/>
      <w:bookmarkStart w:name="_Toc506120360" w:id="282"/>
      <w:r>
        <w:t xml:space="preserve">Operation </w:t>
      </w:r>
      <w:r w:rsidRPr="006A10F3" w:rsidR="00E44AE4">
        <w:t>Auditing</w:t>
      </w:r>
      <w:bookmarkEnd w:id="281"/>
      <w:bookmarkEnd w:id="282"/>
    </w:p>
    <w:p w:rsidRPr="006A10F3" w:rsidR="00E44AE4" w:rsidP="00890DD2" w:rsidRDefault="00E44AE4" w14:paraId="59A390DB" w14:textId="77777777">
      <w:pPr>
        <w:pStyle w:val="BodyText"/>
      </w:pPr>
      <w:r w:rsidRPr="006A10F3">
        <w:t>Long term auditing – not to be confused with Diagnostic Tracing – is built into the Solution’s services</w:t>
      </w:r>
      <w:r w:rsidRPr="006A10F3" w:rsidR="0095141B">
        <w:t xml:space="preserve">, </w:t>
      </w:r>
      <w:r w:rsidRPr="006A10F3" w:rsidR="007001DA">
        <w:t>recording</w:t>
      </w:r>
      <w:r w:rsidRPr="006A10F3" w:rsidR="0095141B">
        <w:t xml:space="preserve"> Operations associated to the Session Principal. </w:t>
      </w:r>
    </w:p>
    <w:p w:rsidR="00B44F72" w:rsidP="00890DD2" w:rsidRDefault="00B44F72" w14:paraId="59A390DC" w14:textId="77777777">
      <w:pPr>
        <w:pStyle w:val="BodyText"/>
      </w:pPr>
      <w:r>
        <w:t xml:space="preserve">As expressed under the </w:t>
      </w:r>
      <w:hyperlink w:history="1" w:anchor="_Functional_Quality_View">
        <w:r w:rsidRPr="000246F2">
          <w:rPr>
            <w:rStyle w:val="Hyperlink"/>
          </w:rPr>
          <w:t>Functional</w:t>
        </w:r>
        <w:r w:rsidR="00C262A2">
          <w:rPr>
            <w:rStyle w:val="Hyperlink"/>
          </w:rPr>
          <w:t>ity</w:t>
        </w:r>
        <w:r w:rsidRPr="000246F2" w:rsidR="000246F2">
          <w:rPr>
            <w:rStyle w:val="Hyperlink"/>
          </w:rPr>
          <w:t xml:space="preserve"> Qualit</w:t>
        </w:r>
        <w:r w:rsidR="00CB2184">
          <w:rPr>
            <w:rStyle w:val="Hyperlink"/>
          </w:rPr>
          <w:t>ies</w:t>
        </w:r>
        <w:r w:rsidRPr="000246F2">
          <w:rPr>
            <w:rStyle w:val="Hyperlink"/>
          </w:rPr>
          <w:t xml:space="preserve"> View</w:t>
        </w:r>
      </w:hyperlink>
      <w:r>
        <w:t>, Session Operation APIs can be accessed using any of a set of well-known tools, including, but limited to:</w:t>
      </w:r>
    </w:p>
    <w:p w:rsidR="00B44F72" w:rsidP="00336F4B" w:rsidRDefault="007001DA" w14:paraId="59A390DD" w14:textId="77777777">
      <w:pPr>
        <w:pStyle w:val="ListBullet"/>
        <w:numPr>
          <w:ilvl w:val="0"/>
          <w:numId w:val="12"/>
        </w:numPr>
      </w:pPr>
      <w:r>
        <w:t>PowerShell</w:t>
      </w:r>
      <w:r w:rsidR="00B44F72">
        <w:t xml:space="preserve"> (see </w:t>
      </w:r>
      <w:r w:rsidRPr="00B44F72" w:rsidR="00B44F72">
        <w:rPr>
          <w:rStyle w:val="PlainTextChar"/>
        </w:rPr>
        <w:t>Invoke-</w:t>
      </w:r>
      <w:proofErr w:type="spellStart"/>
      <w:r w:rsidRPr="00B44F72" w:rsidR="00B44F72">
        <w:rPr>
          <w:rStyle w:val="PlainTextChar"/>
        </w:rPr>
        <w:t>RestMethod</w:t>
      </w:r>
      <w:proofErr w:type="spellEnd"/>
      <w:r w:rsidR="00B44F72">
        <w:t>)</w:t>
      </w:r>
    </w:p>
    <w:p w:rsidRPr="006A10F3" w:rsidR="00B44F72" w:rsidP="00336F4B" w:rsidRDefault="00B44F72" w14:paraId="59A390DE" w14:textId="77777777">
      <w:pPr>
        <w:pStyle w:val="ListBullet"/>
        <w:numPr>
          <w:ilvl w:val="0"/>
          <w:numId w:val="12"/>
        </w:numPr>
      </w:pPr>
      <w:r>
        <w:t xml:space="preserve">Postman, or other </w:t>
      </w:r>
      <w:r w:rsidR="007001DA">
        <w:t>well-known</w:t>
      </w:r>
      <w:r>
        <w:t xml:space="preserve"> REST client tool</w:t>
      </w:r>
    </w:p>
    <w:p w:rsidR="0095141B" w:rsidP="00336F4B" w:rsidRDefault="00B44F72" w14:paraId="59A390DF" w14:textId="77777777">
      <w:pPr>
        <w:pStyle w:val="ListBullet"/>
        <w:numPr>
          <w:ilvl w:val="0"/>
          <w:numId w:val="12"/>
        </w:numPr>
      </w:pPr>
      <w:r>
        <w:t>The inbuilt Swagger interface (for simple queries)</w:t>
      </w:r>
    </w:p>
    <w:p w:rsidR="00F93048" w:rsidP="00336F4B" w:rsidRDefault="00F93048" w14:paraId="59A390E0" w14:textId="77777777">
      <w:pPr>
        <w:pStyle w:val="ListBullet"/>
        <w:numPr>
          <w:ilvl w:val="0"/>
          <w:numId w:val="12"/>
        </w:numPr>
      </w:pPr>
      <w:r>
        <w:t>An interface could be developed to connect the view to Application Insight.</w:t>
      </w:r>
    </w:p>
    <w:p w:rsidR="008F0E85" w:rsidP="00F029E3" w:rsidRDefault="00F430D4" w14:paraId="59A390E1" w14:textId="77777777">
      <w:pPr>
        <w:pStyle w:val="Heading2"/>
      </w:pPr>
      <w:bookmarkStart w:name="_Toc506120361" w:id="283"/>
      <w:bookmarkStart w:name="_Toc447110530" w:id="284"/>
      <w:r>
        <w:t xml:space="preserve">Data </w:t>
      </w:r>
      <w:r w:rsidR="008F0E85">
        <w:t>Archiving</w:t>
      </w:r>
      <w:bookmarkEnd w:id="283"/>
    </w:p>
    <w:p w:rsidR="00B44F72" w:rsidP="00B44F72" w:rsidRDefault="00B44F72" w14:paraId="59A390E2" w14:textId="77777777">
      <w:pPr>
        <w:pStyle w:val="BodyText"/>
      </w:pPr>
      <w:r>
        <w:t xml:space="preserve">No external archiving capabilities are required: archiving is achieved using Logical flags within the Operational database. </w:t>
      </w:r>
    </w:p>
    <w:p w:rsidR="00F430D4" w:rsidP="00B44F72" w:rsidRDefault="00F430D4" w14:paraId="59A390E3" w14:textId="77777777">
      <w:pPr>
        <w:pStyle w:val="BodyText"/>
      </w:pPr>
      <w:r>
        <w:t>Records are archived in one of the system’s data stores, including:</w:t>
      </w:r>
    </w:p>
    <w:p w:rsidR="00F430D4" w:rsidP="00336F4B" w:rsidRDefault="00F430D4" w14:paraId="59A390E4" w14:textId="77777777">
      <w:pPr>
        <w:pStyle w:val="ListBullet"/>
        <w:numPr>
          <w:ilvl w:val="0"/>
          <w:numId w:val="12"/>
        </w:numPr>
      </w:pPr>
      <w:r>
        <w:t>The system’s sequential database.</w:t>
      </w:r>
    </w:p>
    <w:p w:rsidR="00F430D4" w:rsidP="00336F4B" w:rsidRDefault="00F430D4" w14:paraId="59A390E5" w14:textId="77777777">
      <w:pPr>
        <w:pStyle w:val="ListBullet"/>
        <w:numPr>
          <w:ilvl w:val="0"/>
          <w:numId w:val="12"/>
        </w:numPr>
      </w:pPr>
      <w:r>
        <w:t>The system’s storage accounts:</w:t>
      </w:r>
    </w:p>
    <w:p w:rsidR="00F430D4" w:rsidP="00336F4B" w:rsidRDefault="00F430D4" w14:paraId="59A390E6" w14:textId="77777777">
      <w:pPr>
        <w:pStyle w:val="ListBullet2"/>
        <w:numPr>
          <w:ilvl w:val="1"/>
          <w:numId w:val="12"/>
        </w:numPr>
      </w:pPr>
      <w:r>
        <w:t>Publicly addressable media storage account.</w:t>
      </w:r>
    </w:p>
    <w:p w:rsidR="00F430D4" w:rsidP="00336F4B" w:rsidRDefault="00F430D4" w14:paraId="59A390E7" w14:textId="77777777">
      <w:pPr>
        <w:pStyle w:val="ListBullet2"/>
        <w:numPr>
          <w:ilvl w:val="1"/>
          <w:numId w:val="12"/>
        </w:numPr>
      </w:pPr>
      <w:r>
        <w:t>Private diagnostics storage account</w:t>
      </w:r>
    </w:p>
    <w:p w:rsidRPr="006A10F3" w:rsidR="008F0E85" w:rsidP="008F0E85" w:rsidRDefault="008F0E85" w14:paraId="59A390E8" w14:textId="77777777">
      <w:pPr>
        <w:pStyle w:val="Heading2"/>
      </w:pPr>
      <w:bookmarkStart w:name="_Toc506120362" w:id="285"/>
      <w:bookmarkEnd w:id="284"/>
      <w:r w:rsidRPr="006A10F3">
        <w:t>Support Reports</w:t>
      </w:r>
      <w:bookmarkEnd w:id="285"/>
    </w:p>
    <w:p w:rsidRPr="006A10F3" w:rsidR="00D5502E" w:rsidP="00890DD2" w:rsidRDefault="00A93126" w14:paraId="59A390E9" w14:textId="77777777">
      <w:pPr>
        <w:pStyle w:val="BodyText"/>
      </w:pPr>
      <w:hyperlink w:history="1" w:anchor="_Living_Document">
        <w:r w:rsidRPr="00AC7887" w:rsidR="00AC7887">
          <w:rPr>
            <w:rStyle w:val="Hyperlink"/>
          </w:rPr>
          <w:t>TBD</w:t>
        </w:r>
      </w:hyperlink>
      <w:r w:rsidR="001B5188">
        <w:t>:</w:t>
      </w:r>
      <w:r w:rsidRPr="006A10F3" w:rsidR="001A0105">
        <w:t xml:space="preserve"> during Workshops.</w:t>
      </w:r>
    </w:p>
    <w:p w:rsidR="007E5113" w:rsidP="00F430D4" w:rsidRDefault="007E5113" w14:paraId="59A390EA" w14:textId="77777777">
      <w:pPr>
        <w:pStyle w:val="Heading2"/>
      </w:pPr>
      <w:bookmarkStart w:name="_Toc506120363" w:id="286"/>
      <w:bookmarkStart w:name="_Toc447110533" w:id="287"/>
      <w:r>
        <w:t>High Availability</w:t>
      </w:r>
      <w:bookmarkEnd w:id="286"/>
      <w:r>
        <w:t xml:space="preserve"> </w:t>
      </w:r>
    </w:p>
    <w:p w:rsidR="007837A4" w:rsidP="007E5113" w:rsidRDefault="007837A4" w14:paraId="59A390EB" w14:textId="77777777">
      <w:pPr>
        <w:pStyle w:val="BodyText"/>
      </w:pPr>
      <w:r>
        <w:t>The Azure’s Service comes with an SLA of 99.9% per billing month (4.32 minutes/month). That said, last year they achieved a 99.999% availability rating (25 seconds/month).</w:t>
      </w:r>
    </w:p>
    <w:p w:rsidR="00F430D4" w:rsidP="00F430D4" w:rsidRDefault="00157DC5" w14:paraId="59A390EC" w14:textId="77777777">
      <w:pPr>
        <w:pStyle w:val="Heading2"/>
      </w:pPr>
      <w:bookmarkStart w:name="_Toc506120364" w:id="288"/>
      <w:r>
        <w:t xml:space="preserve">High Availability – </w:t>
      </w:r>
      <w:r w:rsidR="005868B1">
        <w:t xml:space="preserve">Sustained and </w:t>
      </w:r>
      <w:r>
        <w:t xml:space="preserve">Burst </w:t>
      </w:r>
      <w:r w:rsidR="005868B1">
        <w:t xml:space="preserve">Load </w:t>
      </w:r>
      <w:r>
        <w:t>Handling</w:t>
      </w:r>
      <w:bookmarkEnd w:id="288"/>
    </w:p>
    <w:p w:rsidR="00F430D4" w:rsidP="00F430D4" w:rsidRDefault="00477156" w14:paraId="59A390ED" w14:textId="77777777">
      <w:pPr>
        <w:pStyle w:val="BodyText"/>
      </w:pPr>
      <w:r>
        <w:t>T</w:t>
      </w:r>
      <w:r w:rsidR="00F430D4">
        <w:t xml:space="preserve">he system’s deployment pipeline deploys </w:t>
      </w:r>
      <w:r w:rsidR="005868B1">
        <w:t xml:space="preserve">to </w:t>
      </w:r>
      <w:r w:rsidR="00F430D4">
        <w:t>Azure App Services, configured for dynamic horizontal scaling to handle sustained and burst loads.</w:t>
      </w:r>
      <w:r w:rsidR="00A33DF9">
        <w:br/>
      </w:r>
    </w:p>
    <w:p w:rsidR="00157DC5" w:rsidP="00F430D4" w:rsidRDefault="00157DC5" w14:paraId="59A390EE" w14:textId="77777777">
      <w:pPr>
        <w:pStyle w:val="BodyText"/>
      </w:pPr>
    </w:p>
    <w:p w:rsidR="00157DC5" w:rsidP="00157DC5" w:rsidRDefault="00A33DF9" w14:paraId="59A390EF" w14:textId="77777777">
      <w:pPr>
        <w:pStyle w:val="BodyText"/>
        <w:jc w:val="center"/>
      </w:pPr>
      <w:r>
        <w:rPr>
          <w:noProof/>
          <w:lang w:eastAsia="en-NZ"/>
        </w:rPr>
        <w:lastRenderedPageBreak/>
        <w:drawing>
          <wp:inline distT="0" distB="0" distL="0" distR="0" wp14:anchorId="59A392A0" wp14:editId="59A392A1">
            <wp:extent cx="5124450" cy="5514975"/>
            <wp:effectExtent l="0" t="0" r="0" b="0"/>
            <wp:docPr id="101" name="Picture 101" descr="PlantUML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PlantUML Graph"/>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124450" cy="5514975"/>
                    </a:xfrm>
                    <a:prstGeom prst="rect">
                      <a:avLst/>
                    </a:prstGeom>
                    <a:noFill/>
                    <a:ln>
                      <a:noFill/>
                    </a:ln>
                  </pic:spPr>
                </pic:pic>
              </a:graphicData>
            </a:graphic>
          </wp:inline>
        </w:drawing>
      </w:r>
    </w:p>
    <w:p w:rsidR="00B929DE" w:rsidP="00A33DF9" w:rsidRDefault="00A33DF9" w14:paraId="59A390F0" w14:textId="77777777">
      <w:pPr>
        <w:pStyle w:val="Note"/>
      </w:pPr>
      <w:r>
        <w:t>Note:</w:t>
      </w:r>
      <w:r>
        <w:br/>
      </w:r>
      <w:r>
        <w:t xml:space="preserve">The maximum number of hosts available to a system is dependent on the SKU chosen, but the Standard SKU is largely capable of handling the requirements of the whole sector, if even just a minimum level of development standards </w:t>
      </w:r>
      <w:proofErr w:type="gramStart"/>
      <w:r>
        <w:t>are</w:t>
      </w:r>
      <w:proofErr w:type="gramEnd"/>
      <w:r>
        <w:t xml:space="preserve"> used to address common caching and database issues.</w:t>
      </w:r>
    </w:p>
    <w:p w:rsidRPr="00A33DF9" w:rsidR="005868B1" w:rsidP="00A33DF9" w:rsidRDefault="005868B1" w14:paraId="59A390F1" w14:textId="77777777"/>
    <w:p w:rsidR="00157DC5" w:rsidP="00F430D4" w:rsidRDefault="00157DC5" w14:paraId="59A390F2" w14:textId="77777777">
      <w:pPr>
        <w:pStyle w:val="Heading2"/>
      </w:pPr>
      <w:bookmarkStart w:name="_Toc506120365" w:id="289"/>
      <w:r>
        <w:t>Failover</w:t>
      </w:r>
      <w:r w:rsidR="005868B1">
        <w:t xml:space="preserve"> – Addressing Device Failure</w:t>
      </w:r>
      <w:bookmarkEnd w:id="289"/>
      <w:r w:rsidR="005868B1">
        <w:t xml:space="preserve"> </w:t>
      </w:r>
    </w:p>
    <w:p w:rsidR="005868B1" w:rsidP="005868B1" w:rsidRDefault="005868B1" w14:paraId="59A390F3" w14:textId="77777777">
      <w:pPr>
        <w:pStyle w:val="BodyText"/>
      </w:pPr>
      <w:r>
        <w:t>Load Balancing is a default Service provided by Microsoft to Services hosted on its App Service PaaS platform.</w:t>
      </w:r>
    </w:p>
    <w:p w:rsidR="005868B1" w:rsidP="005868B1" w:rsidRDefault="005868B1" w14:paraId="59A390F4" w14:textId="77777777">
      <w:pPr>
        <w:pStyle w:val="BodyText"/>
      </w:pPr>
      <w:r>
        <w:t xml:space="preserve">It automatically handles the failure of devices, spinning up replacement devices as needed, and redirecting traffic to the new devices. </w:t>
      </w:r>
    </w:p>
    <w:p w:rsidR="005868B1" w:rsidP="005868B1" w:rsidRDefault="005868B1" w14:paraId="59A390F5" w14:textId="77777777">
      <w:pPr>
        <w:pStyle w:val="BodyText"/>
      </w:pPr>
      <w:r>
        <w:t xml:space="preserve">The Service is managed by Microsoft, without our involvement, controlled by the default SLAs offered by Microsoft Azure. </w:t>
      </w:r>
    </w:p>
    <w:p w:rsidR="007E5113" w:rsidP="007E5113" w:rsidRDefault="007E5113" w14:paraId="59A390F6" w14:textId="77777777">
      <w:pPr>
        <w:pStyle w:val="Heading2"/>
      </w:pPr>
      <w:bookmarkStart w:name="_Toc506120366" w:id="290"/>
      <w:proofErr w:type="spellStart"/>
      <w:r>
        <w:t>FailOver</w:t>
      </w:r>
      <w:proofErr w:type="spellEnd"/>
      <w:r>
        <w:t xml:space="preserve"> </w:t>
      </w:r>
      <w:r w:rsidR="00C332D2">
        <w:t>–</w:t>
      </w:r>
      <w:r>
        <w:t xml:space="preserve"> </w:t>
      </w:r>
      <w:r w:rsidR="00C332D2">
        <w:t xml:space="preserve">Active </w:t>
      </w:r>
      <w:r>
        <w:t>Geo Replication</w:t>
      </w:r>
      <w:bookmarkEnd w:id="290"/>
    </w:p>
    <w:p w:rsidRPr="00170A2F" w:rsidR="00C332D2" w:rsidP="00170A2F" w:rsidRDefault="00C332D2" w14:paraId="59A390F7" w14:textId="77777777">
      <w:pPr>
        <w:pStyle w:val="BodyText"/>
      </w:pPr>
      <w:r w:rsidRPr="00170A2F">
        <w:lastRenderedPageBreak/>
        <w:t xml:space="preserve">Active geo-replication enables you to configure up to four readable secondary databases in the same or different data </w:t>
      </w:r>
      <w:proofErr w:type="spellStart"/>
      <w:r w:rsidRPr="00170A2F">
        <w:t>center</w:t>
      </w:r>
      <w:proofErr w:type="spellEnd"/>
      <w:r w:rsidRPr="00170A2F">
        <w:t xml:space="preserve"> locations (regions).</w:t>
      </w:r>
    </w:p>
    <w:p w:rsidRPr="007E5113" w:rsidR="007E5113" w:rsidP="007E5113" w:rsidRDefault="00C332D2" w14:paraId="59A390F8" w14:textId="77777777">
      <w:pPr>
        <w:pStyle w:val="BodyText"/>
      </w:pPr>
      <w:r w:rsidRPr="00170A2F">
        <w:t xml:space="preserve">Secondary databases are available for querying and for failover if there is a data </w:t>
      </w:r>
      <w:proofErr w:type="spellStart"/>
      <w:r w:rsidRPr="00170A2F">
        <w:t>center</w:t>
      </w:r>
      <w:proofErr w:type="spellEnd"/>
      <w:r w:rsidRPr="00170A2F">
        <w:t xml:space="preserve"> outage or the inability to connect to the primary database. </w:t>
      </w:r>
    </w:p>
    <w:p w:rsidR="00C332D2" w:rsidP="007E5113" w:rsidRDefault="00C332D2" w14:paraId="59A390F9" w14:textId="77777777">
      <w:pPr>
        <w:pStyle w:val="BodyText"/>
      </w:pPr>
    </w:p>
    <w:p w:rsidR="00C332D2" w:rsidP="00C332D2" w:rsidRDefault="00C332D2" w14:paraId="59A390FA" w14:textId="77777777">
      <w:pPr>
        <w:pStyle w:val="BodyText"/>
        <w:jc w:val="center"/>
      </w:pPr>
      <w:r>
        <w:rPr>
          <w:noProof/>
          <w:lang w:eastAsia="en-NZ"/>
        </w:rPr>
        <w:drawing>
          <wp:inline distT="0" distB="0" distL="0" distR="0" wp14:anchorId="59A392A2" wp14:editId="59A392A3">
            <wp:extent cx="4433840" cy="3336850"/>
            <wp:effectExtent l="0" t="0" r="0" b="0"/>
            <wp:docPr id="102" name="Picture 102" descr="Scenario 1. Configuration before the out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Scenario 1. Configuration before the outage."/>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4436045" cy="3338509"/>
                    </a:xfrm>
                    <a:prstGeom prst="rect">
                      <a:avLst/>
                    </a:prstGeom>
                    <a:noFill/>
                    <a:ln>
                      <a:noFill/>
                    </a:ln>
                  </pic:spPr>
                </pic:pic>
              </a:graphicData>
            </a:graphic>
          </wp:inline>
        </w:drawing>
      </w:r>
    </w:p>
    <w:p w:rsidR="00C332D2" w:rsidP="00C332D2" w:rsidRDefault="00C332D2" w14:paraId="59A390FB" w14:textId="77777777">
      <w:pPr>
        <w:pStyle w:val="BodyText"/>
      </w:pPr>
      <w:proofErr w:type="spellStart"/>
      <w:r w:rsidRPr="007E5113">
        <w:t>Geo</w:t>
      </w:r>
      <w:r>
        <w:t>Replication</w:t>
      </w:r>
      <w:proofErr w:type="spellEnd"/>
      <w:r w:rsidRPr="007E5113">
        <w:t xml:space="preserve"> requires a higher SKU, and therefore monthly charge applied to t</w:t>
      </w:r>
      <w:r>
        <w:t xml:space="preserve">he project operational expenses. </w:t>
      </w:r>
    </w:p>
    <w:p w:rsidR="00C332D2" w:rsidP="00C332D2" w:rsidRDefault="00C332D2" w14:paraId="59A390FC" w14:textId="77777777">
      <w:pPr>
        <w:pStyle w:val="BodyText"/>
      </w:pPr>
      <w:proofErr w:type="spellStart"/>
      <w:r w:rsidRPr="007E5113">
        <w:t>Geo</w:t>
      </w:r>
      <w:r>
        <w:t>Replication</w:t>
      </w:r>
      <w:proofErr w:type="spellEnd"/>
      <w:r w:rsidRPr="007E5113">
        <w:t xml:space="preserve"> </w:t>
      </w:r>
      <w:r>
        <w:t>is not applied by default.</w:t>
      </w:r>
    </w:p>
    <w:p w:rsidR="00C332D2" w:rsidP="00C332D2" w:rsidRDefault="00C332D2" w14:paraId="59A390FD" w14:textId="77777777">
      <w:pPr>
        <w:pStyle w:val="BodyText"/>
      </w:pPr>
      <w:r>
        <w:t>More complex configurations can be developed</w:t>
      </w:r>
      <w:r>
        <w:rPr>
          <w:rStyle w:val="FootnoteReference"/>
        </w:rPr>
        <w:footnoteReference w:id="15"/>
      </w:r>
      <w:r>
        <w:t xml:space="preserve"> – but not at this time.</w:t>
      </w:r>
    </w:p>
    <w:p w:rsidR="00740ADA" w:rsidP="00E12B0E" w:rsidRDefault="00740ADA" w14:paraId="59A390FE" w14:textId="77777777">
      <w:pPr>
        <w:pStyle w:val="Heading2"/>
      </w:pPr>
      <w:bookmarkStart w:name="_Toc506120367" w:id="291"/>
      <w:r>
        <w:t xml:space="preserve">Fail Over </w:t>
      </w:r>
      <w:r w:rsidR="00C332D2">
        <w:t xml:space="preserve">- </w:t>
      </w:r>
      <w:r>
        <w:t>Testing</w:t>
      </w:r>
      <w:bookmarkEnd w:id="291"/>
    </w:p>
    <w:p w:rsidR="00740ADA" w:rsidP="007E5113" w:rsidRDefault="00740ADA" w14:paraId="59A390FF" w14:textId="77777777">
      <w:pPr>
        <w:pStyle w:val="BodyText"/>
      </w:pPr>
      <w:r>
        <w:t>Azure’s fail over functionality is a service controlled by SLAs.</w:t>
      </w:r>
    </w:p>
    <w:p w:rsidRPr="007E5113" w:rsidR="00740ADA" w:rsidP="007E5113" w:rsidRDefault="00740ADA" w14:paraId="59A39100" w14:textId="77777777">
      <w:pPr>
        <w:pStyle w:val="BodyText"/>
      </w:pPr>
      <w:r>
        <w:t xml:space="preserve">There are currently no plans in place to take an Azure data </w:t>
      </w:r>
      <w:proofErr w:type="spellStart"/>
      <w:r>
        <w:t>center</w:t>
      </w:r>
      <w:proofErr w:type="spellEnd"/>
      <w:r>
        <w:t xml:space="preserve"> offline to test the fail over functionality.</w:t>
      </w:r>
    </w:p>
    <w:p w:rsidR="00F430D4" w:rsidP="00F430D4" w:rsidRDefault="00F430D4" w14:paraId="59A39101" w14:textId="77777777">
      <w:pPr>
        <w:pStyle w:val="Heading2"/>
      </w:pPr>
      <w:bookmarkStart w:name="_Toc506120368" w:id="292"/>
      <w:r w:rsidRPr="006A10F3">
        <w:t>Backup</w:t>
      </w:r>
      <w:bookmarkEnd w:id="292"/>
      <w:r w:rsidRPr="006A10F3">
        <w:t xml:space="preserve"> </w:t>
      </w:r>
    </w:p>
    <w:p w:rsidRPr="00F430D4" w:rsidR="00F430D4" w:rsidP="00F430D4" w:rsidRDefault="00477156" w14:paraId="59A39102" w14:textId="77777777">
      <w:pPr>
        <w:pStyle w:val="BodyText"/>
      </w:pPr>
      <w:r>
        <w:t>T</w:t>
      </w:r>
      <w:r w:rsidR="00F430D4">
        <w:t xml:space="preserve">he deployment pipeline configures the target environment to </w:t>
      </w:r>
      <w:proofErr w:type="spellStart"/>
      <w:r w:rsidR="00F430D4">
        <w:t>backup</w:t>
      </w:r>
      <w:proofErr w:type="spellEnd"/>
      <w:r w:rsidR="00F430D4">
        <w:t xml:space="preserve"> the operational </w:t>
      </w:r>
      <w:proofErr w:type="gramStart"/>
      <w:r w:rsidR="00F430D4">
        <w:t>database, and</w:t>
      </w:r>
      <w:proofErr w:type="gramEnd"/>
      <w:r w:rsidR="00F430D4">
        <w:t xml:space="preserve"> keep these databases for 30+days.</w:t>
      </w:r>
    </w:p>
    <w:p w:rsidR="00F430D4" w:rsidP="00F430D4" w:rsidRDefault="00F430D4" w14:paraId="59A39103" w14:textId="77777777">
      <w:pPr>
        <w:pStyle w:val="Heading2"/>
      </w:pPr>
      <w:bookmarkStart w:name="_Toc506120369" w:id="293"/>
      <w:r w:rsidRPr="006A10F3">
        <w:t>Restore</w:t>
      </w:r>
      <w:bookmarkEnd w:id="293"/>
    </w:p>
    <w:p w:rsidR="00F430D4" w:rsidP="00F430D4" w:rsidRDefault="00F430D4" w14:paraId="59A39104" w14:textId="77777777">
      <w:pPr>
        <w:pStyle w:val="BodyText"/>
      </w:pPr>
      <w:r>
        <w:lastRenderedPageBreak/>
        <w:t>Restoration of databases can be manually triggered from the Azure Portal if and as required, from any backup taken within the previous 30 days.</w:t>
      </w:r>
    </w:p>
    <w:p w:rsidR="00F430D4" w:rsidP="00F430D4" w:rsidRDefault="00740ADA" w14:paraId="59A39105" w14:textId="77777777">
      <w:pPr>
        <w:pStyle w:val="Heading2"/>
      </w:pPr>
      <w:bookmarkStart w:name="_Toc506120370" w:id="294"/>
      <w:r>
        <w:t xml:space="preserve">Backup </w:t>
      </w:r>
      <w:r w:rsidR="00F430D4">
        <w:t>Restoration Testing</w:t>
      </w:r>
      <w:bookmarkEnd w:id="294"/>
    </w:p>
    <w:p w:rsidRPr="00F430D4" w:rsidR="00F430D4" w:rsidP="00F430D4" w:rsidRDefault="00F430D4" w14:paraId="59A39106" w14:textId="77777777">
      <w:pPr>
        <w:pStyle w:val="BodyText"/>
      </w:pPr>
      <w:r>
        <w:t>Testing of the Restoration process will be performed regularly, manually, within a non-production environment (</w:t>
      </w:r>
      <w:proofErr w:type="spellStart"/>
      <w:r>
        <w:t>eg</w:t>
      </w:r>
      <w:proofErr w:type="spellEnd"/>
      <w:r>
        <w:t>: ST), and in Production – at larger intervals -- in a manner that will limit impact to end users.</w:t>
      </w:r>
    </w:p>
    <w:p w:rsidRPr="006A10F3" w:rsidR="00E44AE4" w:rsidP="00F029E3" w:rsidRDefault="00E44AE4" w14:paraId="59A39107" w14:textId="77777777">
      <w:pPr>
        <w:pStyle w:val="Heading2"/>
      </w:pPr>
      <w:bookmarkStart w:name="_Toc447110536" w:id="295"/>
      <w:bookmarkStart w:name="_Toc506120371" w:id="296"/>
      <w:bookmarkEnd w:id="287"/>
      <w:r w:rsidRPr="006A10F3">
        <w:t>Disaster Recovery</w:t>
      </w:r>
      <w:bookmarkEnd w:id="295"/>
      <w:bookmarkEnd w:id="296"/>
    </w:p>
    <w:p w:rsidR="00E44AE4" w:rsidP="00890DD2" w:rsidRDefault="00477156" w14:paraId="59A39108" w14:textId="77777777">
      <w:pPr>
        <w:pStyle w:val="BodyText"/>
      </w:pPr>
      <w:r>
        <w:t>T</w:t>
      </w:r>
      <w:r w:rsidR="001B5188">
        <w:t>he deployment pipeline configures the target environment to be geo replicated to an alternate near-shore Azure data warehouse.</w:t>
      </w:r>
    </w:p>
    <w:p w:rsidRPr="006A10F3" w:rsidR="001B5188" w:rsidP="00890DD2" w:rsidRDefault="00A93126" w14:paraId="59A39109" w14:textId="77777777">
      <w:pPr>
        <w:pStyle w:val="BodyText"/>
      </w:pPr>
      <w:hyperlink w:history="1" w:anchor="_Living_Document">
        <w:r w:rsidRPr="00AC7887" w:rsidR="00AC7887">
          <w:rPr>
            <w:rStyle w:val="Hyperlink"/>
          </w:rPr>
          <w:t>TBD</w:t>
        </w:r>
      </w:hyperlink>
      <w:r w:rsidR="001B5188">
        <w:t>: Governance and Process on deciding and activating recovery.</w:t>
      </w:r>
    </w:p>
    <w:p w:rsidR="00E44AE4" w:rsidP="00F029E3" w:rsidRDefault="00E44AE4" w14:paraId="59A3910A" w14:textId="77777777">
      <w:pPr>
        <w:pStyle w:val="Heading2"/>
      </w:pPr>
      <w:bookmarkStart w:name="_Toc447110537" w:id="297"/>
      <w:bookmarkStart w:name="_Toc506120372" w:id="298"/>
      <w:r w:rsidRPr="006A10F3">
        <w:t>Business Continuity Plan</w:t>
      </w:r>
      <w:bookmarkEnd w:id="297"/>
      <w:bookmarkEnd w:id="298"/>
    </w:p>
    <w:p w:rsidR="00CB4764" w:rsidP="00CB4764" w:rsidRDefault="00CB4764" w14:paraId="59A3910B" w14:textId="77777777">
      <w:pPr>
        <w:pStyle w:val="BodyTextInstructions"/>
      </w:pPr>
      <w:r>
        <w:t>TODO: Describe how Businss Services can be continue to be offered even if the system is unavailable. Consider:</w:t>
      </w:r>
    </w:p>
    <w:p w:rsidR="00CB4764" w:rsidP="00CB4764" w:rsidRDefault="00CB4764" w14:paraId="59A3910C" w14:textId="77777777">
      <w:pPr>
        <w:pStyle w:val="BodyTextInstructions"/>
      </w:pPr>
      <w:r>
        <w:t xml:space="preserve">* Developing Browse/List, Read, Edit, Delete (BREAD) View paper alternatives, including: </w:t>
      </w:r>
      <w:r>
        <w:br/>
      </w:r>
      <w:r>
        <w:t xml:space="preserve">  * Key Reports (TBD) as exportable on a regular basis (TBD) as PDFs that are persisted on non-prod infrastructure, in order that they can be accessed, printed and used until functionality and access to the system is restored</w:t>
      </w:r>
      <w:r w:rsidRPr="006A10F3">
        <w:t>.</w:t>
      </w:r>
      <w:r>
        <w:br/>
      </w:r>
      <w:r>
        <w:t xml:space="preserve">  * Printable based Entry Forms to record New/Udpate/Delete operations (often the same form can be used)</w:t>
      </w:r>
    </w:p>
    <w:p w:rsidRPr="006A10F3" w:rsidR="00CB4764" w:rsidP="00CB4764" w:rsidRDefault="00CB4764" w14:paraId="59A3910D" w14:textId="77777777">
      <w:pPr>
        <w:pStyle w:val="BodyTextInstructions"/>
      </w:pPr>
      <w:r>
        <w:t xml:space="preserve">  * Printed Instructions to define the process of using paper based forms.</w:t>
      </w:r>
      <w:r>
        <w:br/>
      </w:r>
      <w:r>
        <w:t>BCP-0000</w:t>
      </w:r>
    </w:p>
    <w:p w:rsidR="00E44AE4" w:rsidP="00970B5B" w:rsidRDefault="00E44AE4" w14:paraId="59A3910E" w14:textId="77777777">
      <w:pPr>
        <w:pStyle w:val="BodyText"/>
      </w:pPr>
      <w:r w:rsidRPr="006A10F3">
        <w:t>In the eventuality that the System is unavailable the fo</w:t>
      </w:r>
      <w:r w:rsidR="00970B5B">
        <w:t>llowing lists key aspects of the contingency plans.</w:t>
      </w:r>
    </w:p>
    <w:p w:rsidR="001B5188" w:rsidP="00970B5B" w:rsidRDefault="00A93126" w14:paraId="59A3910F" w14:textId="77777777">
      <w:pPr>
        <w:pStyle w:val="BodyText"/>
      </w:pPr>
      <w:hyperlink w:history="1" w:anchor="_Living_Document">
        <w:r w:rsidRPr="00AC7887" w:rsidR="00AC7887">
          <w:rPr>
            <w:rStyle w:val="Hyperlink"/>
          </w:rPr>
          <w:t>TBD</w:t>
        </w:r>
      </w:hyperlink>
      <w:r w:rsidR="001B5188">
        <w:t xml:space="preserve">: </w:t>
      </w:r>
      <w:r w:rsidR="00AC7887">
        <w:t xml:space="preserve">Although Core does not contain Business concerns, it is possible that Core could be extended to provide a common way of exporting Extension Modules Data as PDF based reports. </w:t>
      </w:r>
    </w:p>
    <w:p w:rsidR="00E44AE4" w:rsidP="00F029E3" w:rsidRDefault="00E44AE4" w14:paraId="59A39110" w14:textId="77777777">
      <w:pPr>
        <w:pStyle w:val="Heading2"/>
      </w:pPr>
      <w:bookmarkStart w:name="_Toc447110538" w:id="299"/>
      <w:bookmarkStart w:name="_Toc506120373" w:id="300"/>
      <w:r w:rsidRPr="006A10F3">
        <w:t>Disengagement Plan</w:t>
      </w:r>
      <w:bookmarkEnd w:id="299"/>
      <w:bookmarkEnd w:id="300"/>
    </w:p>
    <w:p w:rsidRPr="00F10D27" w:rsidR="00F10D27" w:rsidP="00F10D27" w:rsidRDefault="00F10D27" w14:paraId="59A39111" w14:textId="77777777">
      <w:pPr>
        <w:pStyle w:val="BodyTextInstructions"/>
      </w:pPr>
      <w:r>
        <w:t>TODO: It is highly valuable to provide a means to export all of the system’s data on a regular basis to preferably an open protocol format, so that disengagement at the end is no more than a common experience.</w:t>
      </w:r>
    </w:p>
    <w:p w:rsidRPr="007311EA" w:rsidR="00C6532C" w:rsidP="007311EA" w:rsidRDefault="00C6532C" w14:paraId="59A39112" w14:textId="77777777">
      <w:pPr>
        <w:pStyle w:val="ListBullet"/>
      </w:pPr>
      <w:r w:rsidRPr="007311EA">
        <w:t xml:space="preserve">END-0010: Export data to a neutral format -- preferably an industry </w:t>
      </w:r>
      <w:r w:rsidRPr="007311EA" w:rsidR="00F10D27">
        <w:t xml:space="preserve">accepted open </w:t>
      </w:r>
      <w:r w:rsidRPr="007311EA">
        <w:t>standard – that can be used as the basis for a data migration to another system.</w:t>
      </w:r>
      <w:r w:rsidR="00AC7887">
        <w:t xml:space="preserve"> </w:t>
      </w:r>
    </w:p>
    <w:p w:rsidRPr="007311EA" w:rsidR="00C6532C" w:rsidP="007311EA" w:rsidRDefault="00C6532C" w14:paraId="59A39113" w14:textId="77777777">
      <w:pPr>
        <w:pStyle w:val="ListBullet"/>
      </w:pPr>
      <w:r w:rsidRPr="007311EA">
        <w:t>END-0020: Deactivate Service Accounts.</w:t>
      </w:r>
      <w:r w:rsidRPr="007311EA">
        <w:br/>
      </w:r>
      <w:r w:rsidRPr="007311EA">
        <w:t>It is a security risk to allow service accounts to be left active after the removal of systems.</w:t>
      </w:r>
    </w:p>
    <w:p w:rsidRPr="006A10F3" w:rsidR="00E44AE4" w:rsidP="00890DD2" w:rsidRDefault="00E44AE4" w14:paraId="59A39114" w14:textId="77777777">
      <w:pPr>
        <w:pStyle w:val="BodyText"/>
      </w:pPr>
    </w:p>
    <w:p w:rsidR="00FD1C4E" w:rsidP="00FD1C4E" w:rsidRDefault="00FD1C4E" w14:paraId="59A39115" w14:textId="77777777">
      <w:pPr>
        <w:pStyle w:val="Heading2"/>
      </w:pPr>
      <w:bookmarkStart w:name="_Toc506120374" w:id="301"/>
      <w:r>
        <w:t>Terms and Conditions</w:t>
      </w:r>
      <w:bookmarkEnd w:id="301"/>
    </w:p>
    <w:p w:rsidR="00FD1C4E" w:rsidP="00FD1C4E" w:rsidRDefault="00FD1C4E" w14:paraId="59A39116" w14:textId="77777777">
      <w:pPr>
        <w:pStyle w:val="BodyText"/>
      </w:pPr>
      <w:r>
        <w:t>Systems are governed by both explicit and implicit Terms and Conditions.</w:t>
      </w:r>
    </w:p>
    <w:p w:rsidR="00FD1C4E" w:rsidP="00FD1C4E" w:rsidRDefault="00FD1C4E" w14:paraId="59A39117" w14:textId="77777777">
      <w:pPr>
        <w:pStyle w:val="BodyText"/>
      </w:pPr>
      <w:r>
        <w:t xml:space="preserve">This system, hosted upon infrastructure provided by this organisation has implicit Terms and Conditions for members of the Organisation agreed to upon signing in to the </w:t>
      </w:r>
      <w:proofErr w:type="spellStart"/>
      <w:r>
        <w:t>lan</w:t>
      </w:r>
      <w:proofErr w:type="spellEnd"/>
      <w:r>
        <w:t xml:space="preserve"> network:</w:t>
      </w:r>
    </w:p>
    <w:p w:rsidR="00FD1C4E" w:rsidP="00FD1C4E" w:rsidRDefault="00FD1C4E" w14:paraId="59A39118" w14:textId="77777777">
      <w:pPr>
        <w:pStyle w:val="Note"/>
      </w:pPr>
      <w:r>
        <w:t>“Unaut</w:t>
      </w:r>
      <w:r w:rsidR="00D37927">
        <w:t>horised and inappropriate use o</w:t>
      </w:r>
      <w:r>
        <w:t>f</w:t>
      </w:r>
      <w:r w:rsidR="00D37927">
        <w:t xml:space="preserve"> </w:t>
      </w:r>
      <w:r>
        <w:t>the Ministry Technology facilities is against the Ministry of Education Code of Conduct and Information Technology Use Policy and can lead to disciplinary and/or legal action. By clicking Sign On you acknowledge you have read and understood the above.</w:t>
      </w:r>
      <w:r>
        <w:br/>
      </w:r>
      <w:r>
        <w:br/>
      </w:r>
      <w:r>
        <w:t xml:space="preserve">Please refer to the ICT Use Policy” </w:t>
      </w:r>
    </w:p>
    <w:p w:rsidR="0029549B" w:rsidP="00FD1C4E" w:rsidRDefault="0029549B" w14:paraId="59A39119" w14:textId="77777777">
      <w:pPr>
        <w:pStyle w:val="Note"/>
      </w:pPr>
    </w:p>
    <w:p w:rsidR="0029549B" w:rsidP="0029549B" w:rsidRDefault="0029549B" w14:paraId="59A3911A" w14:textId="77777777"/>
    <w:p w:rsidRPr="0029549B" w:rsidR="0029549B" w:rsidP="0029549B" w:rsidRDefault="00A93126" w14:paraId="59A3911B" w14:textId="77777777">
      <w:pPr>
        <w:pStyle w:val="BodyText"/>
      </w:pPr>
      <w:hyperlink w:history="1" w:anchor="_Living_Document">
        <w:r w:rsidRPr="00AC7887" w:rsidR="00AC7887">
          <w:rPr>
            <w:rStyle w:val="Hyperlink"/>
          </w:rPr>
          <w:t>TBD</w:t>
        </w:r>
      </w:hyperlink>
      <w:r w:rsidR="0029549B">
        <w:t>: The above covers only Organisation Users. ESL is not yet available for Users</w:t>
      </w:r>
      <w:r w:rsidR="00AC7887">
        <w:t xml:space="preserve"> beyond the organisation</w:t>
      </w:r>
      <w:r w:rsidR="0029549B">
        <w:t xml:space="preserve">. </w:t>
      </w:r>
    </w:p>
    <w:p w:rsidR="00717BE8" w:rsidP="00717BE8" w:rsidRDefault="00717BE8" w14:paraId="59A3911C" w14:textId="77777777">
      <w:pPr>
        <w:pStyle w:val="Heading2"/>
      </w:pPr>
      <w:bookmarkStart w:name="_Toc506120375" w:id="302"/>
      <w:r>
        <w:t>Operational Manual</w:t>
      </w:r>
      <w:bookmarkEnd w:id="302"/>
    </w:p>
    <w:p w:rsidR="00717BE8" w:rsidP="00717BE8" w:rsidRDefault="00717BE8" w14:paraId="59A3911D" w14:textId="77777777">
      <w:pPr>
        <w:pStyle w:val="BodyText"/>
      </w:pPr>
      <w:r>
        <w:t>An Operations Manual is not expected to be required.</w:t>
      </w:r>
    </w:p>
    <w:p w:rsidR="00717BE8" w:rsidP="00717BE8" w:rsidRDefault="00717BE8" w14:paraId="59A3911E" w14:textId="77777777">
      <w:pPr>
        <w:pStyle w:val="BodyText"/>
      </w:pPr>
      <w:r>
        <w:t>That said, if and as needed the following organisation resources will be used to communicate information as needed:</w:t>
      </w:r>
    </w:p>
    <w:p w:rsidR="007A49F8" w:rsidP="00AC7887" w:rsidRDefault="00717BE8" w14:paraId="59A3911F" w14:textId="77777777">
      <w:pPr>
        <w:pStyle w:val="BodyText"/>
        <w:numPr>
          <w:ilvl w:val="0"/>
          <w:numId w:val="9"/>
        </w:numPr>
      </w:pPr>
      <w:r>
        <w:lastRenderedPageBreak/>
        <w:t>Visual Studio Online Project Space’s Wiki</w:t>
      </w:r>
      <w:r w:rsidR="007A49F8">
        <w:t>:</w:t>
      </w:r>
      <w:r w:rsidR="007A49F8">
        <w:br/>
      </w:r>
      <w:r w:rsidRPr="00AC7887" w:rsidR="00AC7887">
        <w:t>https://minedunz.visualstudio.com/DefaultCollection/BASE/_wiki</w:t>
      </w:r>
    </w:p>
    <w:p w:rsidRPr="00DA4568" w:rsidR="00717BE8" w:rsidP="00717BE8" w:rsidRDefault="00717BE8" w14:paraId="59A39120" w14:textId="77777777">
      <w:pPr>
        <w:pStyle w:val="ListBullet"/>
      </w:pPr>
      <w:r>
        <w:t>Confluence</w:t>
      </w:r>
      <w:r w:rsidR="00AC7887">
        <w:br/>
      </w:r>
      <w:hyperlink w:history="1" w:anchor="_Living_Document">
        <w:r w:rsidRPr="00AC7887" w:rsidR="00F93048">
          <w:rPr>
            <w:rStyle w:val="Hyperlink"/>
          </w:rPr>
          <w:t>TBD</w:t>
        </w:r>
      </w:hyperlink>
      <w:r w:rsidR="00F93048">
        <w:t>: Consider developing a Page Area.</w:t>
      </w:r>
    </w:p>
    <w:p w:rsidRPr="006A10F3" w:rsidR="00717BE8" w:rsidP="00717BE8" w:rsidRDefault="00717BE8" w14:paraId="59A39121" w14:textId="77777777">
      <w:pPr>
        <w:pStyle w:val="Heading2"/>
      </w:pPr>
      <w:bookmarkStart w:name="_Toc506120376" w:id="303"/>
      <w:r w:rsidRPr="006A10F3">
        <w:t>Operational Support</w:t>
      </w:r>
      <w:bookmarkEnd w:id="303"/>
    </w:p>
    <w:p w:rsidRPr="006A10F3" w:rsidR="00717BE8" w:rsidP="00717BE8" w:rsidRDefault="00717BE8" w14:paraId="59A39122" w14:textId="77777777">
      <w:pPr>
        <w:pStyle w:val="BodyText"/>
      </w:pPr>
      <w:r w:rsidRPr="006A10F3">
        <w:t>Users of the system can expect to be supported as standard Organisation support channels.</w:t>
      </w:r>
    </w:p>
    <w:p w:rsidRPr="006A10F3" w:rsidR="00717BE8" w:rsidP="00717BE8" w:rsidRDefault="00717BE8" w14:paraId="59A39123" w14:textId="77777777">
      <w:pPr>
        <w:pStyle w:val="Heading2"/>
      </w:pPr>
      <w:bookmarkStart w:name="_Toc447110532" w:id="304"/>
      <w:bookmarkStart w:name="_Toc506120377" w:id="305"/>
      <w:r w:rsidRPr="006A10F3">
        <w:t>Operational Management</w:t>
      </w:r>
      <w:bookmarkEnd w:id="304"/>
      <w:bookmarkEnd w:id="305"/>
    </w:p>
    <w:p w:rsidR="00717BE8" w:rsidP="00717BE8" w:rsidRDefault="00717BE8" w14:paraId="59A39124" w14:textId="77777777">
      <w:pPr>
        <w:pStyle w:val="BodyText"/>
      </w:pPr>
      <w:r>
        <w:t xml:space="preserve">The deployment pipeline is tasked with configuring the environment, including configuration of DNS, tokens, backups, high availability, replication. </w:t>
      </w:r>
    </w:p>
    <w:p w:rsidR="00F93048" w:rsidP="00717BE8" w:rsidRDefault="00717BE8" w14:paraId="59A39125" w14:textId="77777777">
      <w:pPr>
        <w:pStyle w:val="BodyText"/>
      </w:pPr>
      <w:r>
        <w:t>It is the Infrastructure Support Specialists job to leave target environments alone, relying on Alerts to ensure certificates and keys remain valid, along with the validity of service subscriptions.</w:t>
      </w:r>
    </w:p>
    <w:p w:rsidR="00F93048" w:rsidP="00F93048" w:rsidRDefault="00F93048" w14:paraId="59A39126" w14:textId="77777777">
      <w:pPr>
        <w:pStyle w:val="Heading2"/>
      </w:pPr>
      <w:bookmarkStart w:name="_Toc506120378" w:id="306"/>
      <w:r>
        <w:t>Actions</w:t>
      </w:r>
      <w:bookmarkEnd w:id="306"/>
    </w:p>
    <w:p w:rsidR="00F93048" w:rsidP="00F93048" w:rsidRDefault="00F93048" w14:paraId="59A39127" w14:textId="77777777">
      <w:pPr>
        <w:pStyle w:val="ListBullet"/>
        <w:numPr>
          <w:ilvl w:val="0"/>
          <w:numId w:val="12"/>
        </w:numPr>
      </w:pPr>
      <w:r>
        <w:t>TASK-</w:t>
      </w:r>
      <w:proofErr w:type="spellStart"/>
      <w:r>
        <w:t>xxxx</w:t>
      </w:r>
      <w:proofErr w:type="spellEnd"/>
      <w:r>
        <w:t>: Develop a process to automate the alerting of Expiring Subscriptions</w:t>
      </w:r>
    </w:p>
    <w:p w:rsidRPr="001A0105" w:rsidR="00F93048" w:rsidP="00F93048" w:rsidRDefault="00F93048" w14:paraId="59A39128" w14:textId="77777777">
      <w:pPr>
        <w:pStyle w:val="ListBullet"/>
        <w:numPr>
          <w:ilvl w:val="0"/>
          <w:numId w:val="12"/>
        </w:numPr>
      </w:pPr>
      <w:r>
        <w:t>TASK-</w:t>
      </w:r>
      <w:proofErr w:type="spellStart"/>
      <w:r>
        <w:t>xxxx</w:t>
      </w:r>
      <w:proofErr w:type="spellEnd"/>
      <w:r>
        <w:t>: Develop a process to automate the alerting of Expiring Certs</w:t>
      </w:r>
    </w:p>
    <w:p w:rsidR="00F93048" w:rsidP="00F93048" w:rsidRDefault="00F93048" w14:paraId="59A39129" w14:textId="77777777">
      <w:pPr>
        <w:pStyle w:val="ListBullet"/>
        <w:numPr>
          <w:ilvl w:val="0"/>
          <w:numId w:val="12"/>
        </w:numPr>
      </w:pPr>
      <w:r>
        <w:t>TASK-</w:t>
      </w:r>
      <w:proofErr w:type="spellStart"/>
      <w:r>
        <w:t>xxxx</w:t>
      </w:r>
      <w:proofErr w:type="spellEnd"/>
      <w:r>
        <w:t>: Develop a process to automate the alerting of Expiring SAS Tokens</w:t>
      </w:r>
    </w:p>
    <w:p w:rsidR="00F93048" w:rsidP="00F93048" w:rsidRDefault="00F93048" w14:paraId="59A3912A" w14:textId="77777777">
      <w:pPr>
        <w:pStyle w:val="ListBullet"/>
        <w:numPr>
          <w:ilvl w:val="0"/>
          <w:numId w:val="12"/>
        </w:numPr>
      </w:pPr>
      <w:bookmarkStart w:name="_Ref430360118" w:id="307"/>
      <w:bookmarkStart w:name="_Toc447110535" w:id="308"/>
      <w:r>
        <w:t>TASK-</w:t>
      </w:r>
      <w:proofErr w:type="spellStart"/>
      <w:r>
        <w:t>xxxx</w:t>
      </w:r>
      <w:proofErr w:type="spellEnd"/>
      <w:r>
        <w:t>: Determine Governance and Process on deciding and activating recovery.</w:t>
      </w:r>
      <w:bookmarkEnd w:id="307"/>
      <w:bookmarkEnd w:id="308"/>
    </w:p>
    <w:p w:rsidR="00F93048" w:rsidP="00F93048" w:rsidRDefault="00F93048" w14:paraId="59A3912B" w14:textId="77777777">
      <w:pPr>
        <w:pStyle w:val="ListBullet"/>
        <w:numPr>
          <w:ilvl w:val="0"/>
          <w:numId w:val="12"/>
        </w:numPr>
      </w:pPr>
      <w:r>
        <w:t>TASK-</w:t>
      </w:r>
      <w:proofErr w:type="spellStart"/>
      <w:r>
        <w:t>xxxx</w:t>
      </w:r>
      <w:proofErr w:type="spellEnd"/>
      <w:r>
        <w:t>: Determine whether a Confluence page area may or may not provide additional value.</w:t>
      </w:r>
    </w:p>
    <w:p w:rsidR="00F93048" w:rsidP="00F93048" w:rsidRDefault="00F93048" w14:paraId="59A3912C" w14:textId="77777777">
      <w:pPr>
        <w:pStyle w:val="ListBullet"/>
        <w:numPr>
          <w:ilvl w:val="0"/>
          <w:numId w:val="12"/>
        </w:numPr>
      </w:pPr>
      <w:r>
        <w:t>TASK-</w:t>
      </w:r>
      <w:proofErr w:type="spellStart"/>
      <w:r>
        <w:t>xxxx</w:t>
      </w:r>
      <w:proofErr w:type="spellEnd"/>
      <w:r>
        <w:t>: Determine process to activate Business Continuity in a common way.</w:t>
      </w:r>
    </w:p>
    <w:p w:rsidR="00F93048" w:rsidP="00F93048" w:rsidRDefault="00F93048" w14:paraId="59A3912D" w14:textId="77777777">
      <w:pPr>
        <w:pStyle w:val="ListBullet"/>
        <w:numPr>
          <w:ilvl w:val="0"/>
          <w:numId w:val="12"/>
        </w:numPr>
      </w:pPr>
      <w:r>
        <w:t>TASK-</w:t>
      </w:r>
      <w:proofErr w:type="spellStart"/>
      <w:r>
        <w:t>xxxx</w:t>
      </w:r>
      <w:proofErr w:type="spellEnd"/>
      <w:r>
        <w:t xml:space="preserve">: Define and </w:t>
      </w:r>
      <w:proofErr w:type="spellStart"/>
      <w:r>
        <w:t>pottentially</w:t>
      </w:r>
      <w:proofErr w:type="spellEnd"/>
      <w:r>
        <w:t xml:space="preserve"> design how Core can provide any Business Continuity assistance.</w:t>
      </w:r>
    </w:p>
    <w:p w:rsidRPr="001A0105" w:rsidR="00F93048" w:rsidP="00F93048" w:rsidRDefault="00F93048" w14:paraId="59A3912E" w14:textId="77777777">
      <w:pPr>
        <w:pStyle w:val="ListBullet"/>
        <w:numPr>
          <w:ilvl w:val="0"/>
          <w:numId w:val="12"/>
        </w:numPr>
      </w:pPr>
      <w:r>
        <w:t>TASK-</w:t>
      </w:r>
      <w:proofErr w:type="spellStart"/>
      <w:r>
        <w:t>xxxx</w:t>
      </w:r>
      <w:proofErr w:type="spellEnd"/>
      <w:r>
        <w:t>: Determine whether Support Reports would be of value to discuss operations with Module owners. Or whether widgets would do the same.</w:t>
      </w:r>
    </w:p>
    <w:p w:rsidRPr="001A0105" w:rsidR="00F93048" w:rsidP="00F93048" w:rsidRDefault="00F93048" w14:paraId="59A3912F" w14:textId="77777777">
      <w:pPr>
        <w:pStyle w:val="ListBullet"/>
        <w:numPr>
          <w:ilvl w:val="0"/>
          <w:numId w:val="0"/>
        </w:numPr>
        <w:ind w:left="340"/>
      </w:pPr>
    </w:p>
    <w:p w:rsidRPr="006A10F3" w:rsidR="00F93048" w:rsidP="00717BE8" w:rsidRDefault="00F93048" w14:paraId="59A39130" w14:textId="77777777">
      <w:pPr>
        <w:pStyle w:val="BodyText"/>
      </w:pPr>
    </w:p>
    <w:p w:rsidRPr="006A10F3" w:rsidR="00DA4568" w:rsidP="00890DD2" w:rsidRDefault="00DA4568" w14:paraId="59A39131" w14:textId="77777777">
      <w:pPr>
        <w:pStyle w:val="BodyText"/>
      </w:pPr>
    </w:p>
    <w:p w:rsidRPr="006A10F3" w:rsidR="00E44AE4" w:rsidP="00E44AE4" w:rsidRDefault="00E44AE4" w14:paraId="59A39132" w14:textId="77777777">
      <w:pPr>
        <w:pStyle w:val="Heading1"/>
      </w:pPr>
      <w:bookmarkStart w:name="_Appendices" w:id="309"/>
      <w:bookmarkStart w:name="_Toc506120379" w:id="310"/>
      <w:bookmarkStart w:name="_Toc447110544" w:id="311"/>
      <w:bookmarkStart w:name="_Toc404607042" w:id="312"/>
      <w:bookmarkEnd w:id="309"/>
      <w:r w:rsidRPr="006A10F3">
        <w:lastRenderedPageBreak/>
        <w:t>Appendices</w:t>
      </w:r>
      <w:bookmarkEnd w:id="310"/>
    </w:p>
    <w:p w:rsidRPr="006A10F3" w:rsidR="00E44AE4" w:rsidP="00E44AE4" w:rsidRDefault="00E44AE4" w14:paraId="59A39133" w14:textId="77777777">
      <w:pPr>
        <w:pStyle w:val="Heading2"/>
        <w:spacing w:before="200"/>
      </w:pPr>
      <w:bookmarkStart w:name="_Glossary" w:id="313"/>
      <w:bookmarkStart w:name="_Toc469318177" w:id="314"/>
      <w:bookmarkStart w:name="_Toc506120380" w:id="315"/>
      <w:bookmarkEnd w:id="313"/>
      <w:r w:rsidRPr="006A10F3">
        <w:t>Glossary</w:t>
      </w:r>
      <w:bookmarkEnd w:id="314"/>
      <w:bookmarkEnd w:id="315"/>
    </w:p>
    <w:bookmarkEnd w:id="311"/>
    <w:p w:rsidR="00181E6F" w:rsidP="00181E6F" w:rsidRDefault="00E432A7" w14:paraId="59A39134" w14:textId="77777777">
      <w:pPr>
        <w:pStyle w:val="ListBullet"/>
      </w:pPr>
      <w:r>
        <w:rPr>
          <w:rStyle w:val="Strong"/>
        </w:rPr>
        <w:t xml:space="preserve"> </w:t>
      </w:r>
      <w:r w:rsidR="00181E6F">
        <w:rPr>
          <w:rStyle w:val="Strong"/>
        </w:rPr>
        <w:t xml:space="preserve">[SAD] </w:t>
      </w:r>
      <w:r w:rsidRPr="00257BEC" w:rsidR="00181E6F">
        <w:rPr>
          <w:rStyle w:val="Strong"/>
        </w:rPr>
        <w:t>View:</w:t>
      </w:r>
      <w:r w:rsidR="00181E6F">
        <w:t xml:space="preserve"> an industry term for a Section of a SAD used to describe a complex model from a specific audience’s Viewpoint (refer to </w:t>
      </w:r>
      <w:r w:rsidRPr="006A10F3" w:rsidR="00181E6F">
        <w:t>ISO/IEC/IEEE 42010:2011</w:t>
      </w:r>
      <w:r w:rsidR="00181E6F">
        <w:t>).</w:t>
      </w:r>
    </w:p>
    <w:p w:rsidR="005A2D89" w:rsidP="00181E6F" w:rsidRDefault="005A2D89" w14:paraId="59A39135" w14:textId="77777777">
      <w:pPr>
        <w:pStyle w:val="ListBullet"/>
      </w:pPr>
      <w:r w:rsidRPr="000319AE">
        <w:rPr>
          <w:rStyle w:val="Strong"/>
        </w:rPr>
        <w:t>ISO/IEC/IEEE 42010:2011:</w:t>
      </w:r>
      <w:r>
        <w:t xml:space="preserve"> an authoritative </w:t>
      </w:r>
      <w:r w:rsidR="000319AE">
        <w:t>convention of describing complex models from the viewpoint of specific audiences.</w:t>
      </w:r>
    </w:p>
    <w:p w:rsidR="003C3508" w:rsidP="00181E6F" w:rsidRDefault="003C3508" w14:paraId="59A39136" w14:textId="77777777">
      <w:pPr>
        <w:pStyle w:val="ListBullet"/>
      </w:pPr>
      <w:proofErr w:type="spellStart"/>
      <w:r>
        <w:rPr>
          <w:rStyle w:val="Strong"/>
        </w:rPr>
        <w:t>RaW</w:t>
      </w:r>
      <w:proofErr w:type="spellEnd"/>
      <w:r>
        <w:rPr>
          <w:rStyle w:val="Strong"/>
        </w:rPr>
        <w:t xml:space="preserve">: </w:t>
      </w:r>
      <w:proofErr w:type="spellStart"/>
      <w:r>
        <w:rPr>
          <w:rStyle w:val="Strong"/>
        </w:rPr>
        <w:t>Rosanski</w:t>
      </w:r>
      <w:proofErr w:type="spellEnd"/>
      <w:r>
        <w:rPr>
          <w:rStyle w:val="Strong"/>
        </w:rPr>
        <w:t xml:space="preserve"> &amp; Woods: </w:t>
      </w:r>
      <w:r w:rsidRPr="003C3508">
        <w:t>authors of the industry respected Software Systems Architecture book, describing an example approach to apply ISO/IEC/IEEE 42010:2011 for describing software systems.</w:t>
      </w:r>
    </w:p>
    <w:p w:rsidR="004B423B" w:rsidP="00181E6F" w:rsidRDefault="004B423B" w14:paraId="59A39137" w14:textId="77777777">
      <w:pPr>
        <w:pStyle w:val="ListBullet"/>
        <w:rPr>
          <w:rStyle w:val="Strong"/>
          <w:b w:val="0"/>
          <w:bCs w:val="0"/>
          <w:color w:val="auto"/>
        </w:rPr>
      </w:pPr>
      <w:r>
        <w:rPr>
          <w:rStyle w:val="Strong"/>
        </w:rPr>
        <w:t>UML:</w:t>
      </w:r>
      <w:r>
        <w:rPr>
          <w:rStyle w:val="Strong"/>
          <w:b w:val="0"/>
          <w:bCs w:val="0"/>
          <w:color w:val="auto"/>
        </w:rPr>
        <w:t xml:space="preserve"> Unified </w:t>
      </w:r>
      <w:proofErr w:type="spellStart"/>
      <w:r>
        <w:rPr>
          <w:rStyle w:val="Strong"/>
          <w:b w:val="0"/>
          <w:bCs w:val="0"/>
          <w:color w:val="auto"/>
        </w:rPr>
        <w:t>Modeling</w:t>
      </w:r>
      <w:proofErr w:type="spellEnd"/>
      <w:r>
        <w:rPr>
          <w:rStyle w:val="Strong"/>
          <w:b w:val="0"/>
          <w:bCs w:val="0"/>
          <w:color w:val="auto"/>
        </w:rPr>
        <w:t xml:space="preserve"> Language: a </w:t>
      </w:r>
      <w:r w:rsidR="009D20E6">
        <w:rPr>
          <w:rStyle w:val="Strong"/>
          <w:b w:val="0"/>
          <w:bCs w:val="0"/>
          <w:color w:val="auto"/>
        </w:rPr>
        <w:t xml:space="preserve">restrained visual modelling language </w:t>
      </w:r>
      <w:r>
        <w:rPr>
          <w:rStyle w:val="Strong"/>
          <w:b w:val="0"/>
          <w:bCs w:val="0"/>
          <w:color w:val="auto"/>
        </w:rPr>
        <w:t>for describing software systems.</w:t>
      </w:r>
    </w:p>
    <w:p w:rsidRPr="00257BEC" w:rsidR="004B423B" w:rsidP="00181E6F" w:rsidRDefault="004B423B" w14:paraId="59A39138" w14:textId="77777777">
      <w:pPr>
        <w:pStyle w:val="ListBullet"/>
        <w:rPr>
          <w:rStyle w:val="Strong"/>
          <w:b w:val="0"/>
          <w:bCs w:val="0"/>
          <w:color w:val="auto"/>
        </w:rPr>
      </w:pPr>
      <w:proofErr w:type="spellStart"/>
      <w:r>
        <w:rPr>
          <w:rStyle w:val="Strong"/>
        </w:rPr>
        <w:t>Archimate</w:t>
      </w:r>
      <w:proofErr w:type="spellEnd"/>
      <w:r>
        <w:rPr>
          <w:rStyle w:val="Strong"/>
        </w:rPr>
        <w:t>:</w:t>
      </w:r>
      <w:r>
        <w:rPr>
          <w:rStyle w:val="Strong"/>
          <w:b w:val="0"/>
          <w:bCs w:val="0"/>
          <w:color w:val="auto"/>
        </w:rPr>
        <w:t xml:space="preserve"> a </w:t>
      </w:r>
      <w:proofErr w:type="gramStart"/>
      <w:r>
        <w:rPr>
          <w:rStyle w:val="Strong"/>
          <w:b w:val="0"/>
          <w:bCs w:val="0"/>
          <w:color w:val="auto"/>
        </w:rPr>
        <w:t>restrained visual modelling language</w:t>
      </w:r>
      <w:r w:rsidR="000C3774">
        <w:rPr>
          <w:rStyle w:val="Strong"/>
          <w:b w:val="0"/>
          <w:bCs w:val="0"/>
          <w:color w:val="auto"/>
        </w:rPr>
        <w:t>s</w:t>
      </w:r>
      <w:proofErr w:type="gramEnd"/>
      <w:r>
        <w:rPr>
          <w:rStyle w:val="Strong"/>
          <w:b w:val="0"/>
          <w:bCs w:val="0"/>
          <w:color w:val="auto"/>
        </w:rPr>
        <w:t xml:space="preserve"> to map drivers to stakeholder desires to objectives to requirements to business services to automated services and processes. </w:t>
      </w:r>
    </w:p>
    <w:p w:rsidR="000319AE" w:rsidP="000319AE" w:rsidRDefault="000319AE" w14:paraId="59A39139" w14:textId="77777777">
      <w:pPr>
        <w:pStyle w:val="ListBullet"/>
        <w:rPr>
          <w:rStyle w:val="Strong"/>
          <w:b w:val="0"/>
          <w:bCs w:val="0"/>
          <w:color w:val="auto"/>
        </w:rPr>
      </w:pPr>
      <w:r w:rsidRPr="00257BEC">
        <w:rPr>
          <w:rStyle w:val="Strong"/>
        </w:rPr>
        <w:t>Quality:</w:t>
      </w:r>
      <w:r>
        <w:rPr>
          <w:rStyle w:val="Strong"/>
          <w:b w:val="0"/>
          <w:bCs w:val="0"/>
          <w:color w:val="auto"/>
        </w:rPr>
        <w:t xml:space="preserve"> a positive or negative trait of a service.</w:t>
      </w:r>
    </w:p>
    <w:p w:rsidR="00181E6F" w:rsidP="00181E6F" w:rsidRDefault="00181E6F" w14:paraId="59A3913A" w14:textId="77777777">
      <w:pPr>
        <w:pStyle w:val="ListBullet"/>
      </w:pPr>
      <w:r>
        <w:rPr>
          <w:rStyle w:val="Strong"/>
        </w:rPr>
        <w:t xml:space="preserve">ISO-25010: </w:t>
      </w:r>
      <w:r>
        <w:t xml:space="preserve"> </w:t>
      </w:r>
      <w:r w:rsidR="00297FA8">
        <w:t xml:space="preserve">the current authoritative standards-based list of positive </w:t>
      </w:r>
      <w:r w:rsidR="00297FA8">
        <w:rPr>
          <w:rStyle w:val="Emphasis"/>
        </w:rPr>
        <w:t>qualities</w:t>
      </w:r>
      <w:r w:rsidR="00297FA8">
        <w:t xml:space="preserve"> which stakeholders consider </w:t>
      </w:r>
      <w:r w:rsidR="00297FA8">
        <w:rPr>
          <w:rStyle w:val="Emphasis"/>
        </w:rPr>
        <w:t xml:space="preserve">valuable </w:t>
      </w:r>
      <w:r w:rsidR="00297FA8">
        <w:t xml:space="preserve">when assessing a </w:t>
      </w:r>
      <w:proofErr w:type="spellStart"/>
      <w:r w:rsidR="00297FA8">
        <w:t>sevice</w:t>
      </w:r>
      <w:proofErr w:type="spellEnd"/>
      <w:r w:rsidR="00297FA8">
        <w:t xml:space="preserve">. ISO-25010 supersedes the earlier ISO-9126 standard, and earlier-still FURPS acronym, allowing one to leverage a lot of experienced independent thought on the matter of valuable qualities, and allows for a common agreed terminology which removes ambiguity as to what is actually being asked for, or being delivered. The </w:t>
      </w:r>
      <w:proofErr w:type="gramStart"/>
      <w:r w:rsidR="00297FA8">
        <w:t>top level</w:t>
      </w:r>
      <w:proofErr w:type="gramEnd"/>
      <w:r w:rsidR="00297FA8">
        <w:t xml:space="preserve"> expected Qualities are: </w:t>
      </w:r>
      <w:r w:rsidR="00297FA8">
        <w:rPr>
          <w:rStyle w:val="Emphasis"/>
        </w:rPr>
        <w:t xml:space="preserve">Security, Functionality, Usability, Compatibility, Reliability, Performance, Maintainability, Portability, </w:t>
      </w:r>
      <w:proofErr w:type="spellStart"/>
      <w:r w:rsidR="00297FA8">
        <w:rPr>
          <w:rStyle w:val="Emphasis"/>
        </w:rPr>
        <w:t>Supportabilty</w:t>
      </w:r>
      <w:proofErr w:type="spellEnd"/>
      <w:r w:rsidR="00297FA8">
        <w:t>.</w:t>
      </w:r>
    </w:p>
    <w:p w:rsidRPr="00D07D47" w:rsidR="002037DA" w:rsidP="002037DA" w:rsidRDefault="002037DA" w14:paraId="59A3913B" w14:textId="77777777">
      <w:pPr>
        <w:pStyle w:val="ListBullet"/>
        <w:rPr>
          <w:rStyle w:val="Strong"/>
          <w:b w:val="0"/>
          <w:bCs w:val="0"/>
        </w:rPr>
      </w:pPr>
      <w:r w:rsidRPr="00D07D47">
        <w:rPr>
          <w:rStyle w:val="Strong"/>
        </w:rPr>
        <w:t>Assessment:</w:t>
      </w:r>
      <w:r>
        <w:rPr>
          <w:rStyle w:val="Strong"/>
          <w:b w:val="0"/>
          <w:bCs w:val="0"/>
        </w:rPr>
        <w:t xml:space="preserve"> a review of an Organisation, Service or System’s </w:t>
      </w:r>
      <w:r w:rsidRPr="00D07D47">
        <w:rPr>
          <w:rStyle w:val="Emphasis"/>
        </w:rPr>
        <w:t>Strengths</w:t>
      </w:r>
      <w:r>
        <w:rPr>
          <w:rStyle w:val="Strong"/>
          <w:b w:val="0"/>
          <w:bCs w:val="0"/>
        </w:rPr>
        <w:t xml:space="preserve"> and/or </w:t>
      </w:r>
      <w:r w:rsidRPr="00D07D47">
        <w:rPr>
          <w:rStyle w:val="Emphasis"/>
        </w:rPr>
        <w:t>Weaknesses</w:t>
      </w:r>
      <w:r>
        <w:rPr>
          <w:rStyle w:val="Strong"/>
          <w:b w:val="0"/>
          <w:bCs w:val="0"/>
        </w:rPr>
        <w:t>.</w:t>
      </w:r>
    </w:p>
    <w:p w:rsidRPr="008168E6" w:rsidR="008168E6" w:rsidP="002037DA" w:rsidRDefault="008168E6" w14:paraId="59A3913C" w14:textId="77777777">
      <w:pPr>
        <w:pStyle w:val="ListBullet"/>
        <w:rPr>
          <w:rStyle w:val="Strong"/>
          <w:b w:val="0"/>
          <w:bCs w:val="0"/>
        </w:rPr>
      </w:pPr>
      <w:r w:rsidRPr="008168E6">
        <w:rPr>
          <w:rStyle w:val="Strong"/>
        </w:rPr>
        <w:t>GOST:</w:t>
      </w:r>
      <w:r>
        <w:rPr>
          <w:rStyle w:val="Strong"/>
          <w:b w:val="0"/>
          <w:bCs w:val="0"/>
        </w:rPr>
        <w:t xml:space="preserve"> </w:t>
      </w:r>
      <w:r w:rsidRPr="008168E6">
        <w:t xml:space="preserve">an acronym for </w:t>
      </w:r>
      <w:r w:rsidRPr="008168E6">
        <w:rPr>
          <w:rStyle w:val="Emphasis"/>
        </w:rPr>
        <w:t>Goals</w:t>
      </w:r>
      <w:r w:rsidRPr="008168E6">
        <w:t xml:space="preserve">, </w:t>
      </w:r>
      <w:r w:rsidRPr="008168E6">
        <w:rPr>
          <w:rStyle w:val="Emphasis"/>
        </w:rPr>
        <w:t>Objectives</w:t>
      </w:r>
      <w:r w:rsidRPr="008168E6">
        <w:t xml:space="preserve">, </w:t>
      </w:r>
      <w:r w:rsidRPr="008168E6">
        <w:rPr>
          <w:rStyle w:val="Emphasis"/>
        </w:rPr>
        <w:t>Strategies</w:t>
      </w:r>
      <w:r w:rsidRPr="008168E6">
        <w:t xml:space="preserve">, </w:t>
      </w:r>
      <w:r w:rsidRPr="008168E6">
        <w:rPr>
          <w:rStyle w:val="Emphasis"/>
        </w:rPr>
        <w:t>Tactics</w:t>
      </w:r>
      <w:r w:rsidRPr="008168E6">
        <w:t>. Strategies define alignment to Goals, and Tactics align to Objectives.</w:t>
      </w:r>
    </w:p>
    <w:p w:rsidRPr="00D07D47" w:rsidR="002037DA" w:rsidP="002037DA" w:rsidRDefault="002037DA" w14:paraId="59A3913D" w14:textId="77777777">
      <w:pPr>
        <w:pStyle w:val="ListBullet"/>
        <w:rPr>
          <w:rStyle w:val="Strong"/>
          <w:b w:val="0"/>
          <w:bCs w:val="0"/>
        </w:rPr>
      </w:pPr>
      <w:r w:rsidRPr="00D07D47">
        <w:rPr>
          <w:rStyle w:val="Strong"/>
        </w:rPr>
        <w:t>Drivers</w:t>
      </w:r>
      <w:r w:rsidRPr="00C73F42">
        <w:rPr>
          <w:b/>
          <w:bCs/>
        </w:rPr>
        <w:t>:</w:t>
      </w:r>
      <w:r w:rsidRPr="00C73F42">
        <w:t xml:space="preserve"> Internal or external </w:t>
      </w:r>
      <w:r w:rsidRPr="00D07D47">
        <w:rPr>
          <w:rStyle w:val="Emphasis"/>
        </w:rPr>
        <w:t>Threats</w:t>
      </w:r>
      <w:r>
        <w:rPr>
          <w:rStyle w:val="Strong"/>
          <w:b w:val="0"/>
          <w:bCs w:val="0"/>
        </w:rPr>
        <w:t xml:space="preserve"> or </w:t>
      </w:r>
      <w:r w:rsidRPr="00D07D47">
        <w:rPr>
          <w:rStyle w:val="Emphasis"/>
        </w:rPr>
        <w:t>Opportunities</w:t>
      </w:r>
      <w:r>
        <w:rPr>
          <w:rStyle w:val="Strong"/>
          <w:b w:val="0"/>
          <w:bCs w:val="0"/>
        </w:rPr>
        <w:t>.</w:t>
      </w:r>
    </w:p>
    <w:p w:rsidRPr="00D07D47" w:rsidR="002037DA" w:rsidP="002037DA" w:rsidRDefault="002037DA" w14:paraId="59A3913E" w14:textId="77777777">
      <w:pPr>
        <w:pStyle w:val="ListBullet"/>
        <w:rPr>
          <w:rStyle w:val="Strong"/>
          <w:b w:val="0"/>
          <w:bCs w:val="0"/>
        </w:rPr>
      </w:pPr>
      <w:r w:rsidRPr="00D07D47">
        <w:rPr>
          <w:rStyle w:val="Strong"/>
        </w:rPr>
        <w:t>Goals:</w:t>
      </w:r>
      <w:r>
        <w:rPr>
          <w:rStyle w:val="Strong"/>
          <w:b w:val="0"/>
          <w:bCs w:val="0"/>
        </w:rPr>
        <w:t xml:space="preserve"> unconstrained desires to address Drivers.</w:t>
      </w:r>
    </w:p>
    <w:p w:rsidR="002037DA" w:rsidP="002037DA" w:rsidRDefault="002037DA" w14:paraId="59A3913F" w14:textId="77777777">
      <w:pPr>
        <w:pStyle w:val="ListBullet"/>
      </w:pPr>
      <w:r>
        <w:rPr>
          <w:rStyle w:val="Strong"/>
        </w:rPr>
        <w:t>Constraint:</w:t>
      </w:r>
      <w:r>
        <w:t xml:space="preserve"> </w:t>
      </w:r>
      <w:proofErr w:type="gramStart"/>
      <w:r>
        <w:t>a</w:t>
      </w:r>
      <w:proofErr w:type="gramEnd"/>
      <w:r>
        <w:t xml:space="preserve"> Resource (time/monetary/skillsets assets), Regulatory (Legal), Agreements (Alliances, </w:t>
      </w:r>
      <w:hyperlink w:history="1" w:anchor="_Principles">
        <w:r w:rsidRPr="002A1716" w:rsidR="002A1716">
          <w:rPr>
            <w:rStyle w:val="Hyperlink"/>
            <w:lang w:eastAsia="en-NZ"/>
          </w:rPr>
          <w:t>Principles</w:t>
        </w:r>
      </w:hyperlink>
      <w:r>
        <w:t>) or Physical limit imposed on pursuing valued opportunities or goals.</w:t>
      </w:r>
    </w:p>
    <w:p w:rsidR="002037DA" w:rsidP="002037DA" w:rsidRDefault="002037DA" w14:paraId="59A39140" w14:textId="77777777">
      <w:pPr>
        <w:pStyle w:val="ListBullet"/>
      </w:pPr>
      <w:r>
        <w:rPr>
          <w:rStyle w:val="Strong"/>
        </w:rPr>
        <w:t>Objectives:</w:t>
      </w:r>
      <w:r>
        <w:t xml:space="preserve"> </w:t>
      </w:r>
      <w:r w:rsidRPr="00D07D47">
        <w:rPr>
          <w:rStyle w:val="Emphasis"/>
        </w:rPr>
        <w:t>constrained</w:t>
      </w:r>
      <w:r>
        <w:t xml:space="preserve"> Measurable (see SMART) Goals.</w:t>
      </w:r>
    </w:p>
    <w:p w:rsidR="002037DA" w:rsidP="002037DA" w:rsidRDefault="002037DA" w14:paraId="59A39141" w14:textId="77777777">
      <w:pPr>
        <w:pStyle w:val="ListBullet"/>
      </w:pPr>
      <w:r>
        <w:rPr>
          <w:rStyle w:val="Strong"/>
        </w:rPr>
        <w:t>SMART:</w:t>
      </w:r>
      <w:r w:rsidRPr="00B8149C">
        <w:t xml:space="preserve"> Specific, Measurable, </w:t>
      </w:r>
      <w:proofErr w:type="spellStart"/>
      <w:r w:rsidRPr="00B8149C">
        <w:t>Achieveable</w:t>
      </w:r>
      <w:proofErr w:type="spellEnd"/>
      <w:r w:rsidRPr="00B8149C">
        <w:t>, Relevant, Time-Bound</w:t>
      </w:r>
      <w:r>
        <w:t xml:space="preserve"> (Objectives).</w:t>
      </w:r>
    </w:p>
    <w:p w:rsidR="002037DA" w:rsidP="002037DA" w:rsidRDefault="002037DA" w14:paraId="59A39142" w14:textId="77777777">
      <w:pPr>
        <w:pStyle w:val="ListBullet"/>
      </w:pPr>
      <w:r>
        <w:rPr>
          <w:rStyle w:val="Strong"/>
        </w:rPr>
        <w:t>Requirement:</w:t>
      </w:r>
      <w:r>
        <w:t xml:space="preserve"> </w:t>
      </w:r>
      <w:proofErr w:type="gramStart"/>
      <w:r>
        <w:t>an</w:t>
      </w:r>
      <w:proofErr w:type="gramEnd"/>
      <w:r>
        <w:t xml:space="preserve"> Objective statement </w:t>
      </w:r>
      <w:r w:rsidR="00C73F42">
        <w:t>categorised as per ISO-2119, traceable</w:t>
      </w:r>
      <w:r>
        <w:t xml:space="preserve"> to ISO-25010</w:t>
      </w:r>
      <w:r w:rsidR="009C121A">
        <w:t xml:space="preserve"> Qualities</w:t>
      </w:r>
      <w:r>
        <w:t>.</w:t>
      </w:r>
    </w:p>
    <w:p w:rsidR="002037DA" w:rsidP="002037DA" w:rsidRDefault="002037DA" w14:paraId="59A39143" w14:textId="77777777">
      <w:pPr>
        <w:pStyle w:val="ListBullet"/>
      </w:pPr>
      <w:r w:rsidRPr="008C53CE">
        <w:rPr>
          <w:rStyle w:val="Strong"/>
        </w:rPr>
        <w:t>ISO-2119:</w:t>
      </w:r>
      <w:r>
        <w:t xml:space="preserve"> an authoritative requirement categorisation </w:t>
      </w:r>
      <w:proofErr w:type="spellStart"/>
      <w:r>
        <w:t>sysem</w:t>
      </w:r>
      <w:proofErr w:type="spellEnd"/>
      <w:r>
        <w:t xml:space="preserve"> which defines requirements as either an </w:t>
      </w:r>
      <w:r w:rsidRPr="002634A1">
        <w:rPr>
          <w:rStyle w:val="Emphasis"/>
        </w:rPr>
        <w:t>Obligation</w:t>
      </w:r>
      <w:r>
        <w:t xml:space="preserve"> (MUST), </w:t>
      </w:r>
      <w:r w:rsidRPr="002634A1">
        <w:rPr>
          <w:rStyle w:val="Emphasis"/>
        </w:rPr>
        <w:t>Recommendation</w:t>
      </w:r>
      <w:r>
        <w:t xml:space="preserve"> (SHOULD), </w:t>
      </w:r>
      <w:r w:rsidRPr="005E4B52">
        <w:rPr>
          <w:rStyle w:val="Emphasis"/>
        </w:rPr>
        <w:t>Permission</w:t>
      </w:r>
      <w:r>
        <w:t xml:space="preserve"> (MAY), </w:t>
      </w:r>
      <w:r w:rsidRPr="002634A1">
        <w:rPr>
          <w:rStyle w:val="Emphasis"/>
        </w:rPr>
        <w:t>Prohibition</w:t>
      </w:r>
      <w:r>
        <w:t xml:space="preserve"> (MUST NOT).  </w:t>
      </w:r>
    </w:p>
    <w:p w:rsidR="002037DA" w:rsidP="002037DA" w:rsidRDefault="002037DA" w14:paraId="59A39144" w14:textId="77777777">
      <w:pPr>
        <w:pStyle w:val="ListBullet"/>
      </w:pPr>
      <w:r w:rsidRPr="002634A1">
        <w:rPr>
          <w:rStyle w:val="Strong"/>
        </w:rPr>
        <w:t>Functional Requirements:</w:t>
      </w:r>
      <w:r>
        <w:t xml:space="preserve"> Requirements for a specific Quality of a Service, usually limited to only </w:t>
      </w:r>
      <w:r w:rsidRPr="002634A1">
        <w:rPr>
          <w:rStyle w:val="Emphasis"/>
        </w:rPr>
        <w:t>Business</w:t>
      </w:r>
      <w:r>
        <w:t xml:space="preserve"> Functionality (to the exclusion of functionality desired by other stakeholders, such as Security, Support, Maintenance stakeholders).</w:t>
      </w:r>
    </w:p>
    <w:p w:rsidR="002037DA" w:rsidP="002037DA" w:rsidRDefault="002037DA" w14:paraId="59A39145" w14:textId="77777777">
      <w:pPr>
        <w:pStyle w:val="ListBullet"/>
      </w:pPr>
      <w:r w:rsidRPr="002634A1">
        <w:rPr>
          <w:rStyle w:val="Strong"/>
        </w:rPr>
        <w:t>Non-Functional Requirements:</w:t>
      </w:r>
      <w:r>
        <w:t xml:space="preserve"> a low value legacy term for an </w:t>
      </w:r>
      <w:proofErr w:type="spellStart"/>
      <w:r>
        <w:t>adhoc</w:t>
      </w:r>
      <w:proofErr w:type="spellEnd"/>
      <w:r>
        <w:t xml:space="preserve"> selection of </w:t>
      </w:r>
      <w:r w:rsidRPr="005E4B52">
        <w:rPr>
          <w:rStyle w:val="Emphasis"/>
        </w:rPr>
        <w:t>Qualities</w:t>
      </w:r>
      <w:r>
        <w:t xml:space="preserve"> that exclude </w:t>
      </w:r>
      <w:r w:rsidRPr="002634A1">
        <w:rPr>
          <w:rStyle w:val="Emphasis"/>
        </w:rPr>
        <w:t>(Business) Functional Requirements</w:t>
      </w:r>
      <w:r>
        <w:t xml:space="preserve">. The term is to be considered </w:t>
      </w:r>
      <w:r w:rsidRPr="00810F83">
        <w:rPr>
          <w:rStyle w:val="Emphasis"/>
        </w:rPr>
        <w:t>Obsolete</w:t>
      </w:r>
      <w:r>
        <w:t>.</w:t>
      </w:r>
    </w:p>
    <w:p w:rsidR="00181E6F" w:rsidP="00181E6F" w:rsidRDefault="00181E6F" w14:paraId="59A39146" w14:textId="77777777">
      <w:pPr>
        <w:pStyle w:val="ListBullet"/>
      </w:pPr>
      <w:r>
        <w:rPr>
          <w:rStyle w:val="Strong"/>
        </w:rPr>
        <w:t>Service:</w:t>
      </w:r>
      <w:r>
        <w:t xml:space="preserve"> a manual or automated service to render assistance to other </w:t>
      </w:r>
      <w:r w:rsidRPr="00181E6F">
        <w:rPr>
          <w:rStyle w:val="Emphasis"/>
        </w:rPr>
        <w:t>Person</w:t>
      </w:r>
      <w:r>
        <w:t>s (commonly in IT via a Service Agent).</w:t>
      </w:r>
    </w:p>
    <w:p w:rsidR="00564EF6" w:rsidP="00181E6F" w:rsidRDefault="00564EF6" w14:paraId="59A39147" w14:textId="77777777">
      <w:pPr>
        <w:pStyle w:val="ListBullet"/>
      </w:pPr>
      <w:r w:rsidRPr="00564EF6">
        <w:rPr>
          <w:rStyle w:val="Strong"/>
        </w:rPr>
        <w:t>Service Façade:</w:t>
      </w:r>
      <w:r>
        <w:t xml:space="preserve"> an outward representation of the Service. Preferably public facing, appropriately accessible, audited, public facing, access to versioned resources. See </w:t>
      </w:r>
      <w:r w:rsidRPr="00564EF6">
        <w:rPr>
          <w:rStyle w:val="Emphasis"/>
        </w:rPr>
        <w:t>API</w:t>
      </w:r>
      <w:r>
        <w:t xml:space="preserve">. </w:t>
      </w:r>
    </w:p>
    <w:p w:rsidR="00181E6F" w:rsidP="00181E6F" w:rsidRDefault="00181E6F" w14:paraId="59A39148" w14:textId="77777777">
      <w:pPr>
        <w:pStyle w:val="ListBullet"/>
      </w:pPr>
      <w:r>
        <w:rPr>
          <w:rStyle w:val="Strong"/>
        </w:rPr>
        <w:t>Service Agent:</w:t>
      </w:r>
      <w:r>
        <w:t xml:space="preserve"> </w:t>
      </w:r>
      <w:proofErr w:type="gramStart"/>
      <w:r>
        <w:t>a</w:t>
      </w:r>
      <w:proofErr w:type="gramEnd"/>
      <w:r>
        <w:t xml:space="preserve"> Service-specific optimised agent for a Service. Preferably a SPA/PWA.</w:t>
      </w:r>
    </w:p>
    <w:p w:rsidR="000319AE" w:rsidP="000319AE" w:rsidRDefault="000319AE" w14:paraId="59A39149" w14:textId="77777777">
      <w:pPr>
        <w:pStyle w:val="ListBullet"/>
      </w:pPr>
      <w:r>
        <w:rPr>
          <w:rStyle w:val="Strong"/>
        </w:rPr>
        <w:lastRenderedPageBreak/>
        <w:t>[Interface] Views:</w:t>
      </w:r>
      <w:r>
        <w:t xml:space="preserve"> </w:t>
      </w:r>
      <w:proofErr w:type="gramStart"/>
      <w:r>
        <w:t>a</w:t>
      </w:r>
      <w:proofErr w:type="gramEnd"/>
      <w:r>
        <w:t xml:space="preserve"> User Interface element to elicit a single Action. Commonly built as poor value Web Pages (see MVC). </w:t>
      </w:r>
    </w:p>
    <w:p w:rsidR="00181E6F" w:rsidP="00181E6F" w:rsidRDefault="00181E6F" w14:paraId="59A3914A" w14:textId="77777777">
      <w:pPr>
        <w:pStyle w:val="ListBullet"/>
      </w:pPr>
      <w:r>
        <w:rPr>
          <w:rStyle w:val="Strong"/>
        </w:rPr>
        <w:t>SPA:</w:t>
      </w:r>
      <w:r>
        <w:t xml:space="preserve"> Single Page Application. A low value (</w:t>
      </w:r>
      <w:proofErr w:type="spellStart"/>
      <w:r>
        <w:t>ie</w:t>
      </w:r>
      <w:proofErr w:type="spellEnd"/>
      <w:r>
        <w:t>: misrepresentative) industry name for a high value web service client development pattern (see MVC).</w:t>
      </w:r>
    </w:p>
    <w:p w:rsidR="00181E6F" w:rsidP="00181E6F" w:rsidRDefault="00181E6F" w14:paraId="59A3914B" w14:textId="77777777">
      <w:pPr>
        <w:pStyle w:val="ListBullet"/>
      </w:pPr>
      <w:r>
        <w:rPr>
          <w:rStyle w:val="Strong"/>
        </w:rPr>
        <w:t>PWA:</w:t>
      </w:r>
      <w:r>
        <w:t xml:space="preserve"> Progressive Web Application: an incremental improvement to the SPA development pattern.</w:t>
      </w:r>
    </w:p>
    <w:p w:rsidR="00181E6F" w:rsidP="00181E6F" w:rsidRDefault="00181E6F" w14:paraId="59A3914C" w14:textId="77777777">
      <w:pPr>
        <w:pStyle w:val="ListBullet"/>
      </w:pPr>
      <w:r>
        <w:rPr>
          <w:rStyle w:val="Strong"/>
        </w:rPr>
        <w:t>MVC:</w:t>
      </w:r>
      <w:r>
        <w:t xml:space="preserve"> </w:t>
      </w:r>
      <w:r w:rsidRPr="00181E6F">
        <w:rPr>
          <w:rStyle w:val="Emphasis"/>
        </w:rPr>
        <w:t>Model View Controller</w:t>
      </w:r>
      <w:r>
        <w:t xml:space="preserve"> pattern. A high value development pattern, unless </w:t>
      </w:r>
      <w:r w:rsidRPr="00181E6F">
        <w:rPr>
          <w:rStyle w:val="Emphasis"/>
        </w:rPr>
        <w:t>View</w:t>
      </w:r>
      <w:r>
        <w:t xml:space="preserve">s are developed on the Server, where there are no Person’s to </w:t>
      </w:r>
      <w:proofErr w:type="gramStart"/>
      <w:r>
        <w:t>actually view</w:t>
      </w:r>
      <w:proofErr w:type="gramEnd"/>
      <w:r>
        <w:t xml:space="preserve"> it. See </w:t>
      </w:r>
      <w:r w:rsidRPr="00181E6F">
        <w:rPr>
          <w:rStyle w:val="Emphasis"/>
        </w:rPr>
        <w:t>SPA</w:t>
      </w:r>
      <w:r>
        <w:t>.</w:t>
      </w:r>
    </w:p>
    <w:p w:rsidR="00181E6F" w:rsidP="00181E6F" w:rsidRDefault="00181E6F" w14:paraId="59A3914D" w14:textId="77777777">
      <w:pPr>
        <w:pStyle w:val="ListBullet"/>
      </w:pPr>
      <w:r w:rsidRPr="000C28F0">
        <w:rPr>
          <w:rStyle w:val="Strong"/>
        </w:rPr>
        <w:t>Business Service:</w:t>
      </w:r>
      <w:r>
        <w:t xml:space="preserve"> a service, that may in turn rely on </w:t>
      </w:r>
      <w:proofErr w:type="spellStart"/>
      <w:r>
        <w:t>on</w:t>
      </w:r>
      <w:proofErr w:type="spellEnd"/>
      <w:r>
        <w:t xml:space="preserve"> or more automated services, commonly referred to a solution.</w:t>
      </w:r>
    </w:p>
    <w:p w:rsidR="00181E6F" w:rsidP="00181E6F" w:rsidRDefault="00181E6F" w14:paraId="59A3914E" w14:textId="77777777">
      <w:pPr>
        <w:pStyle w:val="ListBullet"/>
      </w:pPr>
      <w:r>
        <w:rPr>
          <w:rStyle w:val="Strong"/>
        </w:rPr>
        <w:t>API:</w:t>
      </w:r>
      <w:r>
        <w:t xml:space="preserve"> Application Programming Interface. A misleading term, as modern APIs do not provide programmability in any shape or form, and only provide </w:t>
      </w:r>
      <w:r w:rsidRPr="000C28F0">
        <w:rPr>
          <w:rStyle w:val="Emphasis"/>
        </w:rPr>
        <w:t xml:space="preserve">Browse, Read, Add, Edit, Delete </w:t>
      </w:r>
      <w:r w:rsidRPr="000C28F0">
        <w:t>(</w:t>
      </w:r>
      <w:r w:rsidRPr="000C28F0">
        <w:rPr>
          <w:rStyle w:val="Emphasis"/>
        </w:rPr>
        <w:t>BREAD</w:t>
      </w:r>
      <w:r w:rsidRPr="000C28F0">
        <w:t>)</w:t>
      </w:r>
      <w:r>
        <w:t xml:space="preserve"> access to permitted service resources by appropriate users.</w:t>
      </w:r>
      <w:r w:rsidR="00564EF6">
        <w:t xml:space="preserve"> Consider </w:t>
      </w:r>
      <w:proofErr w:type="spellStart"/>
      <w:r w:rsidR="00564EF6">
        <w:t>prefering</w:t>
      </w:r>
      <w:proofErr w:type="spellEnd"/>
      <w:r w:rsidR="00564EF6">
        <w:t xml:space="preserve"> the term </w:t>
      </w:r>
      <w:r w:rsidRPr="00564EF6" w:rsidR="00564EF6">
        <w:rPr>
          <w:rStyle w:val="Emphasis"/>
        </w:rPr>
        <w:t>Service Façade</w:t>
      </w:r>
      <w:r w:rsidR="00564EF6">
        <w:t>.</w:t>
      </w:r>
    </w:p>
    <w:p w:rsidR="00181E6F" w:rsidP="00181E6F" w:rsidRDefault="00181E6F" w14:paraId="59A3914F" w14:textId="77777777">
      <w:pPr>
        <w:pStyle w:val="ListBullet"/>
      </w:pPr>
      <w:r>
        <w:rPr>
          <w:rStyle w:val="Strong"/>
        </w:rPr>
        <w:t>REST:</w:t>
      </w:r>
      <w:r>
        <w:t xml:space="preserve"> Representational State Transfer protocol.</w:t>
      </w:r>
    </w:p>
    <w:p w:rsidR="005C33FC" w:rsidP="005C33FC" w:rsidRDefault="005C33FC" w14:paraId="59A39150" w14:textId="77777777">
      <w:pPr>
        <w:pStyle w:val="ListBullet"/>
      </w:pPr>
      <w:r>
        <w:rPr>
          <w:rStyle w:val="Strong"/>
        </w:rPr>
        <w:t>Hackable:</w:t>
      </w:r>
      <w:r>
        <w:t xml:space="preserve"> a colloquial term used by developers to mean “Predictable/Understandable” when referring to </w:t>
      </w:r>
      <w:proofErr w:type="spellStart"/>
      <w:r>
        <w:t>Nagivation</w:t>
      </w:r>
      <w:proofErr w:type="spellEnd"/>
      <w:r>
        <w:t xml:space="preserve"> or REST. Used in that </w:t>
      </w:r>
      <w:proofErr w:type="spellStart"/>
      <w:r>
        <w:t>contect</w:t>
      </w:r>
      <w:proofErr w:type="spellEnd"/>
      <w:r>
        <w:t>, it does not imply a diminished security profile.</w:t>
      </w:r>
    </w:p>
    <w:p w:rsidR="00181E6F" w:rsidP="00181E6F" w:rsidRDefault="00181E6F" w14:paraId="59A39151" w14:textId="77777777">
      <w:pPr>
        <w:pStyle w:val="ListBullet"/>
      </w:pPr>
      <w:r>
        <w:rPr>
          <w:rStyle w:val="Strong"/>
        </w:rPr>
        <w:t>Person:</w:t>
      </w:r>
      <w:r>
        <w:t xml:space="preserve"> </w:t>
      </w:r>
      <w:proofErr w:type="gramStart"/>
      <w:r>
        <w:t>a</w:t>
      </w:r>
      <w:proofErr w:type="gramEnd"/>
      <w:r>
        <w:t xml:space="preserve"> Natural Person (Individual) or Legal Person (Organisation).</w:t>
      </w:r>
    </w:p>
    <w:p w:rsidR="00181E6F" w:rsidP="00181E6F" w:rsidRDefault="00181E6F" w14:paraId="59A39152" w14:textId="77777777">
      <w:pPr>
        <w:pStyle w:val="ListBullet"/>
      </w:pPr>
      <w:proofErr w:type="spellStart"/>
      <w:r>
        <w:rPr>
          <w:rStyle w:val="Strong"/>
        </w:rPr>
        <w:t>PersOrg</w:t>
      </w:r>
      <w:proofErr w:type="spellEnd"/>
      <w:r>
        <w:rPr>
          <w:rStyle w:val="Strong"/>
        </w:rPr>
        <w:t>:</w:t>
      </w:r>
      <w:r>
        <w:t xml:space="preserve"> </w:t>
      </w:r>
      <w:r w:rsidR="007001DA">
        <w:t>a</w:t>
      </w:r>
      <w:r>
        <w:t xml:space="preserve"> vernacular equivalent term for </w:t>
      </w:r>
      <w:r w:rsidRPr="00037650">
        <w:rPr>
          <w:rStyle w:val="Emphasis"/>
        </w:rPr>
        <w:t>Person</w:t>
      </w:r>
      <w:r>
        <w:t>.</w:t>
      </w:r>
    </w:p>
    <w:p w:rsidRPr="00E432A7" w:rsidR="00E432A7" w:rsidP="00E432A7" w:rsidRDefault="00E432A7" w14:paraId="59A39153" w14:textId="77777777">
      <w:pPr>
        <w:pStyle w:val="ListBullet"/>
      </w:pPr>
      <w:r w:rsidRPr="00DE5420">
        <w:rPr>
          <w:rStyle w:val="Strong"/>
        </w:rPr>
        <w:t>Organisation:</w:t>
      </w:r>
      <w:r>
        <w:rPr>
          <w:rStyle w:val="Strong"/>
          <w:b w:val="0"/>
          <w:bCs w:val="0"/>
        </w:rPr>
        <w:t xml:space="preserve"> </w:t>
      </w:r>
      <w:r w:rsidRPr="00E432A7">
        <w:t xml:space="preserve">a set of Persons working together to meet common Objectives in a Principled manner. Sizes vary from </w:t>
      </w:r>
      <w:proofErr w:type="spellStart"/>
      <w:r w:rsidRPr="00E432A7">
        <w:t>adhoc</w:t>
      </w:r>
      <w:proofErr w:type="spellEnd"/>
      <w:r w:rsidRPr="00E432A7">
        <w:t xml:space="preserve"> groups, to distinct Business Groups to Enterprises.</w:t>
      </w:r>
    </w:p>
    <w:p w:rsidRPr="00E432A7" w:rsidR="00E432A7" w:rsidP="00E432A7" w:rsidRDefault="00E432A7" w14:paraId="59A39154" w14:textId="77777777">
      <w:pPr>
        <w:pStyle w:val="ListBullet"/>
      </w:pPr>
      <w:r w:rsidRPr="00DE5420">
        <w:rPr>
          <w:rStyle w:val="Strong"/>
        </w:rPr>
        <w:t>Enterprise:</w:t>
      </w:r>
      <w:r>
        <w:rPr>
          <w:rStyle w:val="Strong"/>
          <w:b w:val="0"/>
          <w:bCs w:val="0"/>
        </w:rPr>
        <w:t xml:space="preserve"> </w:t>
      </w:r>
      <w:r w:rsidRPr="00E432A7">
        <w:t>a set of internal Organisations.</w:t>
      </w:r>
    </w:p>
    <w:p w:rsidRPr="00DE5420" w:rsidR="00E432A7" w:rsidP="00E432A7" w:rsidRDefault="00E432A7" w14:paraId="59A39155" w14:textId="77777777">
      <w:pPr>
        <w:pStyle w:val="ListBullet"/>
        <w:rPr>
          <w:rStyle w:val="Strong"/>
          <w:b w:val="0"/>
          <w:bCs w:val="0"/>
        </w:rPr>
      </w:pPr>
      <w:r>
        <w:rPr>
          <w:rStyle w:val="Strong"/>
        </w:rPr>
        <w:t>Sector:</w:t>
      </w:r>
      <w:r>
        <w:rPr>
          <w:rStyle w:val="Strong"/>
          <w:b w:val="0"/>
          <w:bCs w:val="0"/>
        </w:rPr>
        <w:t xml:space="preserve"> </w:t>
      </w:r>
      <w:r w:rsidRPr="00E432A7">
        <w:t>a set of internal and external Organisations.</w:t>
      </w:r>
    </w:p>
    <w:p w:rsidRPr="000C28F0" w:rsidR="00181E6F" w:rsidP="00181E6F" w:rsidRDefault="00181E6F" w14:paraId="59A39156" w14:textId="77777777">
      <w:pPr>
        <w:pStyle w:val="ListBullet"/>
        <w:rPr>
          <w:rStyle w:val="Strong"/>
          <w:b w:val="0"/>
          <w:bCs w:val="0"/>
          <w:color w:val="auto"/>
        </w:rPr>
      </w:pPr>
      <w:r>
        <w:rPr>
          <w:rStyle w:val="Strong"/>
        </w:rPr>
        <w:t>Subject:</w:t>
      </w:r>
      <w:r w:rsidRPr="00F362AB">
        <w:t xml:space="preserve"> any entity that requests access to an object</w:t>
      </w:r>
      <w:r>
        <w:rPr>
          <w:rStyle w:val="FootnoteReference"/>
        </w:rPr>
        <w:footnoteReference w:id="16"/>
      </w:r>
      <w:r w:rsidRPr="00F362AB">
        <w:t>.</w:t>
      </w:r>
    </w:p>
    <w:p w:rsidR="00181E6F" w:rsidP="00181E6F" w:rsidRDefault="00181E6F" w14:paraId="59A39157" w14:textId="77777777">
      <w:pPr>
        <w:pStyle w:val="ListBullet"/>
      </w:pPr>
      <w:r>
        <w:rPr>
          <w:rStyle w:val="Strong"/>
        </w:rPr>
        <w:t>Principal:</w:t>
      </w:r>
      <w:r>
        <w:t xml:space="preserve"> A uniquely </w:t>
      </w:r>
      <w:r w:rsidR="007001DA">
        <w:t>identifiable</w:t>
      </w:r>
      <w:r>
        <w:t xml:space="preserve"> Body, Service, or System </w:t>
      </w:r>
      <w:r w:rsidRPr="00F362AB">
        <w:rPr>
          <w:rStyle w:val="Emphasis"/>
        </w:rPr>
        <w:t>Subject</w:t>
      </w:r>
      <w:r>
        <w:t xml:space="preserve"> that accesses a System</w:t>
      </w:r>
      <w:r>
        <w:rPr>
          <w:rStyle w:val="FootnoteReference"/>
        </w:rPr>
        <w:footnoteReference w:id="17"/>
      </w:r>
      <w:r>
        <w:t xml:space="preserve">. </w:t>
      </w:r>
    </w:p>
    <w:p w:rsidR="00181E6F" w:rsidP="00181E6F" w:rsidRDefault="00181E6F" w14:paraId="59A39158" w14:textId="77777777">
      <w:pPr>
        <w:pStyle w:val="ListBullet"/>
      </w:pPr>
      <w:r>
        <w:rPr>
          <w:rStyle w:val="Strong"/>
        </w:rPr>
        <w:t xml:space="preserve">User: </w:t>
      </w:r>
      <w:r>
        <w:t xml:space="preserve">A subset of </w:t>
      </w:r>
      <w:r w:rsidRPr="00F362AB">
        <w:rPr>
          <w:rStyle w:val="Emphasis"/>
        </w:rPr>
        <w:t>Principal</w:t>
      </w:r>
      <w:r>
        <w:t>.</w:t>
      </w:r>
    </w:p>
    <w:p w:rsidR="00181E6F" w:rsidP="00181E6F" w:rsidRDefault="00181E6F" w14:paraId="59A39159" w14:textId="77777777">
      <w:pPr>
        <w:pStyle w:val="ListBullet"/>
      </w:pPr>
      <w:r>
        <w:rPr>
          <w:rStyle w:val="Strong"/>
        </w:rPr>
        <w:t>Actor:</w:t>
      </w:r>
      <w:r>
        <w:t xml:space="preserve"> </w:t>
      </w:r>
      <w:r w:rsidR="007001DA">
        <w:t>a</w:t>
      </w:r>
      <w:r>
        <w:t xml:space="preserve"> commonly used term for </w:t>
      </w:r>
      <w:r w:rsidRPr="00F362AB">
        <w:rPr>
          <w:rStyle w:val="Emphasis"/>
        </w:rPr>
        <w:t>Principal</w:t>
      </w:r>
      <w:r>
        <w:t>.</w:t>
      </w:r>
    </w:p>
    <w:p w:rsidR="00181E6F" w:rsidP="00181E6F" w:rsidRDefault="00181E6F" w14:paraId="59A3915A" w14:textId="77777777">
      <w:pPr>
        <w:pStyle w:val="ListBullet"/>
      </w:pPr>
      <w:r>
        <w:rPr>
          <w:rStyle w:val="Strong"/>
        </w:rPr>
        <w:t>Attribute:</w:t>
      </w:r>
      <w:r>
        <w:t xml:space="preserve"> </w:t>
      </w:r>
      <w:proofErr w:type="gramStart"/>
      <w:r>
        <w:t>a</w:t>
      </w:r>
      <w:proofErr w:type="gramEnd"/>
      <w:r>
        <w:t xml:space="preserve"> Key/Value pair describing a property of an entity.</w:t>
      </w:r>
    </w:p>
    <w:p w:rsidR="00181E6F" w:rsidP="000E4524" w:rsidRDefault="00181E6F" w14:paraId="59A3915B" w14:textId="77777777">
      <w:pPr>
        <w:pStyle w:val="ListBullet"/>
      </w:pPr>
      <w:r>
        <w:rPr>
          <w:rStyle w:val="Strong"/>
        </w:rPr>
        <w:t>Claim:</w:t>
      </w:r>
      <w:r>
        <w:t xml:space="preserve"> </w:t>
      </w:r>
      <w:proofErr w:type="gramStart"/>
      <w:r>
        <w:t>an</w:t>
      </w:r>
      <w:proofErr w:type="gramEnd"/>
      <w:r>
        <w:t xml:space="preserve"> </w:t>
      </w:r>
      <w:r w:rsidRPr="006E25C8">
        <w:rPr>
          <w:rStyle w:val="Emphasis"/>
        </w:rPr>
        <w:t xml:space="preserve">Attribute </w:t>
      </w:r>
      <w:r>
        <w:t xml:space="preserve">distributed by </w:t>
      </w:r>
      <w:r w:rsidR="007001DA">
        <w:t>a</w:t>
      </w:r>
      <w:r>
        <w:t xml:space="preserve"> trusted authoritative source</w:t>
      </w:r>
      <w:r w:rsidR="000E4524">
        <w:t xml:space="preserve">. Often cryptographically signed against </w:t>
      </w:r>
      <w:proofErr w:type="spellStart"/>
      <w:r w:rsidR="000E4524">
        <w:t>tamperability</w:t>
      </w:r>
      <w:proofErr w:type="spellEnd"/>
      <w:r w:rsidR="000E4524">
        <w:t xml:space="preserve">. Often distributed by </w:t>
      </w:r>
      <w:r>
        <w:t xml:space="preserve">an Identity </w:t>
      </w:r>
      <w:r w:rsidR="00D37927">
        <w:t xml:space="preserve">[Token] </w:t>
      </w:r>
      <w:r w:rsidR="000E4524">
        <w:t>Provider (</w:t>
      </w:r>
      <w:proofErr w:type="spellStart"/>
      <w:r w:rsidR="000E4524">
        <w:t>IdP</w:t>
      </w:r>
      <w:proofErr w:type="spellEnd"/>
      <w:r w:rsidR="000E4524">
        <w:t>) when issuing Identity Tokens but can also simply be retrieved independently by calling an API endpoint (see OIDC user profile endpoint).</w:t>
      </w:r>
    </w:p>
    <w:p w:rsidR="00181E6F" w:rsidP="00181E6F" w:rsidRDefault="00181E6F" w14:paraId="59A3915C" w14:textId="77777777">
      <w:pPr>
        <w:pStyle w:val="ListBullet"/>
      </w:pPr>
      <w:r w:rsidRPr="006E25C8">
        <w:rPr>
          <w:rStyle w:val="Strong"/>
        </w:rPr>
        <w:t>Credential</w:t>
      </w:r>
      <w:r w:rsidRPr="006E25C8">
        <w:rPr>
          <w:b/>
        </w:rPr>
        <w:t>:</w:t>
      </w:r>
      <w:r>
        <w:t xml:space="preserve"> a secured undisclosed </w:t>
      </w:r>
      <w:proofErr w:type="gramStart"/>
      <w:r>
        <w:rPr>
          <w:rStyle w:val="Emphasis"/>
        </w:rPr>
        <w:t>Attribute</w:t>
      </w:r>
      <w:r w:rsidRPr="006E25C8">
        <w:rPr>
          <w:rStyle w:val="Emphasis"/>
        </w:rPr>
        <w:t xml:space="preserve"> </w:t>
      </w:r>
      <w:r>
        <w:t xml:space="preserve"> (</w:t>
      </w:r>
      <w:proofErr w:type="spellStart"/>
      <w:proofErr w:type="gramEnd"/>
      <w:r>
        <w:t>eg</w:t>
      </w:r>
      <w:proofErr w:type="spellEnd"/>
      <w:r>
        <w:t xml:space="preserve">: Password) </w:t>
      </w:r>
      <w:r w:rsidRPr="00777BAB">
        <w:t>managed</w:t>
      </w:r>
      <w:r>
        <w:rPr>
          <w:rStyle w:val="Emphasis"/>
        </w:rPr>
        <w:t xml:space="preserve"> </w:t>
      </w:r>
      <w:r>
        <w:t>by an Identity [Token] Provider (</w:t>
      </w:r>
      <w:proofErr w:type="spellStart"/>
      <w:r>
        <w:t>IdP</w:t>
      </w:r>
      <w:proofErr w:type="spellEnd"/>
      <w:r>
        <w:t xml:space="preserve">) to verify the </w:t>
      </w:r>
      <w:r w:rsidR="00D37927">
        <w:t xml:space="preserve">Identity </w:t>
      </w:r>
      <w:r>
        <w:t>is who they say they are, before issuing an Identity Token.</w:t>
      </w:r>
    </w:p>
    <w:p w:rsidR="00181E6F" w:rsidP="00181E6F" w:rsidRDefault="00181E6F" w14:paraId="59A3915D" w14:textId="77777777">
      <w:pPr>
        <w:pStyle w:val="ListBullet"/>
      </w:pPr>
      <w:r w:rsidRPr="006E25C8">
        <w:rPr>
          <w:rStyle w:val="Strong"/>
        </w:rPr>
        <w:t>System Permission:</w:t>
      </w:r>
      <w:r>
        <w:t xml:space="preserve"> a logical system permission associated to an </w:t>
      </w:r>
      <w:r w:rsidRPr="00037650">
        <w:rPr>
          <w:rStyle w:val="Emphasis"/>
        </w:rPr>
        <w:t>Identity Token</w:t>
      </w:r>
      <w:r>
        <w:t>.</w:t>
      </w:r>
    </w:p>
    <w:p w:rsidR="00181E6F" w:rsidP="00181E6F" w:rsidRDefault="00181E6F" w14:paraId="59A3915E" w14:textId="77777777">
      <w:pPr>
        <w:pStyle w:val="ListBullet"/>
      </w:pPr>
      <w:r w:rsidRPr="006E25C8">
        <w:rPr>
          <w:rStyle w:val="Strong"/>
        </w:rPr>
        <w:t>System Role:</w:t>
      </w:r>
      <w:r>
        <w:t xml:space="preserve"> a logical grouping of </w:t>
      </w:r>
      <w:r w:rsidRPr="006E25C8">
        <w:rPr>
          <w:rStyle w:val="Emphasis"/>
        </w:rPr>
        <w:t>System Permissions</w:t>
      </w:r>
      <w:r>
        <w:t xml:space="preserve">, associated to an </w:t>
      </w:r>
      <w:r w:rsidRPr="00037650">
        <w:rPr>
          <w:rStyle w:val="Emphasis"/>
        </w:rPr>
        <w:t>Identity Token</w:t>
      </w:r>
      <w:r>
        <w:t>.</w:t>
      </w:r>
    </w:p>
    <w:p w:rsidR="00181E6F" w:rsidP="00181E6F" w:rsidRDefault="00181E6F" w14:paraId="59A3915F" w14:textId="77777777">
      <w:pPr>
        <w:pStyle w:val="ListBullet"/>
      </w:pPr>
      <w:r>
        <w:rPr>
          <w:rStyle w:val="Strong"/>
        </w:rPr>
        <w:t xml:space="preserve">Identity: </w:t>
      </w:r>
      <w:r w:rsidRPr="00C77786">
        <w:t xml:space="preserve">a </w:t>
      </w:r>
      <w:r>
        <w:t xml:space="preserve">unique set of claims representing one of many identities belonging to a </w:t>
      </w:r>
      <w:r w:rsidR="00D37927">
        <w:t>Person</w:t>
      </w:r>
      <w:r>
        <w:t>.</w:t>
      </w:r>
      <w:r w:rsidR="00D37927">
        <w:t xml:space="preserve"> </w:t>
      </w:r>
      <w:r w:rsidR="00D37927">
        <w:br/>
      </w:r>
      <w:r w:rsidR="00D37927">
        <w:t xml:space="preserve">Note: a Person has multiple logical Identities that may be staggered in serial or overlapped in </w:t>
      </w:r>
      <w:proofErr w:type="spellStart"/>
      <w:r w:rsidR="00D37927">
        <w:t>parrallel</w:t>
      </w:r>
      <w:proofErr w:type="spellEnd"/>
      <w:r w:rsidR="00D37927">
        <w:t xml:space="preserve"> at any one time (at home, preschool, student, sports group memberships, social group identity, training, tertiary, soldier, employment, 3</w:t>
      </w:r>
      <w:r w:rsidRPr="00D37927" w:rsidR="00D37927">
        <w:rPr>
          <w:vertAlign w:val="superscript"/>
        </w:rPr>
        <w:t>rd</w:t>
      </w:r>
      <w:r w:rsidR="00D37927">
        <w:t xml:space="preserve"> age learning, retirement, friends, aliases, private identities). </w:t>
      </w:r>
    </w:p>
    <w:p w:rsidR="00181E6F" w:rsidP="00181E6F" w:rsidRDefault="00181E6F" w14:paraId="59A39160" w14:textId="77777777">
      <w:pPr>
        <w:pStyle w:val="ListBullet"/>
      </w:pPr>
      <w:r>
        <w:rPr>
          <w:rStyle w:val="Strong"/>
        </w:rPr>
        <w:t>Identity Token:</w:t>
      </w:r>
      <w:r>
        <w:t xml:space="preserve"> a </w:t>
      </w:r>
      <w:r w:rsidR="007001DA">
        <w:t>short-lived</w:t>
      </w:r>
      <w:r>
        <w:t xml:space="preserve"> digital token issued by an </w:t>
      </w:r>
      <w:r w:rsidRPr="00037650">
        <w:rPr>
          <w:rStyle w:val="Emphasis"/>
        </w:rPr>
        <w:t>Identity [Token] Provider (</w:t>
      </w:r>
      <w:r w:rsidRPr="00037650" w:rsidR="007001DA">
        <w:rPr>
          <w:rStyle w:val="Emphasis"/>
        </w:rPr>
        <w:t>IDP</w:t>
      </w:r>
      <w:r w:rsidRPr="00037650">
        <w:rPr>
          <w:rStyle w:val="Emphasis"/>
        </w:rPr>
        <w:t>)</w:t>
      </w:r>
      <w:r>
        <w:t xml:space="preserve"> </w:t>
      </w:r>
      <w:r w:rsidR="00D37927">
        <w:t xml:space="preserve">to a client, and then </w:t>
      </w:r>
      <w:r>
        <w:t xml:space="preserve">transmitted with messages </w:t>
      </w:r>
      <w:r w:rsidR="00D37927">
        <w:t xml:space="preserve">to a Resource Provider/Server, </w:t>
      </w:r>
      <w:r>
        <w:t xml:space="preserve">uniquely </w:t>
      </w:r>
      <w:proofErr w:type="spellStart"/>
      <w:r>
        <w:t>identif</w:t>
      </w:r>
      <w:r w:rsidR="00D37927">
        <w:t>ing</w:t>
      </w:r>
      <w:proofErr w:type="spellEnd"/>
      <w:r>
        <w:t xml:space="preserve"> the </w:t>
      </w:r>
      <w:r w:rsidRPr="00037650" w:rsidR="007001DA">
        <w:rPr>
          <w:rStyle w:val="Emphasis"/>
        </w:rPr>
        <w:t xml:space="preserve">Subject </w:t>
      </w:r>
      <w:r w:rsidR="007001DA">
        <w:t>sending</w:t>
      </w:r>
      <w:r>
        <w:t xml:space="preserve"> the message.</w:t>
      </w:r>
    </w:p>
    <w:p w:rsidR="00D37927" w:rsidP="00181E6F" w:rsidRDefault="00D37927" w14:paraId="59A39161" w14:textId="77777777">
      <w:pPr>
        <w:pStyle w:val="ListBullet"/>
      </w:pPr>
      <w:r>
        <w:rPr>
          <w:rStyle w:val="Strong"/>
        </w:rPr>
        <w:lastRenderedPageBreak/>
        <w:t>Identity Service:</w:t>
      </w:r>
      <w:r>
        <w:t xml:space="preserve"> a logical service that can manage one or more of the concepts of:</w:t>
      </w:r>
    </w:p>
    <w:p w:rsidR="00D37927" w:rsidP="00D37927" w:rsidRDefault="00D37927" w14:paraId="59A39162" w14:textId="77777777">
      <w:pPr>
        <w:pStyle w:val="ListBullet2"/>
      </w:pPr>
      <w:r>
        <w:t>manages the relationships of multiple identities to a common Person (</w:t>
      </w:r>
      <w:proofErr w:type="spellStart"/>
      <w:r>
        <w:t>eg</w:t>
      </w:r>
      <w:proofErr w:type="spellEnd"/>
      <w:r>
        <w:t>: soldier, student, social identities, all belonging to a single Person), and providing access to the same resources to one or more of the linked identities.</w:t>
      </w:r>
    </w:p>
    <w:p w:rsidR="00D37927" w:rsidP="00D37927" w:rsidRDefault="00D37927" w14:paraId="59A39163" w14:textId="77777777">
      <w:pPr>
        <w:pStyle w:val="ListBullet2"/>
      </w:pPr>
      <w:r>
        <w:t xml:space="preserve">Manage the relationships between identities (parent to </w:t>
      </w:r>
      <w:proofErr w:type="gramStart"/>
      <w:r>
        <w:t>children,  teacher</w:t>
      </w:r>
      <w:proofErr w:type="gramEnd"/>
      <w:r>
        <w:t xml:space="preserve"> to children, principle to teachers, etc.)</w:t>
      </w:r>
    </w:p>
    <w:p w:rsidR="00181E6F" w:rsidP="00181E6F" w:rsidRDefault="00181E6F" w14:paraId="59A39164" w14:textId="77777777">
      <w:pPr>
        <w:pStyle w:val="ListBullet"/>
      </w:pPr>
      <w:r>
        <w:rPr>
          <w:rStyle w:val="Strong"/>
        </w:rPr>
        <w:t>CRUD:</w:t>
      </w:r>
      <w:r>
        <w:t xml:space="preserve"> a commonly used industry term for data asset operations (</w:t>
      </w:r>
      <w:r w:rsidRPr="005C5563">
        <w:rPr>
          <w:rStyle w:val="Emphasis"/>
        </w:rPr>
        <w:t>Create, Read, Update, Delete</w:t>
      </w:r>
      <w:r>
        <w:t>) that is logically inappropriate for meeting common target objectives. Refer to CRUS.</w:t>
      </w:r>
    </w:p>
    <w:p w:rsidR="00181E6F" w:rsidP="00181E6F" w:rsidRDefault="00181E6F" w14:paraId="59A39165" w14:textId="77777777">
      <w:pPr>
        <w:pStyle w:val="ListBullet"/>
      </w:pPr>
      <w:r>
        <w:rPr>
          <w:rStyle w:val="Strong"/>
        </w:rPr>
        <w:t>CRUS:</w:t>
      </w:r>
      <w:r>
        <w:t xml:space="preserve"> an acronym for data asset operations (</w:t>
      </w:r>
      <w:r w:rsidRPr="005C5563">
        <w:rPr>
          <w:rStyle w:val="Emphasis"/>
        </w:rPr>
        <w:t>Create, Read, Update, State</w:t>
      </w:r>
      <w:r w:rsidR="007001DA">
        <w:t>) that addresses Logical D</w:t>
      </w:r>
      <w:r>
        <w:t xml:space="preserve">eletes as State changes (providing a means to Undo, Merge and optionally </w:t>
      </w:r>
      <w:r w:rsidR="007001DA">
        <w:t>Archive if</w:t>
      </w:r>
      <w:r>
        <w:t xml:space="preserve"> and as required).  </w:t>
      </w:r>
    </w:p>
    <w:p w:rsidR="00181E6F" w:rsidP="00181E6F" w:rsidRDefault="00181E6F" w14:paraId="59A39166" w14:textId="77777777">
      <w:pPr>
        <w:pStyle w:val="ListBullet"/>
      </w:pPr>
      <w:r w:rsidRPr="009722D7">
        <w:rPr>
          <w:rStyle w:val="Strong"/>
        </w:rPr>
        <w:t>ORM (Object Relation Mapping):</w:t>
      </w:r>
      <w:r>
        <w:t xml:space="preserve"> an abstraction mechanism for managing resources within </w:t>
      </w:r>
      <w:r w:rsidR="007001DA">
        <w:t>data stores</w:t>
      </w:r>
      <w:r>
        <w:t>, without having to resort to data specific vendor control languages (</w:t>
      </w:r>
      <w:proofErr w:type="spellStart"/>
      <w:r>
        <w:t>eg</w:t>
      </w:r>
      <w:proofErr w:type="spellEnd"/>
      <w:r>
        <w:t>: SQL).</w:t>
      </w:r>
    </w:p>
    <w:p w:rsidRPr="007311EA" w:rsidR="00181E6F" w:rsidP="00181E6F" w:rsidRDefault="00181E6F" w14:paraId="59A39167" w14:textId="77777777">
      <w:pPr>
        <w:pStyle w:val="ListBullet"/>
      </w:pPr>
      <w:r w:rsidRPr="009722D7">
        <w:rPr>
          <w:rStyle w:val="Strong"/>
        </w:rPr>
        <w:t>AD:</w:t>
      </w:r>
      <w:r w:rsidRPr="007311EA">
        <w:t xml:space="preserve"> Active Directory is a directory service that Microsoft has developed for windows domain networks. The AD domain controller authenticates and authorises all users and computers in a </w:t>
      </w:r>
      <w:proofErr w:type="gramStart"/>
      <w:r w:rsidRPr="007311EA">
        <w:t>widows</w:t>
      </w:r>
      <w:proofErr w:type="gramEnd"/>
      <w:r w:rsidRPr="007311EA">
        <w:t xml:space="preserve"> domain type networks.</w:t>
      </w:r>
    </w:p>
    <w:p w:rsidRPr="007311EA" w:rsidR="00181E6F" w:rsidP="00181E6F" w:rsidRDefault="00181E6F" w14:paraId="59A39168" w14:textId="77777777">
      <w:pPr>
        <w:pStyle w:val="ListBullet"/>
      </w:pPr>
      <w:r w:rsidRPr="009722D7">
        <w:rPr>
          <w:rStyle w:val="Strong"/>
        </w:rPr>
        <w:t>AAD:</w:t>
      </w:r>
      <w:r w:rsidRPr="007311EA">
        <w:t xml:space="preserve"> Azure Active Directory is a cloud hosted directory service for authentication and authorisation of users to systems associated to the organisation’s tenant, </w:t>
      </w:r>
    </w:p>
    <w:p w:rsidRPr="007311EA" w:rsidR="00181E6F" w:rsidP="00181E6F" w:rsidRDefault="00181E6F" w14:paraId="59A39169" w14:textId="77777777">
      <w:pPr>
        <w:pStyle w:val="ListBullet"/>
      </w:pPr>
      <w:r w:rsidRPr="009722D7">
        <w:rPr>
          <w:rStyle w:val="Strong"/>
        </w:rPr>
        <w:t>ADFS:</w:t>
      </w:r>
      <w:r w:rsidRPr="007311EA">
        <w:t xml:space="preserve"> Active Directory Federated Services (ADFS) is a software component developed by Microsoft to provide users with single sign-on access to applications hosted across organisational boundaries.</w:t>
      </w:r>
    </w:p>
    <w:p w:rsidR="00181E6F" w:rsidP="00181E6F" w:rsidRDefault="00181E6F" w14:paraId="59A3916A" w14:textId="77777777">
      <w:pPr>
        <w:pStyle w:val="ListBullet"/>
      </w:pPr>
      <w:r w:rsidRPr="009722D7">
        <w:rPr>
          <w:rStyle w:val="Strong"/>
        </w:rPr>
        <w:t>WAD: Windows Active Directory:</w:t>
      </w:r>
      <w:r>
        <w:t xml:space="preserve"> An alternative term for Active </w:t>
      </w:r>
      <w:r w:rsidR="007001DA">
        <w:t>Directory</w:t>
      </w:r>
      <w:r>
        <w:t xml:space="preserve">, to differentiate it from </w:t>
      </w:r>
      <w:r w:rsidRPr="009722D7">
        <w:rPr>
          <w:rStyle w:val="Emphasis"/>
        </w:rPr>
        <w:t>AAD</w:t>
      </w:r>
      <w:r>
        <w:t>.</w:t>
      </w:r>
    </w:p>
    <w:p w:rsidR="00BA530B" w:rsidP="00BA530B" w:rsidRDefault="00BA530B" w14:paraId="59A3916B" w14:textId="77777777">
      <w:pPr>
        <w:pStyle w:val="ListBullet"/>
      </w:pPr>
      <w:r w:rsidRPr="00BA530B">
        <w:rPr>
          <w:rStyle w:val="Strong"/>
        </w:rPr>
        <w:t>OIDC:</w:t>
      </w:r>
      <w:r>
        <w:t xml:space="preserve"> </w:t>
      </w:r>
      <w:r w:rsidRPr="00BA530B">
        <w:rPr>
          <w:rStyle w:val="Emphasis"/>
        </w:rPr>
        <w:t>OpenID Connect (OIDC)</w:t>
      </w:r>
      <w:r>
        <w:t xml:space="preserve"> is an interoperable, simple, secure, flexible, web and mobile friendly </w:t>
      </w:r>
      <w:r>
        <w:rPr>
          <w:rStyle w:val="Emphasis"/>
          <w:rFonts w:ascii="Open Sans" w:hAnsi="Open Sans" w:cs="Arial"/>
          <w:color w:val="222222"/>
        </w:rPr>
        <w:t>authentication</w:t>
      </w:r>
      <w:r>
        <w:t xml:space="preserve"> protocol extension to the </w:t>
      </w:r>
      <w:proofErr w:type="spellStart"/>
      <w:r>
        <w:t>Oauth</w:t>
      </w:r>
      <w:proofErr w:type="spellEnd"/>
      <w:r>
        <w:t xml:space="preserve"> (an </w:t>
      </w:r>
      <w:r w:rsidRPr="00AB0B1F">
        <w:rPr>
          <w:rStyle w:val="Emphasis"/>
        </w:rPr>
        <w:t>authorisation</w:t>
      </w:r>
      <w:r>
        <w:t xml:space="preserve"> protocol for authorising the user, and obtaining access tokens to access web APIs and protected resources), </w:t>
      </w:r>
      <w:proofErr w:type="spellStart"/>
      <w:r>
        <w:t>superceding</w:t>
      </w:r>
      <w:proofErr w:type="spellEnd"/>
      <w:r>
        <w:t xml:space="preserve"> the earlier OpenID 2.0 authentication protocol, to provide to </w:t>
      </w:r>
      <w:r w:rsidRPr="00AB0B1F">
        <w:rPr>
          <w:rStyle w:val="Emphasis"/>
        </w:rPr>
        <w:t>client</w:t>
      </w:r>
      <w:r>
        <w:t xml:space="preserve"> apps basic user profile info serialized using JWT as an </w:t>
      </w:r>
      <w:proofErr w:type="spellStart"/>
      <w:r w:rsidRPr="00AB0B1F">
        <w:rPr>
          <w:rStyle w:val="Emphasis"/>
        </w:rPr>
        <w:t>id_token</w:t>
      </w:r>
      <w:proofErr w:type="spellEnd"/>
      <w:r>
        <w:t>.</w:t>
      </w:r>
    </w:p>
    <w:p w:rsidRPr="007311EA" w:rsidR="00181E6F" w:rsidP="00181E6F" w:rsidRDefault="00181E6F" w14:paraId="59A3916C" w14:textId="77777777">
      <w:pPr>
        <w:pStyle w:val="ListBullet"/>
      </w:pPr>
      <w:r w:rsidRPr="009722D7">
        <w:rPr>
          <w:rStyle w:val="Strong"/>
        </w:rPr>
        <w:t>OD:</w:t>
      </w:r>
      <w:r w:rsidRPr="007311EA">
        <w:t xml:space="preserve">  Operational Database.</w:t>
      </w:r>
    </w:p>
    <w:p w:rsidRPr="007311EA" w:rsidR="00181E6F" w:rsidP="00181E6F" w:rsidRDefault="00181E6F" w14:paraId="59A3916D" w14:textId="77777777">
      <w:pPr>
        <w:pStyle w:val="ListBullet"/>
      </w:pPr>
      <w:r w:rsidRPr="009722D7">
        <w:rPr>
          <w:rStyle w:val="Strong"/>
        </w:rPr>
        <w:t>RD:</w:t>
      </w:r>
      <w:r>
        <w:t xml:space="preserve"> Reporting Database, distinct from the </w:t>
      </w:r>
      <w:r w:rsidRPr="009722D7">
        <w:rPr>
          <w:rStyle w:val="Emphasis"/>
        </w:rPr>
        <w:t>Operational Database</w:t>
      </w:r>
      <w:r>
        <w:t xml:space="preserve"> to not impact the </w:t>
      </w:r>
      <w:r w:rsidRPr="009722D7">
        <w:rPr>
          <w:rStyle w:val="Emphasis"/>
        </w:rPr>
        <w:t>Operational Database</w:t>
      </w:r>
      <w:r>
        <w:t xml:space="preserve"> Server’s performance.</w:t>
      </w:r>
    </w:p>
    <w:p w:rsidRPr="007311EA" w:rsidR="00181E6F" w:rsidP="00181E6F" w:rsidRDefault="00181E6F" w14:paraId="59A3916E" w14:textId="77777777">
      <w:pPr>
        <w:pStyle w:val="ListBullet"/>
      </w:pPr>
      <w:r w:rsidRPr="009722D7">
        <w:rPr>
          <w:rStyle w:val="Strong"/>
        </w:rPr>
        <w:t>DW:</w:t>
      </w:r>
      <w:r w:rsidRPr="007311EA">
        <w:t xml:space="preserve"> Data Warehouse.</w:t>
      </w:r>
    </w:p>
    <w:p w:rsidRPr="007311EA" w:rsidR="00181E6F" w:rsidP="00181E6F" w:rsidRDefault="00181E6F" w14:paraId="59A3916F" w14:textId="77777777">
      <w:pPr>
        <w:pStyle w:val="ListBullet"/>
      </w:pPr>
      <w:r w:rsidRPr="009722D7">
        <w:rPr>
          <w:rStyle w:val="Strong"/>
        </w:rPr>
        <w:t>EDW:</w:t>
      </w:r>
      <w:r w:rsidRPr="007311EA">
        <w:t xml:space="preserve"> Enterprise Data Warehouse.</w:t>
      </w:r>
    </w:p>
    <w:p w:rsidRPr="007311EA" w:rsidR="00181E6F" w:rsidP="00181E6F" w:rsidRDefault="00181E6F" w14:paraId="59A39170" w14:textId="77777777">
      <w:pPr>
        <w:pStyle w:val="ListBullet"/>
      </w:pPr>
      <w:r w:rsidRPr="009722D7">
        <w:rPr>
          <w:rStyle w:val="Strong"/>
        </w:rPr>
        <w:t>IAM:</w:t>
      </w:r>
      <w:r w:rsidRPr="007311EA">
        <w:t xml:space="preserve"> Identity and Access Management.</w:t>
      </w:r>
    </w:p>
    <w:p w:rsidRPr="007311EA" w:rsidR="00181E6F" w:rsidP="00181E6F" w:rsidRDefault="00181E6F" w14:paraId="59A39171" w14:textId="77777777">
      <w:pPr>
        <w:pStyle w:val="ListBullet"/>
      </w:pPr>
      <w:r w:rsidRPr="009722D7">
        <w:rPr>
          <w:rStyle w:val="Strong"/>
        </w:rPr>
        <w:t>HA:</w:t>
      </w:r>
      <w:r w:rsidRPr="007311EA">
        <w:t xml:space="preserve"> High Availability. An Architecture implementation pattern to ensure the platform is available for the most time (all the time being the target).</w:t>
      </w:r>
    </w:p>
    <w:p w:rsidRPr="007311EA" w:rsidR="00181E6F" w:rsidP="00181E6F" w:rsidRDefault="00181E6F" w14:paraId="59A39172" w14:textId="77777777">
      <w:pPr>
        <w:pStyle w:val="ListBullet"/>
      </w:pPr>
      <w:r w:rsidRPr="009722D7">
        <w:rPr>
          <w:rStyle w:val="Strong"/>
        </w:rPr>
        <w:t>SFTP:</w:t>
      </w:r>
      <w:r w:rsidRPr="007311EA">
        <w:t xml:space="preserve"> Secure File Transport Protocol – Data Transportation</w:t>
      </w:r>
    </w:p>
    <w:p w:rsidRPr="007311EA" w:rsidR="00181E6F" w:rsidP="00181E6F" w:rsidRDefault="00181E6F" w14:paraId="59A39173" w14:textId="77777777">
      <w:pPr>
        <w:pStyle w:val="ListBullet"/>
      </w:pPr>
      <w:r w:rsidRPr="009722D7">
        <w:rPr>
          <w:rStyle w:val="Strong"/>
        </w:rPr>
        <w:t>SMTP:</w:t>
      </w:r>
      <w:r w:rsidRPr="007311EA">
        <w:t xml:space="preserve"> Simple Mail Transport Protocol</w:t>
      </w:r>
    </w:p>
    <w:p w:rsidRPr="007311EA" w:rsidR="00181E6F" w:rsidP="00181E6F" w:rsidRDefault="00181E6F" w14:paraId="59A39174" w14:textId="77777777">
      <w:pPr>
        <w:pStyle w:val="ListBullet"/>
      </w:pPr>
      <w:r w:rsidRPr="009722D7">
        <w:rPr>
          <w:rStyle w:val="Strong"/>
        </w:rPr>
        <w:t>SSIS:</w:t>
      </w:r>
      <w:r w:rsidRPr="007311EA">
        <w:t xml:space="preserve">  SQL Server Integration Services – Data Transformation</w:t>
      </w:r>
    </w:p>
    <w:p w:rsidR="00181E6F" w:rsidP="00181E6F" w:rsidRDefault="00181E6F" w14:paraId="59A39175" w14:textId="77777777">
      <w:pPr>
        <w:pStyle w:val="ListBullet"/>
      </w:pPr>
      <w:r w:rsidRPr="009722D7">
        <w:rPr>
          <w:rStyle w:val="Strong"/>
        </w:rPr>
        <w:t>Azure:</w:t>
      </w:r>
      <w:r w:rsidRPr="007311EA">
        <w:t xml:space="preserve"> A cloud computing platform and infrastructure, created by Microsoft for building and managing applications and services through a global network of</w:t>
      </w:r>
      <w:r>
        <w:t xml:space="preserve"> Microsoft managed data centres.</w:t>
      </w:r>
      <w:r w:rsidRPr="007311EA">
        <w:t xml:space="preserve"> </w:t>
      </w:r>
      <w:hyperlink w:history="1" r:id="rId123">
        <w:r w:rsidRPr="005D5B1D">
          <w:rPr>
            <w:rStyle w:val="Hyperlink"/>
          </w:rPr>
          <w:t>https://en.wikipedia.org/wiki/Microsoft_Azure</w:t>
        </w:r>
      </w:hyperlink>
    </w:p>
    <w:p w:rsidR="00181E6F" w:rsidP="00181E6F" w:rsidRDefault="00181E6F" w14:paraId="59A39176" w14:textId="77777777">
      <w:pPr>
        <w:pStyle w:val="ListBullet"/>
      </w:pPr>
      <w:proofErr w:type="spellStart"/>
      <w:r w:rsidRPr="009722D7">
        <w:rPr>
          <w:rStyle w:val="Strong"/>
        </w:rPr>
        <w:t>AoG</w:t>
      </w:r>
      <w:proofErr w:type="spellEnd"/>
      <w:r w:rsidRPr="009722D7">
        <w:rPr>
          <w:rStyle w:val="Strong"/>
        </w:rPr>
        <w:t>:</w:t>
      </w:r>
      <w:r w:rsidRPr="007311EA">
        <w:t xml:space="preserve"> All-of-Government contracts establish a single supply agreement between the Crown and approved suppliers for the supply of selected common goods and services purchased across government</w:t>
      </w:r>
    </w:p>
    <w:p w:rsidR="004E182E" w:rsidP="00181E6F" w:rsidRDefault="004E182E" w14:paraId="59A39177" w14:textId="77777777">
      <w:pPr>
        <w:pStyle w:val="ListBullet"/>
      </w:pPr>
      <w:r>
        <w:rPr>
          <w:rStyle w:val="Strong"/>
        </w:rPr>
        <w:t>TRW:</w:t>
      </w:r>
      <w:r>
        <w:t xml:space="preserve"> Technical Working Group.</w:t>
      </w:r>
    </w:p>
    <w:p w:rsidRPr="007311EA" w:rsidR="004E182E" w:rsidP="00181E6F" w:rsidRDefault="004E182E" w14:paraId="59A39178" w14:textId="77777777">
      <w:pPr>
        <w:pStyle w:val="ListBullet"/>
      </w:pPr>
      <w:r>
        <w:rPr>
          <w:rStyle w:val="Strong"/>
        </w:rPr>
        <w:t>ESDA:</w:t>
      </w:r>
      <w:r>
        <w:t xml:space="preserve"> Education Sector’s Design Authority</w:t>
      </w:r>
    </w:p>
    <w:p w:rsidRPr="007311EA" w:rsidR="00181E6F" w:rsidP="00181E6F" w:rsidRDefault="00181E6F" w14:paraId="59A39179" w14:textId="77777777">
      <w:pPr>
        <w:pStyle w:val="ListBullet"/>
      </w:pPr>
      <w:bookmarkStart w:name="BusFuncRole" w:id="316"/>
      <w:r w:rsidRPr="009722D7">
        <w:rPr>
          <w:rStyle w:val="Strong"/>
        </w:rPr>
        <w:lastRenderedPageBreak/>
        <w:t>Business role - Functional role – Permissions (Access)</w:t>
      </w:r>
      <w:bookmarkEnd w:id="316"/>
      <w:r w:rsidRPr="009722D7">
        <w:rPr>
          <w:rStyle w:val="Strong"/>
        </w:rPr>
        <w:t>:</w:t>
      </w:r>
      <w:r w:rsidRPr="007311EA">
        <w:t xml:space="preserve"> Users are assigned business role(s), business role(s) are made up of functional role(s), and functional role are made up of permissions/access.</w:t>
      </w:r>
    </w:p>
    <w:p w:rsidRPr="007311EA" w:rsidR="00181E6F" w:rsidP="00181E6F" w:rsidRDefault="00181E6F" w14:paraId="59A3917A" w14:textId="77777777">
      <w:pPr>
        <w:pStyle w:val="ListBullet"/>
      </w:pPr>
      <w:r w:rsidRPr="009722D7">
        <w:rPr>
          <w:rStyle w:val="Strong"/>
        </w:rPr>
        <w:t>Contract:</w:t>
      </w:r>
      <w:r w:rsidRPr="007311EA">
        <w:t xml:space="preserve"> An agreement with specific terms between two or more persons or entities in which there is a promise to do something in return for a valuable benefit known as consideration.  </w:t>
      </w:r>
    </w:p>
    <w:p w:rsidRPr="007311EA" w:rsidR="00181E6F" w:rsidP="00181E6F" w:rsidRDefault="00181E6F" w14:paraId="59A3917B" w14:textId="77777777">
      <w:pPr>
        <w:pStyle w:val="ListBullet"/>
      </w:pPr>
      <w:proofErr w:type="spellStart"/>
      <w:r w:rsidRPr="009722D7">
        <w:rPr>
          <w:rStyle w:val="Strong"/>
        </w:rPr>
        <w:t>OnBoarding</w:t>
      </w:r>
      <w:proofErr w:type="spellEnd"/>
      <w:r w:rsidRPr="009722D7">
        <w:rPr>
          <w:rStyle w:val="Strong"/>
        </w:rPr>
        <w:t>:</w:t>
      </w:r>
      <w:r w:rsidRPr="007311EA">
        <w:t xml:space="preserve"> A process to register permanent and non-permanent staff detailing reasons for procurement and permissions for access to Organisation systems and processes</w:t>
      </w:r>
    </w:p>
    <w:p w:rsidRPr="007311EA" w:rsidR="00181E6F" w:rsidP="00181E6F" w:rsidRDefault="00181E6F" w14:paraId="59A3917C" w14:textId="77777777">
      <w:pPr>
        <w:pStyle w:val="ListBullet"/>
      </w:pPr>
      <w:r w:rsidRPr="009722D7">
        <w:rPr>
          <w:rStyle w:val="Strong"/>
        </w:rPr>
        <w:t>Offboarding:</w:t>
      </w:r>
      <w:r w:rsidRPr="007311EA">
        <w:t xml:space="preserve"> A process which completes the life cycle of permanent or non-permanent staff and disables agreements and permission access to Organisation systems and processes</w:t>
      </w:r>
    </w:p>
    <w:p w:rsidRPr="007311EA" w:rsidR="00181E6F" w:rsidP="00181E6F" w:rsidRDefault="00181E6F" w14:paraId="59A3917D" w14:textId="77777777">
      <w:pPr>
        <w:pStyle w:val="ListBullet"/>
      </w:pPr>
      <w:r w:rsidRPr="009722D7">
        <w:rPr>
          <w:rStyle w:val="Strong"/>
        </w:rPr>
        <w:t>SOW:</w:t>
      </w:r>
      <w:r w:rsidRPr="007311EA">
        <w:t xml:space="preserve"> Statement of Work is a Schedule attached to a Panel, Project or Syndicated Agreement that</w:t>
      </w:r>
      <w:r w:rsidR="007001DA">
        <w:t xml:space="preserve"> suppliers have signed up to </w:t>
      </w:r>
      <w:r w:rsidRPr="007311EA">
        <w:t>undertake separate pieces of work under these agreements</w:t>
      </w:r>
    </w:p>
    <w:p w:rsidRPr="007311EA" w:rsidR="00181E6F" w:rsidP="00181E6F" w:rsidRDefault="00181E6F" w14:paraId="59A3917E" w14:textId="77777777">
      <w:pPr>
        <w:pStyle w:val="ListBullet"/>
      </w:pPr>
      <w:r w:rsidRPr="009722D7">
        <w:rPr>
          <w:rStyle w:val="Strong"/>
        </w:rPr>
        <w:t>FMIS:</w:t>
      </w:r>
      <w:r w:rsidRPr="007311EA">
        <w:t xml:space="preserve"> Finance Management Information System. The application used by the Finance Service team to enable payments after a contract has been approved and signed off.</w:t>
      </w:r>
    </w:p>
    <w:p w:rsidRPr="007311EA" w:rsidR="00181E6F" w:rsidP="00181E6F" w:rsidRDefault="00181E6F" w14:paraId="59A3917F" w14:textId="77777777">
      <w:pPr>
        <w:pStyle w:val="ListBullet"/>
      </w:pPr>
      <w:r w:rsidRPr="009722D7">
        <w:rPr>
          <w:rStyle w:val="Strong"/>
        </w:rPr>
        <w:t>SaaS:</w:t>
      </w:r>
      <w:r w:rsidRPr="007311EA">
        <w:t xml:space="preserve"> Software as a Service is a software distribution model in which applications are hosted by a vendor or service provider and made available to a customer over a network.</w:t>
      </w:r>
      <w:r w:rsidRPr="007311EA">
        <w:br/>
      </w:r>
      <w:r w:rsidRPr="007311EA">
        <w:t xml:space="preserve">This model is where SaaS providers move the task of managing software and its deployment to third party services. This model tends to reduce the cost of software ownership by removing the need for technical staff to manage, install, and upgrade software, as well as reduce the cost of licensing software.  </w:t>
      </w:r>
      <w:r w:rsidRPr="007311EA">
        <w:br/>
      </w:r>
      <w:r w:rsidRPr="007311EA">
        <w:t>Customisation of SaaS solutions is not recommended but can in some cases be part of the agreement.</w:t>
      </w:r>
    </w:p>
    <w:p w:rsidR="004A1447" w:rsidP="004A1447" w:rsidRDefault="004A1447" w14:paraId="59A39180" w14:textId="77777777">
      <w:pPr>
        <w:pStyle w:val="ListBullet"/>
        <w:spacing w:after="240"/>
      </w:pPr>
      <w:r>
        <w:rPr>
          <w:rStyle w:val="Strong"/>
        </w:rPr>
        <w:t xml:space="preserve">SPA: </w:t>
      </w:r>
      <w:r w:rsidRPr="00C22811">
        <w:t>A single-page application (SPA) is a web application or web site that interacts with the user by dynamically rewriting the current page rather than loading entire new pages from a server. ... Interaction with the single page application often involves dynamic communication with the web server behind the scenes.</w:t>
      </w:r>
      <w:r>
        <w:t xml:space="preserve"> </w:t>
      </w:r>
      <w:r>
        <w:rPr>
          <w:rStyle w:val="FootnoteReference"/>
        </w:rPr>
        <w:footnoteReference w:id="18"/>
      </w:r>
    </w:p>
    <w:p w:rsidRPr="00C22811" w:rsidR="004A1447" w:rsidP="004A1447" w:rsidRDefault="004A1447" w14:paraId="59A39181" w14:textId="77777777">
      <w:pPr>
        <w:pStyle w:val="ListBullet"/>
        <w:spacing w:after="240"/>
      </w:pPr>
      <w:r>
        <w:rPr>
          <w:rStyle w:val="Strong"/>
        </w:rPr>
        <w:t xml:space="preserve">Ajax: </w:t>
      </w:r>
      <w:proofErr w:type="spellStart"/>
      <w:r>
        <w:rPr>
          <w:rStyle w:val="Strong"/>
        </w:rPr>
        <w:t>Asyncronous</w:t>
      </w:r>
      <w:proofErr w:type="spellEnd"/>
      <w:r>
        <w:rPr>
          <w:rStyle w:val="Strong"/>
        </w:rPr>
        <w:t xml:space="preserve"> </w:t>
      </w:r>
      <w:proofErr w:type="spellStart"/>
      <w:r>
        <w:rPr>
          <w:rStyle w:val="Strong"/>
        </w:rPr>
        <w:t>Javascript</w:t>
      </w:r>
      <w:proofErr w:type="spellEnd"/>
      <w:r>
        <w:rPr>
          <w:rStyle w:val="Strong"/>
        </w:rPr>
        <w:t xml:space="preserve"> and XML</w:t>
      </w:r>
      <w:r w:rsidRPr="00C22811">
        <w:t xml:space="preserve">: is a set of Web development techniques using many Web technologies on the client side to create asynchronous Web applications. With Ajax, Web applications can send and retrieve data from a server asynchronously (in the background) without interfering with the display and </w:t>
      </w:r>
      <w:proofErr w:type="spellStart"/>
      <w:r w:rsidRPr="00C22811">
        <w:t>behavior</w:t>
      </w:r>
      <w:proofErr w:type="spellEnd"/>
      <w:r w:rsidRPr="00C22811">
        <w:t xml:space="preserve"> of the existing page. By decoupling the data interchange layer from the presentation layer, Ajax allows for Web pages, and by extension Web applications</w:t>
      </w:r>
      <w:r>
        <w:t xml:space="preserve"> (and SPAs)</w:t>
      </w:r>
      <w:r w:rsidRPr="00C22811">
        <w:t>, to change content dynamically without the need to reload the entire page.</w:t>
      </w:r>
      <w:r>
        <w:br/>
      </w:r>
      <w:r w:rsidRPr="00C22811">
        <w:t xml:space="preserve"> In practice, modern implementations commonly substitute JSON for XML due to the advantages of JSON being native to JavaScript.</w:t>
      </w:r>
    </w:p>
    <w:p w:rsidR="003E693B" w:rsidP="003E693B" w:rsidRDefault="003E693B" w14:paraId="59A39182" w14:textId="77777777">
      <w:pPr>
        <w:pStyle w:val="ListBullet"/>
        <w:spacing w:after="240"/>
        <w:rPr>
          <w:rStyle w:val="Strong"/>
          <w:b w:val="0"/>
          <w:bCs w:val="0"/>
          <w:color w:val="auto"/>
        </w:rPr>
      </w:pPr>
      <w:proofErr w:type="spellStart"/>
      <w:r>
        <w:rPr>
          <w:rStyle w:val="Strong"/>
        </w:rPr>
        <w:t>Javascript</w:t>
      </w:r>
      <w:proofErr w:type="spellEnd"/>
      <w:r>
        <w:rPr>
          <w:rStyle w:val="Strong"/>
        </w:rPr>
        <w:t>:</w:t>
      </w:r>
      <w:r>
        <w:rPr>
          <w:rStyle w:val="Strong"/>
          <w:b w:val="0"/>
          <w:bCs w:val="0"/>
          <w:color w:val="auto"/>
        </w:rPr>
        <w:t xml:space="preserve"> </w:t>
      </w:r>
      <w:r w:rsidRPr="00C22811">
        <w:rPr>
          <w:rStyle w:val="Strong"/>
          <w:b w:val="0"/>
          <w:bCs w:val="0"/>
          <w:color w:val="auto"/>
        </w:rPr>
        <w:t xml:space="preserve">often abbreviated as </w:t>
      </w:r>
      <w:r w:rsidRPr="00C22811">
        <w:rPr>
          <w:rStyle w:val="Strong"/>
          <w:b w:val="0"/>
          <w:bCs w:val="0"/>
          <w:i/>
          <w:color w:val="auto"/>
        </w:rPr>
        <w:t>JS</w:t>
      </w:r>
      <w:r w:rsidRPr="00C22811">
        <w:rPr>
          <w:rStyle w:val="Strong"/>
          <w:b w:val="0"/>
          <w:bCs w:val="0"/>
          <w:color w:val="auto"/>
        </w:rPr>
        <w:t xml:space="preserve">, a high-level, dynamic, weakly typed, prototype-based, multi-paradigm, and interpreted programming language. Alongside HTML and CSS, JavaScript is one of the three core technologies of World Wide Web content production. It is used to make </w:t>
      </w:r>
      <w:r>
        <w:rPr>
          <w:rStyle w:val="Strong"/>
          <w:b w:val="0"/>
          <w:bCs w:val="0"/>
          <w:color w:val="auto"/>
        </w:rPr>
        <w:t>interactive service clients (</w:t>
      </w:r>
      <w:proofErr w:type="spellStart"/>
      <w:r>
        <w:rPr>
          <w:rStyle w:val="Strong"/>
          <w:b w:val="0"/>
          <w:bCs w:val="0"/>
          <w:color w:val="auto"/>
        </w:rPr>
        <w:t>eg</w:t>
      </w:r>
      <w:proofErr w:type="spellEnd"/>
      <w:r>
        <w:rPr>
          <w:rStyle w:val="Strong"/>
          <w:b w:val="0"/>
          <w:bCs w:val="0"/>
          <w:color w:val="auto"/>
        </w:rPr>
        <w:t>: SPAs).</w:t>
      </w:r>
    </w:p>
    <w:p w:rsidR="004A1447" w:rsidP="004A1447" w:rsidRDefault="004A1447" w14:paraId="59A39183" w14:textId="77777777">
      <w:pPr>
        <w:pStyle w:val="ListBullet"/>
        <w:spacing w:after="240"/>
        <w:rPr>
          <w:rStyle w:val="Strong"/>
          <w:b w:val="0"/>
          <w:bCs w:val="0"/>
          <w:color w:val="auto"/>
        </w:rPr>
      </w:pPr>
      <w:r>
        <w:rPr>
          <w:rStyle w:val="Strong"/>
        </w:rPr>
        <w:t>JSON:</w:t>
      </w:r>
      <w:r>
        <w:rPr>
          <w:rStyle w:val="Strong"/>
          <w:b w:val="0"/>
          <w:bCs w:val="0"/>
          <w:color w:val="auto"/>
        </w:rPr>
        <w:t xml:space="preserve"> </w:t>
      </w:r>
      <w:r w:rsidRPr="00C22811">
        <w:rPr>
          <w:rStyle w:val="Strong"/>
          <w:b w:val="0"/>
          <w:bCs w:val="0"/>
          <w:color w:val="auto"/>
        </w:rPr>
        <w:t>JSON (JavaScript Object Notation) is a lightweight data-interchange format. It is easy for humans to read and write. It is easy for machines to parse and generate. It is based on a subset of the JavaScript Programming Languag</w:t>
      </w:r>
      <w:r>
        <w:rPr>
          <w:rStyle w:val="Strong"/>
          <w:b w:val="0"/>
          <w:bCs w:val="0"/>
          <w:color w:val="auto"/>
        </w:rPr>
        <w:t>e.</w:t>
      </w:r>
    </w:p>
    <w:p w:rsidRPr="003E693B" w:rsidR="003E693B" w:rsidP="003E693B" w:rsidRDefault="003E693B" w14:paraId="59A39184" w14:textId="77777777">
      <w:pPr>
        <w:pStyle w:val="ListBullet"/>
        <w:spacing w:after="240"/>
        <w:rPr>
          <w:rStyle w:val="Strong"/>
          <w:b w:val="0"/>
          <w:color w:val="auto"/>
        </w:rPr>
      </w:pPr>
      <w:r w:rsidRPr="003E693B">
        <w:rPr>
          <w:rStyle w:val="Strong"/>
        </w:rPr>
        <w:t>JWE (JSON Web Encryption):</w:t>
      </w:r>
      <w:r w:rsidRPr="003E693B">
        <w:t xml:space="preserve"> </w:t>
      </w:r>
      <w:r w:rsidRPr="003E693B">
        <w:rPr>
          <w:rStyle w:val="Strong"/>
          <w:b w:val="0"/>
          <w:color w:val="auto"/>
        </w:rPr>
        <w:t>rep</w:t>
      </w:r>
      <w:r>
        <w:rPr>
          <w:rStyle w:val="Strong"/>
          <w:b w:val="0"/>
          <w:color w:val="auto"/>
        </w:rPr>
        <w:t xml:space="preserve">resents encrypted content using </w:t>
      </w:r>
      <w:r w:rsidRPr="003E693B">
        <w:rPr>
          <w:rStyle w:val="Strong"/>
          <w:b w:val="0"/>
          <w:color w:val="auto"/>
        </w:rPr>
        <w:t>JSON-based data structures.</w:t>
      </w:r>
    </w:p>
    <w:p w:rsidRPr="003E693B" w:rsidR="003E693B" w:rsidP="004A1447" w:rsidRDefault="003E693B" w14:paraId="59A39185" w14:textId="77777777">
      <w:pPr>
        <w:pStyle w:val="ListBullet"/>
        <w:spacing w:after="240"/>
      </w:pPr>
      <w:r>
        <w:rPr>
          <w:rStyle w:val="Strong"/>
        </w:rPr>
        <w:t>JSON Web Signature:</w:t>
      </w:r>
      <w:r>
        <w:rPr>
          <w:rStyle w:val="Strong"/>
          <w:b w:val="0"/>
          <w:bCs w:val="0"/>
          <w:color w:val="auto"/>
        </w:rPr>
        <w:t xml:space="preserve"> </w:t>
      </w:r>
      <w:r>
        <w:t xml:space="preserve">an </w:t>
      </w:r>
      <w:hyperlink w:tooltip="Internet Engineering Task Force" w:history="1" r:id="rId124">
        <w:r>
          <w:rPr>
            <w:rStyle w:val="Hyperlink"/>
          </w:rPr>
          <w:t>IETF</w:t>
        </w:r>
      </w:hyperlink>
      <w:r>
        <w:t xml:space="preserve"> proposed standard for </w:t>
      </w:r>
      <w:hyperlink w:tooltip="Digital signature" w:history="1" r:id="rId125">
        <w:r>
          <w:rPr>
            <w:rStyle w:val="Hyperlink"/>
          </w:rPr>
          <w:t>signing</w:t>
        </w:r>
      </w:hyperlink>
      <w:r>
        <w:t xml:space="preserve"> arbitrary </w:t>
      </w:r>
      <w:hyperlink w:tooltip="JSON" w:history="1" r:id="rId126">
        <w:r>
          <w:rPr>
            <w:rStyle w:val="Hyperlink"/>
          </w:rPr>
          <w:t>JSON</w:t>
        </w:r>
      </w:hyperlink>
    </w:p>
    <w:p w:rsidRPr="00E33B32" w:rsidR="003E693B" w:rsidP="004A1447" w:rsidRDefault="003E693B" w14:paraId="59A39186" w14:textId="77777777">
      <w:pPr>
        <w:pStyle w:val="ListBullet"/>
        <w:spacing w:after="240"/>
        <w:rPr>
          <w:rStyle w:val="Strong"/>
          <w:b w:val="0"/>
          <w:bCs w:val="0"/>
          <w:color w:val="auto"/>
        </w:rPr>
      </w:pPr>
      <w:r>
        <w:rPr>
          <w:rStyle w:val="Strong"/>
        </w:rPr>
        <w:t xml:space="preserve">JWT: JSON Web Token: </w:t>
      </w:r>
      <w:r>
        <w:t xml:space="preserve">a </w:t>
      </w:r>
      <w:hyperlink w:tooltip="JSON" w:history="1" r:id="rId127">
        <w:r>
          <w:rPr>
            <w:rStyle w:val="Hyperlink"/>
          </w:rPr>
          <w:t>JSON</w:t>
        </w:r>
      </w:hyperlink>
      <w:r>
        <w:t xml:space="preserve">-based </w:t>
      </w:r>
      <w:hyperlink w:tooltip="Open standard" w:history="1" r:id="rId128">
        <w:r>
          <w:rPr>
            <w:rStyle w:val="Hyperlink"/>
          </w:rPr>
          <w:t>open standard</w:t>
        </w:r>
      </w:hyperlink>
      <w:r>
        <w:t xml:space="preserve"> (</w:t>
      </w:r>
      <w:hyperlink w:history="1" r:id="rId129">
        <w:r>
          <w:rPr>
            <w:rStyle w:val="Hyperlink"/>
          </w:rPr>
          <w:t>RFC 7519</w:t>
        </w:r>
      </w:hyperlink>
      <w:r>
        <w:t xml:space="preserve">) for creating </w:t>
      </w:r>
      <w:hyperlink w:tooltip="Access token" w:history="1" r:id="rId130">
        <w:r>
          <w:rPr>
            <w:rStyle w:val="Hyperlink"/>
          </w:rPr>
          <w:t>access tokens</w:t>
        </w:r>
      </w:hyperlink>
      <w:r>
        <w:t xml:space="preserve"> that assert some number of claims.</w:t>
      </w:r>
      <w:r>
        <w:rPr>
          <w:rStyle w:val="Strong"/>
        </w:rPr>
        <w:t xml:space="preserve"> </w:t>
      </w:r>
    </w:p>
    <w:p w:rsidR="00AE4B98" w:rsidP="008012E2" w:rsidRDefault="00E33B32" w14:paraId="59A39187" w14:textId="77777777">
      <w:pPr>
        <w:pStyle w:val="ListBullet"/>
        <w:spacing w:after="240"/>
      </w:pPr>
      <w:r>
        <w:rPr>
          <w:rStyle w:val="Strong"/>
        </w:rPr>
        <w:lastRenderedPageBreak/>
        <w:t>SAS:</w:t>
      </w:r>
      <w:r w:rsidRPr="00E33B32">
        <w:t xml:space="preserve"> </w:t>
      </w:r>
      <w:r w:rsidRPr="00E33B32">
        <w:rPr>
          <w:rStyle w:val="Strong"/>
        </w:rPr>
        <w:t>Shared Access Signature:</w:t>
      </w:r>
      <w:r w:rsidRPr="00E33B32">
        <w:t xml:space="preserve"> signed access tokens to scope public access to Azure storage accounts, containers, or items within.</w:t>
      </w:r>
      <w:r w:rsidR="008012E2">
        <w:t xml:space="preserve"> </w:t>
      </w:r>
      <w:r w:rsidRPr="00AE4B98" w:rsidR="00AE4B98">
        <w:t xml:space="preserve"> With a SAS, you can grant clients access to resources in your storage account, without sharing your account keys. This is the key point of using shared access signatures in your applications--a SAS is a secure way to share your storage resources without compromising your account keys.</w:t>
      </w:r>
      <w:r w:rsidR="00AE4B98">
        <w:t xml:space="preserve"> </w:t>
      </w:r>
    </w:p>
    <w:p w:rsidR="00BA530B" w:rsidP="008012E2" w:rsidRDefault="00BA530B" w14:paraId="59A39188" w14:textId="77777777">
      <w:pPr>
        <w:pStyle w:val="ListBullet"/>
        <w:spacing w:after="240"/>
      </w:pPr>
      <w:proofErr w:type="spellStart"/>
      <w:r>
        <w:rPr>
          <w:rStyle w:val="Strong"/>
        </w:rPr>
        <w:t>ToC</w:t>
      </w:r>
      <w:proofErr w:type="spellEnd"/>
      <w:r>
        <w:rPr>
          <w:rStyle w:val="Strong"/>
        </w:rPr>
        <w:t>:</w:t>
      </w:r>
      <w:r>
        <w:t xml:space="preserve"> </w:t>
      </w:r>
      <w:r w:rsidRPr="00BA530B">
        <w:rPr>
          <w:rStyle w:val="Strong"/>
        </w:rPr>
        <w:t>Terms and Conditions</w:t>
      </w:r>
      <w:r>
        <w:t xml:space="preserve">: </w:t>
      </w:r>
      <w:r w:rsidRPr="00BA530B">
        <w:rPr>
          <w:rStyle w:val="Emphasis"/>
        </w:rPr>
        <w:t>persons</w:t>
      </w:r>
      <w:r>
        <w:t xml:space="preserve"> may have to agree to before using a </w:t>
      </w:r>
      <w:r>
        <w:rPr>
          <w:rStyle w:val="Emphasis"/>
        </w:rPr>
        <w:t>s</w:t>
      </w:r>
      <w:r w:rsidRPr="00BA530B">
        <w:rPr>
          <w:rStyle w:val="Emphasis"/>
        </w:rPr>
        <w:t>ervice</w:t>
      </w:r>
      <w:r>
        <w:t>.</w:t>
      </w:r>
    </w:p>
    <w:p w:rsidR="00747247" w:rsidP="00747247" w:rsidRDefault="00747247" w14:paraId="59A39189" w14:textId="77777777">
      <w:pPr>
        <w:pStyle w:val="ListBullet"/>
        <w:spacing w:after="240"/>
      </w:pPr>
      <w:r w:rsidRPr="00747247">
        <w:rPr>
          <w:rStyle w:val="Strong"/>
        </w:rPr>
        <w:t>ESTI:</w:t>
      </w:r>
      <w:r>
        <w:t xml:space="preserve"> Education Sector Technology Infrastructure Program.</w:t>
      </w:r>
    </w:p>
    <w:p w:rsidR="006A079A" w:rsidP="006A079A" w:rsidRDefault="006A079A" w14:paraId="59A3918A" w14:textId="77777777">
      <w:pPr>
        <w:pStyle w:val="ListBullet"/>
      </w:pPr>
      <w:r w:rsidRPr="006A079A">
        <w:rPr>
          <w:rStyle w:val="Strong"/>
        </w:rPr>
        <w:t>CAPEX:</w:t>
      </w:r>
      <w:r>
        <w:t xml:space="preserve"> Capital Expenditure</w:t>
      </w:r>
    </w:p>
    <w:p w:rsidR="006A079A" w:rsidP="006A079A" w:rsidRDefault="006A079A" w14:paraId="59A3918B" w14:textId="77777777">
      <w:pPr>
        <w:pStyle w:val="ListBullet"/>
      </w:pPr>
      <w:r w:rsidRPr="006A079A">
        <w:rPr>
          <w:rStyle w:val="Strong"/>
        </w:rPr>
        <w:t>CSF:</w:t>
      </w:r>
      <w:r>
        <w:t xml:space="preserve"> Critical Success Factor</w:t>
      </w:r>
    </w:p>
    <w:p w:rsidR="006A079A" w:rsidP="006A079A" w:rsidRDefault="006A079A" w14:paraId="59A3918C" w14:textId="77777777">
      <w:pPr>
        <w:pStyle w:val="ListBullet"/>
      </w:pPr>
      <w:r w:rsidRPr="006A079A">
        <w:rPr>
          <w:rStyle w:val="Strong"/>
        </w:rPr>
        <w:t>DBC:</w:t>
      </w:r>
      <w:r>
        <w:t xml:space="preserve"> Detailed Business Case</w:t>
      </w:r>
    </w:p>
    <w:p w:rsidR="006A079A" w:rsidP="006A079A" w:rsidRDefault="006A079A" w14:paraId="59A3918D" w14:textId="77777777">
      <w:pPr>
        <w:pStyle w:val="ListBullet"/>
      </w:pPr>
      <w:r w:rsidRPr="006A079A">
        <w:rPr>
          <w:rStyle w:val="Strong"/>
        </w:rPr>
        <w:t>e-</w:t>
      </w:r>
      <w:proofErr w:type="spellStart"/>
      <w:r w:rsidRPr="006A079A">
        <w:rPr>
          <w:rStyle w:val="Strong"/>
        </w:rPr>
        <w:t>asTTle</w:t>
      </w:r>
      <w:proofErr w:type="spellEnd"/>
      <w:r w:rsidRPr="006A079A">
        <w:rPr>
          <w:rStyle w:val="Strong"/>
        </w:rPr>
        <w:t>:</w:t>
      </w:r>
      <w:r>
        <w:t xml:space="preserve"> Electronic Assessment Tool for Teaching and Learning</w:t>
      </w:r>
    </w:p>
    <w:p w:rsidR="006A079A" w:rsidP="006A079A" w:rsidRDefault="006A079A" w14:paraId="59A3918E" w14:textId="77777777">
      <w:pPr>
        <w:pStyle w:val="ListBullet"/>
      </w:pPr>
      <w:r w:rsidRPr="006A079A">
        <w:rPr>
          <w:rStyle w:val="Strong"/>
        </w:rPr>
        <w:t>ECE:</w:t>
      </w:r>
      <w:r>
        <w:t xml:space="preserve"> Early Childhood Education</w:t>
      </w:r>
    </w:p>
    <w:p w:rsidR="006A079A" w:rsidP="006A079A" w:rsidRDefault="006A079A" w14:paraId="59A3918F" w14:textId="77777777">
      <w:pPr>
        <w:pStyle w:val="ListBullet"/>
      </w:pPr>
      <w:r w:rsidRPr="006A079A">
        <w:rPr>
          <w:rStyle w:val="Strong"/>
        </w:rPr>
        <w:t>EDK:</w:t>
      </w:r>
      <w:r>
        <w:t xml:space="preserve"> Evidence Data and Knowledge</w:t>
      </w:r>
    </w:p>
    <w:p w:rsidR="006A079A" w:rsidP="006A079A" w:rsidRDefault="006A079A" w14:paraId="59A39190" w14:textId="77777777">
      <w:pPr>
        <w:pStyle w:val="ListBullet"/>
      </w:pPr>
      <w:r w:rsidRPr="006A079A">
        <w:rPr>
          <w:rStyle w:val="Strong"/>
        </w:rPr>
        <w:t>ELI:</w:t>
      </w:r>
      <w:r>
        <w:t xml:space="preserve"> Early Learning Initiative</w:t>
      </w:r>
    </w:p>
    <w:p w:rsidR="006A079A" w:rsidP="006A079A" w:rsidRDefault="006A079A" w14:paraId="59A39191" w14:textId="77777777">
      <w:pPr>
        <w:pStyle w:val="ListBullet"/>
      </w:pPr>
      <w:r w:rsidRPr="006A079A">
        <w:rPr>
          <w:rStyle w:val="Strong"/>
        </w:rPr>
        <w:t>ESDS:</w:t>
      </w:r>
      <w:r>
        <w:t xml:space="preserve"> Education System Digital Strategy</w:t>
      </w:r>
    </w:p>
    <w:p w:rsidR="006A079A" w:rsidP="006A079A" w:rsidRDefault="006A079A" w14:paraId="59A39192" w14:textId="77777777">
      <w:pPr>
        <w:pStyle w:val="ListBullet"/>
      </w:pPr>
      <w:r w:rsidRPr="006A079A">
        <w:rPr>
          <w:rStyle w:val="Strong"/>
        </w:rPr>
        <w:t>GCIO:</w:t>
      </w:r>
      <w:r>
        <w:t xml:space="preserve"> Government Chief Information Officer</w:t>
      </w:r>
    </w:p>
    <w:p w:rsidR="006A079A" w:rsidP="006A079A" w:rsidRDefault="006A079A" w14:paraId="59A39193" w14:textId="77777777">
      <w:pPr>
        <w:pStyle w:val="ListBullet"/>
      </w:pPr>
      <w:r w:rsidRPr="006A079A">
        <w:rPr>
          <w:rStyle w:val="Strong"/>
        </w:rPr>
        <w:t>ICT:</w:t>
      </w:r>
      <w:r>
        <w:t xml:space="preserve"> Information and Communications Technology</w:t>
      </w:r>
    </w:p>
    <w:p w:rsidR="006A079A" w:rsidP="006A079A" w:rsidRDefault="006A079A" w14:paraId="59A39194" w14:textId="77777777">
      <w:pPr>
        <w:pStyle w:val="ListBullet"/>
      </w:pPr>
      <w:proofErr w:type="spellStart"/>
      <w:r w:rsidRPr="006A079A">
        <w:rPr>
          <w:rStyle w:val="Strong"/>
        </w:rPr>
        <w:t>iEd</w:t>
      </w:r>
      <w:proofErr w:type="spellEnd"/>
      <w:r w:rsidRPr="006A079A">
        <w:rPr>
          <w:rStyle w:val="Strong"/>
        </w:rPr>
        <w:t>:</w:t>
      </w:r>
      <w:r>
        <w:t xml:space="preserve"> Integrated Education Data</w:t>
      </w:r>
    </w:p>
    <w:p w:rsidRPr="006A079A" w:rsidR="006A079A" w:rsidP="006A079A" w:rsidRDefault="006A079A" w14:paraId="59A39195" w14:textId="77777777">
      <w:pPr>
        <w:pStyle w:val="ListBullet"/>
        <w:rPr>
          <w:rStyle w:val="Strong"/>
        </w:rPr>
      </w:pPr>
      <w:r w:rsidRPr="006A079A">
        <w:rPr>
          <w:rStyle w:val="Strong"/>
        </w:rPr>
        <w:t>IFL: Insights for Learning</w:t>
      </w:r>
    </w:p>
    <w:p w:rsidR="006A079A" w:rsidP="006A079A" w:rsidRDefault="006A079A" w14:paraId="59A39196" w14:textId="77777777">
      <w:pPr>
        <w:pStyle w:val="ListBullet"/>
      </w:pPr>
      <w:r w:rsidRPr="00A35270">
        <w:rPr>
          <w:rStyle w:val="Strong"/>
        </w:rPr>
        <w:t>ILM:</w:t>
      </w:r>
      <w:r>
        <w:t xml:space="preserve"> Investment Logic Mapping</w:t>
      </w:r>
    </w:p>
    <w:p w:rsidR="006A079A" w:rsidP="006A079A" w:rsidRDefault="006A079A" w14:paraId="59A39197" w14:textId="77777777">
      <w:pPr>
        <w:pStyle w:val="ListBullet"/>
      </w:pPr>
      <w:r w:rsidRPr="006A079A">
        <w:rPr>
          <w:rStyle w:val="Strong"/>
        </w:rPr>
        <w:t>IOs:</w:t>
      </w:r>
      <w:r>
        <w:t xml:space="preserve"> Investment Objectives</w:t>
      </w:r>
    </w:p>
    <w:p w:rsidR="006A079A" w:rsidP="006A079A" w:rsidRDefault="006A079A" w14:paraId="59A39198" w14:textId="77777777">
      <w:pPr>
        <w:pStyle w:val="ListBullet"/>
      </w:pPr>
      <w:r w:rsidRPr="006A079A">
        <w:rPr>
          <w:rStyle w:val="Strong"/>
        </w:rPr>
        <w:t>IQA:</w:t>
      </w:r>
      <w:r>
        <w:t xml:space="preserve"> Independent Quality Assurance</w:t>
      </w:r>
    </w:p>
    <w:p w:rsidR="006A079A" w:rsidP="006A079A" w:rsidRDefault="006A079A" w14:paraId="59A39199" w14:textId="77777777">
      <w:pPr>
        <w:pStyle w:val="ListBullet"/>
      </w:pPr>
      <w:r w:rsidRPr="006A079A">
        <w:rPr>
          <w:rStyle w:val="Strong"/>
        </w:rPr>
        <w:t>LMS:</w:t>
      </w:r>
      <w:r>
        <w:t xml:space="preserve"> Learning Management System</w:t>
      </w:r>
    </w:p>
    <w:p w:rsidR="006A079A" w:rsidP="006A079A" w:rsidRDefault="006A079A" w14:paraId="59A3919A" w14:textId="77777777">
      <w:pPr>
        <w:pStyle w:val="ListBullet"/>
      </w:pPr>
      <w:r w:rsidRPr="006A079A">
        <w:rPr>
          <w:rStyle w:val="Strong"/>
        </w:rPr>
        <w:t>MOE:</w:t>
      </w:r>
      <w:r>
        <w:t xml:space="preserve"> Ministry of Education</w:t>
      </w:r>
    </w:p>
    <w:p w:rsidR="006A079A" w:rsidP="006A079A" w:rsidRDefault="006A079A" w14:paraId="59A3919B" w14:textId="77777777">
      <w:pPr>
        <w:pStyle w:val="ListBullet"/>
      </w:pPr>
      <w:r w:rsidRPr="006A079A">
        <w:rPr>
          <w:rStyle w:val="Strong"/>
        </w:rPr>
        <w:t>NCEA:</w:t>
      </w:r>
      <w:r>
        <w:t xml:space="preserve"> National Certificate of Educational Achievement</w:t>
      </w:r>
    </w:p>
    <w:p w:rsidR="006A079A" w:rsidP="006A079A" w:rsidRDefault="006A079A" w14:paraId="59A3919C" w14:textId="77777777">
      <w:pPr>
        <w:pStyle w:val="ListBullet"/>
      </w:pPr>
      <w:r w:rsidRPr="006A079A">
        <w:rPr>
          <w:rStyle w:val="Strong"/>
        </w:rPr>
        <w:t>NGO:</w:t>
      </w:r>
      <w:r>
        <w:t xml:space="preserve"> Non-governmental Organisation</w:t>
      </w:r>
    </w:p>
    <w:p w:rsidR="006A079A" w:rsidP="006A079A" w:rsidRDefault="006A079A" w14:paraId="59A3919D" w14:textId="77777777">
      <w:pPr>
        <w:pStyle w:val="ListBullet"/>
      </w:pPr>
      <w:r w:rsidRPr="006A079A">
        <w:rPr>
          <w:rStyle w:val="Strong"/>
        </w:rPr>
        <w:t>NPC:</w:t>
      </w:r>
      <w:r>
        <w:t xml:space="preserve"> Net Present Cost</w:t>
      </w:r>
    </w:p>
    <w:p w:rsidR="006A079A" w:rsidP="006A079A" w:rsidRDefault="006A079A" w14:paraId="59A3919E" w14:textId="77777777">
      <w:pPr>
        <w:pStyle w:val="ListBullet"/>
      </w:pPr>
      <w:r w:rsidRPr="006A079A">
        <w:rPr>
          <w:rStyle w:val="Strong"/>
        </w:rPr>
        <w:t>NZQA:</w:t>
      </w:r>
      <w:r>
        <w:t xml:space="preserve"> New Zealand Qualifications Authority</w:t>
      </w:r>
    </w:p>
    <w:p w:rsidR="006A079A" w:rsidP="006A079A" w:rsidRDefault="006A079A" w14:paraId="59A3919F" w14:textId="77777777">
      <w:pPr>
        <w:pStyle w:val="ListBullet"/>
      </w:pPr>
      <w:r w:rsidRPr="006A079A">
        <w:rPr>
          <w:rStyle w:val="Strong"/>
        </w:rPr>
        <w:t>OPEX:</w:t>
      </w:r>
      <w:r>
        <w:t xml:space="preserve"> Operating Expenditure</w:t>
      </w:r>
    </w:p>
    <w:p w:rsidR="006A079A" w:rsidP="006A079A" w:rsidRDefault="006A079A" w14:paraId="59A391A0" w14:textId="77777777">
      <w:pPr>
        <w:pStyle w:val="ListBullet"/>
      </w:pPr>
      <w:proofErr w:type="spellStart"/>
      <w:r w:rsidRPr="006A079A">
        <w:rPr>
          <w:rStyle w:val="Strong"/>
        </w:rPr>
        <w:t>PaCT</w:t>
      </w:r>
      <w:proofErr w:type="spellEnd"/>
      <w:r w:rsidRPr="006A079A">
        <w:rPr>
          <w:rStyle w:val="Strong"/>
        </w:rPr>
        <w:t>:</w:t>
      </w:r>
      <w:r>
        <w:t xml:space="preserve"> Progress and Consistency Tool</w:t>
      </w:r>
    </w:p>
    <w:p w:rsidR="006A079A" w:rsidP="006A079A" w:rsidRDefault="006A079A" w14:paraId="59A391A1" w14:textId="77777777">
      <w:pPr>
        <w:pStyle w:val="ListBullet"/>
      </w:pPr>
      <w:r w:rsidRPr="006A079A">
        <w:rPr>
          <w:rStyle w:val="Strong"/>
        </w:rPr>
        <w:t>PATs:</w:t>
      </w:r>
      <w:r>
        <w:t xml:space="preserve"> Progressive Achievement Tests</w:t>
      </w:r>
    </w:p>
    <w:p w:rsidR="006A079A" w:rsidP="006A079A" w:rsidRDefault="006A079A" w14:paraId="59A391A2" w14:textId="77777777">
      <w:pPr>
        <w:pStyle w:val="ListBullet"/>
      </w:pPr>
      <w:r w:rsidRPr="006A079A">
        <w:rPr>
          <w:rStyle w:val="Strong"/>
        </w:rPr>
        <w:t>PBC:</w:t>
      </w:r>
      <w:r>
        <w:t xml:space="preserve"> Programme Business Case</w:t>
      </w:r>
    </w:p>
    <w:p w:rsidR="006A079A" w:rsidP="006A079A" w:rsidRDefault="006A079A" w14:paraId="59A391A3" w14:textId="77777777">
      <w:pPr>
        <w:pStyle w:val="ListBullet"/>
      </w:pPr>
      <w:r w:rsidRPr="006A079A">
        <w:rPr>
          <w:rStyle w:val="Strong"/>
        </w:rPr>
        <w:t>PQM:</w:t>
      </w:r>
      <w:r>
        <w:t xml:space="preserve"> Price Quality Methodology</w:t>
      </w:r>
    </w:p>
    <w:p w:rsidR="006A079A" w:rsidP="006A079A" w:rsidRDefault="006A079A" w14:paraId="59A391A4" w14:textId="77777777">
      <w:pPr>
        <w:pStyle w:val="ListBullet"/>
      </w:pPr>
      <w:r w:rsidRPr="006A079A">
        <w:rPr>
          <w:rStyle w:val="Strong"/>
        </w:rPr>
        <w:t>QRA:</w:t>
      </w:r>
      <w:r>
        <w:t xml:space="preserve"> Quantitative Risk Assessment</w:t>
      </w:r>
    </w:p>
    <w:p w:rsidR="006A079A" w:rsidP="006A079A" w:rsidRDefault="006A079A" w14:paraId="59A391A5" w14:textId="77777777">
      <w:pPr>
        <w:pStyle w:val="ListBullet"/>
      </w:pPr>
      <w:r w:rsidRPr="006A079A">
        <w:rPr>
          <w:rStyle w:val="Strong"/>
        </w:rPr>
        <w:t>SIF:</w:t>
      </w:r>
      <w:r>
        <w:tab/>
      </w:r>
      <w:r>
        <w:t xml:space="preserve"> System Interoperability Framework</w:t>
      </w:r>
    </w:p>
    <w:p w:rsidR="006A079A" w:rsidP="006A079A" w:rsidRDefault="006A079A" w14:paraId="59A391A6" w14:textId="77777777">
      <w:pPr>
        <w:pStyle w:val="ListBullet"/>
      </w:pPr>
      <w:r w:rsidRPr="006A079A">
        <w:rPr>
          <w:rStyle w:val="Strong"/>
        </w:rPr>
        <w:t>SIS:</w:t>
      </w:r>
      <w:r>
        <w:t xml:space="preserve">  School Information System</w:t>
      </w:r>
    </w:p>
    <w:p w:rsidR="006A079A" w:rsidP="006A079A" w:rsidRDefault="006A079A" w14:paraId="59A391A7" w14:textId="77777777">
      <w:pPr>
        <w:pStyle w:val="ListBullet"/>
      </w:pPr>
      <w:r w:rsidRPr="006A079A">
        <w:rPr>
          <w:rStyle w:val="Strong"/>
        </w:rPr>
        <w:t>SISI</w:t>
      </w:r>
      <w:r w:rsidRPr="006A079A">
        <w:rPr>
          <w:rStyle w:val="Strong"/>
        </w:rPr>
        <w:tab/>
      </w:r>
      <w:r w:rsidRPr="006A079A">
        <w:rPr>
          <w:rStyle w:val="Strong"/>
        </w:rPr>
        <w:t>:</w:t>
      </w:r>
      <w:r>
        <w:t xml:space="preserve"> Student Information Sharing Initiative</w:t>
      </w:r>
    </w:p>
    <w:p w:rsidR="006A079A" w:rsidP="006A079A" w:rsidRDefault="006A079A" w14:paraId="59A391A8" w14:textId="77777777">
      <w:pPr>
        <w:pStyle w:val="ListBullet"/>
      </w:pPr>
      <w:r w:rsidRPr="006A079A">
        <w:rPr>
          <w:rStyle w:val="Strong"/>
        </w:rPr>
        <w:lastRenderedPageBreak/>
        <w:t>SMS:</w:t>
      </w:r>
      <w:r>
        <w:t xml:space="preserve"> Student Management System</w:t>
      </w:r>
    </w:p>
    <w:p w:rsidR="006A079A" w:rsidP="006A079A" w:rsidRDefault="006A079A" w14:paraId="59A391A9" w14:textId="77777777">
      <w:pPr>
        <w:pStyle w:val="ListBullet"/>
      </w:pPr>
      <w:r w:rsidRPr="006A079A">
        <w:rPr>
          <w:rStyle w:val="Strong"/>
        </w:rPr>
        <w:t>SRT</w:t>
      </w:r>
      <w:r>
        <w:rPr>
          <w:rStyle w:val="Strong"/>
        </w:rPr>
        <w:t>:</w:t>
      </w:r>
      <w:r>
        <w:t xml:space="preserve"> Student Record Transfer</w:t>
      </w:r>
    </w:p>
    <w:p w:rsidR="006A079A" w:rsidP="006A079A" w:rsidRDefault="006A079A" w14:paraId="59A391AA" w14:textId="77777777">
      <w:pPr>
        <w:pStyle w:val="ListBullet"/>
      </w:pPr>
      <w:r w:rsidRPr="006A079A">
        <w:rPr>
          <w:rStyle w:val="Strong"/>
        </w:rPr>
        <w:t>TEC</w:t>
      </w:r>
      <w:r>
        <w:rPr>
          <w:rStyle w:val="Strong"/>
        </w:rPr>
        <w:t>:</w:t>
      </w:r>
      <w:r>
        <w:t xml:space="preserve"> Tertiary Education Commission</w:t>
      </w:r>
    </w:p>
    <w:p w:rsidR="005E7D19" w:rsidP="005E7D19" w:rsidRDefault="005E7D19" w14:paraId="59A391AB" w14:textId="77777777">
      <w:pPr>
        <w:pStyle w:val="ListBullet"/>
        <w:numPr>
          <w:ilvl w:val="0"/>
          <w:numId w:val="0"/>
        </w:numPr>
        <w:spacing w:after="240"/>
        <w:ind w:left="340" w:hanging="340"/>
      </w:pPr>
    </w:p>
    <w:p w:rsidRPr="00E33B32" w:rsidR="005E7D19" w:rsidP="005E7D19" w:rsidRDefault="005E7D19" w14:paraId="59A391AC" w14:textId="77777777">
      <w:pPr>
        <w:pStyle w:val="Heading2"/>
      </w:pPr>
      <w:bookmarkStart w:name="_Summary_of_OIDC" w:id="317"/>
      <w:bookmarkStart w:name="_Toc506120381" w:id="318"/>
      <w:bookmarkEnd w:id="317"/>
      <w:r>
        <w:t>Summary of OIDC</w:t>
      </w:r>
      <w:bookmarkEnd w:id="318"/>
    </w:p>
    <w:p w:rsidR="00790677" w:rsidP="00790677" w:rsidRDefault="00790677" w14:paraId="59A391AD" w14:textId="77777777">
      <w:pPr>
        <w:pStyle w:val="Heading3"/>
      </w:pPr>
      <w:bookmarkStart w:name="_Toc506120382" w:id="319"/>
      <w:r>
        <w:t>Description</w:t>
      </w:r>
      <w:bookmarkEnd w:id="319"/>
    </w:p>
    <w:p w:rsidR="00E44AE4" w:rsidP="00AB0B1F" w:rsidRDefault="00790677" w14:paraId="59A391AE" w14:textId="77777777">
      <w:pPr>
        <w:pStyle w:val="BodyText"/>
      </w:pPr>
      <w:r>
        <w:t xml:space="preserve">OpenID Connect (OIDC) is an interoperable, simple, secure, flexible, web and mobile friendly </w:t>
      </w:r>
      <w:r>
        <w:rPr>
          <w:rStyle w:val="Emphasis"/>
          <w:rFonts w:ascii="Open Sans" w:hAnsi="Open Sans" w:cs="Arial"/>
          <w:color w:val="222222"/>
        </w:rPr>
        <w:t>authentication</w:t>
      </w:r>
      <w:r>
        <w:t xml:space="preserve"> protocol extension to the </w:t>
      </w:r>
      <w:proofErr w:type="spellStart"/>
      <w:r>
        <w:t>Oauth</w:t>
      </w:r>
      <w:proofErr w:type="spellEnd"/>
      <w:r>
        <w:t xml:space="preserve"> (an </w:t>
      </w:r>
      <w:r w:rsidRPr="00AB0B1F">
        <w:rPr>
          <w:rStyle w:val="Emphasis"/>
        </w:rPr>
        <w:t>authorisation</w:t>
      </w:r>
      <w:r>
        <w:t xml:space="preserve"> protocol for authorising the user, and obtaining access tokens to access web APIs and protected resources), </w:t>
      </w:r>
      <w:proofErr w:type="spellStart"/>
      <w:r>
        <w:t>superceding</w:t>
      </w:r>
      <w:proofErr w:type="spellEnd"/>
      <w:r>
        <w:t xml:space="preserve"> the earlier OpenID 2.0 authentication protocol, to provide to </w:t>
      </w:r>
      <w:r w:rsidRPr="00AB0B1F">
        <w:rPr>
          <w:rStyle w:val="Emphasis"/>
        </w:rPr>
        <w:t>client</w:t>
      </w:r>
      <w:r>
        <w:t xml:space="preserve"> apps basic user profile info serialized using JWT</w:t>
      </w:r>
      <w:r w:rsidR="00AB0B1F">
        <w:t xml:space="preserve"> as an </w:t>
      </w:r>
      <w:proofErr w:type="spellStart"/>
      <w:r w:rsidRPr="00AB0B1F" w:rsidR="00AB0B1F">
        <w:rPr>
          <w:rStyle w:val="Emphasis"/>
        </w:rPr>
        <w:t>id_token</w:t>
      </w:r>
      <w:proofErr w:type="spellEnd"/>
      <w:r>
        <w:t>.</w:t>
      </w:r>
    </w:p>
    <w:p w:rsidR="006636F1" w:rsidP="00890DD2" w:rsidRDefault="006636F1" w14:paraId="59A391AF" w14:textId="77777777">
      <w:pPr>
        <w:pStyle w:val="BodyText"/>
      </w:pPr>
      <w:r>
        <w:t>The uptake of OIDC is proportional to its simplicity and focus on fewer, current, technologies -- compared to older protocols such as SAML and WS-Fed.</w:t>
      </w:r>
    </w:p>
    <w:p w:rsidR="003D1495" w:rsidP="00890DD2" w:rsidRDefault="00AB0B1F" w14:paraId="59A391B0" w14:textId="77777777">
      <w:pPr>
        <w:pStyle w:val="BodyText"/>
      </w:pPr>
      <w:r>
        <w:t xml:space="preserve">The OIDC specification is a combination of </w:t>
      </w:r>
    </w:p>
    <w:p w:rsidRPr="003D1495" w:rsidR="003D1495" w:rsidP="003D1495" w:rsidRDefault="006636F1" w14:paraId="59A391B1" w14:textId="77777777">
      <w:pPr>
        <w:pStyle w:val="ListBullet"/>
        <w:rPr>
          <w:rFonts w:ascii="Open Sans" w:hAnsi="Open Sans" w:cs="Arial"/>
          <w:color w:val="222222"/>
        </w:rPr>
      </w:pPr>
      <w:r>
        <w:t xml:space="preserve">Key </w:t>
      </w:r>
      <w:r w:rsidR="00AB0B1F">
        <w:t>protocols (</w:t>
      </w:r>
      <w:r w:rsidRPr="00AB0B1F" w:rsidR="00AB0B1F">
        <w:rPr>
          <w:rStyle w:val="Emphasis"/>
        </w:rPr>
        <w:t>HTTPS</w:t>
      </w:r>
      <w:r w:rsidR="00AB0B1F">
        <w:t xml:space="preserve">, </w:t>
      </w:r>
      <w:r w:rsidRPr="00AB0B1F" w:rsidR="00AB0B1F">
        <w:rPr>
          <w:rStyle w:val="Emphasis"/>
        </w:rPr>
        <w:t>JWT</w:t>
      </w:r>
      <w:r>
        <w:rPr>
          <w:rStyle w:val="Emphasis"/>
        </w:rPr>
        <w:t>,</w:t>
      </w:r>
      <w:r w:rsidRPr="006636F1">
        <w:rPr>
          <w:rStyle w:val="Emphasis"/>
        </w:rPr>
        <w:t xml:space="preserve"> </w:t>
      </w:r>
      <w:r w:rsidRPr="00AB0B1F">
        <w:rPr>
          <w:rStyle w:val="Emphasis"/>
        </w:rPr>
        <w:t>OAuth</w:t>
      </w:r>
      <w:r w:rsidR="003D1495">
        <w:t>),</w:t>
      </w:r>
    </w:p>
    <w:p w:rsidRPr="003D1495" w:rsidR="003D1495" w:rsidP="003D1495" w:rsidRDefault="00AB0B1F" w14:paraId="59A391B2" w14:textId="77777777">
      <w:pPr>
        <w:pStyle w:val="ListBullet"/>
        <w:rPr>
          <w:rFonts w:ascii="Open Sans" w:hAnsi="Open Sans" w:cs="Arial"/>
          <w:color w:val="222222"/>
        </w:rPr>
      </w:pPr>
      <w:r>
        <w:t xml:space="preserve">components to </w:t>
      </w:r>
      <w:proofErr w:type="gramStart"/>
      <w:r>
        <w:t>connect together</w:t>
      </w:r>
      <w:proofErr w:type="gramEnd"/>
      <w:r>
        <w:t xml:space="preserve"> (</w:t>
      </w:r>
      <w:r w:rsidRPr="00AB0B1F">
        <w:rPr>
          <w:rStyle w:val="Emphasis"/>
        </w:rPr>
        <w:t>RP</w:t>
      </w:r>
      <w:r>
        <w:t xml:space="preserve">, </w:t>
      </w:r>
      <w:r w:rsidRPr="00AB0B1F">
        <w:rPr>
          <w:rStyle w:val="Emphasis"/>
        </w:rPr>
        <w:t>OP</w:t>
      </w:r>
      <w:r>
        <w:t xml:space="preserve">, </w:t>
      </w:r>
      <w:proofErr w:type="spellStart"/>
      <w:r w:rsidRPr="00AB0B1F">
        <w:rPr>
          <w:rStyle w:val="Emphasis"/>
        </w:rPr>
        <w:t>IdP</w:t>
      </w:r>
      <w:proofErr w:type="spellEnd"/>
      <w:r>
        <w:t xml:space="preserve">), </w:t>
      </w:r>
    </w:p>
    <w:p w:rsidRPr="003D1495" w:rsidR="003D1495" w:rsidP="003D1495" w:rsidRDefault="003D1495" w14:paraId="59A391B3" w14:textId="77777777">
      <w:pPr>
        <w:pStyle w:val="ListBullet"/>
        <w:rPr>
          <w:rFonts w:ascii="Open Sans" w:hAnsi="Open Sans" w:cs="Arial"/>
          <w:color w:val="222222"/>
        </w:rPr>
      </w:pPr>
      <w:r>
        <w:t>via specific service endpoints (</w:t>
      </w:r>
      <w:r w:rsidRPr="003D1495">
        <w:rPr>
          <w:rStyle w:val="Emphasis"/>
        </w:rPr>
        <w:t>token endpoint</w:t>
      </w:r>
      <w:r>
        <w:t xml:space="preserve">, </w:t>
      </w:r>
      <w:proofErr w:type="spellStart"/>
      <w:r w:rsidRPr="003D1495">
        <w:rPr>
          <w:rStyle w:val="Emphasis"/>
        </w:rPr>
        <w:t>UserInfo</w:t>
      </w:r>
      <w:proofErr w:type="spellEnd"/>
      <w:r w:rsidRPr="003D1495">
        <w:rPr>
          <w:rStyle w:val="Emphasis"/>
        </w:rPr>
        <w:t xml:space="preserve"> endpoint</w:t>
      </w:r>
      <w:r>
        <w:t xml:space="preserve">) </w:t>
      </w:r>
    </w:p>
    <w:p w:rsidRPr="006636F1" w:rsidR="003D1495" w:rsidP="003D1495" w:rsidRDefault="003D1495" w14:paraId="59A391B4" w14:textId="77777777">
      <w:pPr>
        <w:pStyle w:val="ListBullet"/>
        <w:rPr>
          <w:rFonts w:ascii="Open Sans" w:hAnsi="Open Sans" w:cs="Arial"/>
          <w:color w:val="222222"/>
        </w:rPr>
      </w:pPr>
      <w:r>
        <w:t xml:space="preserve">in order to exchange </w:t>
      </w:r>
      <w:r w:rsidR="00AB0B1F">
        <w:t>security tokens (</w:t>
      </w:r>
      <w:proofErr w:type="spellStart"/>
      <w:r w:rsidRPr="00AB0B1F" w:rsidR="00AB0B1F">
        <w:rPr>
          <w:rStyle w:val="Emphasis"/>
        </w:rPr>
        <w:t>id_token</w:t>
      </w:r>
      <w:proofErr w:type="spellEnd"/>
      <w:r w:rsidR="00AB0B1F">
        <w:t>).</w:t>
      </w:r>
    </w:p>
    <w:p w:rsidRPr="003D1495" w:rsidR="006636F1" w:rsidP="003D1495" w:rsidRDefault="006636F1" w14:paraId="59A391B5" w14:textId="77777777">
      <w:pPr>
        <w:pStyle w:val="ListBullet"/>
        <w:rPr>
          <w:rFonts w:ascii="Open Sans" w:hAnsi="Open Sans" w:cs="Arial"/>
          <w:color w:val="222222"/>
        </w:rPr>
      </w:pPr>
      <w:r>
        <w:t xml:space="preserve">Via one of several component </w:t>
      </w:r>
      <w:proofErr w:type="gramStart"/>
      <w:r>
        <w:t>interaction</w:t>
      </w:r>
      <w:proofErr w:type="gramEnd"/>
      <w:r>
        <w:t xml:space="preserve"> flows (</w:t>
      </w:r>
      <w:r w:rsidRPr="006636F1">
        <w:rPr>
          <w:rStyle w:val="Emphasis"/>
        </w:rPr>
        <w:t>Authorisation Code Grant Type Flow</w:t>
      </w:r>
      <w:r>
        <w:t xml:space="preserve">, </w:t>
      </w:r>
      <w:r w:rsidRPr="006636F1">
        <w:rPr>
          <w:rStyle w:val="Emphasis"/>
        </w:rPr>
        <w:t>Implicit Grant Type Flow</w:t>
      </w:r>
      <w:r>
        <w:t>, etc) which are chosen based on the types of components involved (</w:t>
      </w:r>
      <w:proofErr w:type="spellStart"/>
      <w:r>
        <w:t>eg</w:t>
      </w:r>
      <w:proofErr w:type="spellEnd"/>
      <w:r>
        <w:t>: server generated stateless web site, client generated stateless apps, mobile app).</w:t>
      </w:r>
    </w:p>
    <w:p w:rsidR="003D1495" w:rsidP="003D1495" w:rsidRDefault="003D1495" w14:paraId="59A391B6" w14:textId="77777777">
      <w:pPr>
        <w:pStyle w:val="Note"/>
      </w:pPr>
      <w:r>
        <w:t>Note:</w:t>
      </w:r>
    </w:p>
    <w:p w:rsidR="006636F1" w:rsidP="006636F1" w:rsidRDefault="003D1495" w14:paraId="59A391B7" w14:textId="77777777">
      <w:pPr>
        <w:pStyle w:val="Note"/>
      </w:pPr>
      <w:r>
        <w:t xml:space="preserve">The </w:t>
      </w:r>
      <w:r w:rsidR="006636F1">
        <w:t xml:space="preserve">acronyms and terms used above are described </w:t>
      </w:r>
      <w:r>
        <w:t>in more detail below.</w:t>
      </w:r>
    </w:p>
    <w:p w:rsidR="006636F1" w:rsidP="006636F1" w:rsidRDefault="006636F1" w14:paraId="59A391B8" w14:textId="77777777">
      <w:pPr>
        <w:pStyle w:val="Note"/>
      </w:pPr>
    </w:p>
    <w:p w:rsidRPr="006636F1" w:rsidR="006636F1" w:rsidP="006636F1" w:rsidRDefault="006636F1" w14:paraId="59A391B9" w14:textId="77777777">
      <w:pPr>
        <w:pStyle w:val="BodyText"/>
      </w:pPr>
    </w:p>
    <w:p w:rsidR="00790677" w:rsidP="00AB0B1F" w:rsidRDefault="00790677" w14:paraId="59A391BA" w14:textId="77777777">
      <w:pPr>
        <w:pStyle w:val="Heading3"/>
      </w:pPr>
      <w:bookmarkStart w:name="_Toc506120383" w:id="320"/>
      <w:r>
        <w:t>Terms</w:t>
      </w:r>
      <w:bookmarkEnd w:id="320"/>
    </w:p>
    <w:p w:rsidR="00790677" w:rsidP="003D1495" w:rsidRDefault="00790677" w14:paraId="59A391BB" w14:textId="77777777">
      <w:pPr>
        <w:pStyle w:val="BodyText"/>
      </w:pPr>
      <w:r>
        <w:t>Key Terms specific to understanding OIDC include:</w:t>
      </w:r>
    </w:p>
    <w:p w:rsidRPr="003D1495" w:rsidR="00AB0B1F" w:rsidP="00790677" w:rsidRDefault="00AB0B1F" w14:paraId="59A391BC" w14:textId="77777777">
      <w:pPr>
        <w:pStyle w:val="ListBullet"/>
        <w:rPr>
          <w:rStyle w:val="Strong"/>
        </w:rPr>
      </w:pPr>
      <w:r w:rsidRPr="003D1495">
        <w:rPr>
          <w:rStyle w:val="Strong"/>
        </w:rPr>
        <w:t>Identities and Claims and Scope</w:t>
      </w:r>
      <w:r w:rsidR="003D1495">
        <w:rPr>
          <w:rStyle w:val="Strong"/>
        </w:rPr>
        <w:t>s</w:t>
      </w:r>
      <w:r w:rsidRPr="003D1495">
        <w:rPr>
          <w:rStyle w:val="Strong"/>
        </w:rPr>
        <w:t>:</w:t>
      </w:r>
    </w:p>
    <w:p w:rsidR="00790677" w:rsidP="00AB0B1F" w:rsidRDefault="00790677" w14:paraId="59A391BD" w14:textId="77777777">
      <w:pPr>
        <w:pStyle w:val="ListBullet2"/>
      </w:pPr>
      <w:r w:rsidRPr="00790677">
        <w:rPr>
          <w:rStyle w:val="Strong"/>
        </w:rPr>
        <w:t>Identity:</w:t>
      </w:r>
      <w:r>
        <w:t xml:space="preserve"> a set of Claims belonging to a Person, containing a unique set of Credentials.</w:t>
      </w:r>
    </w:p>
    <w:p w:rsidR="00AB0B1F" w:rsidP="00AB0B1F" w:rsidRDefault="00AB0B1F" w14:paraId="59A391BE" w14:textId="77777777">
      <w:pPr>
        <w:pStyle w:val="ListBullet2"/>
      </w:pPr>
      <w:r w:rsidRPr="00AB0B1F">
        <w:rPr>
          <w:rStyle w:val="Strong"/>
        </w:rPr>
        <w:t>Claims:</w:t>
      </w:r>
      <w:r>
        <w:t xml:space="preserve"> A claim is any piece of data about a user, such as names, locations, privilege levels, group associations, device types and preferences. The unique set of claims for a user of a specific application is presented as that user’s identity within the application. </w:t>
      </w:r>
    </w:p>
    <w:p w:rsidRPr="00AB0B1F" w:rsidR="00AB0B1F" w:rsidP="00AB0B1F" w:rsidRDefault="00AB0B1F" w14:paraId="59A391BF" w14:textId="77777777">
      <w:pPr>
        <w:pStyle w:val="ListBullet2"/>
      </w:pPr>
      <w:r w:rsidRPr="00790677">
        <w:rPr>
          <w:rStyle w:val="Strong"/>
        </w:rPr>
        <w:t>Scope:</w:t>
      </w:r>
      <w:r>
        <w:t xml:space="preserve"> when </w:t>
      </w:r>
      <w:proofErr w:type="gramStart"/>
      <w:r>
        <w:t>an</w:t>
      </w:r>
      <w:proofErr w:type="gramEnd"/>
      <w:r>
        <w:t xml:space="preserve"> </w:t>
      </w:r>
      <w:r w:rsidRPr="00AB0B1F">
        <w:rPr>
          <w:rStyle w:val="Emphasis"/>
        </w:rPr>
        <w:t>Relying Party</w:t>
      </w:r>
      <w:r>
        <w:t xml:space="preserve"> (</w:t>
      </w:r>
      <w:r w:rsidRPr="00AB0B1F">
        <w:rPr>
          <w:rStyle w:val="Emphasis"/>
        </w:rPr>
        <w:t>RP</w:t>
      </w:r>
      <w:r>
        <w:t xml:space="preserve">) asks a </w:t>
      </w:r>
      <w:proofErr w:type="spellStart"/>
      <w:r w:rsidRPr="00AB0B1F">
        <w:rPr>
          <w:rStyle w:val="Emphasis"/>
        </w:rPr>
        <w:t>OpenId</w:t>
      </w:r>
      <w:proofErr w:type="spellEnd"/>
      <w:r w:rsidRPr="00AB0B1F">
        <w:rPr>
          <w:rStyle w:val="Emphasis"/>
        </w:rPr>
        <w:t xml:space="preserve"> Provider</w:t>
      </w:r>
      <w:r>
        <w:t xml:space="preserve"> (</w:t>
      </w:r>
      <w:r w:rsidRPr="00AB0B1F">
        <w:rPr>
          <w:rStyle w:val="Emphasis"/>
        </w:rPr>
        <w:t>OP</w:t>
      </w:r>
      <w:r>
        <w:t xml:space="preserve">) to return claims, it can do so individually (email, etc.) or by </w:t>
      </w:r>
      <w:r w:rsidRPr="00790677">
        <w:rPr>
          <w:rStyle w:val="Emphasis"/>
        </w:rPr>
        <w:t>scope</w:t>
      </w:r>
      <w:r>
        <w:t xml:space="preserve">, which define a </w:t>
      </w:r>
      <w:r>
        <w:rPr>
          <w:rStyle w:val="Emphasis"/>
          <w:rFonts w:ascii="Open Sans" w:hAnsi="Open Sans" w:cs="Arial"/>
          <w:color w:val="222222"/>
        </w:rPr>
        <w:t>set</w:t>
      </w:r>
      <w:r>
        <w:t xml:space="preserve"> of claims. Standard </w:t>
      </w:r>
      <w:r w:rsidRPr="00790677">
        <w:rPr>
          <w:rStyle w:val="Emphasis"/>
        </w:rPr>
        <w:t>scopes</w:t>
      </w:r>
      <w:r>
        <w:t xml:space="preserve"> </w:t>
      </w:r>
      <w:proofErr w:type="gramStart"/>
      <w:r>
        <w:t>are:</w:t>
      </w:r>
      <w:proofErr w:type="gramEnd"/>
      <w:r>
        <w:t xml:space="preserve"> email, phone, profile, address</w:t>
      </w:r>
    </w:p>
    <w:p w:rsidRPr="00AB0B1F" w:rsidR="00AB0B1F" w:rsidP="00790677" w:rsidRDefault="00AB0B1F" w14:paraId="59A391C0" w14:textId="77777777">
      <w:pPr>
        <w:pStyle w:val="ListBullet"/>
        <w:rPr>
          <w:rStyle w:val="Strong"/>
          <w:b w:val="0"/>
          <w:bCs w:val="0"/>
          <w:color w:val="auto"/>
        </w:rPr>
      </w:pPr>
      <w:r>
        <w:rPr>
          <w:rStyle w:val="Strong"/>
        </w:rPr>
        <w:t>Protocols:</w:t>
      </w:r>
    </w:p>
    <w:p w:rsidR="00790677" w:rsidP="00AB0B1F" w:rsidRDefault="00790677" w14:paraId="59A391C1" w14:textId="77777777">
      <w:pPr>
        <w:pStyle w:val="ListBullet2"/>
      </w:pPr>
      <w:r w:rsidRPr="00790677">
        <w:rPr>
          <w:rStyle w:val="Strong"/>
        </w:rPr>
        <w:t>JWT:</w:t>
      </w:r>
      <w:r>
        <w:rPr>
          <w:rStyle w:val="Emphasis"/>
          <w:rFonts w:ascii="Open Sans" w:hAnsi="Open Sans" w:cs="Arial"/>
          <w:color w:val="222222"/>
        </w:rPr>
        <w:t xml:space="preserve"> </w:t>
      </w:r>
      <w:r>
        <w:t xml:space="preserve">Java Web Token: – format of the </w:t>
      </w:r>
      <w:proofErr w:type="spellStart"/>
      <w:r>
        <w:rPr>
          <w:rStyle w:val="Emphasis"/>
          <w:rFonts w:ascii="Open Sans" w:hAnsi="Open Sans" w:cs="Arial"/>
          <w:color w:val="222222"/>
        </w:rPr>
        <w:t>id_token</w:t>
      </w:r>
      <w:proofErr w:type="spellEnd"/>
      <w:r>
        <w:t xml:space="preserve"> returned to </w:t>
      </w:r>
      <w:r>
        <w:rPr>
          <w:rStyle w:val="Emphasis"/>
          <w:rFonts w:ascii="Open Sans" w:hAnsi="Open Sans" w:cs="Arial"/>
          <w:color w:val="222222"/>
        </w:rPr>
        <w:t>Relying Party</w:t>
      </w:r>
      <w:r>
        <w:t xml:space="preserve">. </w:t>
      </w:r>
    </w:p>
    <w:p w:rsidR="00AB0669" w:rsidP="00790677" w:rsidRDefault="00AB0669" w14:paraId="59A391C2" w14:textId="77777777">
      <w:pPr>
        <w:pStyle w:val="ListBullet"/>
        <w:rPr>
          <w:rStyle w:val="Strong"/>
        </w:rPr>
      </w:pPr>
      <w:r>
        <w:rPr>
          <w:rStyle w:val="Strong"/>
        </w:rPr>
        <w:t>OIDC:</w:t>
      </w:r>
    </w:p>
    <w:p w:rsidRPr="00AB0B1F" w:rsidR="00790677" w:rsidP="00AB0669" w:rsidRDefault="00790677" w14:paraId="59A391C3" w14:textId="77777777">
      <w:pPr>
        <w:pStyle w:val="ListBullet2"/>
        <w:rPr>
          <w:rStyle w:val="Strong"/>
        </w:rPr>
      </w:pPr>
      <w:r w:rsidRPr="00AB0B1F">
        <w:rPr>
          <w:rStyle w:val="Strong"/>
        </w:rPr>
        <w:t>Components:</w:t>
      </w:r>
    </w:p>
    <w:p w:rsidRPr="00AB0B1F" w:rsidR="00790677" w:rsidP="00AB0669" w:rsidRDefault="00790677" w14:paraId="59A391C4" w14:textId="77777777">
      <w:pPr>
        <w:pStyle w:val="ListBullet3"/>
      </w:pPr>
      <w:r w:rsidRPr="00790677">
        <w:rPr>
          <w:rStyle w:val="Strong"/>
        </w:rPr>
        <w:lastRenderedPageBreak/>
        <w:t>Relying Party (RP)</w:t>
      </w:r>
      <w:r>
        <w:t xml:space="preserve">: same as an </w:t>
      </w:r>
      <w:r w:rsidRPr="00790677">
        <w:rPr>
          <w:rStyle w:val="Emphasis"/>
        </w:rPr>
        <w:t>OAuth</w:t>
      </w:r>
      <w:r>
        <w:t xml:space="preserve"> </w:t>
      </w:r>
      <w:r w:rsidRPr="00790677">
        <w:rPr>
          <w:rStyle w:val="Emphasis"/>
        </w:rPr>
        <w:t>Client</w:t>
      </w:r>
      <w:r>
        <w:t xml:space="preserve"> – the component which </w:t>
      </w:r>
      <w:r w:rsidRPr="00790677">
        <w:rPr>
          <w:rStyle w:val="Emphasis"/>
        </w:rPr>
        <w:t>relies</w:t>
      </w:r>
      <w:r>
        <w:t xml:space="preserve"> on the </w:t>
      </w:r>
      <w:r w:rsidRPr="00790677">
        <w:rPr>
          <w:rStyle w:val="Emphasis"/>
        </w:rPr>
        <w:t>OP</w:t>
      </w:r>
      <w:r>
        <w:t xml:space="preserve">. </w:t>
      </w:r>
      <w:r>
        <w:br/>
      </w:r>
      <w:r w:rsidR="00AB0B1F">
        <w:t xml:space="preserve">Equivalent to an </w:t>
      </w:r>
      <w:r w:rsidRPr="00AB0B1F" w:rsidR="00AB0B1F">
        <w:rPr>
          <w:rStyle w:val="Emphasis"/>
        </w:rPr>
        <w:t>OAuth</w:t>
      </w:r>
      <w:r w:rsidR="00AB0B1F">
        <w:t xml:space="preserve"> </w:t>
      </w:r>
      <w:r w:rsidRPr="00AB0B1F" w:rsidR="00AB0B1F">
        <w:rPr>
          <w:rStyle w:val="Emphasis"/>
        </w:rPr>
        <w:t>Client</w:t>
      </w:r>
      <w:r w:rsidR="00AB0B1F">
        <w:t xml:space="preserve">. </w:t>
      </w:r>
      <w:r w:rsidRPr="00AB0B1F">
        <w:t xml:space="preserve">Equivalent to a </w:t>
      </w:r>
      <w:r w:rsidRPr="00790677">
        <w:rPr>
          <w:rStyle w:val="Emphasis"/>
        </w:rPr>
        <w:t>SAML</w:t>
      </w:r>
      <w:r w:rsidRPr="00AB0B1F">
        <w:t xml:space="preserve"> </w:t>
      </w:r>
      <w:r w:rsidRPr="00790677">
        <w:rPr>
          <w:rStyle w:val="Emphasis"/>
        </w:rPr>
        <w:t>Service Provider</w:t>
      </w:r>
      <w:r w:rsidRPr="00AB0B1F">
        <w:t xml:space="preserve"> (</w:t>
      </w:r>
      <w:r w:rsidRPr="00790677">
        <w:rPr>
          <w:rStyle w:val="Emphasis"/>
        </w:rPr>
        <w:t>SP</w:t>
      </w:r>
      <w:r w:rsidRPr="00AB0B1F">
        <w:t>).</w:t>
      </w:r>
    </w:p>
    <w:p w:rsidR="00790677" w:rsidP="00AB0669" w:rsidRDefault="00790677" w14:paraId="59A391C5" w14:textId="77777777">
      <w:pPr>
        <w:pStyle w:val="ListBullet3"/>
      </w:pPr>
      <w:proofErr w:type="spellStart"/>
      <w:r w:rsidRPr="00790677">
        <w:rPr>
          <w:rStyle w:val="Strong"/>
        </w:rPr>
        <w:t>OpenId</w:t>
      </w:r>
      <w:proofErr w:type="spellEnd"/>
      <w:r w:rsidRPr="00790677">
        <w:rPr>
          <w:rStyle w:val="Strong"/>
        </w:rPr>
        <w:t xml:space="preserve"> Provider (OP)</w:t>
      </w:r>
      <w:r>
        <w:t xml:space="preserve">: Signs the </w:t>
      </w:r>
      <w:r>
        <w:rPr>
          <w:rStyle w:val="Emphasis"/>
          <w:rFonts w:ascii="Open Sans" w:hAnsi="Open Sans" w:cs="Arial"/>
          <w:color w:val="222222"/>
        </w:rPr>
        <w:t>ID Token</w:t>
      </w:r>
      <w:r>
        <w:t xml:space="preserve"> that is passed back to the </w:t>
      </w:r>
      <w:r w:rsidRPr="00790677">
        <w:rPr>
          <w:rStyle w:val="Emphasis"/>
        </w:rPr>
        <w:t>RP</w:t>
      </w:r>
      <w:r>
        <w:t xml:space="preserve"> in a </w:t>
      </w:r>
      <w:r w:rsidRPr="00790677">
        <w:rPr>
          <w:rStyle w:val="Emphasis"/>
        </w:rPr>
        <w:t>JWT</w:t>
      </w:r>
      <w:r>
        <w:t>.</w:t>
      </w:r>
    </w:p>
    <w:p w:rsidR="00790677" w:rsidP="00AB0669" w:rsidRDefault="00790677" w14:paraId="59A391C6" w14:textId="77777777">
      <w:pPr>
        <w:pStyle w:val="ListBullet3"/>
      </w:pPr>
      <w:r w:rsidRPr="00790677">
        <w:rPr>
          <w:rStyle w:val="Strong"/>
        </w:rPr>
        <w:t>Identity Provider (</w:t>
      </w:r>
      <w:proofErr w:type="spellStart"/>
      <w:r w:rsidRPr="00790677">
        <w:rPr>
          <w:rStyle w:val="Strong"/>
        </w:rPr>
        <w:t>IdP</w:t>
      </w:r>
      <w:proofErr w:type="spellEnd"/>
      <w:r w:rsidRPr="00790677">
        <w:rPr>
          <w:rStyle w:val="Strong"/>
        </w:rPr>
        <w:t>):</w:t>
      </w:r>
      <w:r>
        <w:t xml:space="preserve"> </w:t>
      </w:r>
      <w:proofErr w:type="gramStart"/>
      <w:r>
        <w:t>the</w:t>
      </w:r>
      <w:proofErr w:type="gramEnd"/>
      <w:r>
        <w:t xml:space="preserve"> Identity [Token] Provider Service. </w:t>
      </w:r>
    </w:p>
    <w:p w:rsidRPr="00AB0B1F" w:rsidR="00790677" w:rsidP="00AB0669" w:rsidRDefault="00AB0669" w14:paraId="59A391C7" w14:textId="77777777">
      <w:pPr>
        <w:pStyle w:val="ListBullet2"/>
        <w:rPr>
          <w:rStyle w:val="Strong"/>
        </w:rPr>
      </w:pPr>
      <w:r>
        <w:rPr>
          <w:rStyle w:val="Strong"/>
        </w:rPr>
        <w:t xml:space="preserve">OIDC </w:t>
      </w:r>
      <w:r w:rsidRPr="00AB0B1F" w:rsidR="00790677">
        <w:rPr>
          <w:rStyle w:val="Strong"/>
        </w:rPr>
        <w:t>Endpoints:</w:t>
      </w:r>
      <w:r w:rsidRPr="00AB0B1F" w:rsidR="00AB0B1F">
        <w:rPr>
          <w:rStyle w:val="Strong"/>
        </w:rPr>
        <w:t xml:space="preserve"> </w:t>
      </w:r>
    </w:p>
    <w:p w:rsidRPr="00AB0B1F" w:rsidR="00AB0B1F" w:rsidP="00AB0669" w:rsidRDefault="00AB0B1F" w14:paraId="59A391C8" w14:textId="77777777">
      <w:pPr>
        <w:pStyle w:val="ListBullet3"/>
        <w:rPr>
          <w:rStyle w:val="Strong"/>
          <w:b w:val="0"/>
          <w:bCs w:val="0"/>
          <w:color w:val="auto"/>
        </w:rPr>
      </w:pPr>
      <w:proofErr w:type="spellStart"/>
      <w:r>
        <w:rPr>
          <w:rStyle w:val="Strong"/>
        </w:rPr>
        <w:t>Api</w:t>
      </w:r>
      <w:proofErr w:type="spellEnd"/>
      <w:r>
        <w:rPr>
          <w:rStyle w:val="Strong"/>
        </w:rPr>
        <w:t>:</w:t>
      </w:r>
    </w:p>
    <w:p w:rsidRPr="00790677" w:rsidR="00790677" w:rsidP="00AB0669" w:rsidRDefault="00790677" w14:paraId="59A391C9" w14:textId="77777777">
      <w:pPr>
        <w:pStyle w:val="ListBullet4"/>
      </w:pPr>
      <w:r w:rsidRPr="00AB0B1F">
        <w:rPr>
          <w:rStyle w:val="Strong"/>
        </w:rPr>
        <w:t>token endpoint:</w:t>
      </w:r>
      <w:r>
        <w:t xml:space="preserve"> the OP API endpoint the RP sends the Authentication Code to, in order to get back the OAuth </w:t>
      </w:r>
      <w:proofErr w:type="spellStart"/>
      <w:r>
        <w:t>access</w:t>
      </w:r>
      <w:r>
        <w:rPr>
          <w:rStyle w:val="Emphasis"/>
          <w:rFonts w:ascii="Open Sans" w:hAnsi="Open Sans" w:cs="Arial"/>
          <w:color w:val="222222"/>
        </w:rPr>
        <w:t>token</w:t>
      </w:r>
      <w:proofErr w:type="spellEnd"/>
      <w:r>
        <w:rPr>
          <w:rStyle w:val="Emphasis"/>
          <w:rFonts w:ascii="Open Sans" w:hAnsi="Open Sans" w:cs="Arial"/>
          <w:color w:val="222222"/>
        </w:rPr>
        <w:t xml:space="preserve">, and an </w:t>
      </w:r>
      <w:proofErr w:type="spellStart"/>
      <w:r>
        <w:rPr>
          <w:rStyle w:val="Emphasis"/>
          <w:rFonts w:ascii="Open Sans" w:hAnsi="Open Sans" w:cs="Arial"/>
          <w:color w:val="222222"/>
        </w:rPr>
        <w:t>id</w:t>
      </w:r>
      <w:r w:rsidR="00AB0B1F">
        <w:t>token</w:t>
      </w:r>
      <w:proofErr w:type="spellEnd"/>
      <w:r w:rsidR="00AB0B1F">
        <w:t>.</w:t>
      </w:r>
      <w:r w:rsidR="00AB0B1F">
        <w:br/>
      </w:r>
      <w:r w:rsidRPr="00AB0B1F" w:rsidR="00AB0B1F">
        <w:rPr>
          <w:rStyle w:val="NoteChar"/>
        </w:rPr>
        <w:t xml:space="preserve">Note: </w:t>
      </w:r>
      <w:r w:rsidRPr="00AB0B1F">
        <w:rPr>
          <w:rStyle w:val="NoteChar"/>
        </w:rPr>
        <w:t>the token endpoint can accept other types of Assertions, including JWT and SAML assertions.</w:t>
      </w:r>
    </w:p>
    <w:p w:rsidR="00790677" w:rsidP="00AB0669" w:rsidRDefault="00790677" w14:paraId="59A391CA" w14:textId="77777777">
      <w:pPr>
        <w:pStyle w:val="ListBullet4"/>
      </w:pPr>
      <w:proofErr w:type="spellStart"/>
      <w:r w:rsidRPr="00AB0B1F">
        <w:rPr>
          <w:rStyle w:val="Strong"/>
        </w:rPr>
        <w:t>UserInfo</w:t>
      </w:r>
      <w:proofErr w:type="spellEnd"/>
      <w:r w:rsidRPr="00AB0B1F">
        <w:rPr>
          <w:rStyle w:val="Strong"/>
        </w:rPr>
        <w:t xml:space="preserve"> endpoint:</w:t>
      </w:r>
      <w:r>
        <w:t xml:space="preserve"> an OP API endpoint where the </w:t>
      </w:r>
      <w:proofErr w:type="spellStart"/>
      <w:r>
        <w:t>access_token</w:t>
      </w:r>
      <w:proofErr w:type="spellEnd"/>
      <w:r>
        <w:t xml:space="preserve"> can be used.</w:t>
      </w:r>
    </w:p>
    <w:p w:rsidRPr="00AB0B1F" w:rsidR="00AB0B1F" w:rsidP="00AB0669" w:rsidRDefault="00AB0B1F" w14:paraId="59A391CB" w14:textId="77777777">
      <w:pPr>
        <w:pStyle w:val="ListBullet3"/>
        <w:rPr>
          <w:rStyle w:val="Strong"/>
          <w:b w:val="0"/>
          <w:bCs w:val="0"/>
          <w:color w:val="auto"/>
        </w:rPr>
      </w:pPr>
      <w:r>
        <w:rPr>
          <w:rStyle w:val="Strong"/>
        </w:rPr>
        <w:t>Views:</w:t>
      </w:r>
    </w:p>
    <w:p w:rsidR="00790677" w:rsidP="00AB0669" w:rsidRDefault="00790677" w14:paraId="59A391CC" w14:textId="77777777">
      <w:pPr>
        <w:pStyle w:val="ListBullet4"/>
      </w:pPr>
      <w:r w:rsidRPr="00AB0B1F">
        <w:rPr>
          <w:rStyle w:val="Strong"/>
        </w:rPr>
        <w:t>authorisation endpoint:</w:t>
      </w:r>
      <w:r>
        <w:t xml:space="preserve"> the OP endpoint the client is sent to </w:t>
      </w:r>
      <w:proofErr w:type="gramStart"/>
      <w:r>
        <w:t>in order for</w:t>
      </w:r>
      <w:proofErr w:type="gramEnd"/>
      <w:r>
        <w:t xml:space="preserve"> the user to authenticate</w:t>
      </w:r>
      <w:r w:rsidR="00AB0B1F">
        <w:t xml:space="preserve"> (</w:t>
      </w:r>
      <w:proofErr w:type="spellStart"/>
      <w:r w:rsidR="00AB0B1F">
        <w:t>eg</w:t>
      </w:r>
      <w:proofErr w:type="spellEnd"/>
      <w:r w:rsidR="00AB0B1F">
        <w:t>: a webpage form in which to enter their credentials)</w:t>
      </w:r>
      <w:r>
        <w:t>.</w:t>
      </w:r>
    </w:p>
    <w:p w:rsidRPr="00AB0B1F" w:rsidR="00AB0B1F" w:rsidP="00AB0669" w:rsidRDefault="00AB0669" w14:paraId="59A391CD" w14:textId="77777777">
      <w:pPr>
        <w:pStyle w:val="ListBullet2"/>
        <w:rPr>
          <w:rStyle w:val="Strong"/>
          <w:b w:val="0"/>
          <w:bCs w:val="0"/>
          <w:color w:val="auto"/>
        </w:rPr>
      </w:pPr>
      <w:r>
        <w:rPr>
          <w:rStyle w:val="Strong"/>
        </w:rPr>
        <w:t xml:space="preserve">OIDC </w:t>
      </w:r>
      <w:r w:rsidR="00AB0B1F">
        <w:rPr>
          <w:rStyle w:val="Strong"/>
        </w:rPr>
        <w:t>Tokens:</w:t>
      </w:r>
    </w:p>
    <w:p w:rsidR="00790677" w:rsidP="00AB0669" w:rsidRDefault="00790677" w14:paraId="59A391CE" w14:textId="77777777">
      <w:pPr>
        <w:pStyle w:val="ListBullet3"/>
      </w:pPr>
      <w:r w:rsidRPr="00790677">
        <w:rPr>
          <w:rStyle w:val="Strong"/>
        </w:rPr>
        <w:t>Id Token:</w:t>
      </w:r>
      <w:r>
        <w:t xml:space="preserve"> an</w:t>
      </w:r>
      <w:r w:rsidR="00AB0B1F">
        <w:t xml:space="preserve"> OIDC implementation of the underlying </w:t>
      </w:r>
      <w:r>
        <w:t xml:space="preserve">OAuth </w:t>
      </w:r>
      <w:r w:rsidR="00AB0B1F">
        <w:t xml:space="preserve">specification’s </w:t>
      </w:r>
      <w:r w:rsidRPr="00AB0B1F">
        <w:rPr>
          <w:rStyle w:val="Emphasis"/>
        </w:rPr>
        <w:t>authentication token</w:t>
      </w:r>
      <w:r w:rsidR="00AB0B1F">
        <w:t xml:space="preserve">, in this case </w:t>
      </w:r>
      <w:r>
        <w:t>developed using</w:t>
      </w:r>
      <w:r w:rsidR="00AB0B1F">
        <w:t xml:space="preserve"> </w:t>
      </w:r>
      <w:proofErr w:type="gramStart"/>
      <w:r w:rsidRPr="00AB0B1F" w:rsidR="00AB0B1F">
        <w:rPr>
          <w:rStyle w:val="Emphasis"/>
        </w:rPr>
        <w:t>JWT</w:t>
      </w:r>
      <w:r w:rsidR="00AB0B1F">
        <w:t xml:space="preserve">, </w:t>
      </w:r>
      <w:r>
        <w:t xml:space="preserve"> containing</w:t>
      </w:r>
      <w:proofErr w:type="gramEnd"/>
      <w:r>
        <w:t xml:space="preserve"> </w:t>
      </w:r>
      <w:r w:rsidRPr="00AB0B1F" w:rsidR="00AB0B1F">
        <w:rPr>
          <w:rStyle w:val="Emphasis"/>
        </w:rPr>
        <w:t>Claims</w:t>
      </w:r>
      <w:r>
        <w:t xml:space="preserve"> </w:t>
      </w:r>
      <w:r w:rsidRPr="00AB0B1F">
        <w:rPr>
          <w:rStyle w:val="Emphasis"/>
        </w:rPr>
        <w:t>“about the Authentication of an End-User by an OAuth Authorization Server, and potentially other requested Claims”</w:t>
      </w:r>
      <w:r>
        <w:t xml:space="preserve">. </w:t>
      </w:r>
    </w:p>
    <w:p w:rsidR="00107AB4" w:rsidP="00107AB4" w:rsidRDefault="00107AB4" w14:paraId="59A391CF" w14:textId="77777777">
      <w:pPr>
        <w:pStyle w:val="ListBullet"/>
        <w:rPr>
          <w:rStyle w:val="Strong"/>
        </w:rPr>
      </w:pPr>
      <w:r w:rsidRPr="00107AB4">
        <w:rPr>
          <w:rStyle w:val="Strong"/>
        </w:rPr>
        <w:t>OAuth:</w:t>
      </w:r>
    </w:p>
    <w:p w:rsidR="00625E94" w:rsidP="00625E94" w:rsidRDefault="00625E94" w14:paraId="59A391D0" w14:textId="77777777">
      <w:pPr>
        <w:pStyle w:val="ListBullet2"/>
        <w:rPr>
          <w:rStyle w:val="Strong"/>
        </w:rPr>
      </w:pPr>
      <w:r>
        <w:rPr>
          <w:rStyle w:val="Strong"/>
        </w:rPr>
        <w:t>Principals:</w:t>
      </w:r>
    </w:p>
    <w:p w:rsidRPr="00107AB4" w:rsidR="00625E94" w:rsidP="00625E94" w:rsidRDefault="00625E94" w14:paraId="59A391D1" w14:textId="77777777">
      <w:pPr>
        <w:pStyle w:val="ListBullet3"/>
        <w:rPr>
          <w:rStyle w:val="Strong"/>
        </w:rPr>
      </w:pPr>
      <w:r>
        <w:rPr>
          <w:rStyle w:val="Strong"/>
        </w:rPr>
        <w:t>Resource owner:</w:t>
      </w:r>
      <w:r w:rsidRPr="00625E94">
        <w:t xml:space="preserve"> </w:t>
      </w:r>
      <w:proofErr w:type="gramStart"/>
      <w:r w:rsidRPr="00625E94">
        <w:t>the</w:t>
      </w:r>
      <w:proofErr w:type="gramEnd"/>
      <w:r w:rsidRPr="00625E94">
        <w:t xml:space="preserve"> Person accessing the resource server.</w:t>
      </w:r>
    </w:p>
    <w:p w:rsidR="00107AB4" w:rsidP="00107AB4" w:rsidRDefault="00107AB4" w14:paraId="59A391D2" w14:textId="77777777">
      <w:pPr>
        <w:pStyle w:val="ListBullet2"/>
        <w:rPr>
          <w:rStyle w:val="Strong"/>
        </w:rPr>
      </w:pPr>
      <w:r w:rsidRPr="00107AB4">
        <w:rPr>
          <w:rStyle w:val="Strong"/>
        </w:rPr>
        <w:t>Components:</w:t>
      </w:r>
    </w:p>
    <w:p w:rsidRPr="00EE6C3A" w:rsidR="00EE6C3A" w:rsidP="00EE6C3A" w:rsidRDefault="00EE6C3A" w14:paraId="59A391D3" w14:textId="77777777">
      <w:pPr>
        <w:pStyle w:val="ListBullet3"/>
        <w:rPr>
          <w:rStyle w:val="Strong"/>
        </w:rPr>
      </w:pPr>
      <w:r w:rsidRPr="00EE6C3A">
        <w:rPr>
          <w:rStyle w:val="Strong"/>
          <w:lang w:eastAsia="en-NZ"/>
        </w:rPr>
        <w:t>Client</w:t>
      </w:r>
      <w:r>
        <w:rPr>
          <w:rStyle w:val="Strong"/>
          <w:lang w:eastAsia="en-NZ"/>
        </w:rPr>
        <w:t>:</w:t>
      </w:r>
      <w:r w:rsidRPr="00625E94" w:rsidR="00625E94">
        <w:t xml:space="preserve"> most often, the user agent (browser)</w:t>
      </w:r>
    </w:p>
    <w:p w:rsidRPr="00EE6C3A" w:rsidR="001B090F" w:rsidP="001B090F" w:rsidRDefault="001B090F" w14:paraId="59A391D4" w14:textId="77777777">
      <w:pPr>
        <w:pStyle w:val="ListBullet3"/>
        <w:rPr>
          <w:rStyle w:val="Strong"/>
        </w:rPr>
      </w:pPr>
      <w:r w:rsidRPr="00EE6C3A">
        <w:rPr>
          <w:rStyle w:val="Strong"/>
        </w:rPr>
        <w:t>resource server</w:t>
      </w:r>
      <w:r w:rsidRPr="00EE6C3A" w:rsidR="00EE6C3A">
        <w:rPr>
          <w:rStyle w:val="Strong"/>
        </w:rPr>
        <w:t>:</w:t>
      </w:r>
      <w:r w:rsidR="00625E94">
        <w:rPr>
          <w:rStyle w:val="Strong"/>
        </w:rPr>
        <w:t xml:space="preserve"> </w:t>
      </w:r>
      <w:r w:rsidRPr="00625E94" w:rsidR="00625E94">
        <w:t xml:space="preserve">the service managing the resource that is accessible or owned by the </w:t>
      </w:r>
      <w:r w:rsidRPr="00625E94" w:rsidR="00625E94">
        <w:rPr>
          <w:rStyle w:val="Emphasis"/>
        </w:rPr>
        <w:t>resource owner</w:t>
      </w:r>
      <w:r w:rsidRPr="00625E94" w:rsidR="00625E94">
        <w:t>.</w:t>
      </w:r>
    </w:p>
    <w:p w:rsidRPr="00EE6C3A" w:rsidR="001B090F" w:rsidP="001B090F" w:rsidRDefault="001B090F" w14:paraId="59A391D5" w14:textId="77777777">
      <w:pPr>
        <w:pStyle w:val="ListBullet3"/>
        <w:rPr>
          <w:rStyle w:val="Strong"/>
        </w:rPr>
      </w:pPr>
      <w:r w:rsidRPr="00EE6C3A">
        <w:rPr>
          <w:rStyle w:val="Strong"/>
        </w:rPr>
        <w:t>authorisation server</w:t>
      </w:r>
      <w:r w:rsidRPr="00EE6C3A" w:rsidR="00EE6C3A">
        <w:rPr>
          <w:rStyle w:val="Strong"/>
        </w:rPr>
        <w:t>:</w:t>
      </w:r>
    </w:p>
    <w:p w:rsidRPr="00107AB4" w:rsidR="00107AB4" w:rsidP="00107AB4" w:rsidRDefault="00107AB4" w14:paraId="59A391D6" w14:textId="77777777">
      <w:pPr>
        <w:pStyle w:val="ListBullet2"/>
        <w:rPr>
          <w:rStyle w:val="Strong"/>
        </w:rPr>
      </w:pPr>
      <w:r w:rsidRPr="00107AB4">
        <w:rPr>
          <w:rStyle w:val="Strong"/>
        </w:rPr>
        <w:t>Endpoints:</w:t>
      </w:r>
    </w:p>
    <w:p w:rsidR="00107AB4" w:rsidP="00107AB4" w:rsidRDefault="00107AB4" w14:paraId="59A391D7" w14:textId="77777777">
      <w:pPr>
        <w:pStyle w:val="ListBullet2"/>
        <w:rPr>
          <w:rStyle w:val="Strong"/>
        </w:rPr>
      </w:pPr>
      <w:r w:rsidRPr="00107AB4">
        <w:rPr>
          <w:rStyle w:val="Strong"/>
        </w:rPr>
        <w:t>Tokens:</w:t>
      </w:r>
    </w:p>
    <w:p w:rsidRPr="00EE6C3A" w:rsidR="00EE6C3A" w:rsidP="00EE6C3A" w:rsidRDefault="00EE6C3A" w14:paraId="59A391D8" w14:textId="77777777">
      <w:pPr>
        <w:pStyle w:val="ListBullet3"/>
        <w:rPr>
          <w:rStyle w:val="Strong"/>
        </w:rPr>
      </w:pPr>
      <w:r w:rsidRPr="00EE6C3A">
        <w:rPr>
          <w:rStyle w:val="Strong"/>
        </w:rPr>
        <w:t>authorisation code:</w:t>
      </w:r>
    </w:p>
    <w:p w:rsidRPr="00EE6C3A" w:rsidR="00EE6C3A" w:rsidP="00EE6C3A" w:rsidRDefault="00EE6C3A" w14:paraId="59A391D9" w14:textId="77777777">
      <w:pPr>
        <w:pStyle w:val="ListBullet3"/>
        <w:rPr>
          <w:rStyle w:val="Strong"/>
        </w:rPr>
      </w:pPr>
      <w:r w:rsidRPr="00EE6C3A">
        <w:rPr>
          <w:rStyle w:val="Strong"/>
        </w:rPr>
        <w:t>authorisation token</w:t>
      </w:r>
      <w:r>
        <w:rPr>
          <w:rStyle w:val="Strong"/>
        </w:rPr>
        <w:t>:</w:t>
      </w:r>
    </w:p>
    <w:p w:rsidRPr="00107AB4" w:rsidR="00107AB4" w:rsidP="00107AB4" w:rsidRDefault="00107AB4" w14:paraId="59A391DA" w14:textId="77777777">
      <w:pPr>
        <w:pStyle w:val="ListBullet3"/>
        <w:rPr>
          <w:rStyle w:val="Strong"/>
        </w:rPr>
      </w:pPr>
      <w:r w:rsidRPr="00107AB4">
        <w:rPr>
          <w:rStyle w:val="Strong"/>
        </w:rPr>
        <w:t>Authentication token:</w:t>
      </w:r>
    </w:p>
    <w:p w:rsidR="00790677" w:rsidP="00AB0B1F" w:rsidRDefault="00790677" w14:paraId="59A391DB" w14:textId="77777777">
      <w:pPr>
        <w:pStyle w:val="ListBullet"/>
        <w:numPr>
          <w:ilvl w:val="0"/>
          <w:numId w:val="0"/>
        </w:numPr>
      </w:pPr>
    </w:p>
    <w:p w:rsidR="002154AB" w:rsidP="002154AB" w:rsidRDefault="002154AB" w14:paraId="59A391DC" w14:textId="77777777">
      <w:pPr>
        <w:pStyle w:val="Heading3"/>
      </w:pPr>
      <w:bookmarkStart w:name="_Toc506120384" w:id="321"/>
      <w:r>
        <w:t>OIDC Integration</w:t>
      </w:r>
      <w:bookmarkEnd w:id="321"/>
    </w:p>
    <w:p w:rsidR="002154AB" w:rsidP="002154AB" w:rsidRDefault="002154AB" w14:paraId="59A391DD" w14:textId="77777777">
      <w:pPr>
        <w:pStyle w:val="BodyText"/>
      </w:pPr>
      <w:r>
        <w:t>OIDC Provides a standard protocol provided by most current Identity Token Provider services, whether enterprise (enterprise Azure AD or Google App Identity Domains) or social (</w:t>
      </w:r>
      <w:proofErr w:type="spellStart"/>
      <w:r>
        <w:t>eg</w:t>
      </w:r>
      <w:proofErr w:type="spellEnd"/>
      <w:r>
        <w:t>: Google, Microsoft Account, LinkedIn, Atlassian, GitHub, etc.</w:t>
      </w:r>
      <w:proofErr w:type="gramStart"/>
      <w:r>
        <w:t>) .</w:t>
      </w:r>
      <w:proofErr w:type="gramEnd"/>
    </w:p>
    <w:p w:rsidR="002154AB" w:rsidP="002154AB" w:rsidRDefault="002154AB" w14:paraId="59A391DE" w14:textId="77777777">
      <w:pPr>
        <w:pStyle w:val="BodyText"/>
      </w:pPr>
      <w:r>
        <w:t xml:space="preserve">Due to a common agreed protocol, the development effort required </w:t>
      </w:r>
      <w:proofErr w:type="gramStart"/>
      <w:r>
        <w:t>is more or less</w:t>
      </w:r>
      <w:proofErr w:type="gramEnd"/>
      <w:r>
        <w:t xml:space="preserve"> identical amongst the various options.</w:t>
      </w:r>
    </w:p>
    <w:p w:rsidR="002154AB" w:rsidP="002154AB" w:rsidRDefault="002154AB" w14:paraId="59A391DF" w14:textId="77777777">
      <w:pPr>
        <w:jc w:val="center"/>
        <w:rPr>
          <w:rFonts w:cstheme="minorBidi"/>
          <w:color w:val="auto"/>
        </w:rPr>
      </w:pPr>
      <w:r>
        <w:rPr>
          <w:noProof/>
          <w:lang w:eastAsia="en-NZ"/>
        </w:rPr>
        <w:lastRenderedPageBreak/>
        <w:drawing>
          <wp:inline distT="0" distB="0" distL="0" distR="0" wp14:anchorId="59A392A4" wp14:editId="59A392A5">
            <wp:extent cx="2536632" cy="2751593"/>
            <wp:effectExtent l="0" t="0" r="0" b="0"/>
            <wp:docPr id="24" name="Picture 24" descr="PlantUML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lantUML Graph"/>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bwMode="auto">
                    <a:xfrm>
                      <a:off x="0" y="0"/>
                      <a:ext cx="2544065" cy="2759656"/>
                    </a:xfrm>
                    <a:prstGeom prst="rect">
                      <a:avLst/>
                    </a:prstGeom>
                    <a:noFill/>
                    <a:ln>
                      <a:noFill/>
                    </a:ln>
                  </pic:spPr>
                </pic:pic>
              </a:graphicData>
            </a:graphic>
          </wp:inline>
        </w:drawing>
      </w:r>
    </w:p>
    <w:p w:rsidR="002154AB" w:rsidP="002154AB" w:rsidRDefault="002154AB" w14:paraId="59A391E0" w14:textId="77777777">
      <w:pPr>
        <w:pStyle w:val="BodyText"/>
      </w:pPr>
    </w:p>
    <w:p w:rsidR="002154AB" w:rsidP="002154AB" w:rsidRDefault="002154AB" w14:paraId="59A391E1" w14:textId="77777777">
      <w:pPr>
        <w:pStyle w:val="Heading3"/>
      </w:pPr>
      <w:bookmarkStart w:name="_Toc506120385" w:id="322"/>
      <w:r>
        <w:t>OIDC Brokered Integration</w:t>
      </w:r>
      <w:bookmarkEnd w:id="322"/>
      <w:r>
        <w:t xml:space="preserve"> </w:t>
      </w:r>
    </w:p>
    <w:p w:rsidR="002154AB" w:rsidP="002154AB" w:rsidRDefault="002154AB" w14:paraId="59A391E2" w14:textId="77777777">
      <w:pPr>
        <w:pStyle w:val="BodyText"/>
      </w:pPr>
      <w:r>
        <w:t xml:space="preserve">Although it </w:t>
      </w:r>
      <w:proofErr w:type="gramStart"/>
      <w:r>
        <w:t>is more or less</w:t>
      </w:r>
      <w:proofErr w:type="gramEnd"/>
      <w:r>
        <w:t xml:space="preserve"> the same work, the tokens provided by different sources vary in the claims they contain (one might have Business Role, others might not, and instead have Cell Phone number – most agree on sharing a DisplayName and Email).</w:t>
      </w:r>
    </w:p>
    <w:p w:rsidR="002154AB" w:rsidP="002154AB" w:rsidRDefault="002154AB" w14:paraId="59A391E3" w14:textId="77777777">
      <w:pPr>
        <w:pStyle w:val="BodyText"/>
      </w:pPr>
      <w:r>
        <w:t xml:space="preserve">The above sometimes leads to the consideration of using a broker to homogenize the </w:t>
      </w:r>
      <w:r w:rsidRPr="002154AB">
        <w:rPr>
          <w:rStyle w:val="Emphasis"/>
        </w:rPr>
        <w:t>claims</w:t>
      </w:r>
      <w:r>
        <w:t xml:space="preserve"> before returning them within the </w:t>
      </w:r>
      <w:r w:rsidRPr="002154AB">
        <w:rPr>
          <w:rStyle w:val="Emphasis"/>
        </w:rPr>
        <w:t>authentication token</w:t>
      </w:r>
      <w:r>
        <w:t xml:space="preserve"> (or subsequently via a user profile request).</w:t>
      </w:r>
    </w:p>
    <w:p w:rsidR="002154AB" w:rsidP="002154AB" w:rsidRDefault="002154AB" w14:paraId="59A391E4" w14:textId="77777777">
      <w:pPr>
        <w:pStyle w:val="BodyText"/>
      </w:pPr>
      <w:r>
        <w:t xml:space="preserve">When Brokered with a component </w:t>
      </w:r>
      <w:proofErr w:type="gramStart"/>
      <w:r>
        <w:t>similar to</w:t>
      </w:r>
      <w:proofErr w:type="gramEnd"/>
      <w:r>
        <w:t xml:space="preserve"> Azure B2C, the topology is as follows:</w:t>
      </w:r>
    </w:p>
    <w:p w:rsidR="002154AB" w:rsidP="002154AB" w:rsidRDefault="002154AB" w14:paraId="59A391E5" w14:textId="77777777">
      <w:pPr>
        <w:pStyle w:val="BodyText"/>
        <w:jc w:val="center"/>
      </w:pPr>
      <w:r>
        <w:rPr>
          <w:noProof/>
          <w:lang w:eastAsia="en-NZ"/>
        </w:rPr>
        <w:drawing>
          <wp:inline distT="0" distB="0" distL="0" distR="0" wp14:anchorId="59A392A6" wp14:editId="59A392A7">
            <wp:extent cx="4693920" cy="2512612"/>
            <wp:effectExtent l="0" t="0" r="0" b="0"/>
            <wp:docPr id="25" name="Picture 25" descr="PlantUML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lantUML Graph"/>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a:off x="0" y="0"/>
                      <a:ext cx="4711084" cy="2521800"/>
                    </a:xfrm>
                    <a:prstGeom prst="rect">
                      <a:avLst/>
                    </a:prstGeom>
                    <a:noFill/>
                    <a:ln>
                      <a:noFill/>
                    </a:ln>
                  </pic:spPr>
                </pic:pic>
              </a:graphicData>
            </a:graphic>
          </wp:inline>
        </w:drawing>
      </w:r>
    </w:p>
    <w:p w:rsidR="002154AB" w:rsidP="002154AB" w:rsidRDefault="002154AB" w14:paraId="59A391E6" w14:textId="77777777">
      <w:pPr>
        <w:pStyle w:val="Note"/>
      </w:pPr>
      <w:r>
        <w:t>Note:</w:t>
      </w:r>
      <w:r>
        <w:br/>
      </w:r>
      <w:r>
        <w:t>Homogenization comes at a cost (</w:t>
      </w:r>
      <w:proofErr w:type="spellStart"/>
      <w:r>
        <w:t>eg</w:t>
      </w:r>
      <w:proofErr w:type="spellEnd"/>
      <w:r>
        <w:t xml:space="preserve">: transaction fees) and therefore should probably be avoided if there is not a defined need for homogenized outside of </w:t>
      </w:r>
      <w:proofErr w:type="gramStart"/>
      <w:r>
        <w:t>an</w:t>
      </w:r>
      <w:proofErr w:type="gramEnd"/>
      <w:r>
        <w:t xml:space="preserve"> System (</w:t>
      </w:r>
      <w:proofErr w:type="spellStart"/>
      <w:r>
        <w:t>callbacks</w:t>
      </w:r>
      <w:proofErr w:type="spellEnd"/>
      <w:r>
        <w:t xml:space="preserve"> by the system </w:t>
      </w:r>
      <w:r w:rsidR="006F2BAD">
        <w:t xml:space="preserve">at initial sign in </w:t>
      </w:r>
      <w:r>
        <w:t>can achieve the same result).</w:t>
      </w:r>
    </w:p>
    <w:p w:rsidR="002154AB" w:rsidP="002154AB" w:rsidRDefault="002154AB" w14:paraId="59A391E7" w14:textId="77777777">
      <w:pPr>
        <w:pStyle w:val="BodyText"/>
      </w:pPr>
    </w:p>
    <w:p w:rsidRPr="002154AB" w:rsidR="002154AB" w:rsidP="002154AB" w:rsidRDefault="002154AB" w14:paraId="59A391E8" w14:textId="77777777">
      <w:pPr>
        <w:pStyle w:val="BodyText"/>
      </w:pPr>
    </w:p>
    <w:p w:rsidR="00790677" w:rsidP="00BD15C5" w:rsidRDefault="00BD15C5" w14:paraId="59A391E9" w14:textId="77777777">
      <w:pPr>
        <w:pStyle w:val="Heading3"/>
      </w:pPr>
      <w:bookmarkStart w:name="_Toc506120386" w:id="323"/>
      <w:r>
        <w:lastRenderedPageBreak/>
        <w:t>Flows</w:t>
      </w:r>
      <w:bookmarkEnd w:id="323"/>
    </w:p>
    <w:p w:rsidR="00BD15C5" w:rsidP="00890DD2" w:rsidRDefault="00BD15C5" w14:paraId="59A391EA" w14:textId="77777777">
      <w:pPr>
        <w:pStyle w:val="BodyText"/>
      </w:pPr>
      <w:r>
        <w:t>A key consideration when designing authentication (again, not authorisation) using OIDC is the choice of interaction sequence flow. This in turn depends on the use case, which is largely dependent on the type of client components involved.</w:t>
      </w:r>
    </w:p>
    <w:p w:rsidR="00BD15C5" w:rsidP="00BD15C5" w:rsidRDefault="00BD15C5" w14:paraId="59A391EB" w14:textId="77777777">
      <w:pPr>
        <w:pStyle w:val="Heading3"/>
      </w:pPr>
      <w:bookmarkStart w:name="_Toc506120387" w:id="324"/>
      <w:r>
        <w:t>Authorisation Code Grant Flow</w:t>
      </w:r>
      <w:bookmarkEnd w:id="324"/>
    </w:p>
    <w:p w:rsidR="00BD15C5" w:rsidP="00AB0669" w:rsidRDefault="00AB0669" w14:paraId="59A391EC" w14:textId="77777777">
      <w:pPr>
        <w:pStyle w:val="Heading4"/>
      </w:pPr>
      <w:r>
        <w:t>Use Case:</w:t>
      </w:r>
    </w:p>
    <w:p w:rsidR="00AB0669" w:rsidP="00AB0669" w:rsidRDefault="00AB0669" w14:paraId="59A391ED" w14:textId="77777777">
      <w:pPr>
        <w:pStyle w:val="ListBullet"/>
      </w:pPr>
      <w:r>
        <w:t>For authenticating websites developed using the legacy pattern of developing views on the server (</w:t>
      </w:r>
      <w:proofErr w:type="spellStart"/>
      <w:r>
        <w:t>eg</w:t>
      </w:r>
      <w:proofErr w:type="spellEnd"/>
      <w:r>
        <w:t>: ASP.MVC).</w:t>
      </w:r>
      <w:r w:rsidR="00EE6C3A">
        <w:br/>
      </w:r>
      <w:r w:rsidR="00EE6C3A">
        <w:t>Not optimal for SPA scenarios.</w:t>
      </w:r>
    </w:p>
    <w:p w:rsidR="00AB0669" w:rsidP="00AB0669" w:rsidRDefault="00AB0669" w14:paraId="59A391EE" w14:textId="77777777">
      <w:pPr>
        <w:pStyle w:val="Heading4"/>
      </w:pPr>
      <w:proofErr w:type="spellStart"/>
      <w:r>
        <w:t>ACiD</w:t>
      </w:r>
      <w:proofErr w:type="spellEnd"/>
      <w:r>
        <w:t xml:space="preserve"> Analysis:</w:t>
      </w:r>
    </w:p>
    <w:p w:rsidRPr="00AB0669" w:rsidR="00AB0669" w:rsidP="00A572B2" w:rsidRDefault="00AB0669" w14:paraId="59A391EF" w14:textId="77777777">
      <w:pPr>
        <w:shd w:val="clear" w:color="auto" w:fill="FFFFFF"/>
        <w:spacing w:before="100" w:beforeAutospacing="1" w:after="100" w:afterAutospacing="1"/>
        <w:rPr>
          <w:rFonts w:cstheme="minorBidi"/>
          <w:b/>
          <w:bCs/>
          <w:color w:val="365F91" w:themeColor="accent1" w:themeShade="BF"/>
        </w:rPr>
      </w:pPr>
      <w:r w:rsidRPr="001B090F">
        <w:rPr>
          <w:rStyle w:val="Strong"/>
        </w:rPr>
        <w:t>Advantages:</w:t>
      </w:r>
    </w:p>
    <w:p w:rsidRPr="00AB0669" w:rsidR="00AB0669" w:rsidP="00336F4B" w:rsidRDefault="00AB0669" w14:paraId="59A391F0" w14:textId="77777777">
      <w:pPr>
        <w:numPr>
          <w:ilvl w:val="0"/>
          <w:numId w:val="16"/>
        </w:numPr>
        <w:shd w:val="clear" w:color="auto" w:fill="FFFFFF"/>
        <w:spacing w:before="100" w:beforeAutospacing="1" w:after="100" w:afterAutospacing="1"/>
        <w:rPr>
          <w:rFonts w:ascii="Open Sans" w:hAnsi="Open Sans" w:eastAsia="Times New Roman" w:cs="Arial"/>
          <w:color w:val="222222"/>
          <w:sz w:val="24"/>
          <w:szCs w:val="24"/>
          <w:lang w:eastAsia="en-NZ"/>
        </w:rPr>
      </w:pPr>
      <w:r w:rsidRPr="00AB0669">
        <w:rPr>
          <w:rFonts w:ascii="Open Sans" w:hAnsi="Open Sans" w:eastAsia="Times New Roman" w:cs="Arial"/>
          <w:color w:val="222222"/>
          <w:sz w:val="24"/>
          <w:szCs w:val="24"/>
          <w:lang w:eastAsia="en-NZ"/>
        </w:rPr>
        <w:t xml:space="preserve">Supports Refresh Tokens </w:t>
      </w:r>
      <w:r w:rsidR="0021431A">
        <w:rPr>
          <w:rFonts w:ascii="Open Sans" w:hAnsi="Open Sans" w:eastAsia="Times New Roman" w:cs="Arial"/>
          <w:color w:val="222222"/>
          <w:sz w:val="24"/>
          <w:szCs w:val="24"/>
          <w:lang w:eastAsia="en-NZ"/>
        </w:rPr>
        <w:t>–</w:t>
      </w:r>
      <w:r w:rsidRPr="00AB0669">
        <w:rPr>
          <w:rFonts w:ascii="Open Sans" w:hAnsi="Open Sans" w:eastAsia="Times New Roman" w:cs="Arial"/>
          <w:color w:val="222222"/>
          <w:sz w:val="24"/>
          <w:szCs w:val="24"/>
          <w:lang w:eastAsia="en-NZ"/>
        </w:rPr>
        <w:t xml:space="preserve"> unlike</w:t>
      </w:r>
      <w:r w:rsidR="0021431A">
        <w:rPr>
          <w:rFonts w:ascii="Open Sans" w:hAnsi="Open Sans" w:eastAsia="Times New Roman" w:cs="Arial"/>
          <w:color w:val="222222"/>
          <w:sz w:val="24"/>
          <w:szCs w:val="24"/>
          <w:lang w:eastAsia="en-NZ"/>
        </w:rPr>
        <w:t xml:space="preserve"> </w:t>
      </w:r>
      <w:proofErr w:type="gramStart"/>
      <w:r w:rsidR="0021431A">
        <w:rPr>
          <w:rFonts w:ascii="Open Sans" w:hAnsi="Open Sans" w:eastAsia="Times New Roman" w:cs="Arial"/>
          <w:color w:val="222222"/>
          <w:sz w:val="24"/>
          <w:szCs w:val="24"/>
          <w:lang w:eastAsia="en-NZ"/>
        </w:rPr>
        <w:t xml:space="preserve">the </w:t>
      </w:r>
      <w:r w:rsidRPr="00AB0669">
        <w:rPr>
          <w:rFonts w:ascii="Open Sans" w:hAnsi="Open Sans" w:eastAsia="Times New Roman" w:cs="Arial"/>
          <w:color w:val="222222"/>
          <w:sz w:val="24"/>
          <w:szCs w:val="24"/>
          <w:lang w:eastAsia="en-NZ"/>
        </w:rPr>
        <w:t xml:space="preserve"> </w:t>
      </w:r>
      <w:r w:rsidRPr="0021431A">
        <w:rPr>
          <w:rStyle w:val="Strong"/>
          <w:lang w:eastAsia="en-NZ"/>
        </w:rPr>
        <w:t>implicit</w:t>
      </w:r>
      <w:proofErr w:type="gramEnd"/>
      <w:r w:rsidRPr="0021431A">
        <w:rPr>
          <w:rStyle w:val="Strong"/>
          <w:lang w:eastAsia="en-NZ"/>
        </w:rPr>
        <w:t xml:space="preserve"> </w:t>
      </w:r>
      <w:r w:rsidRPr="0021431A" w:rsidR="0021431A">
        <w:rPr>
          <w:rStyle w:val="Strong"/>
        </w:rPr>
        <w:t xml:space="preserve">grant </w:t>
      </w:r>
      <w:r w:rsidRPr="0021431A">
        <w:rPr>
          <w:rStyle w:val="Strong"/>
          <w:lang w:eastAsia="en-NZ"/>
        </w:rPr>
        <w:t>flow</w:t>
      </w:r>
      <w:r w:rsidRPr="00AB0669">
        <w:rPr>
          <w:rFonts w:ascii="Open Sans" w:hAnsi="Open Sans" w:eastAsia="Times New Roman" w:cs="Arial"/>
          <w:color w:val="222222"/>
          <w:sz w:val="24"/>
          <w:szCs w:val="24"/>
          <w:lang w:eastAsia="en-NZ"/>
        </w:rPr>
        <w:t>.</w:t>
      </w:r>
    </w:p>
    <w:p w:rsidR="001B090F" w:rsidP="00A572B2" w:rsidRDefault="00AB0669" w14:paraId="59A391F1" w14:textId="77777777">
      <w:pPr>
        <w:shd w:val="clear" w:color="auto" w:fill="FFFFFF"/>
        <w:spacing w:before="100" w:beforeAutospacing="1" w:after="100" w:afterAutospacing="1"/>
        <w:rPr>
          <w:rStyle w:val="Strong"/>
        </w:rPr>
      </w:pPr>
      <w:r w:rsidRPr="001B090F">
        <w:rPr>
          <w:rStyle w:val="Strong"/>
        </w:rPr>
        <w:t>Considerations:</w:t>
      </w:r>
    </w:p>
    <w:p w:rsidR="001B090F" w:rsidP="00336F4B" w:rsidRDefault="001B090F" w14:paraId="59A391F2" w14:textId="77777777">
      <w:pPr>
        <w:pStyle w:val="BodyText"/>
        <w:numPr>
          <w:ilvl w:val="0"/>
          <w:numId w:val="17"/>
        </w:numPr>
        <w:rPr>
          <w:b/>
          <w:bCs/>
          <w:color w:val="365F91" w:themeColor="accent1" w:themeShade="BF"/>
        </w:rPr>
      </w:pPr>
      <w:proofErr w:type="spellStart"/>
      <w:r w:rsidRPr="001B090F">
        <w:rPr>
          <w:rStyle w:val="Emphasis"/>
          <w:lang w:eastAsia="en-NZ"/>
        </w:rPr>
        <w:t>client_secret</w:t>
      </w:r>
      <w:proofErr w:type="spellEnd"/>
      <w:r w:rsidRPr="001B090F">
        <w:rPr>
          <w:lang w:eastAsia="en-NZ"/>
        </w:rPr>
        <w:t xml:space="preserve"> is transmitted securely directly between </w:t>
      </w:r>
      <w:r w:rsidRPr="001B090F">
        <w:rPr>
          <w:rStyle w:val="Emphasis"/>
        </w:rPr>
        <w:t>resource server</w:t>
      </w:r>
      <w:r w:rsidRPr="001B090F">
        <w:rPr>
          <w:lang w:eastAsia="en-NZ"/>
        </w:rPr>
        <w:t xml:space="preserve"> and </w:t>
      </w:r>
      <w:r w:rsidRPr="001B090F">
        <w:rPr>
          <w:rStyle w:val="Emphasis"/>
        </w:rPr>
        <w:t>authorisation server</w:t>
      </w:r>
      <w:r w:rsidRPr="001B090F">
        <w:rPr>
          <w:lang w:eastAsia="en-NZ"/>
        </w:rPr>
        <w:t xml:space="preserve">, and the </w:t>
      </w:r>
      <w:r w:rsidRPr="00A572B2">
        <w:rPr>
          <w:rStyle w:val="Emphasis"/>
        </w:rPr>
        <w:t>client</w:t>
      </w:r>
      <w:r w:rsidR="0021431A">
        <w:rPr>
          <w:lang w:eastAsia="en-NZ"/>
        </w:rPr>
        <w:t xml:space="preserve"> </w:t>
      </w:r>
      <w:r w:rsidRPr="001B090F">
        <w:rPr>
          <w:lang w:eastAsia="en-NZ"/>
        </w:rPr>
        <w:t>never sees it.</w:t>
      </w:r>
      <w:r w:rsidR="00A572B2">
        <w:rPr>
          <w:lang w:eastAsia="en-NZ"/>
        </w:rPr>
        <w:t xml:space="preserve">  </w:t>
      </w:r>
      <w:r w:rsidR="00A572B2">
        <w:rPr>
          <w:rStyle w:val="NoteChar"/>
          <w:rFonts w:eastAsiaTheme="minorHAnsi"/>
        </w:rPr>
        <w:t>N</w:t>
      </w:r>
      <w:r w:rsidRPr="00A572B2" w:rsidR="00A572B2">
        <w:rPr>
          <w:rStyle w:val="NoteChar"/>
          <w:rFonts w:eastAsiaTheme="minorHAnsi"/>
        </w:rPr>
        <w:t xml:space="preserve">ote this </w:t>
      </w:r>
      <w:r w:rsidRPr="00A572B2">
        <w:rPr>
          <w:rStyle w:val="NoteChar"/>
          <w:rFonts w:eastAsiaTheme="minorHAnsi"/>
        </w:rPr>
        <w:t>is not necessarily advantageous or disadvantageous.</w:t>
      </w:r>
      <w:r w:rsidRPr="001B090F">
        <w:rPr>
          <w:lang w:eastAsia="en-NZ"/>
        </w:rPr>
        <w:t xml:space="preserve"> </w:t>
      </w:r>
    </w:p>
    <w:p w:rsidRPr="001B090F" w:rsidR="00AB0669" w:rsidP="00A572B2" w:rsidRDefault="00AB0669" w14:paraId="59A391F3" w14:textId="77777777">
      <w:pPr>
        <w:shd w:val="clear" w:color="auto" w:fill="FFFFFF"/>
        <w:spacing w:before="100" w:beforeAutospacing="1" w:after="100" w:afterAutospacing="1"/>
        <w:rPr>
          <w:rStyle w:val="Strong"/>
        </w:rPr>
      </w:pPr>
      <w:r w:rsidRPr="001B090F">
        <w:rPr>
          <w:rStyle w:val="Strong"/>
        </w:rPr>
        <w:t>Disadvantages:</w:t>
      </w:r>
    </w:p>
    <w:p w:rsidRPr="00A572B2" w:rsidR="00AB0669" w:rsidP="00336F4B" w:rsidRDefault="00AB0669" w14:paraId="59A391F4" w14:textId="77777777">
      <w:pPr>
        <w:pStyle w:val="ListParagraph"/>
        <w:numPr>
          <w:ilvl w:val="0"/>
          <w:numId w:val="19"/>
        </w:numPr>
        <w:rPr>
          <w:lang w:eastAsia="en-NZ"/>
        </w:rPr>
      </w:pPr>
      <w:r w:rsidRPr="00A572B2">
        <w:rPr>
          <w:lang w:eastAsia="en-NZ"/>
        </w:rPr>
        <w:t xml:space="preserve">Uses Cookies – which requires CORS to reconnect with the </w:t>
      </w:r>
      <w:r w:rsidRPr="00A572B2">
        <w:rPr>
          <w:i/>
          <w:iCs/>
          <w:lang w:eastAsia="en-NZ"/>
        </w:rPr>
        <w:t>authorisation server</w:t>
      </w:r>
      <w:r w:rsidRPr="00A572B2">
        <w:rPr>
          <w:lang w:eastAsia="en-NZ"/>
        </w:rPr>
        <w:t xml:space="preserve"> (</w:t>
      </w:r>
      <w:r w:rsidR="00A572B2">
        <w:rPr>
          <w:lang w:eastAsia="en-NZ"/>
        </w:rPr>
        <w:t>VERIFY</w:t>
      </w:r>
      <w:r w:rsidRPr="00A572B2">
        <w:rPr>
          <w:lang w:eastAsia="en-NZ"/>
        </w:rPr>
        <w:t>).</w:t>
      </w:r>
    </w:p>
    <w:p w:rsidRPr="00A572B2" w:rsidR="00AB0669" w:rsidP="00336F4B" w:rsidRDefault="00AB0669" w14:paraId="59A391F5" w14:textId="77777777">
      <w:pPr>
        <w:pStyle w:val="ListParagraph"/>
        <w:numPr>
          <w:ilvl w:val="0"/>
          <w:numId w:val="19"/>
        </w:numPr>
        <w:rPr>
          <w:lang w:eastAsia="en-NZ"/>
        </w:rPr>
      </w:pPr>
      <w:r w:rsidRPr="00A572B2">
        <w:t>If</w:t>
      </w:r>
      <w:r w:rsidRPr="00A572B2">
        <w:rPr>
          <w:lang w:eastAsia="en-NZ"/>
        </w:rPr>
        <w:t xml:space="preserve"> performed from a SPA, the CORS needs to be enabled on </w:t>
      </w:r>
      <w:proofErr w:type="spellStart"/>
      <w:r w:rsidRPr="00A572B2">
        <w:rPr>
          <w:lang w:eastAsia="en-NZ"/>
        </w:rPr>
        <w:t>on</w:t>
      </w:r>
      <w:proofErr w:type="spellEnd"/>
      <w:r w:rsidRPr="00A572B2">
        <w:rPr>
          <w:lang w:eastAsia="en-NZ"/>
        </w:rPr>
        <w:t xml:space="preserve"> the </w:t>
      </w:r>
      <w:r w:rsidRPr="00A572B2">
        <w:rPr>
          <w:rFonts w:ascii="Consolas" w:hAnsi="Consolas" w:cs="Consolas"/>
          <w:color w:val="C7254E"/>
          <w:shd w:val="clear" w:color="auto" w:fill="F9F2F4"/>
          <w:lang w:eastAsia="en-NZ"/>
        </w:rPr>
        <w:t>resource server</w:t>
      </w:r>
      <w:r w:rsidRPr="00A572B2">
        <w:rPr>
          <w:lang w:eastAsia="en-NZ"/>
        </w:rPr>
        <w:t xml:space="preserve"> in order to allow AJAX call to pick up </w:t>
      </w:r>
      <w:r w:rsidRPr="00A572B2">
        <w:rPr>
          <w:rStyle w:val="Emphasis"/>
          <w:lang w:eastAsia="en-NZ"/>
        </w:rPr>
        <w:t>resources</w:t>
      </w:r>
      <w:r w:rsidRPr="00A572B2">
        <w:rPr>
          <w:lang w:eastAsia="en-NZ"/>
        </w:rPr>
        <w:t xml:space="preserve"> (since it is from a different server than the client the SPA belongs to). </w:t>
      </w:r>
    </w:p>
    <w:p w:rsidRPr="00A572B2" w:rsidR="00AB0669" w:rsidP="00336F4B" w:rsidRDefault="00AB0669" w14:paraId="59A391F6" w14:textId="77777777">
      <w:pPr>
        <w:pStyle w:val="ListParagraph"/>
        <w:numPr>
          <w:ilvl w:val="0"/>
          <w:numId w:val="19"/>
        </w:numPr>
        <w:rPr>
          <w:lang w:eastAsia="en-NZ"/>
        </w:rPr>
      </w:pPr>
      <w:r w:rsidRPr="00A572B2">
        <w:rPr>
          <w:lang w:eastAsia="en-NZ"/>
        </w:rPr>
        <w:t>But other services that the SPA contacts, would need to have CORS enabled…so not sure if this is a big deal.</w:t>
      </w:r>
    </w:p>
    <w:p w:rsidR="00AB0669" w:rsidP="00EE6C3A" w:rsidRDefault="00AB0669" w14:paraId="59A391F7" w14:textId="77777777">
      <w:pPr>
        <w:pStyle w:val="Heading4"/>
        <w:rPr>
          <w:lang w:eastAsia="en-NZ"/>
        </w:rPr>
      </w:pPr>
      <w:r>
        <w:rPr>
          <w:lang w:eastAsia="en-NZ"/>
        </w:rPr>
        <w:t>Summary</w:t>
      </w:r>
    </w:p>
    <w:p w:rsidRPr="00AB0669" w:rsidR="00AB0669" w:rsidP="00EE6C3A" w:rsidRDefault="00AB0669" w14:paraId="59A391F8" w14:textId="77777777">
      <w:pPr>
        <w:pStyle w:val="BodyText"/>
        <w:rPr>
          <w:lang w:eastAsia="en-NZ"/>
        </w:rPr>
      </w:pPr>
      <w:r w:rsidRPr="00AB0669">
        <w:rPr>
          <w:lang w:eastAsia="en-NZ"/>
        </w:rPr>
        <w:t>The flow involves two tokens (</w:t>
      </w:r>
      <w:r w:rsidRPr="00EE6C3A">
        <w:rPr>
          <w:rStyle w:val="Emphasis"/>
        </w:rPr>
        <w:t>authorisation code</w:t>
      </w:r>
      <w:r w:rsidRPr="00AB0669">
        <w:rPr>
          <w:lang w:eastAsia="en-NZ"/>
        </w:rPr>
        <w:t xml:space="preserve"> and </w:t>
      </w:r>
      <w:r w:rsidRPr="00EE6C3A">
        <w:rPr>
          <w:rStyle w:val="Emphasis"/>
        </w:rPr>
        <w:t>authorisation token</w:t>
      </w:r>
      <w:r>
        <w:rPr>
          <w:lang w:eastAsia="en-NZ"/>
        </w:rPr>
        <w:t xml:space="preserve">) and endpoints (the </w:t>
      </w:r>
      <w:r w:rsidRPr="00A572B2">
        <w:rPr>
          <w:rStyle w:val="Emphasis"/>
        </w:rPr>
        <w:t>SP</w:t>
      </w:r>
      <w:r>
        <w:rPr>
          <w:lang w:eastAsia="en-NZ"/>
        </w:rPr>
        <w:t>’s</w:t>
      </w:r>
      <w:r w:rsidRPr="00AB0669">
        <w:rPr>
          <w:lang w:eastAsia="en-NZ"/>
        </w:rPr>
        <w:t xml:space="preserve"> auth code delivery </w:t>
      </w:r>
      <w:proofErr w:type="spellStart"/>
      <w:r w:rsidRPr="00AB0669">
        <w:rPr>
          <w:lang w:eastAsia="en-NZ"/>
        </w:rPr>
        <w:t>callback</w:t>
      </w:r>
      <w:proofErr w:type="spellEnd"/>
      <w:r w:rsidRPr="00AB0669">
        <w:rPr>
          <w:i/>
          <w:iCs/>
          <w:lang w:eastAsia="en-NZ"/>
        </w:rPr>
        <w:t xml:space="preserve">, and </w:t>
      </w:r>
      <w:r w:rsidRPr="00AB0669">
        <w:rPr>
          <w:lang w:eastAsia="en-NZ"/>
        </w:rPr>
        <w:t>the</w:t>
      </w:r>
      <w:r w:rsidRPr="00AB0669">
        <w:rPr>
          <w:i/>
          <w:iCs/>
          <w:lang w:eastAsia="en-NZ"/>
        </w:rPr>
        <w:t xml:space="preserve"> </w:t>
      </w:r>
      <w:r w:rsidRPr="00A572B2" w:rsidR="00A572B2">
        <w:rPr>
          <w:rStyle w:val="Emphasis"/>
        </w:rPr>
        <w:t>AS</w:t>
      </w:r>
      <w:r w:rsidR="00A572B2">
        <w:rPr>
          <w:lang w:eastAsia="en-NZ"/>
        </w:rPr>
        <w:t xml:space="preserve">'s auth token </w:t>
      </w:r>
      <w:proofErr w:type="spellStart"/>
      <w:r w:rsidR="00A572B2">
        <w:rPr>
          <w:lang w:eastAsia="en-NZ"/>
        </w:rPr>
        <w:t>api</w:t>
      </w:r>
      <w:proofErr w:type="spellEnd"/>
      <w:r w:rsidR="00A572B2">
        <w:rPr>
          <w:lang w:eastAsia="en-NZ"/>
        </w:rPr>
        <w:t xml:space="preserve"> endpoint</w:t>
      </w:r>
      <w:r w:rsidRPr="00AB0669">
        <w:rPr>
          <w:lang w:eastAsia="en-NZ"/>
        </w:rPr>
        <w:t xml:space="preserve">), and goes as follows: </w:t>
      </w:r>
    </w:p>
    <w:p w:rsidR="00625E94" w:rsidP="00336F4B" w:rsidRDefault="00AB0669" w14:paraId="59A391F9" w14:textId="77777777">
      <w:pPr>
        <w:pStyle w:val="BodyText"/>
        <w:numPr>
          <w:ilvl w:val="0"/>
          <w:numId w:val="18"/>
        </w:numPr>
        <w:rPr>
          <w:lang w:eastAsia="en-NZ"/>
        </w:rPr>
      </w:pPr>
      <w:r w:rsidRPr="00AB0669">
        <w:rPr>
          <w:lang w:eastAsia="en-NZ"/>
        </w:rPr>
        <w:t xml:space="preserve">user clicks login via </w:t>
      </w:r>
      <w:proofErr w:type="spellStart"/>
      <w:r w:rsidRPr="00AB0669">
        <w:rPr>
          <w:lang w:eastAsia="en-NZ"/>
        </w:rPr>
        <w:t>Facebook|Google|AAD</w:t>
      </w:r>
      <w:proofErr w:type="spellEnd"/>
      <w:r w:rsidRPr="00AB0669">
        <w:rPr>
          <w:lang w:eastAsia="en-NZ"/>
        </w:rPr>
        <w:t xml:space="preserve"> button on </w:t>
      </w:r>
      <w:proofErr w:type="gramStart"/>
      <w:r w:rsidRPr="00AB0669">
        <w:rPr>
          <w:lang w:eastAsia="en-NZ"/>
        </w:rPr>
        <w:t>website, and</w:t>
      </w:r>
      <w:proofErr w:type="gramEnd"/>
      <w:r w:rsidRPr="00AB0669">
        <w:rPr>
          <w:lang w:eastAsia="en-NZ"/>
        </w:rPr>
        <w:t xml:space="preserve"> is redirected to the appropriate </w:t>
      </w:r>
      <w:r w:rsidRPr="00625E94">
        <w:rPr>
          <w:rStyle w:val="Emphasis"/>
        </w:rPr>
        <w:t>authorisation server</w:t>
      </w:r>
      <w:r w:rsidRPr="00AB0669">
        <w:rPr>
          <w:lang w:eastAsia="en-NZ"/>
        </w:rPr>
        <w:t xml:space="preserve">. </w:t>
      </w:r>
    </w:p>
    <w:p w:rsidRPr="00AB0669" w:rsidR="00AB0669" w:rsidP="00336F4B" w:rsidRDefault="00AB0669" w14:paraId="59A391FA" w14:textId="77777777">
      <w:pPr>
        <w:pStyle w:val="BodyText"/>
        <w:numPr>
          <w:ilvl w:val="0"/>
          <w:numId w:val="18"/>
        </w:numPr>
        <w:rPr>
          <w:lang w:eastAsia="en-NZ"/>
        </w:rPr>
      </w:pPr>
      <w:r w:rsidRPr="00AB0669">
        <w:rPr>
          <w:lang w:eastAsia="en-NZ"/>
        </w:rPr>
        <w:t xml:space="preserve">upon completion of verification of the </w:t>
      </w:r>
      <w:r w:rsidRPr="00625E94">
        <w:rPr>
          <w:rStyle w:val="Emphasis"/>
        </w:rPr>
        <w:t>resource owner's</w:t>
      </w:r>
      <w:r w:rsidRPr="00AB0669">
        <w:rPr>
          <w:lang w:eastAsia="en-NZ"/>
        </w:rPr>
        <w:t xml:space="preserve"> credential, the </w:t>
      </w:r>
      <w:r w:rsidRPr="00625E94">
        <w:rPr>
          <w:rStyle w:val="Emphasis"/>
        </w:rPr>
        <w:t>authorisation server</w:t>
      </w:r>
      <w:r w:rsidRPr="00AB0669">
        <w:rPr>
          <w:lang w:eastAsia="en-NZ"/>
        </w:rPr>
        <w:t xml:space="preserve"> provides an </w:t>
      </w:r>
      <w:r w:rsidRPr="00625E94">
        <w:rPr>
          <w:rStyle w:val="Emphasis"/>
        </w:rPr>
        <w:t>authorisation code</w:t>
      </w:r>
      <w:r w:rsidRPr="00AB0669">
        <w:rPr>
          <w:lang w:eastAsia="en-NZ"/>
        </w:rPr>
        <w:t xml:space="preserve"> to the </w:t>
      </w:r>
      <w:r w:rsidRPr="00625E94">
        <w:rPr>
          <w:rStyle w:val="Emphasis"/>
        </w:rPr>
        <w:t>resource server</w:t>
      </w:r>
      <w:r w:rsidRPr="00AB0669">
        <w:rPr>
          <w:lang w:eastAsia="en-NZ"/>
        </w:rPr>
        <w:t xml:space="preserve"> (website), via a </w:t>
      </w:r>
      <w:r w:rsidRPr="00625E94">
        <w:rPr>
          <w:rStyle w:val="Emphasis"/>
        </w:rPr>
        <w:t>client</w:t>
      </w:r>
      <w:r w:rsidRPr="00AB0669">
        <w:rPr>
          <w:lang w:eastAsia="en-NZ"/>
        </w:rPr>
        <w:t xml:space="preserve"> (browser) redirection to a website </w:t>
      </w:r>
      <w:proofErr w:type="spellStart"/>
      <w:r w:rsidRPr="00AB0669">
        <w:rPr>
          <w:lang w:eastAsia="en-NZ"/>
        </w:rPr>
        <w:t>callback</w:t>
      </w:r>
      <w:proofErr w:type="spellEnd"/>
      <w:r w:rsidRPr="00AB0669">
        <w:rPr>
          <w:lang w:eastAsia="en-NZ"/>
        </w:rPr>
        <w:t xml:space="preserve"> endpoint (an </w:t>
      </w:r>
      <w:proofErr w:type="spellStart"/>
      <w:r w:rsidRPr="00AB0669">
        <w:rPr>
          <w:lang w:eastAsia="en-NZ"/>
        </w:rPr>
        <w:t>httpHandler</w:t>
      </w:r>
      <w:proofErr w:type="spellEnd"/>
      <w:r w:rsidRPr="00AB0669">
        <w:rPr>
          <w:lang w:eastAsia="en-NZ"/>
        </w:rPr>
        <w:t xml:space="preserve"> in </w:t>
      </w:r>
      <w:proofErr w:type="spellStart"/>
      <w:r w:rsidRPr="00AB0669">
        <w:rPr>
          <w:lang w:eastAsia="en-NZ"/>
        </w:rPr>
        <w:t>asp.mvc</w:t>
      </w:r>
      <w:proofErr w:type="spellEnd"/>
      <w:r w:rsidRPr="00AB0669">
        <w:rPr>
          <w:lang w:eastAsia="en-NZ"/>
        </w:rPr>
        <w:t>).</w:t>
      </w:r>
    </w:p>
    <w:p w:rsidRPr="00AB0669" w:rsidR="00AB0669" w:rsidP="00336F4B" w:rsidRDefault="00AB0669" w14:paraId="59A391FB" w14:textId="77777777">
      <w:pPr>
        <w:pStyle w:val="BodyText"/>
        <w:numPr>
          <w:ilvl w:val="0"/>
          <w:numId w:val="14"/>
        </w:numPr>
        <w:rPr>
          <w:lang w:eastAsia="en-NZ"/>
        </w:rPr>
      </w:pPr>
      <w:r w:rsidRPr="00625E94">
        <w:rPr>
          <w:lang w:eastAsia="en-NZ"/>
        </w:rPr>
        <w:t>t</w:t>
      </w:r>
      <w:r w:rsidRPr="00AB0669">
        <w:rPr>
          <w:lang w:eastAsia="en-NZ"/>
        </w:rPr>
        <w:t xml:space="preserve">he </w:t>
      </w:r>
      <w:proofErr w:type="spellStart"/>
      <w:r w:rsidRPr="00AB0669">
        <w:rPr>
          <w:lang w:eastAsia="en-NZ"/>
        </w:rPr>
        <w:t>callback</w:t>
      </w:r>
      <w:proofErr w:type="spellEnd"/>
      <w:r w:rsidRPr="00AB0669">
        <w:rPr>
          <w:lang w:eastAsia="en-NZ"/>
        </w:rPr>
        <w:t xml:space="preserve"> processor does a back-channel POST (not entirely sure why </w:t>
      </w:r>
      <w:r w:rsidRPr="00AB0669">
        <w:rPr>
          <w:rFonts w:ascii="Consolas" w:hAnsi="Consolas" w:cs="Consolas"/>
          <w:color w:val="C7254E"/>
          <w:sz w:val="22"/>
          <w:szCs w:val="22"/>
          <w:shd w:val="clear" w:color="auto" w:fill="F9F2F4"/>
          <w:lang w:eastAsia="en-NZ"/>
        </w:rPr>
        <w:t>POST</w:t>
      </w:r>
      <w:r w:rsidRPr="00AB0669">
        <w:rPr>
          <w:lang w:eastAsia="en-NZ"/>
        </w:rPr>
        <w:t xml:space="preserve"> and not </w:t>
      </w:r>
      <w:r w:rsidRPr="00AB0669">
        <w:rPr>
          <w:rFonts w:ascii="Consolas" w:hAnsi="Consolas" w:cs="Consolas"/>
          <w:color w:val="C7254E"/>
          <w:sz w:val="22"/>
          <w:szCs w:val="22"/>
          <w:shd w:val="clear" w:color="auto" w:fill="F9F2F4"/>
          <w:lang w:eastAsia="en-NZ"/>
        </w:rPr>
        <w:t>GET</w:t>
      </w:r>
      <w:r w:rsidRPr="00AB0669">
        <w:rPr>
          <w:lang w:eastAsia="en-NZ"/>
        </w:rPr>
        <w:t xml:space="preserve">) synchronous call over </w:t>
      </w:r>
      <w:r w:rsidRPr="00AB0669">
        <w:rPr>
          <w:rFonts w:ascii="Consolas" w:hAnsi="Consolas" w:cs="Consolas"/>
          <w:color w:val="C7254E"/>
          <w:sz w:val="22"/>
          <w:szCs w:val="22"/>
          <w:shd w:val="clear" w:color="auto" w:fill="F9F2F4"/>
          <w:lang w:eastAsia="en-NZ"/>
        </w:rPr>
        <w:t>HTTPS</w:t>
      </w:r>
      <w:r w:rsidRPr="00AB0669">
        <w:rPr>
          <w:lang w:eastAsia="en-NZ"/>
        </w:rPr>
        <w:t xml:space="preserve"> back to the </w:t>
      </w:r>
      <w:r w:rsidRPr="00AB0669">
        <w:rPr>
          <w:rFonts w:ascii="Consolas" w:hAnsi="Consolas" w:cs="Consolas"/>
          <w:color w:val="C7254E"/>
          <w:sz w:val="22"/>
          <w:szCs w:val="22"/>
          <w:shd w:val="clear" w:color="auto" w:fill="F9F2F4"/>
          <w:lang w:eastAsia="en-NZ"/>
        </w:rPr>
        <w:t>authorisation server</w:t>
      </w:r>
      <w:r w:rsidRPr="00AB0669">
        <w:rPr>
          <w:lang w:eastAsia="en-NZ"/>
        </w:rPr>
        <w:t xml:space="preserve">, providing the </w:t>
      </w:r>
      <w:proofErr w:type="gramStart"/>
      <w:r w:rsidRPr="00AB0669">
        <w:rPr>
          <w:lang w:eastAsia="en-NZ"/>
        </w:rPr>
        <w:t>short lived</w:t>
      </w:r>
      <w:proofErr w:type="gramEnd"/>
      <w:r w:rsidRPr="00AB0669">
        <w:rPr>
          <w:lang w:eastAsia="en-NZ"/>
        </w:rPr>
        <w:t xml:space="preserve"> </w:t>
      </w:r>
      <w:r w:rsidRPr="00AB0669">
        <w:rPr>
          <w:rFonts w:ascii="Consolas" w:hAnsi="Consolas" w:cs="Consolas"/>
          <w:color w:val="C7254E"/>
          <w:sz w:val="22"/>
          <w:szCs w:val="22"/>
          <w:shd w:val="clear" w:color="auto" w:fill="F9F2F4"/>
          <w:lang w:eastAsia="en-NZ"/>
        </w:rPr>
        <w:t>authorisation code</w:t>
      </w:r>
      <w:r w:rsidRPr="00AB0669">
        <w:rPr>
          <w:lang w:eastAsia="en-NZ"/>
        </w:rPr>
        <w:t xml:space="preserve">. An </w:t>
      </w:r>
      <w:r w:rsidRPr="00AB0669">
        <w:rPr>
          <w:rFonts w:ascii="Consolas" w:hAnsi="Consolas" w:cs="Consolas"/>
          <w:color w:val="C7254E"/>
          <w:sz w:val="22"/>
          <w:szCs w:val="22"/>
          <w:shd w:val="clear" w:color="auto" w:fill="F9F2F4"/>
          <w:lang w:eastAsia="en-NZ"/>
        </w:rPr>
        <w:t>access token</w:t>
      </w:r>
      <w:r w:rsidRPr="00AB0669">
        <w:rPr>
          <w:lang w:eastAsia="en-NZ"/>
        </w:rPr>
        <w:t xml:space="preserve"> (verify: </w:t>
      </w:r>
      <w:proofErr w:type="spellStart"/>
      <w:r w:rsidRPr="00AB0669">
        <w:rPr>
          <w:lang w:eastAsia="en-NZ"/>
        </w:rPr>
        <w:t>towhat</w:t>
      </w:r>
      <w:proofErr w:type="spellEnd"/>
      <w:r w:rsidRPr="00AB0669">
        <w:rPr>
          <w:lang w:eastAsia="en-NZ"/>
        </w:rPr>
        <w:t>. the AS, or RS?) is returned.</w:t>
      </w:r>
    </w:p>
    <w:p w:rsidR="00AB0669" w:rsidP="00625E94" w:rsidRDefault="00625E94" w14:paraId="59A391FC" w14:textId="77777777">
      <w:pPr>
        <w:pStyle w:val="Note"/>
        <w:rPr>
          <w:rFonts w:ascii="Consolas" w:hAnsi="Consolas" w:cs="Consolas"/>
          <w:color w:val="C7254E"/>
          <w:sz w:val="22"/>
          <w:szCs w:val="22"/>
          <w:shd w:val="clear" w:color="auto" w:fill="F9F2F4"/>
          <w:lang w:eastAsia="en-NZ"/>
        </w:rPr>
      </w:pPr>
      <w:r>
        <w:rPr>
          <w:lang w:eastAsia="en-NZ"/>
        </w:rPr>
        <w:t>note</w:t>
      </w:r>
      <w:r w:rsidRPr="00AB0669" w:rsidR="00AB0669">
        <w:rPr>
          <w:lang w:eastAsia="en-NZ"/>
        </w:rPr>
        <w:t xml:space="preserve">: </w:t>
      </w:r>
      <w:r>
        <w:rPr>
          <w:lang w:eastAsia="en-NZ"/>
        </w:rPr>
        <w:br/>
      </w:r>
      <w:r w:rsidRPr="00AB0669" w:rsidR="00AB0669">
        <w:rPr>
          <w:lang w:eastAsia="en-NZ"/>
        </w:rPr>
        <w:t xml:space="preserve">the reason for the two steps is that it ensures the </w:t>
      </w:r>
      <w:r w:rsidRPr="00625E94" w:rsidR="00AB0669">
        <w:rPr>
          <w:rStyle w:val="Emphasis"/>
        </w:rPr>
        <w:t>authorisation token</w:t>
      </w:r>
      <w:r w:rsidRPr="00AB0669" w:rsidR="00AB0669">
        <w:rPr>
          <w:lang w:eastAsia="en-NZ"/>
        </w:rPr>
        <w:t xml:space="preserve">, containing claims, is not passed through the </w:t>
      </w:r>
      <w:r w:rsidRPr="00625E94" w:rsidR="00AB0669">
        <w:rPr>
          <w:rStyle w:val="Emphasis"/>
        </w:rPr>
        <w:t>client</w:t>
      </w:r>
    </w:p>
    <w:p w:rsidR="00996E91" w:rsidP="00996E91" w:rsidRDefault="00996E91" w14:paraId="59A391FD" w14:textId="77777777">
      <w:pPr>
        <w:pStyle w:val="BodyText"/>
        <w:rPr>
          <w:lang w:eastAsia="en-NZ"/>
        </w:rPr>
      </w:pPr>
    </w:p>
    <w:p w:rsidR="00996E91" w:rsidP="00996E91" w:rsidRDefault="00996E91" w14:paraId="59A391FE" w14:textId="77777777">
      <w:pPr>
        <w:pStyle w:val="BodyText"/>
        <w:rPr>
          <w:lang w:eastAsia="en-NZ"/>
        </w:rPr>
      </w:pPr>
    </w:p>
    <w:p w:rsidR="00996E91" w:rsidP="00996E91" w:rsidRDefault="00996E91" w14:paraId="59A391FF" w14:textId="77777777">
      <w:pPr>
        <w:pStyle w:val="BodyText"/>
        <w:rPr>
          <w:lang w:eastAsia="en-NZ"/>
        </w:rPr>
      </w:pPr>
      <w:r>
        <w:rPr>
          <w:lang w:eastAsia="en-NZ"/>
        </w:rPr>
        <w:t>Sequence Diagrams</w:t>
      </w:r>
    </w:p>
    <w:p w:rsidRPr="00996E91" w:rsidR="00996E91" w:rsidP="00996E91" w:rsidRDefault="00996E91" w14:paraId="59A39200" w14:textId="77777777">
      <w:pPr>
        <w:pStyle w:val="BodyText"/>
        <w:jc w:val="center"/>
        <w:rPr>
          <w:lang w:eastAsia="en-NZ"/>
        </w:rPr>
      </w:pPr>
      <w:r>
        <w:rPr>
          <w:rFonts w:ascii="Open Sans" w:hAnsi="Open Sans" w:cs="Arial"/>
          <w:noProof/>
          <w:color w:val="008CBA"/>
          <w:lang w:eastAsia="en-NZ"/>
        </w:rPr>
        <w:lastRenderedPageBreak/>
        <w:drawing>
          <wp:inline distT="0" distB="0" distL="0" distR="0" wp14:anchorId="59A392A8" wp14:editId="59A392A9">
            <wp:extent cx="3219225" cy="7927054"/>
            <wp:effectExtent l="0" t="0" r="0" b="0"/>
            <wp:docPr id="14" name="Picture 14" descr="PlantUML Graph">
              <a:hlinkClick xmlns:a="http://schemas.openxmlformats.org/drawingml/2006/main" r:id="rId133" tooltip="&quot;PlantUML Graph&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antUML Graph">
                      <a:hlinkClick r:id="rId133" tooltip="&quot;PlantUML Graph&quot;"/>
                    </pic:cNvPr>
                    <pic:cNvPicPr>
                      <a:picLocks noChangeAspect="1" noChangeArrowheads="1"/>
                    </pic:cNvPicPr>
                  </pic:nvPicPr>
                  <pic:blipFill>
                    <a:blip r:embed="rId134" cstate="print">
                      <a:extLst>
                        <a:ext uri="{28A0092B-C50C-407E-A947-70E740481C1C}">
                          <a14:useLocalDpi xmlns:a14="http://schemas.microsoft.com/office/drawing/2010/main" val="0"/>
                        </a:ext>
                      </a:extLst>
                    </a:blip>
                    <a:srcRect/>
                    <a:stretch>
                      <a:fillRect/>
                    </a:stretch>
                  </pic:blipFill>
                  <pic:spPr bwMode="auto">
                    <a:xfrm>
                      <a:off x="0" y="0"/>
                      <a:ext cx="3224115" cy="7939094"/>
                    </a:xfrm>
                    <a:prstGeom prst="rect">
                      <a:avLst/>
                    </a:prstGeom>
                    <a:noFill/>
                    <a:ln>
                      <a:noFill/>
                    </a:ln>
                  </pic:spPr>
                </pic:pic>
              </a:graphicData>
            </a:graphic>
          </wp:inline>
        </w:drawing>
      </w:r>
    </w:p>
    <w:p w:rsidRPr="00AB0669" w:rsidR="00AB0669" w:rsidP="00AB0669" w:rsidRDefault="00AB0669" w14:paraId="59A39201" w14:textId="77777777">
      <w:pPr>
        <w:pStyle w:val="BodyText"/>
        <w:rPr>
          <w:lang w:eastAsia="en-NZ"/>
        </w:rPr>
      </w:pPr>
    </w:p>
    <w:p w:rsidRPr="00AB0669" w:rsidR="00AB0669" w:rsidP="00AB0669" w:rsidRDefault="00AB0669" w14:paraId="59A39202" w14:textId="77777777">
      <w:pPr>
        <w:pStyle w:val="BodyText"/>
        <w:rPr>
          <w:lang w:eastAsia="en-NZ"/>
        </w:rPr>
      </w:pPr>
    </w:p>
    <w:p w:rsidR="00AB0669" w:rsidP="00AB0669" w:rsidRDefault="00AB0669" w14:paraId="59A39203" w14:textId="77777777">
      <w:pPr>
        <w:pStyle w:val="ListBullet"/>
        <w:numPr>
          <w:ilvl w:val="0"/>
          <w:numId w:val="0"/>
        </w:numPr>
      </w:pPr>
    </w:p>
    <w:p w:rsidRPr="00BD15C5" w:rsidR="00AB0669" w:rsidP="00AB0669" w:rsidRDefault="00AB0669" w14:paraId="59A39204" w14:textId="77777777">
      <w:pPr>
        <w:pStyle w:val="ListBullet"/>
        <w:numPr>
          <w:ilvl w:val="0"/>
          <w:numId w:val="0"/>
        </w:numPr>
      </w:pPr>
    </w:p>
    <w:p w:rsidR="00BD15C5" w:rsidP="00890DD2" w:rsidRDefault="00BD15C5" w14:paraId="59A39205" w14:textId="77777777">
      <w:pPr>
        <w:pStyle w:val="BodyText"/>
      </w:pPr>
    </w:p>
    <w:p w:rsidRPr="006A10F3" w:rsidR="00BD15C5" w:rsidP="00890DD2" w:rsidRDefault="00BD15C5" w14:paraId="59A39206" w14:textId="77777777">
      <w:pPr>
        <w:pStyle w:val="BodyText"/>
      </w:pPr>
    </w:p>
    <w:p w:rsidRPr="006A10F3" w:rsidR="00E44AE4" w:rsidP="00890DD2" w:rsidRDefault="00E44AE4" w14:paraId="59A39207" w14:textId="77777777">
      <w:pPr>
        <w:pStyle w:val="BodyText"/>
      </w:pPr>
    </w:p>
    <w:p w:rsidRPr="006A10F3" w:rsidR="00E44AE4" w:rsidP="00890DD2" w:rsidRDefault="00E44AE4" w14:paraId="59A39208" w14:textId="77777777">
      <w:pPr>
        <w:pStyle w:val="BodyText"/>
      </w:pPr>
    </w:p>
    <w:bookmarkEnd w:id="14"/>
    <w:bookmarkEnd w:id="312"/>
    <w:p w:rsidRPr="00084286" w:rsidR="007B1E2B" w:rsidP="00084286" w:rsidRDefault="007B1E2B" w14:paraId="59A39209" w14:textId="77777777">
      <w:pPr>
        <w:pStyle w:val="BodyText"/>
      </w:pPr>
    </w:p>
    <w:sectPr w:rsidRPr="00084286" w:rsidR="007B1E2B" w:rsidSect="000D3FE4">
      <w:headerReference w:type="default" r:id="rId135"/>
      <w:footerReference w:type="default" r:id="rId136"/>
      <w:headerReference w:type="first" r:id="rId137"/>
      <w:pgSz w:w="11906" w:h="16838" w:orient="portrait" w:code="9"/>
      <w:pgMar w:top="1588" w:right="1134" w:bottom="1701" w:left="1134"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93126" w:rsidP="0052683C" w:rsidRDefault="00A93126" w14:paraId="048BE106" w14:textId="77777777">
      <w:r>
        <w:separator/>
      </w:r>
    </w:p>
    <w:p w:rsidR="00A93126" w:rsidRDefault="00A93126" w14:paraId="05446592" w14:textId="77777777"/>
  </w:endnote>
  <w:endnote w:type="continuationSeparator" w:id="0">
    <w:p w:rsidR="00A93126" w:rsidP="0052683C" w:rsidRDefault="00A93126" w14:paraId="148AEF06" w14:textId="77777777">
      <w:r>
        <w:continuationSeparator/>
      </w:r>
    </w:p>
    <w:p w:rsidR="00A93126" w:rsidRDefault="00A93126" w14:paraId="3100853C"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Interstate-Regular">
    <w:altName w:val="Trebuchet MS"/>
    <w:panose1 w:val="00000000000000000000"/>
    <w:charset w:val="00"/>
    <w:family w:val="auto"/>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Interstate-Light">
    <w:altName w:val="Cambria"/>
    <w:panose1 w:val="00000000000000000000"/>
    <w:charset w:val="00"/>
    <w:family w:val="auto"/>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 w:name="Open Sans">
    <w:altName w:val="Times New Roman"/>
    <w:charset w:val="00"/>
    <w:family w:val="auto"/>
    <w:pitch w:val="default"/>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p14">
  <w:p w:rsidRPr="000755DD" w:rsidR="003C50A4" w:rsidP="00DE2EEA" w:rsidRDefault="00A93126" w14:paraId="59A392B5" w14:textId="79E0220D">
    <w:pPr>
      <w:pStyle w:val="Footer"/>
    </w:pPr>
    <w:r>
      <w:fldChar w:fldCharType="begin"/>
    </w:r>
    <w:r>
      <w:instrText xml:space="preserve"> STYLEREF  Title  \* MERGEFORMAT </w:instrText>
    </w:r>
    <w:r>
      <w:fldChar w:fldCharType="separate"/>
    </w:r>
    <w:r w:rsidRPr="002608B3" w:rsidR="002608B3">
      <w:rPr>
        <w:b/>
      </w:rPr>
      <w:t>Base</w:t>
    </w:r>
    <w:r w:rsidR="002608B3">
      <w:t xml:space="preserve"> Api Service Environment (BASE)</w:t>
    </w:r>
    <w:r>
      <w:fldChar w:fldCharType="end"/>
    </w:r>
    <w:r w:rsidR="003C50A4">
      <w:tab/>
    </w:r>
    <w:r w:rsidR="003C50A4">
      <w:fldChar w:fldCharType="begin"/>
    </w:r>
    <w:r w:rsidR="003C50A4">
      <w:instrText xml:space="preserve"> PAGE   \* MERGEFORMAT </w:instrText>
    </w:r>
    <w:r w:rsidR="003C50A4">
      <w:fldChar w:fldCharType="separate"/>
    </w:r>
    <w:r w:rsidR="00255C2E">
      <w:t>vi</w:t>
    </w:r>
    <w:r w:rsidR="003C50A4">
      <w:fldChar w:fldCharType="end"/>
    </w:r>
    <w:r w:rsidR="003C50A4">
      <w:t>/</w:t>
    </w:r>
    <w:r>
      <w:fldChar w:fldCharType="begin"/>
    </w:r>
    <w:r>
      <w:instrText xml:space="preserve"> DOCPROPERTY  Pages  \* MERGEFORMAT </w:instrText>
    </w:r>
    <w:r>
      <w:fldChar w:fldCharType="separate"/>
    </w:r>
    <w:r w:rsidR="003C50A4">
      <w:t>127</w:t>
    </w:r>
    <w:r>
      <w:fldChar w:fldCharType="end"/>
    </w:r>
  </w:p>
  <w:p w:rsidR="003C50A4" w:rsidP="007F0E3B" w:rsidRDefault="003C50A4" w14:paraId="59A392B6" w14:textId="2FC73009">
    <w:pPr>
      <w:pStyle w:val="Footer"/>
      <w:rPr>
        <w:rStyle w:val="Emphasis"/>
      </w:rPr>
    </w:pPr>
    <w:r>
      <w:rPr>
        <w:lang w:eastAsia="en-NZ"/>
      </w:rPr>
      <w:drawing>
        <wp:anchor distT="0" distB="0" distL="114300" distR="114300" simplePos="0" relativeHeight="251657216" behindDoc="0" locked="0" layoutInCell="1" allowOverlap="1" wp14:anchorId="59A392CC" wp14:editId="59A392CD">
          <wp:simplePos x="0" y="0"/>
          <wp:positionH relativeFrom="page">
            <wp:posOffset>20955</wp:posOffset>
          </wp:positionH>
          <wp:positionV relativeFrom="page">
            <wp:posOffset>10833100</wp:posOffset>
          </wp:positionV>
          <wp:extent cx="7559675" cy="10689590"/>
          <wp:effectExtent l="19050" t="0" r="2851" b="0"/>
          <wp:wrapNone/>
          <wp:docPr id="22" name="MoEBlue_Back" descr="back cover report for word templates-02-11-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 cover report for word templates-02-11-blue.png"/>
                  <pic:cNvPicPr/>
                </pic:nvPicPr>
                <pic:blipFill>
                  <a:blip r:embed="rId1"/>
                  <a:stretch>
                    <a:fillRect/>
                  </a:stretch>
                </pic:blipFill>
                <pic:spPr>
                  <a:xfrm>
                    <a:off x="0" y="0"/>
                    <a:ext cx="7559675" cy="10689590"/>
                  </a:xfrm>
                  <a:prstGeom prst="rect">
                    <a:avLst/>
                  </a:prstGeom>
                </pic:spPr>
              </pic:pic>
            </a:graphicData>
          </a:graphic>
        </wp:anchor>
      </w:drawing>
    </w:r>
    <w:r w:rsidR="00A93126">
      <w:fldChar w:fldCharType="begin"/>
    </w:r>
    <w:r w:rsidR="00A93126">
      <w:instrText xml:space="preserve"> STYLEREF  Subtitle  \* MERGEFORMAT </w:instrText>
    </w:r>
    <w:r w:rsidR="00A93126">
      <w:fldChar w:fldCharType="separate"/>
    </w:r>
    <w:r w:rsidRPr="002608B3" w:rsidR="002608B3">
      <w:rPr>
        <w:rStyle w:val="Emphasis"/>
      </w:rPr>
      <w:t>Solution Architecture Description</w:t>
    </w:r>
    <w:r w:rsidR="00A93126">
      <w:rPr>
        <w:rStyle w:val="Emphasis"/>
      </w:rPr>
      <w:fldChar w:fldCharType="end"/>
    </w:r>
  </w:p>
  <w:p w:rsidRPr="00383BE2" w:rsidR="003C50A4" w:rsidP="007F0E3B" w:rsidRDefault="00A93126" w14:paraId="59A392B7" w14:textId="6AB4B0F5">
    <w:pPr>
      <w:pStyle w:val="Footer"/>
      <w:rPr>
        <w:rStyle w:val="Emphasis"/>
      </w:rPr>
    </w:pPr>
    <w:r>
      <w:fldChar w:fldCharType="begin"/>
    </w:r>
    <w:r>
      <w:instrText xml:space="preserve"> STYLEREF  "Heading 1"  \* MERGEFORMAT</w:instrText>
    </w:r>
    <w:r>
      <w:instrText xml:space="preserve"> </w:instrText>
    </w:r>
    <w:r>
      <w:fldChar w:fldCharType="separate"/>
    </w:r>
    <w:r w:rsidRPr="002608B3" w:rsidR="002608B3">
      <w:rPr>
        <w:rStyle w:val="Emphasis"/>
      </w:rPr>
      <w:t>Document</w:t>
    </w:r>
    <w:r>
      <w:rPr>
        <w:rStyle w:val="Emphasis"/>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Pr="000755DD" w:rsidR="003C50A4" w:rsidP="007F0E3B" w:rsidRDefault="003C50A4" w14:paraId="59A392B9" w14:textId="77777777">
    <w:pPr>
      <w:pStyle w:val="Footer"/>
    </w:pPr>
    <w:r>
      <w:fldChar w:fldCharType="begin"/>
    </w:r>
    <w:r>
      <w:instrText xml:space="preserve"> STYLEREF  "Cover Heading"  \* MERGEFORMAT </w:instrText>
    </w:r>
    <w:r>
      <w:fldChar w:fldCharType="separate"/>
    </w:r>
    <w:r>
      <w:rPr>
        <w:b/>
        <w:bCs/>
        <w:lang w:val="en-US"/>
      </w:rPr>
      <w:t>Error! Use the Home tab to apply Cover Heading to the text that you want to appear here.</w:t>
    </w:r>
    <w:r>
      <w:fldChar w:fldCharType="end"/>
    </w:r>
    <w:r>
      <w:tab/>
    </w:r>
    <w:r>
      <w:fldChar w:fldCharType="begin"/>
    </w:r>
    <w:r>
      <w:instrText xml:space="preserve"> PAGE   \* MERGEFORMAT </w:instrText>
    </w:r>
    <w:r>
      <w:fldChar w:fldCharType="separate"/>
    </w:r>
    <w:r>
      <w:t>i</w:t>
    </w:r>
    <w:r>
      <w:fldChar w:fldCharType="end"/>
    </w:r>
  </w:p>
  <w:p w:rsidRPr="007F0E3B" w:rsidR="003C50A4" w:rsidP="007F0E3B" w:rsidRDefault="003C50A4" w14:paraId="59A392BA" w14:textId="77777777">
    <w:pPr>
      <w:pStyle w:val="Footer"/>
      <w:rPr>
        <w:b/>
      </w:rPr>
    </w:pPr>
    <w:r>
      <w:fldChar w:fldCharType="begin"/>
    </w:r>
    <w:r>
      <w:instrText xml:space="preserve"> STYLEREF  "Cover Subheading"  \* MERGEFORMAT </w:instrText>
    </w:r>
    <w:r>
      <w:fldChar w:fldCharType="separate"/>
    </w:r>
    <w:r>
      <w:rPr>
        <w:b/>
        <w:bCs/>
        <w:lang w:val="en-US"/>
      </w:rPr>
      <w:t>Error! Use the Home tab to apply Cover Subheading to the text that you want to appear here.</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p14">
  <w:p w:rsidRPr="000755DD" w:rsidR="003C50A4" w:rsidP="00B97B82" w:rsidRDefault="00A93126" w14:paraId="59A392BD" w14:textId="1FF9C6AC">
    <w:pPr>
      <w:pStyle w:val="Footer"/>
    </w:pPr>
    <w:r>
      <w:fldChar w:fldCharType="begin"/>
    </w:r>
    <w:r>
      <w:instrText xml:space="preserve"> STYLEREF  Title  \* MERGEFORMAT </w:instrText>
    </w:r>
    <w:r>
      <w:fldChar w:fldCharType="separate"/>
    </w:r>
    <w:r w:rsidRPr="00EF1472" w:rsidR="00EF1472">
      <w:rPr>
        <w:b/>
        <w:bCs/>
        <w:lang w:val="en-US"/>
      </w:rPr>
      <w:t>Base Api Service Environment (BASE)</w:t>
    </w:r>
    <w:r>
      <w:rPr>
        <w:b/>
        <w:bCs/>
        <w:lang w:val="en-US"/>
      </w:rPr>
      <w:fldChar w:fldCharType="end"/>
    </w:r>
    <w:r w:rsidR="003C50A4">
      <w:tab/>
    </w:r>
    <w:r w:rsidR="003C50A4">
      <w:fldChar w:fldCharType="begin"/>
    </w:r>
    <w:r w:rsidR="003C50A4">
      <w:instrText xml:space="preserve"> PAGE   \* MERGEFORMAT </w:instrText>
    </w:r>
    <w:r w:rsidR="003C50A4">
      <w:fldChar w:fldCharType="separate"/>
    </w:r>
    <w:r w:rsidR="00865DFA">
      <w:t>86</w:t>
    </w:r>
    <w:r w:rsidR="003C50A4">
      <w:fldChar w:fldCharType="end"/>
    </w:r>
    <w:r w:rsidR="003C50A4">
      <w:t>/</w:t>
    </w:r>
    <w:r>
      <w:fldChar w:fldCharType="begin"/>
    </w:r>
    <w:r>
      <w:instrText xml:space="preserve"> DOCPROPERTY  Pages  \* MERGEFORMAT </w:instrText>
    </w:r>
    <w:r>
      <w:fldChar w:fldCharType="separate"/>
    </w:r>
    <w:r w:rsidR="003C50A4">
      <w:t>127</w:t>
    </w:r>
    <w:r>
      <w:fldChar w:fldCharType="end"/>
    </w:r>
  </w:p>
  <w:p w:rsidR="003C50A4" w:rsidP="00B97B82" w:rsidRDefault="003C50A4" w14:paraId="59A392BE" w14:textId="6A4F5B54">
    <w:pPr>
      <w:pStyle w:val="Footer"/>
      <w:rPr>
        <w:rStyle w:val="Emphasis"/>
      </w:rPr>
    </w:pPr>
    <w:r>
      <w:rPr>
        <w:lang w:eastAsia="en-NZ"/>
      </w:rPr>
      <w:drawing>
        <wp:anchor distT="0" distB="0" distL="114300" distR="114300" simplePos="0" relativeHeight="251660288" behindDoc="0" locked="0" layoutInCell="1" allowOverlap="1" wp14:anchorId="59A392D4" wp14:editId="59A392D5">
          <wp:simplePos x="0" y="0"/>
          <wp:positionH relativeFrom="page">
            <wp:posOffset>20955</wp:posOffset>
          </wp:positionH>
          <wp:positionV relativeFrom="page">
            <wp:posOffset>10833100</wp:posOffset>
          </wp:positionV>
          <wp:extent cx="7559675" cy="10689590"/>
          <wp:effectExtent l="19050" t="0" r="2851" b="0"/>
          <wp:wrapNone/>
          <wp:docPr id="39" name="MoEBlue_Back" descr="back cover report for word templates-02-11-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 cover report for word templates-02-11-blue.png"/>
                  <pic:cNvPicPr/>
                </pic:nvPicPr>
                <pic:blipFill>
                  <a:blip r:embed="rId1"/>
                  <a:stretch>
                    <a:fillRect/>
                  </a:stretch>
                </pic:blipFill>
                <pic:spPr>
                  <a:xfrm>
                    <a:off x="0" y="0"/>
                    <a:ext cx="7559675" cy="10689590"/>
                  </a:xfrm>
                  <a:prstGeom prst="rect">
                    <a:avLst/>
                  </a:prstGeom>
                </pic:spPr>
              </pic:pic>
            </a:graphicData>
          </a:graphic>
        </wp:anchor>
      </w:drawing>
    </w:r>
    <w:r w:rsidR="00A93126">
      <w:fldChar w:fldCharType="begin"/>
    </w:r>
    <w:r w:rsidR="00A93126">
      <w:instrText xml:space="preserve"> STYLEREF  Subtitle  \* MERGEFORMAT </w:instrText>
    </w:r>
    <w:r w:rsidR="00A93126">
      <w:fldChar w:fldCharType="separate"/>
    </w:r>
    <w:r w:rsidRPr="00EF1472" w:rsidR="00EF1472">
      <w:rPr>
        <w:b/>
        <w:bCs/>
        <w:lang w:val="en-US"/>
      </w:rPr>
      <w:t>Solution Architecture Description</w:t>
    </w:r>
    <w:r w:rsidR="00A93126">
      <w:rPr>
        <w:b/>
        <w:bCs/>
        <w:lang w:val="en-US"/>
      </w:rPr>
      <w:fldChar w:fldCharType="end"/>
    </w:r>
  </w:p>
  <w:p w:rsidRPr="00383BE2" w:rsidR="003C50A4" w:rsidP="00B97B82" w:rsidRDefault="00A93126" w14:paraId="59A392BF" w14:textId="33915161">
    <w:pPr>
      <w:pStyle w:val="Footer"/>
      <w:rPr>
        <w:rStyle w:val="Emphasis"/>
      </w:rPr>
    </w:pPr>
    <w:r>
      <w:fldChar w:fldCharType="begin"/>
    </w:r>
    <w:r>
      <w:instrText xml:space="preserve"> STYLEREF  "Heading 1"  \* MERGEFORMAT </w:instrText>
    </w:r>
    <w:r>
      <w:fldChar w:fldCharType="separate"/>
    </w:r>
    <w:r w:rsidRPr="00EF1472" w:rsidR="00EF1472">
      <w:rPr>
        <w:b/>
        <w:bCs/>
        <w:lang w:val="en-US"/>
      </w:rPr>
      <w:t>Development</w:t>
    </w:r>
    <w:r w:rsidR="00EF1472">
      <w:t xml:space="preserve"> View</w:t>
    </w:r>
    <w:r>
      <w:fldChar w:fldCharType="end"/>
    </w:r>
  </w:p>
  <w:p w:rsidRPr="002B7B88" w:rsidR="003C50A4" w:rsidP="007F0E3B" w:rsidRDefault="003C50A4" w14:paraId="59A392C0" w14:textId="77777777">
    <w:pPr>
      <w:pStyle w:val="Footer"/>
    </w:pPr>
  </w:p>
  <w:p w:rsidR="003C50A4" w:rsidRDefault="003C50A4" w14:paraId="59A392C1" w14:textId="7777777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93126" w:rsidP="0052683C" w:rsidRDefault="00A93126" w14:paraId="45C2DB1F" w14:textId="77777777">
      <w:r>
        <w:separator/>
      </w:r>
    </w:p>
    <w:p w:rsidR="00A93126" w:rsidRDefault="00A93126" w14:paraId="5F5D0C9A" w14:textId="77777777"/>
  </w:footnote>
  <w:footnote w:type="continuationSeparator" w:id="0">
    <w:p w:rsidR="00A93126" w:rsidP="0052683C" w:rsidRDefault="00A93126" w14:paraId="53338B79" w14:textId="77777777">
      <w:r>
        <w:continuationSeparator/>
      </w:r>
    </w:p>
    <w:p w:rsidR="00A93126" w:rsidRDefault="00A93126" w14:paraId="7B7A8E0D" w14:textId="77777777"/>
  </w:footnote>
  <w:footnote w:id="1">
    <w:p w:rsidR="003C50A4" w:rsidRDefault="003C50A4" w14:paraId="59A392D6" w14:textId="77777777">
      <w:pPr>
        <w:pStyle w:val="FootnoteText"/>
      </w:pPr>
      <w:r>
        <w:rPr>
          <w:rStyle w:val="FootnoteReference"/>
        </w:rPr>
        <w:footnoteRef/>
      </w:r>
      <w:r>
        <w:t xml:space="preserve"> </w:t>
      </w:r>
      <w:r w:rsidRPr="00F362AB">
        <w:t>https://stackoverflow.com/a/5025140</w:t>
      </w:r>
    </w:p>
  </w:footnote>
  <w:footnote w:id="2">
    <w:p w:rsidR="003C50A4" w:rsidP="00F362AB" w:rsidRDefault="003C50A4" w14:paraId="59A392D7" w14:textId="77777777">
      <w:pPr>
        <w:pStyle w:val="FootnoteText"/>
      </w:pPr>
      <w:r>
        <w:rPr>
          <w:rStyle w:val="FootnoteReference"/>
        </w:rPr>
        <w:footnoteRef/>
      </w:r>
      <w:r>
        <w:t xml:space="preserve"> </w:t>
      </w:r>
      <w:r w:rsidRPr="000C28F0">
        <w:t>https://en.wikipedia.org/wiki/Principal_(computer_security)</w:t>
      </w:r>
    </w:p>
  </w:footnote>
  <w:footnote w:id="3">
    <w:p w:rsidR="003C50A4" w:rsidRDefault="003C50A4" w14:paraId="59A392D8" w14:textId="77777777">
      <w:pPr>
        <w:pStyle w:val="FootnoteText"/>
      </w:pPr>
      <w:r>
        <w:rPr>
          <w:rStyle w:val="FootnoteReference"/>
        </w:rPr>
        <w:footnoteRef/>
      </w:r>
      <w:r>
        <w:t xml:space="preserve"> To be ratified with and by ESDA Stakeholders.</w:t>
      </w:r>
    </w:p>
  </w:footnote>
  <w:footnote w:id="4">
    <w:p w:rsidR="003C50A4" w:rsidRDefault="003C50A4" w14:paraId="59A392D9" w14:textId="77777777">
      <w:pPr>
        <w:pStyle w:val="FootnoteText"/>
      </w:pPr>
      <w:r>
        <w:rPr>
          <w:rStyle w:val="FootnoteReference"/>
        </w:rPr>
        <w:footnoteRef/>
      </w:r>
      <w:r>
        <w:t xml:space="preserve"> </w:t>
      </w:r>
      <w:r w:rsidRPr="004C5189">
        <w:t>https://www.ict.govt.nz/guidance-and-resources/open-government/new-zealand-data-and-information-management-principles/</w:t>
      </w:r>
    </w:p>
  </w:footnote>
  <w:footnote w:id="5">
    <w:p w:rsidR="003C50A4" w:rsidRDefault="003C50A4" w14:paraId="59A392DA" w14:textId="77777777">
      <w:pPr>
        <w:pStyle w:val="FootnoteText"/>
      </w:pPr>
      <w:r>
        <w:rPr>
          <w:rStyle w:val="FootnoteReference"/>
        </w:rPr>
        <w:footnoteRef/>
      </w:r>
      <w:r>
        <w:t xml:space="preserve"> </w:t>
      </w:r>
      <w:r w:rsidRPr="004C5189">
        <w:t>https://www.gcsb.govt.nz/publications/the-nz-information-security-manual/</w:t>
      </w:r>
    </w:p>
  </w:footnote>
  <w:footnote w:id="6">
    <w:p w:rsidR="003C50A4" w:rsidRDefault="003C50A4" w14:paraId="59A392DB" w14:textId="77777777">
      <w:pPr>
        <w:pStyle w:val="FootnoteText"/>
      </w:pPr>
      <w:r>
        <w:rPr>
          <w:rStyle w:val="FootnoteReference"/>
        </w:rPr>
        <w:footnoteRef/>
      </w:r>
      <w:r>
        <w:t xml:space="preserve"> </w:t>
      </w:r>
      <w:r w:rsidRPr="004C5189">
        <w:t>http://www.odata.org/</w:t>
      </w:r>
    </w:p>
  </w:footnote>
  <w:footnote w:id="7">
    <w:p w:rsidR="003C50A4" w:rsidRDefault="003C50A4" w14:paraId="59A392DC" w14:textId="77777777">
      <w:pPr>
        <w:pStyle w:val="FootnoteText"/>
      </w:pPr>
      <w:r>
        <w:rPr>
          <w:rStyle w:val="FootnoteReference"/>
        </w:rPr>
        <w:footnoteRef/>
      </w:r>
      <w:r>
        <w:t xml:space="preserve"> </w:t>
      </w:r>
      <w:r w:rsidRPr="004C5189">
        <w:t>http://openid.net/connect/</w:t>
      </w:r>
    </w:p>
  </w:footnote>
  <w:footnote w:id="8">
    <w:p w:rsidR="003C50A4" w:rsidRDefault="003C50A4" w14:paraId="59A392DD" w14:textId="77777777">
      <w:pPr>
        <w:pStyle w:val="FootnoteText"/>
      </w:pPr>
      <w:r>
        <w:rPr>
          <w:rStyle w:val="FootnoteReference"/>
        </w:rPr>
        <w:footnoteRef/>
      </w:r>
      <w:r>
        <w:t xml:space="preserve"> To be ratified with and by ESDA Stakeholders.</w:t>
      </w:r>
    </w:p>
  </w:footnote>
  <w:footnote w:id="9">
    <w:p w:rsidR="003C50A4" w:rsidRDefault="003C50A4" w14:paraId="59A392DE" w14:textId="77777777">
      <w:pPr>
        <w:pStyle w:val="FootnoteText"/>
      </w:pPr>
      <w:r>
        <w:rPr>
          <w:rStyle w:val="FootnoteReference"/>
        </w:rPr>
        <w:footnoteRef/>
      </w:r>
      <w:r>
        <w:t xml:space="preserve"> </w:t>
      </w:r>
      <w:r w:rsidRPr="007032A7">
        <w:t>https://azure.microsoft.com/en-gb/blog/microsoft-azure-reaches-new-industry-leading-cloud-compliance-milestones/</w:t>
      </w:r>
    </w:p>
  </w:footnote>
  <w:footnote w:id="10">
    <w:p w:rsidR="003C50A4" w:rsidRDefault="003C50A4" w14:paraId="59A392DF" w14:textId="77777777">
      <w:pPr>
        <w:pStyle w:val="FootnoteText"/>
      </w:pPr>
      <w:r>
        <w:rPr>
          <w:rStyle w:val="FootnoteReference"/>
        </w:rPr>
        <w:footnoteRef/>
      </w:r>
      <w:r>
        <w:t xml:space="preserve"> ESTI-provided</w:t>
      </w:r>
    </w:p>
  </w:footnote>
  <w:footnote w:id="11">
    <w:p w:rsidR="003C50A4" w:rsidRDefault="003C50A4" w14:paraId="59A392E0" w14:textId="77777777">
      <w:pPr>
        <w:pStyle w:val="FootnoteText"/>
      </w:pPr>
      <w:r>
        <w:rPr>
          <w:rStyle w:val="FootnoteReference"/>
        </w:rPr>
        <w:footnoteRef/>
      </w:r>
      <w:r>
        <w:t xml:space="preserve"> </w:t>
      </w:r>
      <w:r w:rsidRPr="00E422F6">
        <w:t>https://azure.microsoft.com/en-us/services/data-factory/</w:t>
      </w:r>
    </w:p>
  </w:footnote>
  <w:footnote w:id="12">
    <w:p w:rsidR="003C50A4" w:rsidRDefault="003C50A4" w14:paraId="59A392E1" w14:textId="77777777">
      <w:pPr>
        <w:pStyle w:val="FootnoteText"/>
      </w:pPr>
      <w:r>
        <w:rPr>
          <w:rStyle w:val="FootnoteReference"/>
        </w:rPr>
        <w:footnoteRef/>
      </w:r>
      <w:r>
        <w:t xml:space="preserve"> https://en.wikipedia.org/wiki/Continuous_testing|Wikipedia: Continuous Testing</w:t>
      </w:r>
    </w:p>
  </w:footnote>
  <w:footnote w:id="13">
    <w:p w:rsidR="003C50A4" w:rsidRDefault="003C50A4" w14:paraId="59A392E2" w14:textId="77777777">
      <w:pPr>
        <w:pStyle w:val="FootnoteText"/>
      </w:pPr>
      <w:r>
        <w:rPr>
          <w:rStyle w:val="FootnoteReference"/>
        </w:rPr>
        <w:footnoteRef/>
      </w:r>
      <w:r>
        <w:t xml:space="preserve"> </w:t>
      </w:r>
      <w:hyperlink w:history="1" r:id="rId1">
        <w:r w:rsidRPr="00AB1F3C">
          <w:rPr>
            <w:rStyle w:val="Hyperlink"/>
          </w:rPr>
          <w:t>https://www.quora.com/How-long-would-it-take-an-average-person-with-no-programming-background-to-become-a-full-stack-developer-I-want-to-be-proficient-in-both-the-front-end-and-back-end-technologies-I-have-a-very-basic-understanding-of-HTML-and-Im-learning-CSS</w:t>
        </w:r>
      </w:hyperlink>
    </w:p>
    <w:p w:rsidR="003C50A4" w:rsidRDefault="003C50A4" w14:paraId="59A392E3" w14:textId="77777777">
      <w:pPr>
        <w:pStyle w:val="FootnoteText"/>
      </w:pPr>
    </w:p>
  </w:footnote>
  <w:footnote w:id="14">
    <w:p w:rsidR="003C50A4" w:rsidRDefault="003C50A4" w14:paraId="59A392E4" w14:textId="77777777">
      <w:pPr>
        <w:pStyle w:val="FootnoteText"/>
      </w:pPr>
      <w:r>
        <w:rPr>
          <w:rStyle w:val="FootnoteReference"/>
        </w:rPr>
        <w:footnoteRef/>
      </w:r>
      <w:r>
        <w:t xml:space="preserve"> </w:t>
      </w:r>
      <w:r w:rsidRPr="00E5191E">
        <w:t>https://www.reddit.com/r/cscareerquestions/comments/r3jy2/how_long_does_it_take_to_become_a_senior_developer/c42npbv/</w:t>
      </w:r>
    </w:p>
  </w:footnote>
  <w:footnote w:id="15">
    <w:p w:rsidR="003C50A4" w:rsidRDefault="003C50A4" w14:paraId="59A392E5" w14:textId="77777777">
      <w:pPr>
        <w:pStyle w:val="FootnoteText"/>
      </w:pPr>
      <w:r>
        <w:rPr>
          <w:rStyle w:val="FootnoteReference"/>
        </w:rPr>
        <w:footnoteRef/>
      </w:r>
      <w:r>
        <w:t xml:space="preserve"> </w:t>
      </w:r>
      <w:r w:rsidRPr="00C332D2">
        <w:t>https://docs.microsoft.com/en-us/azure/sql-database/sql-database-designing-cloud-solutions-for-disaster-recovery</w:t>
      </w:r>
    </w:p>
  </w:footnote>
  <w:footnote w:id="16">
    <w:p w:rsidR="003C50A4" w:rsidP="00181E6F" w:rsidRDefault="003C50A4" w14:paraId="59A392E6" w14:textId="77777777">
      <w:pPr>
        <w:pStyle w:val="FootnoteText"/>
      </w:pPr>
      <w:r>
        <w:rPr>
          <w:rStyle w:val="FootnoteReference"/>
        </w:rPr>
        <w:footnoteRef/>
      </w:r>
      <w:r>
        <w:t xml:space="preserve"> </w:t>
      </w:r>
      <w:r w:rsidRPr="00F362AB">
        <w:t>https://stackoverflow.com/a/5025140</w:t>
      </w:r>
    </w:p>
  </w:footnote>
  <w:footnote w:id="17">
    <w:p w:rsidR="003C50A4" w:rsidP="00181E6F" w:rsidRDefault="003C50A4" w14:paraId="59A392E7" w14:textId="77777777">
      <w:pPr>
        <w:pStyle w:val="FootnoteText"/>
      </w:pPr>
      <w:r>
        <w:rPr>
          <w:rStyle w:val="FootnoteReference"/>
        </w:rPr>
        <w:footnoteRef/>
      </w:r>
      <w:r>
        <w:t xml:space="preserve"> </w:t>
      </w:r>
      <w:r w:rsidRPr="000C28F0">
        <w:t>https://en.wikipedia.org/wiki/Principal_(computer_security)</w:t>
      </w:r>
    </w:p>
  </w:footnote>
  <w:footnote w:id="18">
    <w:p w:rsidRPr="00C22811" w:rsidR="003C50A4" w:rsidP="004A1447" w:rsidRDefault="003C50A4" w14:paraId="59A392E8" w14:textId="77777777">
      <w:pPr>
        <w:pStyle w:val="FootnoteText"/>
        <w:rPr>
          <w:lang w:val="en-US"/>
        </w:rPr>
      </w:pPr>
      <w:r>
        <w:rPr>
          <w:rStyle w:val="FootnoteReference"/>
        </w:rPr>
        <w:footnoteRef/>
      </w:r>
      <w:r>
        <w:t xml:space="preserve"> </w:t>
      </w:r>
      <w:r w:rsidRPr="00C22811">
        <w:t>https://en.wikipedia.org/wiki/Single-page_application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p14">
  <w:p w:rsidR="003C50A4" w:rsidRDefault="003C50A4" w14:paraId="59A392B2" w14:textId="77777777">
    <w:pPr>
      <w:pStyle w:val="Header"/>
    </w:pPr>
    <w:r>
      <w:rPr>
        <w:noProof/>
        <w:lang w:eastAsia="en-NZ"/>
      </w:rPr>
      <w:drawing>
        <wp:anchor distT="0" distB="0" distL="114300" distR="114300" simplePos="0" relativeHeight="251656192" behindDoc="0" locked="0" layoutInCell="1" allowOverlap="1" wp14:anchorId="59A392C3" wp14:editId="59A392C4">
          <wp:simplePos x="0" y="0"/>
          <wp:positionH relativeFrom="page">
            <wp:posOffset>8255</wp:posOffset>
          </wp:positionH>
          <wp:positionV relativeFrom="page">
            <wp:posOffset>0</wp:posOffset>
          </wp:positionV>
          <wp:extent cx="7552055" cy="10688955"/>
          <wp:effectExtent l="19050" t="0" r="0" b="0"/>
          <wp:wrapNone/>
          <wp:docPr id="76" name="MoEBlue" descr="covers report for word templates-02-11-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vers report for word templates-02-11-blue.png"/>
                  <pic:cNvPicPr/>
                </pic:nvPicPr>
                <pic:blipFill>
                  <a:blip r:embed="rId1"/>
                  <a:stretch>
                    <a:fillRect/>
                  </a:stretch>
                </pic:blipFill>
                <pic:spPr>
                  <a:xfrm>
                    <a:off x="0" y="0"/>
                    <a:ext cx="7552055" cy="10688955"/>
                  </a:xfrm>
                  <a:prstGeom prst="rect">
                    <a:avLst/>
                  </a:prstGeom>
                </pic:spPr>
              </pic:pic>
            </a:graphicData>
          </a:graphic>
        </wp:anchor>
      </w:drawing>
    </w:r>
    <w:r>
      <w:rPr>
        <w:noProof/>
        <w:lang w:eastAsia="en-NZ"/>
      </w:rPr>
      <w:drawing>
        <wp:anchor distT="0" distB="0" distL="114300" distR="114300" simplePos="0" relativeHeight="251661312" behindDoc="0" locked="0" layoutInCell="1" allowOverlap="1" wp14:anchorId="59A392C5" wp14:editId="59A392C6">
          <wp:simplePos x="0" y="0"/>
          <wp:positionH relativeFrom="page">
            <wp:posOffset>0</wp:posOffset>
          </wp:positionH>
          <wp:positionV relativeFrom="page">
            <wp:posOffset>0</wp:posOffset>
          </wp:positionV>
          <wp:extent cx="7552559" cy="10689021"/>
          <wp:effectExtent l="19050" t="0" r="0" b="0"/>
          <wp:wrapNone/>
          <wp:docPr id="77" name="MoERed" descr="covers report for word templates-02-11-red.png"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vers report for word templates-02-11-red.png"/>
                  <pic:cNvPicPr/>
                </pic:nvPicPr>
                <pic:blipFill>
                  <a:blip r:embed="rId2"/>
                  <a:stretch>
                    <a:fillRect/>
                  </a:stretch>
                </pic:blipFill>
                <pic:spPr>
                  <a:xfrm>
                    <a:off x="0" y="0"/>
                    <a:ext cx="7552559" cy="10689021"/>
                  </a:xfrm>
                  <a:prstGeom prst="rect">
                    <a:avLst/>
                  </a:prstGeom>
                </pic:spPr>
              </pic:pic>
            </a:graphicData>
          </a:graphic>
        </wp:anchor>
      </w:drawing>
    </w:r>
    <w:r>
      <w:rPr>
        <w:noProof/>
        <w:lang w:eastAsia="en-NZ"/>
      </w:rPr>
      <w:drawing>
        <wp:anchor distT="0" distB="0" distL="114300" distR="114300" simplePos="0" relativeHeight="251654144" behindDoc="0" locked="0" layoutInCell="1" allowOverlap="1" wp14:anchorId="59A392C7" wp14:editId="59A392C8">
          <wp:simplePos x="0" y="0"/>
          <wp:positionH relativeFrom="page">
            <wp:posOffset>0</wp:posOffset>
          </wp:positionH>
          <wp:positionV relativeFrom="page">
            <wp:posOffset>0</wp:posOffset>
          </wp:positionV>
          <wp:extent cx="7552558" cy="10689021"/>
          <wp:effectExtent l="19050" t="0" r="0" b="0"/>
          <wp:wrapNone/>
          <wp:docPr id="78" name="MoEYellow" descr="covers report for word templates-02-11-yellow.png"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vers report for word templates-02-11-yellow.png"/>
                  <pic:cNvPicPr/>
                </pic:nvPicPr>
                <pic:blipFill>
                  <a:blip r:embed="rId3"/>
                  <a:stretch>
                    <a:fillRect/>
                  </a:stretch>
                </pic:blipFill>
                <pic:spPr>
                  <a:xfrm>
                    <a:off x="0" y="0"/>
                    <a:ext cx="7552558" cy="10689021"/>
                  </a:xfrm>
                  <a:prstGeom prst="rect">
                    <a:avLst/>
                  </a:prstGeom>
                </pic:spPr>
              </pic:pic>
            </a:graphicData>
          </a:graphic>
        </wp:anchor>
      </w:drawing>
    </w:r>
    <w:r>
      <w:rPr>
        <w:noProof/>
        <w:lang w:eastAsia="en-NZ"/>
      </w:rPr>
      <w:drawing>
        <wp:anchor distT="0" distB="0" distL="114300" distR="114300" simplePos="0" relativeHeight="251659264" behindDoc="0" locked="0" layoutInCell="1" allowOverlap="1" wp14:anchorId="59A392C9" wp14:editId="59A392CA">
          <wp:simplePos x="0" y="0"/>
          <wp:positionH relativeFrom="page">
            <wp:posOffset>0</wp:posOffset>
          </wp:positionH>
          <wp:positionV relativeFrom="page">
            <wp:posOffset>0</wp:posOffset>
          </wp:positionV>
          <wp:extent cx="7552559" cy="10689020"/>
          <wp:effectExtent l="19050" t="0" r="0" b="0"/>
          <wp:wrapNone/>
          <wp:docPr id="79" name="MoEGreen" descr="covers report for word templates-02-11-green.png"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vers report for word templates-02-11-green.png"/>
                  <pic:cNvPicPr/>
                </pic:nvPicPr>
                <pic:blipFill>
                  <a:blip r:embed="rId4"/>
                  <a:stretch>
                    <a:fillRect/>
                  </a:stretch>
                </pic:blipFill>
                <pic:spPr>
                  <a:xfrm>
                    <a:off x="0" y="0"/>
                    <a:ext cx="7552559" cy="10689020"/>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C50A4" w:rsidP="00B119AC" w:rsidRDefault="00A93126" w14:paraId="59A392B3" w14:textId="77777777">
    <w:pPr>
      <w:pStyle w:val="Header"/>
    </w:pPr>
    <w:r>
      <w:rPr>
        <w:noProof/>
        <w:lang w:eastAsia="en-NZ"/>
      </w:rPr>
      <w:pict w14:anchorId="59A392CB">
        <v:rect id="Rectangle 1" style="position:absolute;margin-left:-15.7pt;margin-top:-35.05pt;width:1in;height:144.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2049" stroked="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">
          <w10:wrap type="topAndBottom"/>
        </v:rect>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C50A4" w:rsidRDefault="003C50A4" w14:paraId="59A392B4" w14:textId="7777777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C50A4" w:rsidP="00B119AC" w:rsidRDefault="003C50A4" w14:paraId="59A392B8" w14:textId="77777777">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p14">
  <w:p w:rsidR="003C50A4" w:rsidRDefault="003C50A4" w14:paraId="59A392BB" w14:textId="77777777">
    <w:pPr>
      <w:pStyle w:val="Header"/>
    </w:pPr>
    <w:r>
      <w:rPr>
        <w:noProof/>
        <w:lang w:eastAsia="en-NZ"/>
      </w:rPr>
      <w:drawing>
        <wp:anchor distT="0" distB="0" distL="114300" distR="114300" simplePos="0" relativeHeight="251653120" behindDoc="0" locked="0" layoutInCell="1" allowOverlap="1" wp14:anchorId="59A392CE" wp14:editId="59A392CF">
          <wp:simplePos x="0" y="0"/>
          <wp:positionH relativeFrom="page">
            <wp:posOffset>0</wp:posOffset>
          </wp:positionH>
          <wp:positionV relativeFrom="page">
            <wp:posOffset>0</wp:posOffset>
          </wp:positionV>
          <wp:extent cx="7559999" cy="10689744"/>
          <wp:effectExtent l="19050" t="0" r="2851" b="0"/>
          <wp:wrapNone/>
          <wp:docPr id="3" name="MoEGreen_Back" descr="back cover report for word templates-02-11-green.png"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 cover report for word templates-02-11-green.png"/>
                  <pic:cNvPicPr/>
                </pic:nvPicPr>
                <pic:blipFill>
                  <a:blip r:embed="rId1"/>
                  <a:stretch>
                    <a:fillRect/>
                  </a:stretch>
                </pic:blipFill>
                <pic:spPr>
                  <a:xfrm>
                    <a:off x="0" y="0"/>
                    <a:ext cx="7559999" cy="10689744"/>
                  </a:xfrm>
                  <a:prstGeom prst="rect">
                    <a:avLst/>
                  </a:prstGeom>
                </pic:spPr>
              </pic:pic>
            </a:graphicData>
          </a:graphic>
        </wp:anchor>
      </w:drawing>
    </w:r>
    <w:r>
      <w:rPr>
        <w:noProof/>
        <w:lang w:eastAsia="en-NZ"/>
      </w:rPr>
      <w:drawing>
        <wp:anchor distT="0" distB="0" distL="114300" distR="114300" simplePos="0" relativeHeight="251655168" behindDoc="0" locked="0" layoutInCell="1" allowOverlap="1" wp14:anchorId="59A392D0" wp14:editId="59A392D1">
          <wp:simplePos x="0" y="0"/>
          <wp:positionH relativeFrom="page">
            <wp:posOffset>0</wp:posOffset>
          </wp:positionH>
          <wp:positionV relativeFrom="page">
            <wp:posOffset>0</wp:posOffset>
          </wp:positionV>
          <wp:extent cx="7559999" cy="10689744"/>
          <wp:effectExtent l="19050" t="0" r="2851" b="0"/>
          <wp:wrapNone/>
          <wp:docPr id="5" name="MoERed_Back" descr="back cover report for word templates-02-11-red.png"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 cover report for word templates-02-11-red.png"/>
                  <pic:cNvPicPr/>
                </pic:nvPicPr>
                <pic:blipFill>
                  <a:blip r:embed="rId2"/>
                  <a:stretch>
                    <a:fillRect/>
                  </a:stretch>
                </pic:blipFill>
                <pic:spPr>
                  <a:xfrm>
                    <a:off x="0" y="0"/>
                    <a:ext cx="7559999" cy="10689744"/>
                  </a:xfrm>
                  <a:prstGeom prst="rect">
                    <a:avLst/>
                  </a:prstGeom>
                </pic:spPr>
              </pic:pic>
            </a:graphicData>
          </a:graphic>
        </wp:anchor>
      </w:drawing>
    </w:r>
    <w:r>
      <w:rPr>
        <w:noProof/>
        <w:lang w:eastAsia="en-NZ"/>
      </w:rPr>
      <w:drawing>
        <wp:anchor distT="0" distB="0" distL="114300" distR="114300" simplePos="0" relativeHeight="251658240" behindDoc="0" locked="0" layoutInCell="1" allowOverlap="1" wp14:anchorId="59A392D2" wp14:editId="59A392D3">
          <wp:simplePos x="0" y="0"/>
          <wp:positionH relativeFrom="page">
            <wp:posOffset>0</wp:posOffset>
          </wp:positionH>
          <wp:positionV relativeFrom="page">
            <wp:posOffset>0</wp:posOffset>
          </wp:positionV>
          <wp:extent cx="7559999" cy="10689744"/>
          <wp:effectExtent l="19050" t="0" r="2851" b="0"/>
          <wp:wrapNone/>
          <wp:docPr id="6" name="MoEYellow_Back" descr="back cover report for word templates-02-11-yellow.png"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 cover report for word templates-02-11-yellow.png"/>
                  <pic:cNvPicPr/>
                </pic:nvPicPr>
                <pic:blipFill>
                  <a:blip r:embed="rId3"/>
                  <a:stretch>
                    <a:fillRect/>
                  </a:stretch>
                </pic:blipFill>
                <pic:spPr>
                  <a:xfrm>
                    <a:off x="0" y="0"/>
                    <a:ext cx="7559999" cy="10689744"/>
                  </a:xfrm>
                  <a:prstGeom prst="rect">
                    <a:avLst/>
                  </a:prstGeom>
                </pic:spPr>
              </pic:pic>
            </a:graphicData>
          </a:graphic>
        </wp:anchor>
      </w:drawing>
    </w:r>
  </w:p>
  <w:p w:rsidR="003C50A4" w:rsidRDefault="003C50A4" w14:paraId="59A392BC" w14:textId="77777777"/>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C50A4" w:rsidP="00B119AC" w:rsidRDefault="003C50A4" w14:paraId="59A392C2" w14:textId="777777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658954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4042702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08E77E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C0A05A7A"/>
    <w:lvl w:ilvl="0">
      <w:start w:val="1"/>
      <w:numFmt w:val="decimal"/>
      <w:lvlText w:val="%1."/>
      <w:lvlJc w:val="left"/>
      <w:pPr>
        <w:tabs>
          <w:tab w:val="num" w:pos="643"/>
        </w:tabs>
        <w:ind w:left="643" w:hanging="360"/>
      </w:pPr>
    </w:lvl>
  </w:abstractNum>
  <w:abstractNum w:abstractNumId="4" w15:restartNumberingAfterBreak="0">
    <w:nsid w:val="0C0E3939"/>
    <w:multiLevelType w:val="multilevel"/>
    <w:tmpl w:val="74E0486A"/>
    <w:numStyleLink w:val="Bullets"/>
  </w:abstractNum>
  <w:abstractNum w:abstractNumId="5" w15:restartNumberingAfterBreak="0">
    <w:nsid w:val="135F4662"/>
    <w:multiLevelType w:val="multilevel"/>
    <w:tmpl w:val="74E0486A"/>
    <w:numStyleLink w:val="Bullets"/>
  </w:abstractNum>
  <w:abstractNum w:abstractNumId="6" w15:restartNumberingAfterBreak="0">
    <w:nsid w:val="25F55F5D"/>
    <w:multiLevelType w:val="multilevel"/>
    <w:tmpl w:val="FFFFFFFF"/>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cs="Times New Roman"/>
        <w:sz w:val="20"/>
      </w:rPr>
    </w:lvl>
    <w:lvl w:ilvl="2">
      <w:start w:val="1"/>
      <w:numFmt w:val="bullet"/>
      <w:lvlText w:val=""/>
      <w:lvlJc w:val="left"/>
      <w:pPr>
        <w:tabs>
          <w:tab w:val="num" w:pos="2160"/>
        </w:tabs>
        <w:ind w:left="2160" w:hanging="360"/>
      </w:pPr>
      <w:rPr>
        <w:rFonts w:hint="default" w:ascii="Wingdings" w:hAnsi="Wingdings"/>
        <w:sz w:val="20"/>
      </w:rPr>
    </w:lvl>
    <w:lvl w:ilvl="3">
      <w:start w:val="1"/>
      <w:numFmt w:val="bullet"/>
      <w:lvlText w:val=""/>
      <w:lvlJc w:val="left"/>
      <w:pPr>
        <w:tabs>
          <w:tab w:val="num" w:pos="2880"/>
        </w:tabs>
        <w:ind w:left="2880" w:hanging="360"/>
      </w:pPr>
      <w:rPr>
        <w:rFonts w:hint="default" w:ascii="Wingdings" w:hAnsi="Wingdings"/>
        <w:sz w:val="20"/>
      </w:rPr>
    </w:lvl>
    <w:lvl w:ilvl="4">
      <w:start w:val="1"/>
      <w:numFmt w:val="bullet"/>
      <w:lvlText w:val=""/>
      <w:lvlJc w:val="left"/>
      <w:pPr>
        <w:tabs>
          <w:tab w:val="num" w:pos="3600"/>
        </w:tabs>
        <w:ind w:left="3600" w:hanging="360"/>
      </w:pPr>
      <w:rPr>
        <w:rFonts w:hint="default" w:ascii="Wingdings" w:hAnsi="Wingdings"/>
        <w:sz w:val="20"/>
      </w:rPr>
    </w:lvl>
    <w:lvl w:ilvl="5">
      <w:start w:val="1"/>
      <w:numFmt w:val="bullet"/>
      <w:lvlText w:val=""/>
      <w:lvlJc w:val="left"/>
      <w:pPr>
        <w:tabs>
          <w:tab w:val="num" w:pos="4320"/>
        </w:tabs>
        <w:ind w:left="4320" w:hanging="360"/>
      </w:pPr>
      <w:rPr>
        <w:rFonts w:hint="default" w:ascii="Wingdings" w:hAnsi="Wingdings"/>
        <w:sz w:val="20"/>
      </w:rPr>
    </w:lvl>
    <w:lvl w:ilvl="6">
      <w:start w:val="1"/>
      <w:numFmt w:val="bullet"/>
      <w:lvlText w:val=""/>
      <w:lvlJc w:val="left"/>
      <w:pPr>
        <w:tabs>
          <w:tab w:val="num" w:pos="5040"/>
        </w:tabs>
        <w:ind w:left="5040" w:hanging="360"/>
      </w:pPr>
      <w:rPr>
        <w:rFonts w:hint="default" w:ascii="Wingdings" w:hAnsi="Wingdings"/>
        <w:sz w:val="20"/>
      </w:rPr>
    </w:lvl>
    <w:lvl w:ilvl="7">
      <w:start w:val="1"/>
      <w:numFmt w:val="bullet"/>
      <w:lvlText w:val=""/>
      <w:lvlJc w:val="left"/>
      <w:pPr>
        <w:tabs>
          <w:tab w:val="num" w:pos="5760"/>
        </w:tabs>
        <w:ind w:left="5760" w:hanging="360"/>
      </w:pPr>
      <w:rPr>
        <w:rFonts w:hint="default" w:ascii="Wingdings" w:hAnsi="Wingdings"/>
        <w:sz w:val="20"/>
      </w:rPr>
    </w:lvl>
    <w:lvl w:ilvl="8">
      <w:start w:val="1"/>
      <w:numFmt w:val="bullet"/>
      <w:lvlText w:val=""/>
      <w:lvlJc w:val="left"/>
      <w:pPr>
        <w:tabs>
          <w:tab w:val="num" w:pos="6480"/>
        </w:tabs>
        <w:ind w:left="6480" w:hanging="360"/>
      </w:pPr>
      <w:rPr>
        <w:rFonts w:hint="default" w:ascii="Wingdings" w:hAnsi="Wingdings"/>
        <w:sz w:val="20"/>
      </w:rPr>
    </w:lvl>
  </w:abstractNum>
  <w:abstractNum w:abstractNumId="7" w15:restartNumberingAfterBreak="0">
    <w:nsid w:val="27081CE9"/>
    <w:multiLevelType w:val="hybridMultilevel"/>
    <w:tmpl w:val="9C224920"/>
    <w:lvl w:ilvl="0" w:tplc="14090001">
      <w:start w:val="1"/>
      <w:numFmt w:val="bullet"/>
      <w:lvlText w:val=""/>
      <w:lvlJc w:val="left"/>
      <w:pPr>
        <w:ind w:left="360" w:hanging="360"/>
      </w:pPr>
      <w:rPr>
        <w:rFonts w:hint="default" w:ascii="Symbol" w:hAnsi="Symbol"/>
      </w:rPr>
    </w:lvl>
    <w:lvl w:ilvl="1" w:tplc="14090003" w:tentative="1">
      <w:start w:val="1"/>
      <w:numFmt w:val="bullet"/>
      <w:lvlText w:val="o"/>
      <w:lvlJc w:val="left"/>
      <w:pPr>
        <w:ind w:left="1080" w:hanging="360"/>
      </w:pPr>
      <w:rPr>
        <w:rFonts w:hint="default" w:ascii="Courier New" w:hAnsi="Courier New" w:cs="Courier New"/>
      </w:rPr>
    </w:lvl>
    <w:lvl w:ilvl="2" w:tplc="14090005" w:tentative="1">
      <w:start w:val="1"/>
      <w:numFmt w:val="bullet"/>
      <w:lvlText w:val=""/>
      <w:lvlJc w:val="left"/>
      <w:pPr>
        <w:ind w:left="1800" w:hanging="360"/>
      </w:pPr>
      <w:rPr>
        <w:rFonts w:hint="default" w:ascii="Wingdings" w:hAnsi="Wingdings"/>
      </w:rPr>
    </w:lvl>
    <w:lvl w:ilvl="3" w:tplc="14090001" w:tentative="1">
      <w:start w:val="1"/>
      <w:numFmt w:val="bullet"/>
      <w:lvlText w:val=""/>
      <w:lvlJc w:val="left"/>
      <w:pPr>
        <w:ind w:left="2520" w:hanging="360"/>
      </w:pPr>
      <w:rPr>
        <w:rFonts w:hint="default" w:ascii="Symbol" w:hAnsi="Symbol"/>
      </w:rPr>
    </w:lvl>
    <w:lvl w:ilvl="4" w:tplc="14090003" w:tentative="1">
      <w:start w:val="1"/>
      <w:numFmt w:val="bullet"/>
      <w:lvlText w:val="o"/>
      <w:lvlJc w:val="left"/>
      <w:pPr>
        <w:ind w:left="3240" w:hanging="360"/>
      </w:pPr>
      <w:rPr>
        <w:rFonts w:hint="default" w:ascii="Courier New" w:hAnsi="Courier New" w:cs="Courier New"/>
      </w:rPr>
    </w:lvl>
    <w:lvl w:ilvl="5" w:tplc="14090005" w:tentative="1">
      <w:start w:val="1"/>
      <w:numFmt w:val="bullet"/>
      <w:lvlText w:val=""/>
      <w:lvlJc w:val="left"/>
      <w:pPr>
        <w:ind w:left="3960" w:hanging="360"/>
      </w:pPr>
      <w:rPr>
        <w:rFonts w:hint="default" w:ascii="Wingdings" w:hAnsi="Wingdings"/>
      </w:rPr>
    </w:lvl>
    <w:lvl w:ilvl="6" w:tplc="14090001" w:tentative="1">
      <w:start w:val="1"/>
      <w:numFmt w:val="bullet"/>
      <w:lvlText w:val=""/>
      <w:lvlJc w:val="left"/>
      <w:pPr>
        <w:ind w:left="4680" w:hanging="360"/>
      </w:pPr>
      <w:rPr>
        <w:rFonts w:hint="default" w:ascii="Symbol" w:hAnsi="Symbol"/>
      </w:rPr>
    </w:lvl>
    <w:lvl w:ilvl="7" w:tplc="14090003" w:tentative="1">
      <w:start w:val="1"/>
      <w:numFmt w:val="bullet"/>
      <w:lvlText w:val="o"/>
      <w:lvlJc w:val="left"/>
      <w:pPr>
        <w:ind w:left="5400" w:hanging="360"/>
      </w:pPr>
      <w:rPr>
        <w:rFonts w:hint="default" w:ascii="Courier New" w:hAnsi="Courier New" w:cs="Courier New"/>
      </w:rPr>
    </w:lvl>
    <w:lvl w:ilvl="8" w:tplc="14090005" w:tentative="1">
      <w:start w:val="1"/>
      <w:numFmt w:val="bullet"/>
      <w:lvlText w:val=""/>
      <w:lvlJc w:val="left"/>
      <w:pPr>
        <w:ind w:left="6120" w:hanging="360"/>
      </w:pPr>
      <w:rPr>
        <w:rFonts w:hint="default" w:ascii="Wingdings" w:hAnsi="Wingdings"/>
      </w:rPr>
    </w:lvl>
  </w:abstractNum>
  <w:abstractNum w:abstractNumId="8" w15:restartNumberingAfterBreak="0">
    <w:nsid w:val="289C349A"/>
    <w:multiLevelType w:val="multilevel"/>
    <w:tmpl w:val="74E0486A"/>
    <w:numStyleLink w:val="Bullets"/>
  </w:abstractNum>
  <w:abstractNum w:abstractNumId="9" w15:restartNumberingAfterBreak="0">
    <w:nsid w:val="2DB47E49"/>
    <w:multiLevelType w:val="hybridMultilevel"/>
    <w:tmpl w:val="37484AA4"/>
    <w:lvl w:ilvl="0" w:tplc="CBCCF6F2">
      <w:start w:val="1"/>
      <w:numFmt w:val="decimal"/>
      <w:pStyle w:val="ListNumber"/>
      <w:lvlText w:val="%1."/>
      <w:lvlJc w:val="left"/>
      <w:pPr>
        <w:ind w:left="36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0" w15:restartNumberingAfterBreak="0">
    <w:nsid w:val="2F8C41DD"/>
    <w:multiLevelType w:val="multilevel"/>
    <w:tmpl w:val="74E0486A"/>
    <w:numStyleLink w:val="Bullets"/>
  </w:abstractNum>
  <w:abstractNum w:abstractNumId="11" w15:restartNumberingAfterBreak="0">
    <w:nsid w:val="2FD06A5F"/>
    <w:multiLevelType w:val="multilevel"/>
    <w:tmpl w:val="74E0486A"/>
    <w:numStyleLink w:val="Bullets"/>
  </w:abstractNum>
  <w:abstractNum w:abstractNumId="12" w15:restartNumberingAfterBreak="0">
    <w:nsid w:val="31414D35"/>
    <w:multiLevelType w:val="multilevel"/>
    <w:tmpl w:val="FFFFFFFF"/>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cs="Times New Roman"/>
        <w:sz w:val="20"/>
      </w:rPr>
    </w:lvl>
    <w:lvl w:ilvl="2">
      <w:start w:val="1"/>
      <w:numFmt w:val="bullet"/>
      <w:lvlText w:val=""/>
      <w:lvlJc w:val="left"/>
      <w:pPr>
        <w:tabs>
          <w:tab w:val="num" w:pos="2160"/>
        </w:tabs>
        <w:ind w:left="2160" w:hanging="360"/>
      </w:pPr>
      <w:rPr>
        <w:rFonts w:hint="default" w:ascii="Wingdings" w:hAnsi="Wingdings"/>
        <w:sz w:val="20"/>
      </w:rPr>
    </w:lvl>
    <w:lvl w:ilvl="3">
      <w:start w:val="1"/>
      <w:numFmt w:val="bullet"/>
      <w:lvlText w:val=""/>
      <w:lvlJc w:val="left"/>
      <w:pPr>
        <w:tabs>
          <w:tab w:val="num" w:pos="2880"/>
        </w:tabs>
        <w:ind w:left="2880" w:hanging="360"/>
      </w:pPr>
      <w:rPr>
        <w:rFonts w:hint="default" w:ascii="Wingdings" w:hAnsi="Wingdings"/>
        <w:sz w:val="20"/>
      </w:rPr>
    </w:lvl>
    <w:lvl w:ilvl="4">
      <w:start w:val="1"/>
      <w:numFmt w:val="bullet"/>
      <w:lvlText w:val=""/>
      <w:lvlJc w:val="left"/>
      <w:pPr>
        <w:tabs>
          <w:tab w:val="num" w:pos="3600"/>
        </w:tabs>
        <w:ind w:left="3600" w:hanging="360"/>
      </w:pPr>
      <w:rPr>
        <w:rFonts w:hint="default" w:ascii="Wingdings" w:hAnsi="Wingdings"/>
        <w:sz w:val="20"/>
      </w:rPr>
    </w:lvl>
    <w:lvl w:ilvl="5">
      <w:start w:val="1"/>
      <w:numFmt w:val="bullet"/>
      <w:lvlText w:val=""/>
      <w:lvlJc w:val="left"/>
      <w:pPr>
        <w:tabs>
          <w:tab w:val="num" w:pos="4320"/>
        </w:tabs>
        <w:ind w:left="4320" w:hanging="360"/>
      </w:pPr>
      <w:rPr>
        <w:rFonts w:hint="default" w:ascii="Wingdings" w:hAnsi="Wingdings"/>
        <w:sz w:val="20"/>
      </w:rPr>
    </w:lvl>
    <w:lvl w:ilvl="6">
      <w:start w:val="1"/>
      <w:numFmt w:val="bullet"/>
      <w:lvlText w:val=""/>
      <w:lvlJc w:val="left"/>
      <w:pPr>
        <w:tabs>
          <w:tab w:val="num" w:pos="5040"/>
        </w:tabs>
        <w:ind w:left="5040" w:hanging="360"/>
      </w:pPr>
      <w:rPr>
        <w:rFonts w:hint="default" w:ascii="Wingdings" w:hAnsi="Wingdings"/>
        <w:sz w:val="20"/>
      </w:rPr>
    </w:lvl>
    <w:lvl w:ilvl="7">
      <w:start w:val="1"/>
      <w:numFmt w:val="bullet"/>
      <w:lvlText w:val=""/>
      <w:lvlJc w:val="left"/>
      <w:pPr>
        <w:tabs>
          <w:tab w:val="num" w:pos="5760"/>
        </w:tabs>
        <w:ind w:left="5760" w:hanging="360"/>
      </w:pPr>
      <w:rPr>
        <w:rFonts w:hint="default" w:ascii="Wingdings" w:hAnsi="Wingdings"/>
        <w:sz w:val="20"/>
      </w:rPr>
    </w:lvl>
    <w:lvl w:ilvl="8">
      <w:start w:val="1"/>
      <w:numFmt w:val="bullet"/>
      <w:lvlText w:val=""/>
      <w:lvlJc w:val="left"/>
      <w:pPr>
        <w:tabs>
          <w:tab w:val="num" w:pos="6480"/>
        </w:tabs>
        <w:ind w:left="6480" w:hanging="360"/>
      </w:pPr>
      <w:rPr>
        <w:rFonts w:hint="default" w:ascii="Wingdings" w:hAnsi="Wingdings"/>
        <w:sz w:val="20"/>
      </w:rPr>
    </w:lvl>
  </w:abstractNum>
  <w:abstractNum w:abstractNumId="13" w15:restartNumberingAfterBreak="0">
    <w:nsid w:val="400D6BBB"/>
    <w:multiLevelType w:val="multilevel"/>
    <w:tmpl w:val="74E0486A"/>
    <w:styleLink w:val="Bullets"/>
    <w:lvl w:ilvl="0">
      <w:start w:val="1"/>
      <w:numFmt w:val="bullet"/>
      <w:lvlText w:val=""/>
      <w:lvlJc w:val="left"/>
      <w:pPr>
        <w:ind w:left="340" w:hanging="340"/>
      </w:pPr>
      <w:rPr>
        <w:rFonts w:hint="default" w:ascii="Symbol" w:hAnsi="Symbol"/>
        <w:b w:val="0"/>
        <w:i w:val="0"/>
        <w:sz w:val="20"/>
      </w:rPr>
    </w:lvl>
    <w:lvl w:ilvl="1">
      <w:start w:val="1"/>
      <w:numFmt w:val="bullet"/>
      <w:lvlText w:val=""/>
      <w:lvlJc w:val="left"/>
      <w:pPr>
        <w:ind w:left="680" w:hanging="340"/>
      </w:pPr>
      <w:rPr>
        <w:rFonts w:hint="default" w:ascii="Symbol" w:hAnsi="Symbol"/>
      </w:rPr>
    </w:lvl>
    <w:lvl w:ilvl="2">
      <w:start w:val="1"/>
      <w:numFmt w:val="bullet"/>
      <w:lvlText w:val=""/>
      <w:lvlJc w:val="left"/>
      <w:pPr>
        <w:ind w:left="1020" w:hanging="340"/>
      </w:pPr>
      <w:rPr>
        <w:rFonts w:hint="default" w:ascii="Symbol" w:hAnsi="Symbol"/>
      </w:rPr>
    </w:lvl>
    <w:lvl w:ilvl="3">
      <w:start w:val="1"/>
      <w:numFmt w:val="bullet"/>
      <w:lvlText w:val=""/>
      <w:lvlJc w:val="left"/>
      <w:pPr>
        <w:ind w:left="1361" w:hanging="341"/>
      </w:pPr>
      <w:rPr>
        <w:rFonts w:hint="default" w:ascii="Symbol" w:hAnsi="Symbol"/>
        <w:b w:val="0"/>
        <w:i w:val="0"/>
        <w:sz w:val="20"/>
      </w:rPr>
    </w:lvl>
    <w:lvl w:ilvl="4">
      <w:start w:val="1"/>
      <w:numFmt w:val="bullet"/>
      <w:lvlText w:val=""/>
      <w:lvlJc w:val="left"/>
      <w:pPr>
        <w:ind w:left="1700" w:hanging="340"/>
      </w:pPr>
      <w:rPr>
        <w:rFonts w:hint="default" w:ascii="Symbol" w:hAnsi="Symbol"/>
      </w:rPr>
    </w:lvl>
    <w:lvl w:ilvl="5">
      <w:start w:val="1"/>
      <w:numFmt w:val="bullet"/>
      <w:lvlText w:val=""/>
      <w:lvlJc w:val="left"/>
      <w:pPr>
        <w:ind w:left="2040" w:hanging="340"/>
      </w:pPr>
      <w:rPr>
        <w:rFonts w:hint="default" w:ascii="Symbol" w:hAnsi="Symbol"/>
      </w:rPr>
    </w:lvl>
    <w:lvl w:ilvl="6">
      <w:start w:val="1"/>
      <w:numFmt w:val="bullet"/>
      <w:lvlText w:val=""/>
      <w:lvlJc w:val="left"/>
      <w:pPr>
        <w:ind w:left="2380" w:hanging="340"/>
      </w:pPr>
      <w:rPr>
        <w:rFonts w:hint="default" w:ascii="Symbol" w:hAnsi="Symbol"/>
      </w:rPr>
    </w:lvl>
    <w:lvl w:ilvl="7">
      <w:start w:val="1"/>
      <w:numFmt w:val="bullet"/>
      <w:lvlText w:val="o"/>
      <w:lvlJc w:val="left"/>
      <w:pPr>
        <w:ind w:left="2720" w:hanging="340"/>
      </w:pPr>
      <w:rPr>
        <w:rFonts w:hint="default" w:ascii="Courier New" w:hAnsi="Courier New" w:cs="Courier New"/>
      </w:rPr>
    </w:lvl>
    <w:lvl w:ilvl="8">
      <w:start w:val="1"/>
      <w:numFmt w:val="bullet"/>
      <w:lvlText w:val=""/>
      <w:lvlJc w:val="left"/>
      <w:pPr>
        <w:ind w:left="3060" w:hanging="340"/>
      </w:pPr>
      <w:rPr>
        <w:rFonts w:hint="default" w:ascii="Wingdings" w:hAnsi="Wingdings"/>
      </w:rPr>
    </w:lvl>
  </w:abstractNum>
  <w:abstractNum w:abstractNumId="14" w15:restartNumberingAfterBreak="0">
    <w:nsid w:val="40DC6722"/>
    <w:multiLevelType w:val="multilevel"/>
    <w:tmpl w:val="AB2056F0"/>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5" w15:restartNumberingAfterBreak="0">
    <w:nsid w:val="419A6411"/>
    <w:multiLevelType w:val="hybridMultilevel"/>
    <w:tmpl w:val="6766554C"/>
    <w:lvl w:ilvl="0" w:tplc="14090017">
      <w:start w:val="1"/>
      <w:numFmt w:val="lowerLetter"/>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6" w15:restartNumberingAfterBreak="0">
    <w:nsid w:val="426E3C7E"/>
    <w:multiLevelType w:val="multilevel"/>
    <w:tmpl w:val="74E0486A"/>
    <w:lvl w:ilvl="0">
      <w:start w:val="1"/>
      <w:numFmt w:val="bullet"/>
      <w:pStyle w:val="ListBullet"/>
      <w:lvlText w:val=""/>
      <w:lvlJc w:val="left"/>
      <w:pPr>
        <w:ind w:left="340" w:hanging="340"/>
      </w:pPr>
      <w:rPr>
        <w:rFonts w:hint="default" w:ascii="Symbol" w:hAnsi="Symbol"/>
        <w:b w:val="0"/>
        <w:i w:val="0"/>
        <w:sz w:val="20"/>
      </w:rPr>
    </w:lvl>
    <w:lvl w:ilvl="1">
      <w:start w:val="1"/>
      <w:numFmt w:val="bullet"/>
      <w:pStyle w:val="ListBullet2"/>
      <w:lvlText w:val=""/>
      <w:lvlJc w:val="left"/>
      <w:pPr>
        <w:ind w:left="680" w:hanging="340"/>
      </w:pPr>
      <w:rPr>
        <w:rFonts w:hint="default" w:ascii="Symbol" w:hAnsi="Symbol"/>
      </w:rPr>
    </w:lvl>
    <w:lvl w:ilvl="2">
      <w:start w:val="1"/>
      <w:numFmt w:val="bullet"/>
      <w:pStyle w:val="ListBullet3"/>
      <w:lvlText w:val=""/>
      <w:lvlJc w:val="left"/>
      <w:pPr>
        <w:ind w:left="1020" w:hanging="340"/>
      </w:pPr>
      <w:rPr>
        <w:rFonts w:hint="default" w:ascii="Symbol" w:hAnsi="Symbol"/>
      </w:rPr>
    </w:lvl>
    <w:lvl w:ilvl="3">
      <w:start w:val="1"/>
      <w:numFmt w:val="bullet"/>
      <w:pStyle w:val="ListBullet4"/>
      <w:lvlText w:val=""/>
      <w:lvlJc w:val="left"/>
      <w:pPr>
        <w:ind w:left="1361" w:hanging="341"/>
      </w:pPr>
      <w:rPr>
        <w:rFonts w:hint="default" w:ascii="Symbol" w:hAnsi="Symbol"/>
        <w:b w:val="0"/>
        <w:i w:val="0"/>
        <w:sz w:val="20"/>
      </w:rPr>
    </w:lvl>
    <w:lvl w:ilvl="4">
      <w:start w:val="1"/>
      <w:numFmt w:val="bullet"/>
      <w:pStyle w:val="ListBullet5"/>
      <w:lvlText w:val=""/>
      <w:lvlJc w:val="left"/>
      <w:pPr>
        <w:ind w:left="1700" w:hanging="340"/>
      </w:pPr>
      <w:rPr>
        <w:rFonts w:hint="default" w:ascii="Symbol" w:hAnsi="Symbol"/>
      </w:rPr>
    </w:lvl>
    <w:lvl w:ilvl="5">
      <w:start w:val="1"/>
      <w:numFmt w:val="bullet"/>
      <w:lvlText w:val=""/>
      <w:lvlJc w:val="left"/>
      <w:pPr>
        <w:ind w:left="2040" w:hanging="340"/>
      </w:pPr>
      <w:rPr>
        <w:rFonts w:hint="default" w:ascii="Symbol" w:hAnsi="Symbol"/>
      </w:rPr>
    </w:lvl>
    <w:lvl w:ilvl="6">
      <w:start w:val="1"/>
      <w:numFmt w:val="bullet"/>
      <w:lvlText w:val=""/>
      <w:lvlJc w:val="left"/>
      <w:pPr>
        <w:ind w:left="2380" w:hanging="340"/>
      </w:pPr>
      <w:rPr>
        <w:rFonts w:hint="default" w:ascii="Symbol" w:hAnsi="Symbol"/>
      </w:rPr>
    </w:lvl>
    <w:lvl w:ilvl="7">
      <w:start w:val="1"/>
      <w:numFmt w:val="bullet"/>
      <w:lvlText w:val="o"/>
      <w:lvlJc w:val="left"/>
      <w:pPr>
        <w:ind w:left="2720" w:hanging="340"/>
      </w:pPr>
      <w:rPr>
        <w:rFonts w:hint="default" w:ascii="Courier New" w:hAnsi="Courier New" w:cs="Courier New"/>
      </w:rPr>
    </w:lvl>
    <w:lvl w:ilvl="8">
      <w:start w:val="1"/>
      <w:numFmt w:val="bullet"/>
      <w:lvlText w:val=""/>
      <w:lvlJc w:val="left"/>
      <w:pPr>
        <w:ind w:left="3060" w:hanging="340"/>
      </w:pPr>
      <w:rPr>
        <w:rFonts w:hint="default" w:ascii="Wingdings" w:hAnsi="Wingdings"/>
      </w:rPr>
    </w:lvl>
  </w:abstractNum>
  <w:abstractNum w:abstractNumId="17" w15:restartNumberingAfterBreak="0">
    <w:nsid w:val="42C36E24"/>
    <w:multiLevelType w:val="multilevel"/>
    <w:tmpl w:val="74E0486A"/>
    <w:numStyleLink w:val="Bullets"/>
  </w:abstractNum>
  <w:abstractNum w:abstractNumId="18" w15:restartNumberingAfterBreak="0">
    <w:nsid w:val="5B5E67BF"/>
    <w:multiLevelType w:val="multilevel"/>
    <w:tmpl w:val="FFFFFFFF"/>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cs="Times New Roman"/>
        <w:sz w:val="20"/>
      </w:rPr>
    </w:lvl>
    <w:lvl w:ilvl="2">
      <w:start w:val="1"/>
      <w:numFmt w:val="bullet"/>
      <w:lvlText w:val=""/>
      <w:lvlJc w:val="left"/>
      <w:pPr>
        <w:tabs>
          <w:tab w:val="num" w:pos="2160"/>
        </w:tabs>
        <w:ind w:left="2160" w:hanging="360"/>
      </w:pPr>
      <w:rPr>
        <w:rFonts w:hint="default" w:ascii="Wingdings" w:hAnsi="Wingdings"/>
        <w:sz w:val="20"/>
      </w:rPr>
    </w:lvl>
    <w:lvl w:ilvl="3">
      <w:start w:val="1"/>
      <w:numFmt w:val="bullet"/>
      <w:lvlText w:val=""/>
      <w:lvlJc w:val="left"/>
      <w:pPr>
        <w:tabs>
          <w:tab w:val="num" w:pos="2880"/>
        </w:tabs>
        <w:ind w:left="2880" w:hanging="360"/>
      </w:pPr>
      <w:rPr>
        <w:rFonts w:hint="default" w:ascii="Wingdings" w:hAnsi="Wingdings"/>
        <w:sz w:val="20"/>
      </w:rPr>
    </w:lvl>
    <w:lvl w:ilvl="4">
      <w:start w:val="1"/>
      <w:numFmt w:val="bullet"/>
      <w:lvlText w:val=""/>
      <w:lvlJc w:val="left"/>
      <w:pPr>
        <w:tabs>
          <w:tab w:val="num" w:pos="3600"/>
        </w:tabs>
        <w:ind w:left="3600" w:hanging="360"/>
      </w:pPr>
      <w:rPr>
        <w:rFonts w:hint="default" w:ascii="Wingdings" w:hAnsi="Wingdings"/>
        <w:sz w:val="20"/>
      </w:rPr>
    </w:lvl>
    <w:lvl w:ilvl="5">
      <w:start w:val="1"/>
      <w:numFmt w:val="bullet"/>
      <w:lvlText w:val=""/>
      <w:lvlJc w:val="left"/>
      <w:pPr>
        <w:tabs>
          <w:tab w:val="num" w:pos="4320"/>
        </w:tabs>
        <w:ind w:left="4320" w:hanging="360"/>
      </w:pPr>
      <w:rPr>
        <w:rFonts w:hint="default" w:ascii="Wingdings" w:hAnsi="Wingdings"/>
        <w:sz w:val="20"/>
      </w:rPr>
    </w:lvl>
    <w:lvl w:ilvl="6">
      <w:start w:val="1"/>
      <w:numFmt w:val="bullet"/>
      <w:lvlText w:val=""/>
      <w:lvlJc w:val="left"/>
      <w:pPr>
        <w:tabs>
          <w:tab w:val="num" w:pos="5040"/>
        </w:tabs>
        <w:ind w:left="5040" w:hanging="360"/>
      </w:pPr>
      <w:rPr>
        <w:rFonts w:hint="default" w:ascii="Wingdings" w:hAnsi="Wingdings"/>
        <w:sz w:val="20"/>
      </w:rPr>
    </w:lvl>
    <w:lvl w:ilvl="7">
      <w:start w:val="1"/>
      <w:numFmt w:val="bullet"/>
      <w:lvlText w:val=""/>
      <w:lvlJc w:val="left"/>
      <w:pPr>
        <w:tabs>
          <w:tab w:val="num" w:pos="5760"/>
        </w:tabs>
        <w:ind w:left="5760" w:hanging="360"/>
      </w:pPr>
      <w:rPr>
        <w:rFonts w:hint="default" w:ascii="Wingdings" w:hAnsi="Wingdings"/>
        <w:sz w:val="20"/>
      </w:rPr>
    </w:lvl>
    <w:lvl w:ilvl="8">
      <w:start w:val="1"/>
      <w:numFmt w:val="bullet"/>
      <w:lvlText w:val=""/>
      <w:lvlJc w:val="left"/>
      <w:pPr>
        <w:tabs>
          <w:tab w:val="num" w:pos="6480"/>
        </w:tabs>
        <w:ind w:left="6480" w:hanging="360"/>
      </w:pPr>
      <w:rPr>
        <w:rFonts w:hint="default" w:ascii="Wingdings" w:hAnsi="Wingdings"/>
        <w:sz w:val="20"/>
      </w:rPr>
    </w:lvl>
  </w:abstractNum>
  <w:abstractNum w:abstractNumId="19" w15:restartNumberingAfterBreak="0">
    <w:nsid w:val="64D04C2F"/>
    <w:multiLevelType w:val="multilevel"/>
    <w:tmpl w:val="74E0486A"/>
    <w:numStyleLink w:val="Bullets"/>
  </w:abstractNum>
  <w:abstractNum w:abstractNumId="20" w15:restartNumberingAfterBreak="0">
    <w:nsid w:val="6802584E"/>
    <w:multiLevelType w:val="hybridMultilevel"/>
    <w:tmpl w:val="7ABC1790"/>
    <w:lvl w:ilvl="0" w:tplc="CBCCF6F2">
      <w:start w:val="1"/>
      <w:numFmt w:val="bullet"/>
      <w:lvlText w:val=""/>
      <w:lvlJc w:val="left"/>
      <w:pPr>
        <w:ind w:left="720" w:hanging="360"/>
      </w:pPr>
      <w:rPr>
        <w:rFonts w:hint="default" w:ascii="Symbol" w:hAnsi="Symbol"/>
      </w:rPr>
    </w:lvl>
    <w:lvl w:ilvl="1" w:tplc="14090019">
      <w:start w:val="1"/>
      <w:numFmt w:val="bullet"/>
      <w:lvlText w:val="o"/>
      <w:lvlJc w:val="left"/>
      <w:pPr>
        <w:ind w:left="1440" w:hanging="360"/>
      </w:pPr>
      <w:rPr>
        <w:rFonts w:hint="default" w:ascii="Courier New" w:hAnsi="Courier New" w:cs="Courier New"/>
      </w:rPr>
    </w:lvl>
    <w:lvl w:ilvl="2" w:tplc="1409001B">
      <w:start w:val="1"/>
      <w:numFmt w:val="bullet"/>
      <w:lvlText w:val=""/>
      <w:lvlJc w:val="left"/>
      <w:pPr>
        <w:ind w:left="2160" w:hanging="360"/>
      </w:pPr>
      <w:rPr>
        <w:rFonts w:hint="default" w:ascii="Wingdings" w:hAnsi="Wingdings"/>
      </w:rPr>
    </w:lvl>
    <w:lvl w:ilvl="3" w:tplc="1409000F" w:tentative="1">
      <w:start w:val="1"/>
      <w:numFmt w:val="bullet"/>
      <w:lvlText w:val=""/>
      <w:lvlJc w:val="left"/>
      <w:pPr>
        <w:ind w:left="2880" w:hanging="360"/>
      </w:pPr>
      <w:rPr>
        <w:rFonts w:hint="default" w:ascii="Symbol" w:hAnsi="Symbol"/>
      </w:rPr>
    </w:lvl>
    <w:lvl w:ilvl="4" w:tplc="14090019" w:tentative="1">
      <w:start w:val="1"/>
      <w:numFmt w:val="bullet"/>
      <w:lvlText w:val="o"/>
      <w:lvlJc w:val="left"/>
      <w:pPr>
        <w:ind w:left="3600" w:hanging="360"/>
      </w:pPr>
      <w:rPr>
        <w:rFonts w:hint="default" w:ascii="Courier New" w:hAnsi="Courier New" w:cs="Courier New"/>
      </w:rPr>
    </w:lvl>
    <w:lvl w:ilvl="5" w:tplc="1409001B" w:tentative="1">
      <w:start w:val="1"/>
      <w:numFmt w:val="bullet"/>
      <w:lvlText w:val=""/>
      <w:lvlJc w:val="left"/>
      <w:pPr>
        <w:ind w:left="4320" w:hanging="360"/>
      </w:pPr>
      <w:rPr>
        <w:rFonts w:hint="default" w:ascii="Wingdings" w:hAnsi="Wingdings"/>
      </w:rPr>
    </w:lvl>
    <w:lvl w:ilvl="6" w:tplc="1409000F" w:tentative="1">
      <w:start w:val="1"/>
      <w:numFmt w:val="bullet"/>
      <w:lvlText w:val=""/>
      <w:lvlJc w:val="left"/>
      <w:pPr>
        <w:ind w:left="5040" w:hanging="360"/>
      </w:pPr>
      <w:rPr>
        <w:rFonts w:hint="default" w:ascii="Symbol" w:hAnsi="Symbol"/>
      </w:rPr>
    </w:lvl>
    <w:lvl w:ilvl="7" w:tplc="14090019" w:tentative="1">
      <w:start w:val="1"/>
      <w:numFmt w:val="bullet"/>
      <w:lvlText w:val="o"/>
      <w:lvlJc w:val="left"/>
      <w:pPr>
        <w:ind w:left="5760" w:hanging="360"/>
      </w:pPr>
      <w:rPr>
        <w:rFonts w:hint="default" w:ascii="Courier New" w:hAnsi="Courier New" w:cs="Courier New"/>
      </w:rPr>
    </w:lvl>
    <w:lvl w:ilvl="8" w:tplc="1409001B" w:tentative="1">
      <w:start w:val="1"/>
      <w:numFmt w:val="bullet"/>
      <w:lvlText w:val=""/>
      <w:lvlJc w:val="left"/>
      <w:pPr>
        <w:ind w:left="6480" w:hanging="360"/>
      </w:pPr>
      <w:rPr>
        <w:rFonts w:hint="default" w:ascii="Wingdings" w:hAnsi="Wingdings"/>
      </w:rPr>
    </w:lvl>
  </w:abstractNum>
  <w:abstractNum w:abstractNumId="21" w15:restartNumberingAfterBreak="0">
    <w:nsid w:val="71A17A34"/>
    <w:multiLevelType w:val="multilevel"/>
    <w:tmpl w:val="D96CC3D6"/>
    <w:lvl w:ilvl="0">
      <w:start w:val="1"/>
      <w:numFmt w:val="decimal"/>
      <w:pStyle w:val="Heading1"/>
      <w:lvlText w:val="%1"/>
      <w:lvlJc w:val="left"/>
      <w:pPr>
        <w:ind w:left="432" w:hanging="432"/>
      </w:pPr>
      <w:rPr>
        <w:rFonts w:hint="default" w:ascii="Consolas" w:hAnsi="Consolas"/>
        <w:color w:val="95B3D7" w:themeColor="accent1" w:themeTint="99"/>
        <w:sz w:val="16"/>
      </w:rPr>
    </w:lvl>
    <w:lvl w:ilvl="1">
      <w:start w:val="1"/>
      <w:numFmt w:val="decimal"/>
      <w:pStyle w:val="Heading2"/>
      <w:lvlText w:val="%1.%2"/>
      <w:lvlJc w:val="left"/>
      <w:pPr>
        <w:ind w:left="576" w:hanging="576"/>
      </w:pPr>
      <w:rPr>
        <w:rFonts w:hint="default" w:ascii="Consolas" w:hAnsi="Consolas"/>
        <w:color w:val="95B3D7" w:themeColor="accent1" w:themeTint="99"/>
        <w:sz w:val="16"/>
      </w:rPr>
    </w:lvl>
    <w:lvl w:ilvl="2">
      <w:start w:val="1"/>
      <w:numFmt w:val="decimal"/>
      <w:pStyle w:val="Heading3"/>
      <w:lvlText w:val="%1.%2.%3"/>
      <w:lvlJc w:val="left"/>
      <w:pPr>
        <w:ind w:left="720" w:hanging="720"/>
      </w:pPr>
      <w:rPr>
        <w:rFonts w:hint="default" w:ascii="Consolas" w:hAnsi="Consolas"/>
        <w:color w:val="95B3D7" w:themeColor="accent1" w:themeTint="99"/>
        <w:sz w:val="16"/>
      </w:rPr>
    </w:lvl>
    <w:lvl w:ilvl="3">
      <w:start w:val="1"/>
      <w:numFmt w:val="decimal"/>
      <w:pStyle w:val="Heading4"/>
      <w:lvlText w:val="%1.%2.%3.%4"/>
      <w:lvlJc w:val="left"/>
      <w:pPr>
        <w:ind w:left="864" w:hanging="864"/>
      </w:pPr>
      <w:rPr>
        <w:rFonts w:hint="default" w:ascii="Consolas" w:hAnsi="Consolas"/>
        <w:color w:val="95B3D7" w:themeColor="accent1" w:themeTint="99"/>
        <w:sz w:val="16"/>
      </w:rPr>
    </w:lvl>
    <w:lvl w:ilvl="4">
      <w:start w:val="1"/>
      <w:numFmt w:val="decimal"/>
      <w:pStyle w:val="Heading5"/>
      <w:lvlText w:val="%1.%2.%3.%4.%5"/>
      <w:lvlJc w:val="left"/>
      <w:pPr>
        <w:ind w:left="1008" w:hanging="1008"/>
      </w:pPr>
      <w:rPr>
        <w:rFonts w:hint="default" w:ascii="Consolas" w:hAnsi="Consolas"/>
        <w:color w:val="95B3D7" w:themeColor="accent1" w:themeTint="99"/>
        <w:sz w:val="16"/>
      </w:rPr>
    </w:lvl>
    <w:lvl w:ilvl="5">
      <w:start w:val="1"/>
      <w:numFmt w:val="decimal"/>
      <w:pStyle w:val="Heading6"/>
      <w:lvlText w:val="%1.%2.%3.%4.%5.%6"/>
      <w:lvlJc w:val="left"/>
      <w:pPr>
        <w:ind w:left="1152" w:hanging="1152"/>
      </w:pPr>
      <w:rPr>
        <w:rFonts w:hint="default" w:ascii="Consolas" w:hAnsi="Consolas"/>
        <w:color w:val="95B3D7" w:themeColor="accent1" w:themeTint="99"/>
        <w:sz w:val="16"/>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2" w15:restartNumberingAfterBreak="0">
    <w:nsid w:val="756E4190"/>
    <w:multiLevelType w:val="multilevel"/>
    <w:tmpl w:val="B43AB6BA"/>
    <w:lvl w:ilvl="0">
      <w:start w:val="1"/>
      <w:numFmt w:val="bullet"/>
      <w:pStyle w:val="ParaBullet"/>
      <w:lvlText w:val=""/>
      <w:lvlJc w:val="left"/>
      <w:pPr>
        <w:tabs>
          <w:tab w:val="num" w:pos="425"/>
        </w:tabs>
        <w:ind w:left="425" w:hanging="425"/>
      </w:pPr>
      <w:rPr>
        <w:rFonts w:hint="default" w:ascii="Symbol" w:hAnsi="Symbol"/>
        <w:color w:val="auto"/>
      </w:rPr>
    </w:lvl>
    <w:lvl w:ilvl="1">
      <w:start w:val="1"/>
      <w:numFmt w:val="bullet"/>
      <w:lvlText w:val=""/>
      <w:lvlJc w:val="left"/>
      <w:pPr>
        <w:tabs>
          <w:tab w:val="num" w:pos="785"/>
        </w:tabs>
        <w:ind w:left="709" w:hanging="284"/>
      </w:pPr>
      <w:rPr>
        <w:rFonts w:hint="default" w:ascii="Symbol" w:hAnsi="Symbol"/>
      </w:rPr>
    </w:lvl>
    <w:lvl w:ilvl="2">
      <w:start w:val="1"/>
      <w:numFmt w:val="bullet"/>
      <w:lvlText w:val=""/>
      <w:lvlJc w:val="left"/>
      <w:pPr>
        <w:tabs>
          <w:tab w:val="num" w:pos="1080"/>
        </w:tabs>
        <w:ind w:left="1080" w:hanging="360"/>
      </w:pPr>
      <w:rPr>
        <w:rFonts w:hint="default" w:ascii="Wingdings" w:hAnsi="Wingdings"/>
      </w:rPr>
    </w:lvl>
    <w:lvl w:ilvl="3">
      <w:start w:val="1"/>
      <w:numFmt w:val="bullet"/>
      <w:lvlText w:val=""/>
      <w:lvlJc w:val="left"/>
      <w:pPr>
        <w:tabs>
          <w:tab w:val="num" w:pos="1440"/>
        </w:tabs>
        <w:ind w:left="1440" w:hanging="360"/>
      </w:pPr>
      <w:rPr>
        <w:rFonts w:hint="default" w:ascii="Symbol" w:hAnsi="Symbol"/>
      </w:rPr>
    </w:lvl>
    <w:lvl w:ilvl="4">
      <w:start w:val="1"/>
      <w:numFmt w:val="bullet"/>
      <w:lvlText w:val=""/>
      <w:lvlJc w:val="left"/>
      <w:pPr>
        <w:tabs>
          <w:tab w:val="num" w:pos="1800"/>
        </w:tabs>
        <w:ind w:left="1800" w:hanging="360"/>
      </w:pPr>
      <w:rPr>
        <w:rFonts w:hint="default" w:ascii="Symbol" w:hAnsi="Symbol"/>
      </w:rPr>
    </w:lvl>
    <w:lvl w:ilvl="5">
      <w:start w:val="1"/>
      <w:numFmt w:val="bullet"/>
      <w:lvlText w:val=""/>
      <w:lvlJc w:val="left"/>
      <w:pPr>
        <w:tabs>
          <w:tab w:val="num" w:pos="2160"/>
        </w:tabs>
        <w:ind w:left="2160" w:hanging="360"/>
      </w:pPr>
      <w:rPr>
        <w:rFonts w:hint="default" w:ascii="Wingdings" w:hAnsi="Wingdings"/>
      </w:rPr>
    </w:lvl>
    <w:lvl w:ilvl="6">
      <w:start w:val="1"/>
      <w:numFmt w:val="bullet"/>
      <w:lvlText w:val=""/>
      <w:lvlJc w:val="left"/>
      <w:pPr>
        <w:tabs>
          <w:tab w:val="num" w:pos="2520"/>
        </w:tabs>
        <w:ind w:left="2520" w:hanging="360"/>
      </w:pPr>
      <w:rPr>
        <w:rFonts w:hint="default" w:ascii="Wingdings" w:hAnsi="Wingdings"/>
      </w:rPr>
    </w:lvl>
    <w:lvl w:ilvl="7">
      <w:start w:val="1"/>
      <w:numFmt w:val="bullet"/>
      <w:lvlText w:val=""/>
      <w:lvlJc w:val="left"/>
      <w:pPr>
        <w:tabs>
          <w:tab w:val="num" w:pos="2880"/>
        </w:tabs>
        <w:ind w:left="2880" w:hanging="360"/>
      </w:pPr>
      <w:rPr>
        <w:rFonts w:hint="default" w:ascii="Symbol" w:hAnsi="Symbol"/>
      </w:rPr>
    </w:lvl>
    <w:lvl w:ilvl="8">
      <w:start w:val="1"/>
      <w:numFmt w:val="bullet"/>
      <w:lvlText w:val=""/>
      <w:lvlJc w:val="left"/>
      <w:pPr>
        <w:tabs>
          <w:tab w:val="num" w:pos="3240"/>
        </w:tabs>
        <w:ind w:left="3240" w:hanging="360"/>
      </w:pPr>
      <w:rPr>
        <w:rFonts w:hint="default" w:ascii="Symbol" w:hAnsi="Symbol"/>
      </w:rPr>
    </w:lvl>
  </w:abstractNum>
  <w:abstractNum w:abstractNumId="23" w15:restartNumberingAfterBreak="0">
    <w:nsid w:val="75F209E6"/>
    <w:multiLevelType w:val="hybridMultilevel"/>
    <w:tmpl w:val="BC628886"/>
    <w:lvl w:ilvl="0" w:tplc="14090001">
      <w:start w:val="1"/>
      <w:numFmt w:val="bullet"/>
      <w:lvlText w:val=""/>
      <w:lvlJc w:val="left"/>
      <w:pPr>
        <w:ind w:left="720" w:hanging="360"/>
      </w:pPr>
      <w:rPr>
        <w:rFonts w:hint="default" w:ascii="Symbol" w:hAnsi="Symbol"/>
      </w:rPr>
    </w:lvl>
    <w:lvl w:ilvl="1" w:tplc="14090003" w:tentative="1">
      <w:start w:val="1"/>
      <w:numFmt w:val="bullet"/>
      <w:lvlText w:val="o"/>
      <w:lvlJc w:val="left"/>
      <w:pPr>
        <w:ind w:left="1440" w:hanging="360"/>
      </w:pPr>
      <w:rPr>
        <w:rFonts w:hint="default" w:ascii="Courier New" w:hAnsi="Courier New" w:cs="Courier New"/>
      </w:rPr>
    </w:lvl>
    <w:lvl w:ilvl="2" w:tplc="14090005" w:tentative="1">
      <w:start w:val="1"/>
      <w:numFmt w:val="bullet"/>
      <w:lvlText w:val=""/>
      <w:lvlJc w:val="left"/>
      <w:pPr>
        <w:ind w:left="2160" w:hanging="360"/>
      </w:pPr>
      <w:rPr>
        <w:rFonts w:hint="default" w:ascii="Wingdings" w:hAnsi="Wingdings"/>
      </w:rPr>
    </w:lvl>
    <w:lvl w:ilvl="3" w:tplc="14090001" w:tentative="1">
      <w:start w:val="1"/>
      <w:numFmt w:val="bullet"/>
      <w:lvlText w:val=""/>
      <w:lvlJc w:val="left"/>
      <w:pPr>
        <w:ind w:left="2880" w:hanging="360"/>
      </w:pPr>
      <w:rPr>
        <w:rFonts w:hint="default" w:ascii="Symbol" w:hAnsi="Symbol"/>
      </w:rPr>
    </w:lvl>
    <w:lvl w:ilvl="4" w:tplc="14090003" w:tentative="1">
      <w:start w:val="1"/>
      <w:numFmt w:val="bullet"/>
      <w:lvlText w:val="o"/>
      <w:lvlJc w:val="left"/>
      <w:pPr>
        <w:ind w:left="3600" w:hanging="360"/>
      </w:pPr>
      <w:rPr>
        <w:rFonts w:hint="default" w:ascii="Courier New" w:hAnsi="Courier New" w:cs="Courier New"/>
      </w:rPr>
    </w:lvl>
    <w:lvl w:ilvl="5" w:tplc="14090005" w:tentative="1">
      <w:start w:val="1"/>
      <w:numFmt w:val="bullet"/>
      <w:lvlText w:val=""/>
      <w:lvlJc w:val="left"/>
      <w:pPr>
        <w:ind w:left="4320" w:hanging="360"/>
      </w:pPr>
      <w:rPr>
        <w:rFonts w:hint="default" w:ascii="Wingdings" w:hAnsi="Wingdings"/>
      </w:rPr>
    </w:lvl>
    <w:lvl w:ilvl="6" w:tplc="14090001" w:tentative="1">
      <w:start w:val="1"/>
      <w:numFmt w:val="bullet"/>
      <w:lvlText w:val=""/>
      <w:lvlJc w:val="left"/>
      <w:pPr>
        <w:ind w:left="5040" w:hanging="360"/>
      </w:pPr>
      <w:rPr>
        <w:rFonts w:hint="default" w:ascii="Symbol" w:hAnsi="Symbol"/>
      </w:rPr>
    </w:lvl>
    <w:lvl w:ilvl="7" w:tplc="14090003" w:tentative="1">
      <w:start w:val="1"/>
      <w:numFmt w:val="bullet"/>
      <w:lvlText w:val="o"/>
      <w:lvlJc w:val="left"/>
      <w:pPr>
        <w:ind w:left="5760" w:hanging="360"/>
      </w:pPr>
      <w:rPr>
        <w:rFonts w:hint="default" w:ascii="Courier New" w:hAnsi="Courier New" w:cs="Courier New"/>
      </w:rPr>
    </w:lvl>
    <w:lvl w:ilvl="8" w:tplc="14090005" w:tentative="1">
      <w:start w:val="1"/>
      <w:numFmt w:val="bullet"/>
      <w:lvlText w:val=""/>
      <w:lvlJc w:val="left"/>
      <w:pPr>
        <w:ind w:left="6480" w:hanging="360"/>
      </w:pPr>
      <w:rPr>
        <w:rFonts w:hint="default" w:ascii="Wingdings" w:hAnsi="Wingdings"/>
      </w:rPr>
    </w:lvl>
  </w:abstractNum>
  <w:abstractNum w:abstractNumId="24" w15:restartNumberingAfterBreak="0">
    <w:nsid w:val="77135328"/>
    <w:multiLevelType w:val="hybridMultilevel"/>
    <w:tmpl w:val="090697BC"/>
    <w:lvl w:ilvl="0" w:tplc="14090001">
      <w:start w:val="1"/>
      <w:numFmt w:val="bullet"/>
      <w:lvlText w:val=""/>
      <w:lvlJc w:val="left"/>
      <w:pPr>
        <w:ind w:left="720" w:hanging="360"/>
      </w:pPr>
      <w:rPr>
        <w:rFonts w:hint="default" w:ascii="Symbol" w:hAnsi="Symbol"/>
      </w:rPr>
    </w:lvl>
    <w:lvl w:ilvl="1" w:tplc="14090003">
      <w:start w:val="1"/>
      <w:numFmt w:val="bullet"/>
      <w:lvlText w:val="o"/>
      <w:lvlJc w:val="left"/>
      <w:pPr>
        <w:ind w:left="1440" w:hanging="360"/>
      </w:pPr>
      <w:rPr>
        <w:rFonts w:hint="default" w:ascii="Courier New" w:hAnsi="Courier New" w:cs="Courier New"/>
      </w:rPr>
    </w:lvl>
    <w:lvl w:ilvl="2" w:tplc="14090005">
      <w:start w:val="1"/>
      <w:numFmt w:val="bullet"/>
      <w:lvlText w:val=""/>
      <w:lvlJc w:val="left"/>
      <w:pPr>
        <w:ind w:left="2160" w:hanging="360"/>
      </w:pPr>
      <w:rPr>
        <w:rFonts w:hint="default" w:ascii="Wingdings" w:hAnsi="Wingdings"/>
      </w:rPr>
    </w:lvl>
    <w:lvl w:ilvl="3" w:tplc="14090001">
      <w:start w:val="1"/>
      <w:numFmt w:val="bullet"/>
      <w:lvlText w:val=""/>
      <w:lvlJc w:val="left"/>
      <w:pPr>
        <w:ind w:left="2880" w:hanging="360"/>
      </w:pPr>
      <w:rPr>
        <w:rFonts w:hint="default" w:ascii="Symbol" w:hAnsi="Symbol"/>
      </w:rPr>
    </w:lvl>
    <w:lvl w:ilvl="4" w:tplc="14090003">
      <w:start w:val="1"/>
      <w:numFmt w:val="bullet"/>
      <w:lvlText w:val="o"/>
      <w:lvlJc w:val="left"/>
      <w:pPr>
        <w:ind w:left="3600" w:hanging="360"/>
      </w:pPr>
      <w:rPr>
        <w:rFonts w:hint="default" w:ascii="Courier New" w:hAnsi="Courier New" w:cs="Courier New"/>
      </w:rPr>
    </w:lvl>
    <w:lvl w:ilvl="5" w:tplc="14090005">
      <w:start w:val="1"/>
      <w:numFmt w:val="bullet"/>
      <w:lvlText w:val=""/>
      <w:lvlJc w:val="left"/>
      <w:pPr>
        <w:ind w:left="4320" w:hanging="360"/>
      </w:pPr>
      <w:rPr>
        <w:rFonts w:hint="default" w:ascii="Wingdings" w:hAnsi="Wingdings"/>
      </w:rPr>
    </w:lvl>
    <w:lvl w:ilvl="6" w:tplc="14090001">
      <w:start w:val="1"/>
      <w:numFmt w:val="bullet"/>
      <w:lvlText w:val=""/>
      <w:lvlJc w:val="left"/>
      <w:pPr>
        <w:ind w:left="5040" w:hanging="360"/>
      </w:pPr>
      <w:rPr>
        <w:rFonts w:hint="default" w:ascii="Symbol" w:hAnsi="Symbol"/>
      </w:rPr>
    </w:lvl>
    <w:lvl w:ilvl="7" w:tplc="14090003">
      <w:start w:val="1"/>
      <w:numFmt w:val="bullet"/>
      <w:lvlText w:val="o"/>
      <w:lvlJc w:val="left"/>
      <w:pPr>
        <w:ind w:left="5760" w:hanging="360"/>
      </w:pPr>
      <w:rPr>
        <w:rFonts w:hint="default" w:ascii="Courier New" w:hAnsi="Courier New" w:cs="Courier New"/>
      </w:rPr>
    </w:lvl>
    <w:lvl w:ilvl="8" w:tplc="14090005">
      <w:start w:val="1"/>
      <w:numFmt w:val="bullet"/>
      <w:lvlText w:val=""/>
      <w:lvlJc w:val="left"/>
      <w:pPr>
        <w:ind w:left="6480" w:hanging="360"/>
      </w:pPr>
      <w:rPr>
        <w:rFonts w:hint="default" w:ascii="Wingdings" w:hAnsi="Wingdings"/>
      </w:rPr>
    </w:lvl>
  </w:abstractNum>
  <w:num w:numId="1">
    <w:abstractNumId w:val="13"/>
  </w:num>
  <w:num w:numId="2">
    <w:abstractNumId w:val="21"/>
  </w:num>
  <w:num w:numId="3">
    <w:abstractNumId w:val="22"/>
  </w:num>
  <w:num w:numId="4">
    <w:abstractNumId w:val="20"/>
  </w:num>
  <w:num w:numId="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0"/>
    <w:lvlOverride w:ilvl="0">
      <w:startOverride w:val="1"/>
      <w:lvl w:ilvl="0">
        <w:start w:val="1"/>
        <w:numFmt w:val="decimal"/>
        <w:lvlText w:val=""/>
        <w:lvlJc w:val="left"/>
      </w:lvl>
    </w:lvlOverride>
    <w:lvlOverride w:ilvl="1">
      <w:startOverride w:val="1"/>
      <w:lvl w:ilvl="1">
        <w:start w:val="1"/>
        <w:numFmt w:val="bullet"/>
        <w:lvlText w:val=""/>
        <w:lvlJc w:val="left"/>
        <w:pPr>
          <w:ind w:left="680" w:hanging="340"/>
        </w:pPr>
        <w:rPr>
          <w:rFonts w:hint="default" w:ascii="Symbol" w:hAnsi="Symbol"/>
        </w:rPr>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num>
  <w:num w:numId="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6"/>
  </w:num>
  <w:num w:numId="1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5"/>
  </w:num>
  <w:num w:numId="14">
    <w:abstractNumId w:val="14"/>
  </w:num>
  <w:num w:numId="15">
    <w:abstractNumId w:val="24"/>
  </w:num>
  <w:num w:numId="16">
    <w:abstractNumId w:val="17"/>
  </w:num>
  <w:num w:numId="17">
    <w:abstractNumId w:val="8"/>
  </w:num>
  <w:num w:numId="18">
    <w:abstractNumId w:val="11"/>
  </w:num>
  <w:num w:numId="19">
    <w:abstractNumId w:val="4"/>
  </w:num>
  <w:num w:numId="20">
    <w:abstractNumId w:val="23"/>
  </w:num>
  <w:num w:numId="21">
    <w:abstractNumId w:val="7"/>
  </w:num>
  <w:num w:numId="22">
    <w:abstractNumId w:val="9"/>
  </w:num>
  <w:num w:numId="23">
    <w:abstractNumId w:val="5"/>
  </w:num>
  <w:num w:numId="24">
    <w:abstractNumId w:val="12"/>
  </w:num>
  <w:num w:numId="25">
    <w:abstractNumId w:val="3"/>
  </w:num>
  <w:num w:numId="26">
    <w:abstractNumId w:val="2"/>
  </w:num>
  <w:num w:numId="27">
    <w:abstractNumId w:val="1"/>
  </w:num>
  <w:num w:numId="28">
    <w:abstractNumId w:val="0"/>
  </w:num>
  <w:num w:numId="29">
    <w:abstractNumId w:val="6"/>
  </w:num>
  <w:num w:numId="30">
    <w:abstractNumId w:val="18"/>
  </w:num>
  <w:num w:numId="31">
    <w:abstractNumId w:val="19"/>
  </w:num>
  <w:num w:numId="32">
    <w:abstractNumId w:val="24"/>
  </w:num>
  <w:numIdMacAtCleanup w:val="23"/>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p14">
  <w:zoom w:percent="210"/>
  <w:doNotDisplayPageBoundaries/>
  <w:hideSpellingErrors/>
  <w:hideGrammaticalErrors/>
  <w:attachedTemplate r:id="rId1"/>
  <w:stylePaneFormatFilter w:val="B404" w:allStyles="0" w:customStyles="0" w:latentStyles="1" w:stylesInUse="0" w:headingStyles="0" w:numberingStyles="0" w:tableStyles="0" w:directFormattingOnRuns="0" w:directFormattingOnParagraphs="0" w:directFormattingOnNumbering="1" w:directFormattingOnTables="0" w:clearFormatting="1" w:top3HeadingStyles="1" w:visibleStyles="0" w:alternateStyleNames="1"/>
  <w:stylePaneSortMethod w:val="0003"/>
  <w:trackRevisions w:val="false"/>
  <w:defaultTabStop w:val="720"/>
  <w:defaultTableStyle w:val="DefaultTable01"/>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8034C"/>
    <w:rsid w:val="00000E56"/>
    <w:rsid w:val="000051E8"/>
    <w:rsid w:val="000058D0"/>
    <w:rsid w:val="00005B8A"/>
    <w:rsid w:val="000074C3"/>
    <w:rsid w:val="00007614"/>
    <w:rsid w:val="000111C6"/>
    <w:rsid w:val="00015ADC"/>
    <w:rsid w:val="000246F2"/>
    <w:rsid w:val="00024866"/>
    <w:rsid w:val="000259E2"/>
    <w:rsid w:val="00027F10"/>
    <w:rsid w:val="000319AE"/>
    <w:rsid w:val="000347B7"/>
    <w:rsid w:val="000354AF"/>
    <w:rsid w:val="000420A4"/>
    <w:rsid w:val="000424C5"/>
    <w:rsid w:val="000427D5"/>
    <w:rsid w:val="00043342"/>
    <w:rsid w:val="00045B99"/>
    <w:rsid w:val="00047ADA"/>
    <w:rsid w:val="00053153"/>
    <w:rsid w:val="00054A94"/>
    <w:rsid w:val="000615DA"/>
    <w:rsid w:val="0006640B"/>
    <w:rsid w:val="0006716F"/>
    <w:rsid w:val="00071343"/>
    <w:rsid w:val="0007361A"/>
    <w:rsid w:val="0007491F"/>
    <w:rsid w:val="000755DD"/>
    <w:rsid w:val="0007605B"/>
    <w:rsid w:val="000800F5"/>
    <w:rsid w:val="00080681"/>
    <w:rsid w:val="00082C55"/>
    <w:rsid w:val="00083BA2"/>
    <w:rsid w:val="00083F96"/>
    <w:rsid w:val="00084286"/>
    <w:rsid w:val="00084D73"/>
    <w:rsid w:val="000872F4"/>
    <w:rsid w:val="00091BF3"/>
    <w:rsid w:val="0009530A"/>
    <w:rsid w:val="000A05C2"/>
    <w:rsid w:val="000A0725"/>
    <w:rsid w:val="000A5AD1"/>
    <w:rsid w:val="000B20EA"/>
    <w:rsid w:val="000B4A19"/>
    <w:rsid w:val="000C0480"/>
    <w:rsid w:val="000C1F2E"/>
    <w:rsid w:val="000C28F0"/>
    <w:rsid w:val="000C3267"/>
    <w:rsid w:val="000C3774"/>
    <w:rsid w:val="000C3A88"/>
    <w:rsid w:val="000D13EF"/>
    <w:rsid w:val="000D1B7B"/>
    <w:rsid w:val="000D3FE4"/>
    <w:rsid w:val="000D5457"/>
    <w:rsid w:val="000E1E90"/>
    <w:rsid w:val="000E358B"/>
    <w:rsid w:val="000E4524"/>
    <w:rsid w:val="000F19BE"/>
    <w:rsid w:val="000F2191"/>
    <w:rsid w:val="000F351A"/>
    <w:rsid w:val="000F56AF"/>
    <w:rsid w:val="00107AA3"/>
    <w:rsid w:val="00107AB4"/>
    <w:rsid w:val="00110209"/>
    <w:rsid w:val="00110729"/>
    <w:rsid w:val="001118BF"/>
    <w:rsid w:val="00113BC8"/>
    <w:rsid w:val="001150AD"/>
    <w:rsid w:val="001154D4"/>
    <w:rsid w:val="00115D51"/>
    <w:rsid w:val="00116A11"/>
    <w:rsid w:val="00117F54"/>
    <w:rsid w:val="00122BB5"/>
    <w:rsid w:val="00122F7C"/>
    <w:rsid w:val="001231ED"/>
    <w:rsid w:val="00124780"/>
    <w:rsid w:val="00124C9E"/>
    <w:rsid w:val="00125AAB"/>
    <w:rsid w:val="001268A9"/>
    <w:rsid w:val="00127635"/>
    <w:rsid w:val="00130CF9"/>
    <w:rsid w:val="001315A8"/>
    <w:rsid w:val="00131D3C"/>
    <w:rsid w:val="001351D9"/>
    <w:rsid w:val="00135C7C"/>
    <w:rsid w:val="00141EC5"/>
    <w:rsid w:val="00143A1A"/>
    <w:rsid w:val="001475B0"/>
    <w:rsid w:val="0015152C"/>
    <w:rsid w:val="00157DC5"/>
    <w:rsid w:val="001604C7"/>
    <w:rsid w:val="00163F65"/>
    <w:rsid w:val="001679EA"/>
    <w:rsid w:val="00170A2F"/>
    <w:rsid w:val="00170C6C"/>
    <w:rsid w:val="00174002"/>
    <w:rsid w:val="00174401"/>
    <w:rsid w:val="00175D1C"/>
    <w:rsid w:val="001771A1"/>
    <w:rsid w:val="00177413"/>
    <w:rsid w:val="00177F6E"/>
    <w:rsid w:val="00180427"/>
    <w:rsid w:val="00181E6F"/>
    <w:rsid w:val="001822A5"/>
    <w:rsid w:val="00182B4B"/>
    <w:rsid w:val="0019089A"/>
    <w:rsid w:val="001A0105"/>
    <w:rsid w:val="001A0B95"/>
    <w:rsid w:val="001A358A"/>
    <w:rsid w:val="001A611B"/>
    <w:rsid w:val="001B090F"/>
    <w:rsid w:val="001B2FC5"/>
    <w:rsid w:val="001B3583"/>
    <w:rsid w:val="001B4AE8"/>
    <w:rsid w:val="001B5188"/>
    <w:rsid w:val="001B6392"/>
    <w:rsid w:val="001C08F1"/>
    <w:rsid w:val="001C5FF1"/>
    <w:rsid w:val="001D0EAB"/>
    <w:rsid w:val="001D589F"/>
    <w:rsid w:val="001D6228"/>
    <w:rsid w:val="001E124D"/>
    <w:rsid w:val="001E2652"/>
    <w:rsid w:val="001E28EA"/>
    <w:rsid w:val="001E29FC"/>
    <w:rsid w:val="001E7296"/>
    <w:rsid w:val="001E7EAE"/>
    <w:rsid w:val="001F0E41"/>
    <w:rsid w:val="001F6F27"/>
    <w:rsid w:val="002014BD"/>
    <w:rsid w:val="00202159"/>
    <w:rsid w:val="002037DA"/>
    <w:rsid w:val="00205D32"/>
    <w:rsid w:val="00206162"/>
    <w:rsid w:val="00210444"/>
    <w:rsid w:val="0021431A"/>
    <w:rsid w:val="002154AB"/>
    <w:rsid w:val="002224ED"/>
    <w:rsid w:val="0022297A"/>
    <w:rsid w:val="00222B39"/>
    <w:rsid w:val="00224502"/>
    <w:rsid w:val="00225911"/>
    <w:rsid w:val="00232E5F"/>
    <w:rsid w:val="00233FA2"/>
    <w:rsid w:val="00235F8A"/>
    <w:rsid w:val="0024105D"/>
    <w:rsid w:val="002412D7"/>
    <w:rsid w:val="00243F01"/>
    <w:rsid w:val="00244A98"/>
    <w:rsid w:val="00244BFB"/>
    <w:rsid w:val="00244D5B"/>
    <w:rsid w:val="002456ED"/>
    <w:rsid w:val="00250A2F"/>
    <w:rsid w:val="00251C9A"/>
    <w:rsid w:val="0025404F"/>
    <w:rsid w:val="0025476F"/>
    <w:rsid w:val="00255250"/>
    <w:rsid w:val="0025581F"/>
    <w:rsid w:val="00255C2E"/>
    <w:rsid w:val="00256533"/>
    <w:rsid w:val="00257BEC"/>
    <w:rsid w:val="002608B3"/>
    <w:rsid w:val="00261D86"/>
    <w:rsid w:val="00262088"/>
    <w:rsid w:val="00265CB2"/>
    <w:rsid w:val="00267C5F"/>
    <w:rsid w:val="002703F3"/>
    <w:rsid w:val="00270839"/>
    <w:rsid w:val="00271396"/>
    <w:rsid w:val="00272D8E"/>
    <w:rsid w:val="00273406"/>
    <w:rsid w:val="0027745E"/>
    <w:rsid w:val="00280C96"/>
    <w:rsid w:val="00287EB4"/>
    <w:rsid w:val="0029015C"/>
    <w:rsid w:val="0029359E"/>
    <w:rsid w:val="0029378F"/>
    <w:rsid w:val="0029549B"/>
    <w:rsid w:val="00295BF0"/>
    <w:rsid w:val="002970BF"/>
    <w:rsid w:val="00297FA8"/>
    <w:rsid w:val="002A02B5"/>
    <w:rsid w:val="002A1716"/>
    <w:rsid w:val="002A25AF"/>
    <w:rsid w:val="002A3A60"/>
    <w:rsid w:val="002B0BAF"/>
    <w:rsid w:val="002B1122"/>
    <w:rsid w:val="002B13F2"/>
    <w:rsid w:val="002B18A9"/>
    <w:rsid w:val="002B35B5"/>
    <w:rsid w:val="002B42C1"/>
    <w:rsid w:val="002B7B88"/>
    <w:rsid w:val="002C201A"/>
    <w:rsid w:val="002D11A1"/>
    <w:rsid w:val="002D3CD2"/>
    <w:rsid w:val="002E26B7"/>
    <w:rsid w:val="002E49E3"/>
    <w:rsid w:val="002E503E"/>
    <w:rsid w:val="002F2CB7"/>
    <w:rsid w:val="002F5B92"/>
    <w:rsid w:val="002F670A"/>
    <w:rsid w:val="002F6CDE"/>
    <w:rsid w:val="00302C79"/>
    <w:rsid w:val="003056C4"/>
    <w:rsid w:val="00306635"/>
    <w:rsid w:val="00307339"/>
    <w:rsid w:val="0031307E"/>
    <w:rsid w:val="00314099"/>
    <w:rsid w:val="0031425C"/>
    <w:rsid w:val="00320D31"/>
    <w:rsid w:val="00322E6C"/>
    <w:rsid w:val="00326BEA"/>
    <w:rsid w:val="00326F98"/>
    <w:rsid w:val="00330FD9"/>
    <w:rsid w:val="0033378A"/>
    <w:rsid w:val="003338AD"/>
    <w:rsid w:val="00334CE9"/>
    <w:rsid w:val="00336F4B"/>
    <w:rsid w:val="00337981"/>
    <w:rsid w:val="003443D0"/>
    <w:rsid w:val="00344D73"/>
    <w:rsid w:val="00345885"/>
    <w:rsid w:val="00346F1D"/>
    <w:rsid w:val="00352526"/>
    <w:rsid w:val="00352F48"/>
    <w:rsid w:val="00353C7D"/>
    <w:rsid w:val="00355EAD"/>
    <w:rsid w:val="00356275"/>
    <w:rsid w:val="00361964"/>
    <w:rsid w:val="00362AB0"/>
    <w:rsid w:val="00362E9D"/>
    <w:rsid w:val="00362F22"/>
    <w:rsid w:val="00363382"/>
    <w:rsid w:val="00363F0B"/>
    <w:rsid w:val="003662B5"/>
    <w:rsid w:val="00367819"/>
    <w:rsid w:val="00371275"/>
    <w:rsid w:val="003718D5"/>
    <w:rsid w:val="0037709E"/>
    <w:rsid w:val="003812E1"/>
    <w:rsid w:val="0038306A"/>
    <w:rsid w:val="00383BE2"/>
    <w:rsid w:val="00383FA6"/>
    <w:rsid w:val="00390358"/>
    <w:rsid w:val="003928CF"/>
    <w:rsid w:val="00396349"/>
    <w:rsid w:val="00397408"/>
    <w:rsid w:val="003A012D"/>
    <w:rsid w:val="003A1675"/>
    <w:rsid w:val="003A7977"/>
    <w:rsid w:val="003B33E1"/>
    <w:rsid w:val="003B5A1C"/>
    <w:rsid w:val="003C1BB0"/>
    <w:rsid w:val="003C3508"/>
    <w:rsid w:val="003C50A4"/>
    <w:rsid w:val="003C6DD0"/>
    <w:rsid w:val="003C7FDB"/>
    <w:rsid w:val="003D0F5F"/>
    <w:rsid w:val="003D11E5"/>
    <w:rsid w:val="003D1495"/>
    <w:rsid w:val="003D69AD"/>
    <w:rsid w:val="003E4C8E"/>
    <w:rsid w:val="003E693B"/>
    <w:rsid w:val="003F0160"/>
    <w:rsid w:val="003F3389"/>
    <w:rsid w:val="003F36F8"/>
    <w:rsid w:val="003F61DC"/>
    <w:rsid w:val="00400C54"/>
    <w:rsid w:val="00401E99"/>
    <w:rsid w:val="00411D6D"/>
    <w:rsid w:val="0041485D"/>
    <w:rsid w:val="004156AE"/>
    <w:rsid w:val="004178AB"/>
    <w:rsid w:val="00421594"/>
    <w:rsid w:val="00422EB1"/>
    <w:rsid w:val="00422FC9"/>
    <w:rsid w:val="004248CF"/>
    <w:rsid w:val="00430AEC"/>
    <w:rsid w:val="00431F4A"/>
    <w:rsid w:val="004330EC"/>
    <w:rsid w:val="00435DE9"/>
    <w:rsid w:val="00435E2D"/>
    <w:rsid w:val="00441186"/>
    <w:rsid w:val="00441900"/>
    <w:rsid w:val="004420DE"/>
    <w:rsid w:val="00442B64"/>
    <w:rsid w:val="00444F5D"/>
    <w:rsid w:val="00446AE0"/>
    <w:rsid w:val="00451DFA"/>
    <w:rsid w:val="004542F8"/>
    <w:rsid w:val="0045658C"/>
    <w:rsid w:val="00457A07"/>
    <w:rsid w:val="00460353"/>
    <w:rsid w:val="00462094"/>
    <w:rsid w:val="00464FC7"/>
    <w:rsid w:val="00465824"/>
    <w:rsid w:val="00471E5C"/>
    <w:rsid w:val="00474C53"/>
    <w:rsid w:val="00477156"/>
    <w:rsid w:val="0048530C"/>
    <w:rsid w:val="00485584"/>
    <w:rsid w:val="004856BC"/>
    <w:rsid w:val="00485EEC"/>
    <w:rsid w:val="00486638"/>
    <w:rsid w:val="00486696"/>
    <w:rsid w:val="00486F75"/>
    <w:rsid w:val="00490090"/>
    <w:rsid w:val="0049088B"/>
    <w:rsid w:val="00490B66"/>
    <w:rsid w:val="00492374"/>
    <w:rsid w:val="00492A8E"/>
    <w:rsid w:val="00493F71"/>
    <w:rsid w:val="004942B8"/>
    <w:rsid w:val="00496801"/>
    <w:rsid w:val="0049771D"/>
    <w:rsid w:val="00497D7F"/>
    <w:rsid w:val="004A0016"/>
    <w:rsid w:val="004A0A5C"/>
    <w:rsid w:val="004A0B80"/>
    <w:rsid w:val="004A1447"/>
    <w:rsid w:val="004A3246"/>
    <w:rsid w:val="004A34AA"/>
    <w:rsid w:val="004B2FF4"/>
    <w:rsid w:val="004B383C"/>
    <w:rsid w:val="004B423B"/>
    <w:rsid w:val="004B463F"/>
    <w:rsid w:val="004B4791"/>
    <w:rsid w:val="004B7449"/>
    <w:rsid w:val="004B78E7"/>
    <w:rsid w:val="004C13B3"/>
    <w:rsid w:val="004C5189"/>
    <w:rsid w:val="004C61FD"/>
    <w:rsid w:val="004C7FF3"/>
    <w:rsid w:val="004D3F49"/>
    <w:rsid w:val="004E1815"/>
    <w:rsid w:val="004E182E"/>
    <w:rsid w:val="004E4C85"/>
    <w:rsid w:val="004E5A6D"/>
    <w:rsid w:val="004E7732"/>
    <w:rsid w:val="004F1C28"/>
    <w:rsid w:val="004F1EAC"/>
    <w:rsid w:val="004F2A33"/>
    <w:rsid w:val="004F3F16"/>
    <w:rsid w:val="004F4405"/>
    <w:rsid w:val="004F45C1"/>
    <w:rsid w:val="0050018D"/>
    <w:rsid w:val="0050215A"/>
    <w:rsid w:val="00504702"/>
    <w:rsid w:val="00504F11"/>
    <w:rsid w:val="005056CE"/>
    <w:rsid w:val="00505FDA"/>
    <w:rsid w:val="00506DB5"/>
    <w:rsid w:val="00511CFA"/>
    <w:rsid w:val="00511E09"/>
    <w:rsid w:val="005149B3"/>
    <w:rsid w:val="00516035"/>
    <w:rsid w:val="00523EFF"/>
    <w:rsid w:val="00526744"/>
    <w:rsid w:val="0052683C"/>
    <w:rsid w:val="005329E9"/>
    <w:rsid w:val="00532A3B"/>
    <w:rsid w:val="00537F72"/>
    <w:rsid w:val="0054006D"/>
    <w:rsid w:val="0054100A"/>
    <w:rsid w:val="00541685"/>
    <w:rsid w:val="00542474"/>
    <w:rsid w:val="00554E32"/>
    <w:rsid w:val="0055514D"/>
    <w:rsid w:val="00555946"/>
    <w:rsid w:val="005573FC"/>
    <w:rsid w:val="0056236E"/>
    <w:rsid w:val="00564EF6"/>
    <w:rsid w:val="00565956"/>
    <w:rsid w:val="00570C09"/>
    <w:rsid w:val="00571ED2"/>
    <w:rsid w:val="005868B1"/>
    <w:rsid w:val="00587E25"/>
    <w:rsid w:val="00587EE2"/>
    <w:rsid w:val="00593644"/>
    <w:rsid w:val="00593B55"/>
    <w:rsid w:val="00594512"/>
    <w:rsid w:val="00594FB4"/>
    <w:rsid w:val="00595187"/>
    <w:rsid w:val="005A124A"/>
    <w:rsid w:val="005A1FAE"/>
    <w:rsid w:val="005A2441"/>
    <w:rsid w:val="005A2D89"/>
    <w:rsid w:val="005A3CB1"/>
    <w:rsid w:val="005A43F8"/>
    <w:rsid w:val="005A5F4F"/>
    <w:rsid w:val="005A65DA"/>
    <w:rsid w:val="005B1ACE"/>
    <w:rsid w:val="005B2FB4"/>
    <w:rsid w:val="005B5BE2"/>
    <w:rsid w:val="005B763D"/>
    <w:rsid w:val="005B7E8C"/>
    <w:rsid w:val="005B7EF5"/>
    <w:rsid w:val="005B7F0D"/>
    <w:rsid w:val="005B7FEA"/>
    <w:rsid w:val="005C192E"/>
    <w:rsid w:val="005C33FC"/>
    <w:rsid w:val="005C5563"/>
    <w:rsid w:val="005C61F6"/>
    <w:rsid w:val="005D1862"/>
    <w:rsid w:val="005E00C3"/>
    <w:rsid w:val="005E1069"/>
    <w:rsid w:val="005E111E"/>
    <w:rsid w:val="005E1541"/>
    <w:rsid w:val="005E3379"/>
    <w:rsid w:val="005E3769"/>
    <w:rsid w:val="005E4019"/>
    <w:rsid w:val="005E41CD"/>
    <w:rsid w:val="005E7D19"/>
    <w:rsid w:val="005F0973"/>
    <w:rsid w:val="005F2421"/>
    <w:rsid w:val="005F48AC"/>
    <w:rsid w:val="006061DD"/>
    <w:rsid w:val="0060685C"/>
    <w:rsid w:val="00607014"/>
    <w:rsid w:val="00610036"/>
    <w:rsid w:val="006118F7"/>
    <w:rsid w:val="00615B53"/>
    <w:rsid w:val="00615DB5"/>
    <w:rsid w:val="006163D5"/>
    <w:rsid w:val="006216A1"/>
    <w:rsid w:val="006240A1"/>
    <w:rsid w:val="00625E94"/>
    <w:rsid w:val="0062797F"/>
    <w:rsid w:val="00627DB3"/>
    <w:rsid w:val="00630BF8"/>
    <w:rsid w:val="00630F6E"/>
    <w:rsid w:val="0063135A"/>
    <w:rsid w:val="00632DA0"/>
    <w:rsid w:val="00636366"/>
    <w:rsid w:val="00636BA5"/>
    <w:rsid w:val="00641071"/>
    <w:rsid w:val="0064204F"/>
    <w:rsid w:val="0064270E"/>
    <w:rsid w:val="00643B9F"/>
    <w:rsid w:val="00646159"/>
    <w:rsid w:val="0065088A"/>
    <w:rsid w:val="0065116B"/>
    <w:rsid w:val="006519C8"/>
    <w:rsid w:val="00652652"/>
    <w:rsid w:val="00653B6A"/>
    <w:rsid w:val="00657523"/>
    <w:rsid w:val="006578FB"/>
    <w:rsid w:val="00660371"/>
    <w:rsid w:val="00663493"/>
    <w:rsid w:val="006636F1"/>
    <w:rsid w:val="00664191"/>
    <w:rsid w:val="00665075"/>
    <w:rsid w:val="006668AA"/>
    <w:rsid w:val="00667DD9"/>
    <w:rsid w:val="00677096"/>
    <w:rsid w:val="006774A2"/>
    <w:rsid w:val="00677FC8"/>
    <w:rsid w:val="00681587"/>
    <w:rsid w:val="006817A5"/>
    <w:rsid w:val="00682089"/>
    <w:rsid w:val="006822F3"/>
    <w:rsid w:val="006830A0"/>
    <w:rsid w:val="00683E11"/>
    <w:rsid w:val="00683E9C"/>
    <w:rsid w:val="00686510"/>
    <w:rsid w:val="006928DB"/>
    <w:rsid w:val="006A079A"/>
    <w:rsid w:val="006A10F3"/>
    <w:rsid w:val="006A26ED"/>
    <w:rsid w:val="006A3032"/>
    <w:rsid w:val="006B00D9"/>
    <w:rsid w:val="006B0D6E"/>
    <w:rsid w:val="006B7F61"/>
    <w:rsid w:val="006C12EB"/>
    <w:rsid w:val="006C29FB"/>
    <w:rsid w:val="006C7E47"/>
    <w:rsid w:val="006D1273"/>
    <w:rsid w:val="006D2047"/>
    <w:rsid w:val="006D2D0E"/>
    <w:rsid w:val="006E1687"/>
    <w:rsid w:val="006E25C8"/>
    <w:rsid w:val="006E363A"/>
    <w:rsid w:val="006E498A"/>
    <w:rsid w:val="006E650A"/>
    <w:rsid w:val="006E66B4"/>
    <w:rsid w:val="006E7014"/>
    <w:rsid w:val="006E79D4"/>
    <w:rsid w:val="006E7E5F"/>
    <w:rsid w:val="006F0844"/>
    <w:rsid w:val="006F0C88"/>
    <w:rsid w:val="006F2BAD"/>
    <w:rsid w:val="006F41ED"/>
    <w:rsid w:val="006F6899"/>
    <w:rsid w:val="007001DA"/>
    <w:rsid w:val="00700675"/>
    <w:rsid w:val="007026E2"/>
    <w:rsid w:val="007032A7"/>
    <w:rsid w:val="00705026"/>
    <w:rsid w:val="007052B0"/>
    <w:rsid w:val="00710348"/>
    <w:rsid w:val="00710417"/>
    <w:rsid w:val="00710422"/>
    <w:rsid w:val="007109B5"/>
    <w:rsid w:val="00712934"/>
    <w:rsid w:val="00714AB6"/>
    <w:rsid w:val="0071683E"/>
    <w:rsid w:val="00717BE8"/>
    <w:rsid w:val="00720CAD"/>
    <w:rsid w:val="007242D6"/>
    <w:rsid w:val="00727A87"/>
    <w:rsid w:val="007301AE"/>
    <w:rsid w:val="007311EA"/>
    <w:rsid w:val="007372AF"/>
    <w:rsid w:val="00740ADA"/>
    <w:rsid w:val="00743738"/>
    <w:rsid w:val="00744D6C"/>
    <w:rsid w:val="00744F35"/>
    <w:rsid w:val="00746B54"/>
    <w:rsid w:val="00747247"/>
    <w:rsid w:val="00752284"/>
    <w:rsid w:val="00753607"/>
    <w:rsid w:val="00753F1B"/>
    <w:rsid w:val="00760BAC"/>
    <w:rsid w:val="00762644"/>
    <w:rsid w:val="00762E49"/>
    <w:rsid w:val="00762EDB"/>
    <w:rsid w:val="00764704"/>
    <w:rsid w:val="00764CBC"/>
    <w:rsid w:val="007657DE"/>
    <w:rsid w:val="00766991"/>
    <w:rsid w:val="00767E51"/>
    <w:rsid w:val="007705B8"/>
    <w:rsid w:val="007724A0"/>
    <w:rsid w:val="007733B8"/>
    <w:rsid w:val="00775D25"/>
    <w:rsid w:val="007770E5"/>
    <w:rsid w:val="007805D1"/>
    <w:rsid w:val="00780A21"/>
    <w:rsid w:val="00781D29"/>
    <w:rsid w:val="007837A4"/>
    <w:rsid w:val="00785ACA"/>
    <w:rsid w:val="00786064"/>
    <w:rsid w:val="0078649B"/>
    <w:rsid w:val="00790677"/>
    <w:rsid w:val="00790A7D"/>
    <w:rsid w:val="00790DC4"/>
    <w:rsid w:val="00793D03"/>
    <w:rsid w:val="00795328"/>
    <w:rsid w:val="00797718"/>
    <w:rsid w:val="007A0BBF"/>
    <w:rsid w:val="007A1C45"/>
    <w:rsid w:val="007A49F8"/>
    <w:rsid w:val="007B1E2B"/>
    <w:rsid w:val="007B2A69"/>
    <w:rsid w:val="007B61B3"/>
    <w:rsid w:val="007C09CF"/>
    <w:rsid w:val="007C53FB"/>
    <w:rsid w:val="007C5B92"/>
    <w:rsid w:val="007C6D22"/>
    <w:rsid w:val="007C72EB"/>
    <w:rsid w:val="007D0401"/>
    <w:rsid w:val="007D0510"/>
    <w:rsid w:val="007D2AE2"/>
    <w:rsid w:val="007D3CB3"/>
    <w:rsid w:val="007D3FC0"/>
    <w:rsid w:val="007D4336"/>
    <w:rsid w:val="007D778F"/>
    <w:rsid w:val="007E17AA"/>
    <w:rsid w:val="007E2596"/>
    <w:rsid w:val="007E34BC"/>
    <w:rsid w:val="007E42E0"/>
    <w:rsid w:val="007E44EC"/>
    <w:rsid w:val="007E477D"/>
    <w:rsid w:val="007E49BF"/>
    <w:rsid w:val="007E4A6A"/>
    <w:rsid w:val="007E5113"/>
    <w:rsid w:val="007E6EC3"/>
    <w:rsid w:val="007E7D05"/>
    <w:rsid w:val="007F03F5"/>
    <w:rsid w:val="007F0E3B"/>
    <w:rsid w:val="007F261C"/>
    <w:rsid w:val="007F3118"/>
    <w:rsid w:val="007F31DA"/>
    <w:rsid w:val="00800C61"/>
    <w:rsid w:val="008012E2"/>
    <w:rsid w:val="00801E47"/>
    <w:rsid w:val="00803639"/>
    <w:rsid w:val="008038BD"/>
    <w:rsid w:val="008039A8"/>
    <w:rsid w:val="00804AEB"/>
    <w:rsid w:val="00805EB3"/>
    <w:rsid w:val="0081098C"/>
    <w:rsid w:val="0081296B"/>
    <w:rsid w:val="00813793"/>
    <w:rsid w:val="00814C89"/>
    <w:rsid w:val="008168E6"/>
    <w:rsid w:val="00820F0A"/>
    <w:rsid w:val="00822F99"/>
    <w:rsid w:val="00824555"/>
    <w:rsid w:val="00824F86"/>
    <w:rsid w:val="00831E0E"/>
    <w:rsid w:val="008347D7"/>
    <w:rsid w:val="0084290F"/>
    <w:rsid w:val="00843580"/>
    <w:rsid w:val="00843923"/>
    <w:rsid w:val="00843E4F"/>
    <w:rsid w:val="00846564"/>
    <w:rsid w:val="00852A8F"/>
    <w:rsid w:val="00852C4A"/>
    <w:rsid w:val="00855521"/>
    <w:rsid w:val="00857D7E"/>
    <w:rsid w:val="00862A90"/>
    <w:rsid w:val="00865DFA"/>
    <w:rsid w:val="0086714E"/>
    <w:rsid w:val="00870BE5"/>
    <w:rsid w:val="00870C6C"/>
    <w:rsid w:val="00871D3A"/>
    <w:rsid w:val="008751EB"/>
    <w:rsid w:val="008755CB"/>
    <w:rsid w:val="0087583F"/>
    <w:rsid w:val="00876541"/>
    <w:rsid w:val="00877850"/>
    <w:rsid w:val="00877A9A"/>
    <w:rsid w:val="00883B34"/>
    <w:rsid w:val="00883F13"/>
    <w:rsid w:val="008854D9"/>
    <w:rsid w:val="00886013"/>
    <w:rsid w:val="00890C3F"/>
    <w:rsid w:val="00890DD2"/>
    <w:rsid w:val="008926DD"/>
    <w:rsid w:val="00893C1F"/>
    <w:rsid w:val="00895861"/>
    <w:rsid w:val="008A00A7"/>
    <w:rsid w:val="008A228D"/>
    <w:rsid w:val="008A2595"/>
    <w:rsid w:val="008A4A65"/>
    <w:rsid w:val="008A5830"/>
    <w:rsid w:val="008A58B4"/>
    <w:rsid w:val="008B35BA"/>
    <w:rsid w:val="008B50C3"/>
    <w:rsid w:val="008C0178"/>
    <w:rsid w:val="008C052B"/>
    <w:rsid w:val="008C319A"/>
    <w:rsid w:val="008C3D95"/>
    <w:rsid w:val="008C4348"/>
    <w:rsid w:val="008C4C52"/>
    <w:rsid w:val="008C4CE7"/>
    <w:rsid w:val="008C5241"/>
    <w:rsid w:val="008D095C"/>
    <w:rsid w:val="008D1F5C"/>
    <w:rsid w:val="008D6242"/>
    <w:rsid w:val="008D6E5A"/>
    <w:rsid w:val="008D7030"/>
    <w:rsid w:val="008E3A80"/>
    <w:rsid w:val="008E5A31"/>
    <w:rsid w:val="008E627B"/>
    <w:rsid w:val="008F0E85"/>
    <w:rsid w:val="008F0EFC"/>
    <w:rsid w:val="008F12FC"/>
    <w:rsid w:val="009003A6"/>
    <w:rsid w:val="00900EE3"/>
    <w:rsid w:val="009027D7"/>
    <w:rsid w:val="00903BA0"/>
    <w:rsid w:val="00904583"/>
    <w:rsid w:val="00905C12"/>
    <w:rsid w:val="00912001"/>
    <w:rsid w:val="009122DC"/>
    <w:rsid w:val="009158BF"/>
    <w:rsid w:val="0091657F"/>
    <w:rsid w:val="00917365"/>
    <w:rsid w:val="00921414"/>
    <w:rsid w:val="00922A9F"/>
    <w:rsid w:val="00923695"/>
    <w:rsid w:val="00926743"/>
    <w:rsid w:val="00926773"/>
    <w:rsid w:val="00930BF9"/>
    <w:rsid w:val="00930E21"/>
    <w:rsid w:val="00934753"/>
    <w:rsid w:val="00936B27"/>
    <w:rsid w:val="009376E1"/>
    <w:rsid w:val="009409F6"/>
    <w:rsid w:val="00941CAF"/>
    <w:rsid w:val="009458EA"/>
    <w:rsid w:val="0094652D"/>
    <w:rsid w:val="009472AB"/>
    <w:rsid w:val="0095141B"/>
    <w:rsid w:val="009517EB"/>
    <w:rsid w:val="00955EED"/>
    <w:rsid w:val="00970B5B"/>
    <w:rsid w:val="009716D8"/>
    <w:rsid w:val="009836E3"/>
    <w:rsid w:val="009837B5"/>
    <w:rsid w:val="00984B0F"/>
    <w:rsid w:val="009873CD"/>
    <w:rsid w:val="00987CF6"/>
    <w:rsid w:val="00991591"/>
    <w:rsid w:val="00992FA2"/>
    <w:rsid w:val="00996D1B"/>
    <w:rsid w:val="00996E91"/>
    <w:rsid w:val="009A3CC8"/>
    <w:rsid w:val="009A5615"/>
    <w:rsid w:val="009A5BC6"/>
    <w:rsid w:val="009A5EF3"/>
    <w:rsid w:val="009A7B85"/>
    <w:rsid w:val="009C121A"/>
    <w:rsid w:val="009C2897"/>
    <w:rsid w:val="009C3A47"/>
    <w:rsid w:val="009C487F"/>
    <w:rsid w:val="009C7292"/>
    <w:rsid w:val="009D0E18"/>
    <w:rsid w:val="009D20E6"/>
    <w:rsid w:val="009D4329"/>
    <w:rsid w:val="009D7B0C"/>
    <w:rsid w:val="009D7D46"/>
    <w:rsid w:val="009F0790"/>
    <w:rsid w:val="009F1C01"/>
    <w:rsid w:val="009F1F68"/>
    <w:rsid w:val="009F5C1B"/>
    <w:rsid w:val="009F7264"/>
    <w:rsid w:val="00A007F9"/>
    <w:rsid w:val="00A0637C"/>
    <w:rsid w:val="00A11DE0"/>
    <w:rsid w:val="00A14E61"/>
    <w:rsid w:val="00A150E2"/>
    <w:rsid w:val="00A15132"/>
    <w:rsid w:val="00A16520"/>
    <w:rsid w:val="00A16AF7"/>
    <w:rsid w:val="00A2225A"/>
    <w:rsid w:val="00A22442"/>
    <w:rsid w:val="00A31C45"/>
    <w:rsid w:val="00A32A86"/>
    <w:rsid w:val="00A33DF9"/>
    <w:rsid w:val="00A340B1"/>
    <w:rsid w:val="00A35270"/>
    <w:rsid w:val="00A37479"/>
    <w:rsid w:val="00A400A0"/>
    <w:rsid w:val="00A44FDC"/>
    <w:rsid w:val="00A47468"/>
    <w:rsid w:val="00A51D05"/>
    <w:rsid w:val="00A570CA"/>
    <w:rsid w:val="00A572B2"/>
    <w:rsid w:val="00A574A1"/>
    <w:rsid w:val="00A6203C"/>
    <w:rsid w:val="00A64584"/>
    <w:rsid w:val="00A64938"/>
    <w:rsid w:val="00A64C99"/>
    <w:rsid w:val="00A650B2"/>
    <w:rsid w:val="00A712ED"/>
    <w:rsid w:val="00A7499F"/>
    <w:rsid w:val="00A758D9"/>
    <w:rsid w:val="00A770AF"/>
    <w:rsid w:val="00A8034C"/>
    <w:rsid w:val="00A85282"/>
    <w:rsid w:val="00A90B69"/>
    <w:rsid w:val="00A93126"/>
    <w:rsid w:val="00A931E1"/>
    <w:rsid w:val="00A93B6F"/>
    <w:rsid w:val="00A94A27"/>
    <w:rsid w:val="00AA142E"/>
    <w:rsid w:val="00AA38DF"/>
    <w:rsid w:val="00AA3CD3"/>
    <w:rsid w:val="00AA470F"/>
    <w:rsid w:val="00AA569B"/>
    <w:rsid w:val="00AA6288"/>
    <w:rsid w:val="00AA6E07"/>
    <w:rsid w:val="00AA6FD2"/>
    <w:rsid w:val="00AB0669"/>
    <w:rsid w:val="00AB0B1F"/>
    <w:rsid w:val="00AB101E"/>
    <w:rsid w:val="00AB444A"/>
    <w:rsid w:val="00AB62C8"/>
    <w:rsid w:val="00AB7E44"/>
    <w:rsid w:val="00AC0E2C"/>
    <w:rsid w:val="00AC276D"/>
    <w:rsid w:val="00AC448F"/>
    <w:rsid w:val="00AC5A75"/>
    <w:rsid w:val="00AC602E"/>
    <w:rsid w:val="00AC74C9"/>
    <w:rsid w:val="00AC7887"/>
    <w:rsid w:val="00AD1EED"/>
    <w:rsid w:val="00AD26CC"/>
    <w:rsid w:val="00AD2D5D"/>
    <w:rsid w:val="00AD5735"/>
    <w:rsid w:val="00AD59FC"/>
    <w:rsid w:val="00AD7B2C"/>
    <w:rsid w:val="00AE0A02"/>
    <w:rsid w:val="00AE2DFB"/>
    <w:rsid w:val="00AE4B98"/>
    <w:rsid w:val="00AE4D03"/>
    <w:rsid w:val="00AE6022"/>
    <w:rsid w:val="00AF13B4"/>
    <w:rsid w:val="00AF3784"/>
    <w:rsid w:val="00AF37D7"/>
    <w:rsid w:val="00AF3B2F"/>
    <w:rsid w:val="00AF4651"/>
    <w:rsid w:val="00AF6335"/>
    <w:rsid w:val="00AF7ABA"/>
    <w:rsid w:val="00B0040E"/>
    <w:rsid w:val="00B06075"/>
    <w:rsid w:val="00B06281"/>
    <w:rsid w:val="00B06531"/>
    <w:rsid w:val="00B069E9"/>
    <w:rsid w:val="00B07F33"/>
    <w:rsid w:val="00B10431"/>
    <w:rsid w:val="00B119AC"/>
    <w:rsid w:val="00B146B0"/>
    <w:rsid w:val="00B203F2"/>
    <w:rsid w:val="00B234E3"/>
    <w:rsid w:val="00B24963"/>
    <w:rsid w:val="00B265CB"/>
    <w:rsid w:val="00B268C2"/>
    <w:rsid w:val="00B27398"/>
    <w:rsid w:val="00B322D1"/>
    <w:rsid w:val="00B345AA"/>
    <w:rsid w:val="00B34C3B"/>
    <w:rsid w:val="00B364DD"/>
    <w:rsid w:val="00B370FE"/>
    <w:rsid w:val="00B411B7"/>
    <w:rsid w:val="00B43A38"/>
    <w:rsid w:val="00B4494B"/>
    <w:rsid w:val="00B44F72"/>
    <w:rsid w:val="00B45389"/>
    <w:rsid w:val="00B524E9"/>
    <w:rsid w:val="00B5382D"/>
    <w:rsid w:val="00B5501E"/>
    <w:rsid w:val="00B55449"/>
    <w:rsid w:val="00B5606D"/>
    <w:rsid w:val="00B57033"/>
    <w:rsid w:val="00B63558"/>
    <w:rsid w:val="00B63FB8"/>
    <w:rsid w:val="00B655A4"/>
    <w:rsid w:val="00B65DD4"/>
    <w:rsid w:val="00B66202"/>
    <w:rsid w:val="00B67053"/>
    <w:rsid w:val="00B674E9"/>
    <w:rsid w:val="00B74E79"/>
    <w:rsid w:val="00B76009"/>
    <w:rsid w:val="00B7623D"/>
    <w:rsid w:val="00B77C68"/>
    <w:rsid w:val="00B84291"/>
    <w:rsid w:val="00B84BF7"/>
    <w:rsid w:val="00B85DF4"/>
    <w:rsid w:val="00B8743F"/>
    <w:rsid w:val="00B9083C"/>
    <w:rsid w:val="00B91B63"/>
    <w:rsid w:val="00B929DE"/>
    <w:rsid w:val="00B96721"/>
    <w:rsid w:val="00B97B82"/>
    <w:rsid w:val="00BA15C4"/>
    <w:rsid w:val="00BA1FEC"/>
    <w:rsid w:val="00BA40DD"/>
    <w:rsid w:val="00BA530B"/>
    <w:rsid w:val="00BA5642"/>
    <w:rsid w:val="00BA5B0D"/>
    <w:rsid w:val="00BA6C53"/>
    <w:rsid w:val="00BB10D2"/>
    <w:rsid w:val="00BB3275"/>
    <w:rsid w:val="00BB5111"/>
    <w:rsid w:val="00BB6203"/>
    <w:rsid w:val="00BC1390"/>
    <w:rsid w:val="00BC2406"/>
    <w:rsid w:val="00BC28D2"/>
    <w:rsid w:val="00BC4270"/>
    <w:rsid w:val="00BD15C5"/>
    <w:rsid w:val="00BD3D63"/>
    <w:rsid w:val="00BE0F46"/>
    <w:rsid w:val="00BE5DE5"/>
    <w:rsid w:val="00BE7D1C"/>
    <w:rsid w:val="00C01B86"/>
    <w:rsid w:val="00C04CC9"/>
    <w:rsid w:val="00C0521E"/>
    <w:rsid w:val="00C13D44"/>
    <w:rsid w:val="00C16755"/>
    <w:rsid w:val="00C17A0E"/>
    <w:rsid w:val="00C22781"/>
    <w:rsid w:val="00C23520"/>
    <w:rsid w:val="00C23E42"/>
    <w:rsid w:val="00C2460D"/>
    <w:rsid w:val="00C2528F"/>
    <w:rsid w:val="00C255A8"/>
    <w:rsid w:val="00C25723"/>
    <w:rsid w:val="00C25F3E"/>
    <w:rsid w:val="00C262A2"/>
    <w:rsid w:val="00C309B4"/>
    <w:rsid w:val="00C31222"/>
    <w:rsid w:val="00C332D2"/>
    <w:rsid w:val="00C340A7"/>
    <w:rsid w:val="00C365C4"/>
    <w:rsid w:val="00C36819"/>
    <w:rsid w:val="00C44D41"/>
    <w:rsid w:val="00C46902"/>
    <w:rsid w:val="00C5297E"/>
    <w:rsid w:val="00C535DC"/>
    <w:rsid w:val="00C54495"/>
    <w:rsid w:val="00C55819"/>
    <w:rsid w:val="00C55CEF"/>
    <w:rsid w:val="00C60871"/>
    <w:rsid w:val="00C639C4"/>
    <w:rsid w:val="00C6532C"/>
    <w:rsid w:val="00C67902"/>
    <w:rsid w:val="00C67DEA"/>
    <w:rsid w:val="00C70782"/>
    <w:rsid w:val="00C71397"/>
    <w:rsid w:val="00C72F30"/>
    <w:rsid w:val="00C73F42"/>
    <w:rsid w:val="00C76D58"/>
    <w:rsid w:val="00C77786"/>
    <w:rsid w:val="00C80109"/>
    <w:rsid w:val="00C84FCE"/>
    <w:rsid w:val="00C945D2"/>
    <w:rsid w:val="00C96712"/>
    <w:rsid w:val="00C97E5E"/>
    <w:rsid w:val="00CA4E29"/>
    <w:rsid w:val="00CA5D70"/>
    <w:rsid w:val="00CA6698"/>
    <w:rsid w:val="00CA66DA"/>
    <w:rsid w:val="00CA7C08"/>
    <w:rsid w:val="00CB2184"/>
    <w:rsid w:val="00CB269A"/>
    <w:rsid w:val="00CB4764"/>
    <w:rsid w:val="00CB5DBA"/>
    <w:rsid w:val="00CC0F16"/>
    <w:rsid w:val="00CC55D2"/>
    <w:rsid w:val="00CC675E"/>
    <w:rsid w:val="00CD3742"/>
    <w:rsid w:val="00CD5320"/>
    <w:rsid w:val="00CD5CAB"/>
    <w:rsid w:val="00CE0575"/>
    <w:rsid w:val="00CE10BE"/>
    <w:rsid w:val="00CF2839"/>
    <w:rsid w:val="00CF7D81"/>
    <w:rsid w:val="00D02EA1"/>
    <w:rsid w:val="00D05055"/>
    <w:rsid w:val="00D0740D"/>
    <w:rsid w:val="00D11398"/>
    <w:rsid w:val="00D11BA4"/>
    <w:rsid w:val="00D122A7"/>
    <w:rsid w:val="00D171A0"/>
    <w:rsid w:val="00D2067D"/>
    <w:rsid w:val="00D21BDC"/>
    <w:rsid w:val="00D22908"/>
    <w:rsid w:val="00D23A02"/>
    <w:rsid w:val="00D24033"/>
    <w:rsid w:val="00D26CE7"/>
    <w:rsid w:val="00D31B33"/>
    <w:rsid w:val="00D331F0"/>
    <w:rsid w:val="00D33B29"/>
    <w:rsid w:val="00D3717E"/>
    <w:rsid w:val="00D37927"/>
    <w:rsid w:val="00D4008E"/>
    <w:rsid w:val="00D40696"/>
    <w:rsid w:val="00D417D5"/>
    <w:rsid w:val="00D418CE"/>
    <w:rsid w:val="00D43A7E"/>
    <w:rsid w:val="00D4637C"/>
    <w:rsid w:val="00D465C8"/>
    <w:rsid w:val="00D502D3"/>
    <w:rsid w:val="00D502F3"/>
    <w:rsid w:val="00D50F47"/>
    <w:rsid w:val="00D51A8B"/>
    <w:rsid w:val="00D51DCA"/>
    <w:rsid w:val="00D52A23"/>
    <w:rsid w:val="00D536E0"/>
    <w:rsid w:val="00D5502E"/>
    <w:rsid w:val="00D57741"/>
    <w:rsid w:val="00D57B03"/>
    <w:rsid w:val="00D637DB"/>
    <w:rsid w:val="00D64A76"/>
    <w:rsid w:val="00D64D88"/>
    <w:rsid w:val="00D66C21"/>
    <w:rsid w:val="00D705E4"/>
    <w:rsid w:val="00D7127E"/>
    <w:rsid w:val="00D72E7B"/>
    <w:rsid w:val="00D817C9"/>
    <w:rsid w:val="00D8291F"/>
    <w:rsid w:val="00D840A7"/>
    <w:rsid w:val="00D8470E"/>
    <w:rsid w:val="00D87A0A"/>
    <w:rsid w:val="00D9045C"/>
    <w:rsid w:val="00D917AD"/>
    <w:rsid w:val="00D919E4"/>
    <w:rsid w:val="00D92F08"/>
    <w:rsid w:val="00D96425"/>
    <w:rsid w:val="00DA00F5"/>
    <w:rsid w:val="00DA0865"/>
    <w:rsid w:val="00DA09DE"/>
    <w:rsid w:val="00DA2434"/>
    <w:rsid w:val="00DA3EF9"/>
    <w:rsid w:val="00DA42E8"/>
    <w:rsid w:val="00DA4568"/>
    <w:rsid w:val="00DB4A3A"/>
    <w:rsid w:val="00DB5A85"/>
    <w:rsid w:val="00DB6BAE"/>
    <w:rsid w:val="00DB770D"/>
    <w:rsid w:val="00DC10AE"/>
    <w:rsid w:val="00DC1791"/>
    <w:rsid w:val="00DC3BA6"/>
    <w:rsid w:val="00DC465B"/>
    <w:rsid w:val="00DC6860"/>
    <w:rsid w:val="00DC6E48"/>
    <w:rsid w:val="00DC7127"/>
    <w:rsid w:val="00DD2549"/>
    <w:rsid w:val="00DD2DFB"/>
    <w:rsid w:val="00DD4827"/>
    <w:rsid w:val="00DD5CCD"/>
    <w:rsid w:val="00DD6122"/>
    <w:rsid w:val="00DE0488"/>
    <w:rsid w:val="00DE1047"/>
    <w:rsid w:val="00DE221D"/>
    <w:rsid w:val="00DE23C1"/>
    <w:rsid w:val="00DE2EEA"/>
    <w:rsid w:val="00DE3D8C"/>
    <w:rsid w:val="00DF7512"/>
    <w:rsid w:val="00DF78E9"/>
    <w:rsid w:val="00E00092"/>
    <w:rsid w:val="00E0187B"/>
    <w:rsid w:val="00E038CC"/>
    <w:rsid w:val="00E04FDA"/>
    <w:rsid w:val="00E0663F"/>
    <w:rsid w:val="00E106F5"/>
    <w:rsid w:val="00E1097E"/>
    <w:rsid w:val="00E12B0E"/>
    <w:rsid w:val="00E13614"/>
    <w:rsid w:val="00E14196"/>
    <w:rsid w:val="00E22881"/>
    <w:rsid w:val="00E23234"/>
    <w:rsid w:val="00E2781C"/>
    <w:rsid w:val="00E33B32"/>
    <w:rsid w:val="00E422F6"/>
    <w:rsid w:val="00E42B5D"/>
    <w:rsid w:val="00E432A7"/>
    <w:rsid w:val="00E43721"/>
    <w:rsid w:val="00E44AE4"/>
    <w:rsid w:val="00E45A67"/>
    <w:rsid w:val="00E5191E"/>
    <w:rsid w:val="00E54678"/>
    <w:rsid w:val="00E55729"/>
    <w:rsid w:val="00E565C2"/>
    <w:rsid w:val="00E56F91"/>
    <w:rsid w:val="00E6077B"/>
    <w:rsid w:val="00E60E00"/>
    <w:rsid w:val="00E61AE5"/>
    <w:rsid w:val="00E634AE"/>
    <w:rsid w:val="00E63B01"/>
    <w:rsid w:val="00E652FD"/>
    <w:rsid w:val="00E672EC"/>
    <w:rsid w:val="00E67975"/>
    <w:rsid w:val="00E707F0"/>
    <w:rsid w:val="00E70A11"/>
    <w:rsid w:val="00E70D0A"/>
    <w:rsid w:val="00E73A21"/>
    <w:rsid w:val="00E76109"/>
    <w:rsid w:val="00E77FE4"/>
    <w:rsid w:val="00E80478"/>
    <w:rsid w:val="00E809B9"/>
    <w:rsid w:val="00E8131F"/>
    <w:rsid w:val="00E855C3"/>
    <w:rsid w:val="00E903D4"/>
    <w:rsid w:val="00E9660D"/>
    <w:rsid w:val="00E974A2"/>
    <w:rsid w:val="00EA11D1"/>
    <w:rsid w:val="00EA1B83"/>
    <w:rsid w:val="00EA421F"/>
    <w:rsid w:val="00EA42A2"/>
    <w:rsid w:val="00EA44A7"/>
    <w:rsid w:val="00EA45AB"/>
    <w:rsid w:val="00EA711B"/>
    <w:rsid w:val="00EB7A7A"/>
    <w:rsid w:val="00EB7EF7"/>
    <w:rsid w:val="00EC0870"/>
    <w:rsid w:val="00EC4EBB"/>
    <w:rsid w:val="00EC5745"/>
    <w:rsid w:val="00EC58E5"/>
    <w:rsid w:val="00EC7831"/>
    <w:rsid w:val="00ED39CB"/>
    <w:rsid w:val="00EE2126"/>
    <w:rsid w:val="00EE2D2B"/>
    <w:rsid w:val="00EE3795"/>
    <w:rsid w:val="00EE65E6"/>
    <w:rsid w:val="00EE6C3A"/>
    <w:rsid w:val="00EF1472"/>
    <w:rsid w:val="00EF420B"/>
    <w:rsid w:val="00EF54D6"/>
    <w:rsid w:val="00EF61FB"/>
    <w:rsid w:val="00F007E2"/>
    <w:rsid w:val="00F029E3"/>
    <w:rsid w:val="00F03693"/>
    <w:rsid w:val="00F04BE0"/>
    <w:rsid w:val="00F069B0"/>
    <w:rsid w:val="00F07286"/>
    <w:rsid w:val="00F074CA"/>
    <w:rsid w:val="00F10D27"/>
    <w:rsid w:val="00F11EB5"/>
    <w:rsid w:val="00F128BA"/>
    <w:rsid w:val="00F1305C"/>
    <w:rsid w:val="00F13750"/>
    <w:rsid w:val="00F13BA7"/>
    <w:rsid w:val="00F20EFF"/>
    <w:rsid w:val="00F21D2F"/>
    <w:rsid w:val="00F23021"/>
    <w:rsid w:val="00F2670A"/>
    <w:rsid w:val="00F27A47"/>
    <w:rsid w:val="00F326FA"/>
    <w:rsid w:val="00F345BF"/>
    <w:rsid w:val="00F35EC2"/>
    <w:rsid w:val="00F362AB"/>
    <w:rsid w:val="00F36870"/>
    <w:rsid w:val="00F40772"/>
    <w:rsid w:val="00F41E0B"/>
    <w:rsid w:val="00F430D4"/>
    <w:rsid w:val="00F454F3"/>
    <w:rsid w:val="00F46728"/>
    <w:rsid w:val="00F51956"/>
    <w:rsid w:val="00F51E54"/>
    <w:rsid w:val="00F54763"/>
    <w:rsid w:val="00F55B83"/>
    <w:rsid w:val="00F56241"/>
    <w:rsid w:val="00F633C7"/>
    <w:rsid w:val="00F63B7D"/>
    <w:rsid w:val="00F66ADF"/>
    <w:rsid w:val="00F71CD9"/>
    <w:rsid w:val="00F71D8D"/>
    <w:rsid w:val="00F74656"/>
    <w:rsid w:val="00F8505B"/>
    <w:rsid w:val="00F85D31"/>
    <w:rsid w:val="00F86966"/>
    <w:rsid w:val="00F903A0"/>
    <w:rsid w:val="00F923AE"/>
    <w:rsid w:val="00F93048"/>
    <w:rsid w:val="00F93E1E"/>
    <w:rsid w:val="00F94676"/>
    <w:rsid w:val="00FA3FA1"/>
    <w:rsid w:val="00FA57CF"/>
    <w:rsid w:val="00FA625A"/>
    <w:rsid w:val="00FA683F"/>
    <w:rsid w:val="00FB029D"/>
    <w:rsid w:val="00FB2E05"/>
    <w:rsid w:val="00FB53D1"/>
    <w:rsid w:val="00FC065B"/>
    <w:rsid w:val="00FC07EB"/>
    <w:rsid w:val="00FC14DF"/>
    <w:rsid w:val="00FC1A75"/>
    <w:rsid w:val="00FC27A5"/>
    <w:rsid w:val="00FC4ED7"/>
    <w:rsid w:val="00FC511F"/>
    <w:rsid w:val="00FC6F2E"/>
    <w:rsid w:val="00FD12E3"/>
    <w:rsid w:val="00FD13D1"/>
    <w:rsid w:val="00FD1C4E"/>
    <w:rsid w:val="00FD2DB7"/>
    <w:rsid w:val="00FD5EC1"/>
    <w:rsid w:val="00FD6959"/>
    <w:rsid w:val="00FD7DA7"/>
    <w:rsid w:val="00FE1714"/>
    <w:rsid w:val="00FE2027"/>
    <w:rsid w:val="00FE4A85"/>
    <w:rsid w:val="00FE7B3A"/>
    <w:rsid w:val="00FF1ED2"/>
    <w:rsid w:val="00FF448F"/>
    <w:rsid w:val="7E0E0F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59A38827"/>
  <w15:docId w15:val="{0D7D3F46-3C76-4C0F-8866-FA7DB8F902B4}"/>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p14">
  <w:docDefaults>
    <w:rPrDefault>
      <w:rPr>
        <w:rFonts w:ascii="Times New Roman" w:hAnsi="Times New Roman" w:cs="Times New Roman" w:eastAsiaTheme="minorHAnsi"/>
        <w:lang w:val="en-NZ" w:eastAsia="en-US" w:bidi="ar-SA"/>
      </w:rPr>
    </w:rPrDefault>
    <w:pPrDefault/>
  </w:docDefaults>
  <w:latentStyles w:defLockedState="0" w:defUIPriority="99" w:defSemiHidden="0" w:defUnhideWhenUsed="0" w:defQFormat="0" w:count="377">
    <w:lsdException w:name="Normal" w:uiPriority="0" w:qFormat="1"/>
    <w:lsdException w:name="heading 1" w:uiPriority="5" w:qFormat="1"/>
    <w:lsdException w:name="heading 2" w:uiPriority="5" w:semiHidden="1" w:unhideWhenUsed="1" w:qFormat="1"/>
    <w:lsdException w:name="heading 3" w:uiPriority="5" w:semiHidden="1" w:unhideWhenUsed="1" w:qFormat="1"/>
    <w:lsdException w:name="heading 4" w:uiPriority="5" w:semiHidden="1" w:unhideWhenUsed="1" w:qFormat="1"/>
    <w:lsdException w:name="heading 5" w:uiPriority="5" w:semiHidden="1" w:unhideWhenUsed="1" w:qFormat="1"/>
    <w:lsdException w:name="heading 6" w:locked="1" w:uiPriority="5" w:semiHidden="1" w:qFormat="1"/>
    <w:lsdException w:name="heading 7" w:uiPriority="5" w:semiHidden="1" w:unhideWhenUsed="1" w:qFormat="1"/>
    <w:lsdException w:name="heading 8" w:uiPriority="5" w:semiHidden="1" w:unhideWhenUsed="1" w:qFormat="1"/>
    <w:lsdException w:name="heading 9" w:uiPriority="5"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uiPriority="0" w:semiHidden="1" w:unhideWhenUsed="1"/>
    <w:lsdException w:name="footer" w:uiPriority="0"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iPriority="0"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uiPriority="10"/>
    <w:lsdException w:name="toa heading" w:semiHidden="1" w:unhideWhenUsed="1"/>
    <w:lsdException w:name="List" w:semiHidden="1" w:unhideWhenUsed="1"/>
    <w:lsdException w:name="List Bullet" w:uiPriority="14" w:semiHidden="1" w:unhideWhenUsed="1" w:qFormat="1"/>
    <w:lsdException w:name="List Number" w:uiPriority="0"/>
    <w:lsdException w:name="List 2" w:semiHidden="1" w:unhideWhenUsed="1"/>
    <w:lsdException w:name="List 3" w:semiHidden="1" w:unhideWhenUsed="1"/>
    <w:lsdException w:name="List 4" w:semiHidden="1"/>
    <w:lsdException w:name="List 5" w:semiHidden="1"/>
    <w:lsdException w:name="List Bullet 2" w:uiPriority="14" w:semiHidden="1" w:unhideWhenUsed="1"/>
    <w:lsdException w:name="List Bullet 3" w:uiPriority="14" w:semiHidden="1" w:unhideWhenUsed="1"/>
    <w:lsdException w:name="List Bullet 4" w:uiPriority="14" w:semiHidden="1" w:unhideWhenUsed="1"/>
    <w:lsdException w:name="List Bullet 5" w:uiPriority="7"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uiPriority="1" w:semiHidden="1" w:unhideWhenUsed="1"/>
    <w:lsdException w:name="Body Text" w:uiPriority="8"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11" w:semiHidden="1" w:qFormat="1"/>
    <w:lsdException w:name="Salutation" w:semiHidden="1"/>
    <w:lsdException w:name="Date" w:semiHidden="1"/>
    <w:lsdException w:name="Body Text First Indent"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uiPriority="0" w:semiHidden="1" w:unhideWhenUsed="1"/>
    <w:lsdException w:name="Strong" w:locked="1" w:uiPriority="22" w:qFormat="1"/>
    <w:lsdException w:name="Emphasis" w:uiPriority="20" w:qFormat="1"/>
    <w:lsdException w:name="Document Map" w:semiHidden="1" w:unhideWhenUsed="1"/>
    <w:lsdException w:name="Plain Text" w:uiPriority="10"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uiPriority="0" w:semiHidden="1" w:unhideWhenUsed="1"/>
    <w:lsdException w:name="Outline List 2" w:uiPriority="0" w:semiHidden="1" w:unhideWhenUsed="1"/>
    <w:lsdException w:name="Outline List 3" w:uiPriority="0" w:semiHidden="1" w:unhideWhenUsed="1"/>
    <w:lsdException w:name="Table Simple 1" w:uiPriority="0" w:semiHidden="1" w:unhideWhenUsed="1"/>
    <w:lsdException w:name="Table Simple 2" w:uiPriority="0" w:semiHidden="1" w:unhideWhenUsed="1"/>
    <w:lsdException w:name="Table Simple 3" w:uiPriority="0" w:semiHidden="1" w:unhideWhenUsed="1"/>
    <w:lsdException w:name="Table Classic 1" w:uiPriority="0" w:semiHidden="1" w:unhideWhenUsed="1"/>
    <w:lsdException w:name="Table Classic 2" w:uiPriority="0" w:semiHidden="1" w:unhideWhenUsed="1"/>
    <w:lsdException w:name="Table Classic 3" w:uiPriority="0" w:semiHidden="1" w:unhideWhenUsed="1"/>
    <w:lsdException w:name="Table Classic 4" w:uiPriority="0" w:semiHidden="1" w:unhideWhenUsed="1"/>
    <w:lsdException w:name="Table Colorful 1" w:uiPriority="0" w:semiHidden="1" w:unhideWhenUsed="1"/>
    <w:lsdException w:name="Table Colorful 2" w:uiPriority="0" w:semiHidden="1" w:unhideWhenUsed="1"/>
    <w:lsdException w:name="Table Colorful 3" w:uiPriority="0" w:semiHidden="1" w:unhideWhenUsed="1"/>
    <w:lsdException w:name="Table Columns 1" w:uiPriority="0" w:semiHidden="1" w:unhideWhenUsed="1"/>
    <w:lsdException w:name="Table Columns 2" w:uiPriority="0" w:semiHidden="1" w:unhideWhenUsed="1"/>
    <w:lsdException w:name="Table Columns 3" w:uiPriority="0" w:semiHidden="1" w:unhideWhenUsed="1"/>
    <w:lsdException w:name="Table Columns 4" w:uiPriority="0" w:semiHidden="1" w:unhideWhenUsed="1"/>
    <w:lsdException w:name="Table Columns 5" w:uiPriority="0" w:semiHidden="1" w:unhideWhenUsed="1"/>
    <w:lsdException w:name="Table Grid 1" w:uiPriority="0" w:semiHidden="1" w:unhideWhenUsed="1"/>
    <w:lsdException w:name="Table Grid 2" w:uiPriority="0" w:semiHidden="1" w:unhideWhenUsed="1"/>
    <w:lsdException w:name="Table Grid 3" w:uiPriority="0" w:semiHidden="1" w:unhideWhenUsed="1"/>
    <w:lsdException w:name="Table Grid 4" w:uiPriority="0" w:semiHidden="1" w:unhideWhenUsed="1"/>
    <w:lsdException w:name="Table Grid 5" w:uiPriority="0" w:semiHidden="1" w:unhideWhenUsed="1"/>
    <w:lsdException w:name="Table Grid 6" w:uiPriority="0" w:semiHidden="1" w:unhideWhenUsed="1"/>
    <w:lsdException w:name="Table Grid 7" w:uiPriority="0" w:semiHidden="1" w:unhideWhenUsed="1"/>
    <w:lsdException w:name="Table Grid 8" w:uiPriority="0" w:semiHidden="1" w:unhideWhenUsed="1"/>
    <w:lsdException w:name="Table List 1" w:uiPriority="0" w:semiHidden="1" w:unhideWhenUsed="1"/>
    <w:lsdException w:name="Table List 2" w:uiPriority="0" w:semiHidden="1" w:unhideWhenUsed="1"/>
    <w:lsdException w:name="Table List 3" w:uiPriority="0" w:semiHidden="1" w:unhideWhenUsed="1"/>
    <w:lsdException w:name="Table List 4" w:uiPriority="0" w:semiHidden="1" w:unhideWhenUsed="1"/>
    <w:lsdException w:name="Table List 5" w:uiPriority="0" w:semiHidden="1" w:unhideWhenUsed="1"/>
    <w:lsdException w:name="Table List 6" w:uiPriority="0" w:semiHidden="1" w:unhideWhenUsed="1"/>
    <w:lsdException w:name="Table List 7" w:uiPriority="0" w:semiHidden="1" w:unhideWhenUsed="1"/>
    <w:lsdException w:name="Table List 8" w:uiPriority="0" w:semiHidden="1" w:unhideWhenUsed="1"/>
    <w:lsdException w:name="Table 3D effects 1" w:uiPriority="0" w:semiHidden="1" w:unhideWhenUsed="1"/>
    <w:lsdException w:name="Table 3D effects 2" w:uiPriority="0" w:semiHidden="1" w:unhideWhenUsed="1"/>
    <w:lsdException w:name="Table 3D effects 3" w:uiPriority="0" w:semiHidden="1" w:unhideWhenUsed="1"/>
    <w:lsdException w:name="Table Contemporary" w:uiPriority="0" w:semiHidden="1" w:unhideWhenUsed="1"/>
    <w:lsdException w:name="Table Elegant" w:uiPriority="0" w:semiHidden="1" w:unhideWhenUsed="1"/>
    <w:lsdException w:name="Table Professional" w:uiPriority="0" w:semiHidden="1" w:unhideWhenUsed="1"/>
    <w:lsdException w:name="Table Subtle 1" w:uiPriority="0" w:semiHidden="1" w:unhideWhenUsed="1"/>
    <w:lsdException w:name="Table Subtle 2" w:uiPriority="0" w:semiHidden="1" w:unhideWhenUsed="1"/>
    <w:lsdException w:name="Table Web 1" w:uiPriority="0" w:semiHidden="1" w:unhideWhenUsed="1"/>
    <w:lsdException w:name="Table Web 2" w:uiPriority="0" w:semiHidden="1" w:unhideWhenUsed="1"/>
    <w:lsdException w:name="Table Web 3" w:uiPriority="0" w:semiHidden="1" w:unhideWhenUsed="1"/>
    <w:lsdException w:name="Balloon Text" w:semiHidden="1" w:unhideWhenUsed="1"/>
    <w:lsdException w:name="Table Grid" w:uiPriority="59"/>
    <w:lsdException w:name="Table Theme" w:uiPriority="0" w:semiHidden="1" w:unhideWhenUsed="1"/>
    <w:lsdException w:name="Placeholder Text" w:semiHidden="1"/>
    <w:lsdException w:name="No Spacing"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3"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lsdException w:name="Intense Emphasis" w:qFormat="1"/>
    <w:lsdException w:name="Subtle Reference" w:qFormat="1"/>
    <w:lsdException w:name="Intense Reference" w:qFormat="1"/>
    <w:lsdException w:name="Book Title" w:qFormat="1"/>
    <w:lsdException w:name="Bibliography"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styleId="Normal" w:default="1">
    <w:name w:val="Normal"/>
    <w:next w:val="BodyText"/>
    <w:uiPriority w:val="7"/>
    <w:qFormat/>
    <w:rsid w:val="007311EA"/>
    <w:rPr>
      <w:rFonts w:ascii="Arial" w:hAnsi="Arial"/>
      <w:color w:val="76923C" w:themeColor="accent3" w:themeShade="BF"/>
    </w:rPr>
  </w:style>
  <w:style w:type="paragraph" w:styleId="Heading1">
    <w:name w:val="heading 1"/>
    <w:basedOn w:val="Normal"/>
    <w:next w:val="BodyText"/>
    <w:link w:val="Heading1Char"/>
    <w:uiPriority w:val="5"/>
    <w:qFormat/>
    <w:rsid w:val="00B43A38"/>
    <w:pPr>
      <w:keepNext/>
      <w:pageBreakBefore/>
      <w:numPr>
        <w:numId w:val="2"/>
      </w:numPr>
      <w:spacing w:after="480"/>
      <w:outlineLvl w:val="0"/>
    </w:pPr>
    <w:rPr>
      <w:rFonts w:eastAsia="Times New Roman" w:cs="Arial"/>
      <w:b/>
      <w:bCs/>
      <w:color w:val="2A6EBB"/>
      <w:kern w:val="32"/>
      <w:sz w:val="36"/>
      <w:szCs w:val="44"/>
    </w:rPr>
  </w:style>
  <w:style w:type="paragraph" w:styleId="Heading2">
    <w:name w:val="heading 2"/>
    <w:basedOn w:val="Normal"/>
    <w:next w:val="BodyText"/>
    <w:link w:val="Heading2Char"/>
    <w:uiPriority w:val="5"/>
    <w:qFormat/>
    <w:rsid w:val="00177413"/>
    <w:pPr>
      <w:numPr>
        <w:ilvl w:val="1"/>
        <w:numId w:val="2"/>
      </w:numPr>
      <w:spacing w:before="360" w:after="120"/>
      <w:outlineLvl w:val="1"/>
    </w:pPr>
    <w:rPr>
      <w:b/>
      <w:color w:val="2A6EBB"/>
      <w:sz w:val="28"/>
      <w:szCs w:val="24"/>
    </w:rPr>
  </w:style>
  <w:style w:type="paragraph" w:styleId="Heading3">
    <w:name w:val="heading 3"/>
    <w:basedOn w:val="Normal"/>
    <w:next w:val="BodyText"/>
    <w:link w:val="Heading3Char"/>
    <w:uiPriority w:val="5"/>
    <w:qFormat/>
    <w:rsid w:val="00177413"/>
    <w:pPr>
      <w:numPr>
        <w:ilvl w:val="2"/>
        <w:numId w:val="2"/>
      </w:numPr>
      <w:spacing w:before="360" w:after="120"/>
      <w:outlineLvl w:val="2"/>
    </w:pPr>
    <w:rPr>
      <w:b/>
      <w:color w:val="2A6EBB"/>
      <w:sz w:val="24"/>
    </w:rPr>
  </w:style>
  <w:style w:type="paragraph" w:styleId="Heading4">
    <w:name w:val="heading 4"/>
    <w:basedOn w:val="BodyText"/>
    <w:next w:val="BodyText"/>
    <w:link w:val="Heading4Char"/>
    <w:uiPriority w:val="5"/>
    <w:unhideWhenUsed/>
    <w:qFormat/>
    <w:rsid w:val="00177413"/>
    <w:pPr>
      <w:numPr>
        <w:ilvl w:val="3"/>
        <w:numId w:val="2"/>
      </w:numPr>
      <w:spacing w:before="360"/>
      <w:outlineLvl w:val="3"/>
    </w:pPr>
    <w:rPr>
      <w:rFonts w:cs="Times New Roman"/>
      <w:b/>
      <w:color w:val="2A6EBB"/>
      <w:szCs w:val="24"/>
    </w:rPr>
  </w:style>
  <w:style w:type="paragraph" w:styleId="Heading5">
    <w:name w:val="heading 5"/>
    <w:basedOn w:val="Normal"/>
    <w:next w:val="Normal"/>
    <w:link w:val="Heading5Char"/>
    <w:uiPriority w:val="5"/>
    <w:unhideWhenUsed/>
    <w:qFormat/>
    <w:rsid w:val="00855521"/>
    <w:pPr>
      <w:numPr>
        <w:ilvl w:val="4"/>
        <w:numId w:val="2"/>
      </w:numPr>
      <w:spacing w:before="60" w:after="40" w:line="240" w:lineRule="atLeast"/>
      <w:outlineLvl w:val="4"/>
    </w:pPr>
    <w:rPr>
      <w:rFonts w:ascii="Interstate-Regular" w:hAnsi="Interstate-Regular" w:eastAsiaTheme="majorEastAsia" w:cstheme="majorBidi"/>
      <w:color w:val="244061" w:themeColor="accent1" w:themeShade="80"/>
      <w:lang w:val="en-US"/>
    </w:rPr>
  </w:style>
  <w:style w:type="paragraph" w:styleId="Heading6">
    <w:name w:val="heading 6"/>
    <w:basedOn w:val="Normal"/>
    <w:next w:val="Normal"/>
    <w:link w:val="Heading6Char"/>
    <w:uiPriority w:val="5"/>
    <w:unhideWhenUsed/>
    <w:qFormat/>
    <w:locked/>
    <w:rsid w:val="0019089A"/>
    <w:pPr>
      <w:keepNext/>
      <w:keepLines/>
      <w:numPr>
        <w:ilvl w:val="5"/>
        <w:numId w:val="2"/>
      </w:numPr>
      <w:spacing w:before="40"/>
      <w:outlineLvl w:val="5"/>
    </w:pPr>
    <w:rPr>
      <w:rFonts w:asciiTheme="majorHAnsi" w:hAnsiTheme="majorHAnsi" w:eastAsiaTheme="majorEastAsia" w:cstheme="majorBidi"/>
      <w:color w:val="243F60" w:themeColor="accent1" w:themeShade="7F"/>
    </w:rPr>
  </w:style>
  <w:style w:type="paragraph" w:styleId="Heading7">
    <w:name w:val="heading 7"/>
    <w:basedOn w:val="Normal"/>
    <w:next w:val="Normal"/>
    <w:link w:val="Heading7Char"/>
    <w:uiPriority w:val="5"/>
    <w:semiHidden/>
    <w:unhideWhenUsed/>
    <w:qFormat/>
    <w:rsid w:val="0019089A"/>
    <w:pPr>
      <w:keepNext/>
      <w:keepLines/>
      <w:numPr>
        <w:ilvl w:val="6"/>
        <w:numId w:val="2"/>
      </w:numPr>
      <w:spacing w:before="40"/>
      <w:outlineLvl w:val="6"/>
    </w:pPr>
    <w:rPr>
      <w:rFonts w:asciiTheme="majorHAnsi" w:hAnsiTheme="majorHAnsi" w:eastAsiaTheme="majorEastAsia" w:cstheme="majorBidi"/>
      <w:i/>
      <w:iCs/>
      <w:color w:val="243F60" w:themeColor="accent1" w:themeShade="7F"/>
    </w:rPr>
  </w:style>
  <w:style w:type="paragraph" w:styleId="Heading8">
    <w:name w:val="heading 8"/>
    <w:basedOn w:val="Normal"/>
    <w:next w:val="Normal"/>
    <w:link w:val="Heading8Char"/>
    <w:uiPriority w:val="5"/>
    <w:semiHidden/>
    <w:unhideWhenUsed/>
    <w:qFormat/>
    <w:rsid w:val="0019089A"/>
    <w:pPr>
      <w:keepNext/>
      <w:keepLines/>
      <w:numPr>
        <w:ilvl w:val="7"/>
        <w:numId w:val="2"/>
      </w:numPr>
      <w:spacing w:before="40"/>
      <w:outlineLvl w:val="7"/>
    </w:pPr>
    <w:rPr>
      <w:rFonts w:asciiTheme="majorHAnsi" w:hAnsiTheme="majorHAnsi" w:eastAsiaTheme="majorEastAsia" w:cstheme="majorBidi"/>
      <w:color w:val="272727" w:themeColor="text1" w:themeTint="D8"/>
      <w:sz w:val="21"/>
      <w:szCs w:val="21"/>
    </w:rPr>
  </w:style>
  <w:style w:type="paragraph" w:styleId="Heading9">
    <w:name w:val="heading 9"/>
    <w:basedOn w:val="Normal"/>
    <w:next w:val="Normal"/>
    <w:link w:val="Heading9Char"/>
    <w:uiPriority w:val="5"/>
    <w:semiHidden/>
    <w:unhideWhenUsed/>
    <w:qFormat/>
    <w:rsid w:val="0019089A"/>
    <w:pPr>
      <w:keepNext/>
      <w:keepLines/>
      <w:numPr>
        <w:ilvl w:val="8"/>
        <w:numId w:val="2"/>
      </w:numPr>
      <w:spacing w:before="40"/>
      <w:outlineLvl w:val="8"/>
    </w:pPr>
    <w:rPr>
      <w:rFonts w:asciiTheme="majorHAnsi" w:hAnsiTheme="majorHAnsi" w:eastAsiaTheme="majorEastAsia" w:cstheme="majorBidi"/>
      <w:i/>
      <w:iCs/>
      <w:color w:val="272727" w:themeColor="text1" w:themeTint="D8"/>
      <w:sz w:val="21"/>
      <w:szCs w:val="21"/>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apple-converted-space" w:customStyle="1">
    <w:name w:val="apple-converted-space"/>
    <w:basedOn w:val="DefaultParagraphFont"/>
    <w:rsid w:val="00905C12"/>
  </w:style>
  <w:style w:type="paragraph" w:styleId="BodyText">
    <w:name w:val="Body Text"/>
    <w:basedOn w:val="Normal"/>
    <w:link w:val="BodyTextChar"/>
    <w:uiPriority w:val="8"/>
    <w:qFormat/>
    <w:rsid w:val="00B63558"/>
    <w:pPr>
      <w:spacing w:after="240" w:line="240" w:lineRule="atLeast"/>
    </w:pPr>
    <w:rPr>
      <w:rFonts w:cstheme="minorBidi"/>
      <w:color w:val="auto"/>
    </w:rPr>
  </w:style>
  <w:style w:type="character" w:styleId="BodyTextChar" w:customStyle="1">
    <w:name w:val="Body Text Char"/>
    <w:link w:val="BodyText"/>
    <w:uiPriority w:val="8"/>
    <w:rsid w:val="00B63558"/>
    <w:rPr>
      <w:rFonts w:ascii="Arial" w:hAnsi="Arial" w:cstheme="minorBidi"/>
    </w:rPr>
  </w:style>
  <w:style w:type="paragraph" w:styleId="ListBody" w:customStyle="1">
    <w:name w:val="List Body"/>
    <w:basedOn w:val="Normal"/>
    <w:next w:val="Heading5"/>
    <w:link w:val="ListBodyChar"/>
    <w:uiPriority w:val="99"/>
    <w:semiHidden/>
    <w:rsid w:val="00855521"/>
    <w:pPr>
      <w:spacing w:after="120" w:line="240" w:lineRule="atLeast"/>
      <w:ind w:left="425"/>
    </w:pPr>
    <w:rPr>
      <w:rFonts w:eastAsia="Times New Roman" w:cstheme="minorBidi"/>
      <w:color w:val="244061" w:themeColor="accent1" w:themeShade="80"/>
    </w:rPr>
  </w:style>
  <w:style w:type="character" w:styleId="ListBodyChar" w:customStyle="1">
    <w:name w:val="List Body Char"/>
    <w:link w:val="ListBody"/>
    <w:uiPriority w:val="99"/>
    <w:semiHidden/>
    <w:locked/>
    <w:rsid w:val="001B3583"/>
    <w:rPr>
      <w:rFonts w:ascii="Arial" w:hAnsi="Arial" w:eastAsia="Times New Roman" w:cstheme="minorBidi"/>
      <w:color w:val="244061" w:themeColor="accent1" w:themeShade="80"/>
    </w:rPr>
  </w:style>
  <w:style w:type="paragraph" w:styleId="PlainText">
    <w:name w:val="Plain Text"/>
    <w:basedOn w:val="BodyText"/>
    <w:link w:val="PlainTextChar"/>
    <w:uiPriority w:val="10"/>
    <w:qFormat/>
    <w:rsid w:val="00814C89"/>
    <w:pPr>
      <w:pBdr>
        <w:left w:val="single" w:color="B8CCE4" w:themeColor="accent1" w:themeTint="66" w:sz="36" w:space="4"/>
      </w:pBdr>
      <w:shd w:val="clear" w:color="auto" w:fill="DBE5F1" w:themeFill="accent1" w:themeFillTint="33"/>
      <w:ind w:left="227"/>
    </w:pPr>
    <w:rPr>
      <w:rFonts w:ascii="Consolas" w:hAnsi="Consolas" w:cs="Consolas"/>
      <w:color w:val="365F91" w:themeColor="accent1" w:themeShade="BF"/>
      <w:szCs w:val="21"/>
    </w:rPr>
  </w:style>
  <w:style w:type="character" w:styleId="Heading5Char" w:customStyle="1">
    <w:name w:val="Heading 5 Char"/>
    <w:link w:val="Heading5"/>
    <w:uiPriority w:val="5"/>
    <w:rsid w:val="001B3583"/>
    <w:rPr>
      <w:rFonts w:ascii="Interstate-Regular" w:hAnsi="Interstate-Regular" w:eastAsiaTheme="majorEastAsia" w:cstheme="majorBidi"/>
      <w:color w:val="244061" w:themeColor="accent1" w:themeShade="80"/>
      <w:lang w:val="en-US"/>
    </w:rPr>
  </w:style>
  <w:style w:type="paragraph" w:styleId="ListBullet">
    <w:name w:val="List Bullet"/>
    <w:basedOn w:val="BodyText"/>
    <w:uiPriority w:val="14"/>
    <w:qFormat/>
    <w:rsid w:val="00F23021"/>
    <w:pPr>
      <w:numPr>
        <w:numId w:val="10"/>
      </w:numPr>
      <w:spacing w:after="120"/>
    </w:pPr>
  </w:style>
  <w:style w:type="paragraph" w:styleId="ListBullet4">
    <w:name w:val="List Bullet 4"/>
    <w:basedOn w:val="ListBullet3"/>
    <w:uiPriority w:val="14"/>
    <w:unhideWhenUsed/>
    <w:rsid w:val="00F23021"/>
    <w:pPr>
      <w:numPr>
        <w:ilvl w:val="3"/>
      </w:numPr>
      <w:spacing w:before="0"/>
      <w:contextualSpacing/>
    </w:pPr>
  </w:style>
  <w:style w:type="paragraph" w:styleId="ListBullet5">
    <w:name w:val="List Bullet 5"/>
    <w:basedOn w:val="ListBullet4"/>
    <w:uiPriority w:val="7"/>
    <w:unhideWhenUsed/>
    <w:rsid w:val="00FC065B"/>
    <w:pPr>
      <w:numPr>
        <w:ilvl w:val="4"/>
      </w:numPr>
    </w:pPr>
  </w:style>
  <w:style w:type="character" w:styleId="SubtleReference">
    <w:name w:val="Subtle Reference"/>
    <w:basedOn w:val="DefaultParagraphFont"/>
    <w:uiPriority w:val="9"/>
    <w:qFormat/>
    <w:rsid w:val="007311EA"/>
    <w:rPr>
      <w:caps w:val="0"/>
      <w:smallCaps w:val="0"/>
      <w:strike w:val="0"/>
      <w:dstrike w:val="0"/>
      <w:vanish w:val="0"/>
      <w:color w:val="365F91" w:themeColor="accent1" w:themeShade="BF"/>
      <w:u w:val="dotted" w:color="365F91" w:themeColor="accent1" w:themeShade="BF"/>
      <w:vertAlign w:val="baseline"/>
    </w:rPr>
  </w:style>
  <w:style w:type="character" w:styleId="PlainTextChar" w:customStyle="1">
    <w:name w:val="Plain Text Char"/>
    <w:basedOn w:val="DefaultParagraphFont"/>
    <w:link w:val="PlainText"/>
    <w:uiPriority w:val="10"/>
    <w:rsid w:val="00814C89"/>
    <w:rPr>
      <w:rFonts w:ascii="Consolas" w:hAnsi="Consolas" w:cs="Consolas"/>
      <w:color w:val="365F91" w:themeColor="accent1" w:themeShade="BF"/>
      <w:szCs w:val="21"/>
      <w:shd w:val="clear" w:color="auto" w:fill="DBE5F1" w:themeFill="accent1" w:themeFillTint="33"/>
    </w:rPr>
  </w:style>
  <w:style w:type="paragraph" w:styleId="Quote">
    <w:name w:val="Quote"/>
    <w:basedOn w:val="Normal"/>
    <w:next w:val="Normal"/>
    <w:link w:val="QuoteChar"/>
    <w:uiPriority w:val="13"/>
    <w:qFormat/>
    <w:rsid w:val="00814C89"/>
    <w:pPr>
      <w:pBdr>
        <w:left w:val="single" w:color="D9D9D9" w:themeColor="background1" w:themeShade="D9" w:sz="36" w:space="4"/>
        <w:right w:val="single" w:color="D9D9D9" w:themeColor="background1" w:themeShade="D9" w:sz="36" w:space="4"/>
      </w:pBdr>
      <w:spacing w:before="200" w:after="160"/>
      <w:ind w:left="227" w:right="170"/>
      <w:jc w:val="center"/>
    </w:pPr>
    <w:rPr>
      <w:i/>
      <w:iCs/>
      <w:color w:val="808080" w:themeColor="background1" w:themeShade="80"/>
    </w:rPr>
  </w:style>
  <w:style w:type="character" w:styleId="QuoteChar" w:customStyle="1">
    <w:name w:val="Quote Char"/>
    <w:basedOn w:val="DefaultParagraphFont"/>
    <w:link w:val="Quote"/>
    <w:uiPriority w:val="13"/>
    <w:rsid w:val="00814C89"/>
    <w:rPr>
      <w:rFonts w:ascii="Arial" w:hAnsi="Arial"/>
      <w:i/>
      <w:iCs/>
      <w:color w:val="808080" w:themeColor="background1" w:themeShade="80"/>
    </w:rPr>
  </w:style>
  <w:style w:type="character" w:styleId="Heading3Char" w:customStyle="1">
    <w:name w:val="Heading 3 Char"/>
    <w:basedOn w:val="DefaultParagraphFont"/>
    <w:link w:val="Heading3"/>
    <w:uiPriority w:val="5"/>
    <w:rsid w:val="001B3583"/>
    <w:rPr>
      <w:rFonts w:ascii="Arial" w:hAnsi="Arial"/>
      <w:b/>
      <w:color w:val="2A6EBB"/>
      <w:sz w:val="24"/>
    </w:rPr>
  </w:style>
  <w:style w:type="paragraph" w:styleId="ListBullet2">
    <w:name w:val="List Bullet 2"/>
    <w:basedOn w:val="ListBullet"/>
    <w:uiPriority w:val="14"/>
    <w:rsid w:val="00F23021"/>
    <w:pPr>
      <w:numPr>
        <w:ilvl w:val="1"/>
      </w:numPr>
    </w:pPr>
  </w:style>
  <w:style w:type="character" w:styleId="Heading4Char" w:customStyle="1">
    <w:name w:val="Heading 4 Char"/>
    <w:basedOn w:val="DefaultParagraphFont"/>
    <w:link w:val="Heading4"/>
    <w:uiPriority w:val="5"/>
    <w:rsid w:val="001B3583"/>
    <w:rPr>
      <w:rFonts w:ascii="Arial" w:hAnsi="Arial"/>
      <w:b/>
      <w:color w:val="2A6EBB"/>
      <w:szCs w:val="24"/>
    </w:rPr>
  </w:style>
  <w:style w:type="paragraph" w:styleId="IndentedPara" w:customStyle="1">
    <w:name w:val="IndentedPara"/>
    <w:basedOn w:val="Normal"/>
    <w:uiPriority w:val="99"/>
    <w:semiHidden/>
    <w:rsid w:val="00244D5B"/>
    <w:pPr>
      <w:spacing w:after="120" w:line="260" w:lineRule="atLeast"/>
      <w:ind w:left="426"/>
      <w:jc w:val="both"/>
    </w:pPr>
    <w:rPr>
      <w:rFonts w:ascii="Interstate-Light" w:hAnsi="Interstate-Light" w:eastAsia="Times New Roman"/>
      <w:sz w:val="18"/>
      <w:szCs w:val="24"/>
      <w:lang w:val="en-GB"/>
    </w:rPr>
  </w:style>
  <w:style w:type="paragraph" w:styleId="IndentedBullet" w:customStyle="1">
    <w:name w:val="IndentedBullet"/>
    <w:basedOn w:val="Heading5"/>
    <w:uiPriority w:val="99"/>
    <w:semiHidden/>
    <w:rsid w:val="00244D5B"/>
    <w:pPr>
      <w:numPr>
        <w:numId w:val="0"/>
      </w:numPr>
    </w:pPr>
    <w:rPr>
      <w:rFonts w:ascii="Interstate-Light" w:hAnsi="Interstate-Light" w:eastAsia="Times New Roman" w:cs="Times New Roman"/>
      <w:lang w:val="en-GB"/>
    </w:rPr>
  </w:style>
  <w:style w:type="character" w:styleId="Heading1Char" w:customStyle="1">
    <w:name w:val="Heading 1 Char"/>
    <w:basedOn w:val="DefaultParagraphFont"/>
    <w:link w:val="Heading1"/>
    <w:uiPriority w:val="5"/>
    <w:rsid w:val="001B3583"/>
    <w:rPr>
      <w:rFonts w:ascii="Arial" w:hAnsi="Arial" w:eastAsia="Times New Roman" w:cs="Arial"/>
      <w:b/>
      <w:bCs/>
      <w:color w:val="2A6EBB"/>
      <w:kern w:val="32"/>
      <w:sz w:val="36"/>
      <w:szCs w:val="44"/>
    </w:rPr>
  </w:style>
  <w:style w:type="character" w:styleId="Heading2Char" w:customStyle="1">
    <w:name w:val="Heading 2 Char"/>
    <w:basedOn w:val="DefaultParagraphFont"/>
    <w:link w:val="Heading2"/>
    <w:uiPriority w:val="5"/>
    <w:rsid w:val="001B3583"/>
    <w:rPr>
      <w:rFonts w:ascii="Arial" w:hAnsi="Arial"/>
      <w:b/>
      <w:color w:val="2A6EBB"/>
      <w:sz w:val="28"/>
      <w:szCs w:val="24"/>
    </w:rPr>
  </w:style>
  <w:style w:type="paragraph" w:styleId="Header">
    <w:name w:val="header"/>
    <w:basedOn w:val="BodyText"/>
    <w:link w:val="HeaderChar"/>
    <w:uiPriority w:val="2"/>
    <w:rsid w:val="00244D5B"/>
    <w:pPr>
      <w:tabs>
        <w:tab w:val="left" w:pos="113"/>
      </w:tabs>
      <w:spacing w:after="0"/>
    </w:pPr>
    <w:rPr>
      <w:rFonts w:eastAsia="Times New Roman"/>
      <w:color w:val="4C4C4C"/>
    </w:rPr>
  </w:style>
  <w:style w:type="character" w:styleId="HeaderChar" w:customStyle="1">
    <w:name w:val="Header Char"/>
    <w:basedOn w:val="DefaultParagraphFont"/>
    <w:link w:val="Header"/>
    <w:uiPriority w:val="2"/>
    <w:rsid w:val="001B3583"/>
    <w:rPr>
      <w:rFonts w:ascii="Arial" w:hAnsi="Arial" w:eastAsia="Times New Roman" w:cstheme="minorBidi"/>
      <w:color w:val="4C4C4C"/>
    </w:rPr>
  </w:style>
  <w:style w:type="paragraph" w:styleId="Footer">
    <w:name w:val="footer"/>
    <w:basedOn w:val="Normal"/>
    <w:link w:val="FooterChar"/>
    <w:uiPriority w:val="11"/>
    <w:rsid w:val="00DE2EEA"/>
    <w:pPr>
      <w:tabs>
        <w:tab w:val="right" w:pos="9638"/>
      </w:tabs>
    </w:pPr>
    <w:rPr>
      <w:rFonts w:eastAsia="Times New Roman" w:cs="Arial"/>
      <w:noProof/>
      <w:color w:val="2A6EBB"/>
      <w:sz w:val="16"/>
      <w:szCs w:val="18"/>
    </w:rPr>
  </w:style>
  <w:style w:type="character" w:styleId="FooterChar" w:customStyle="1">
    <w:name w:val="Footer Char"/>
    <w:basedOn w:val="DefaultParagraphFont"/>
    <w:link w:val="Footer"/>
    <w:uiPriority w:val="11"/>
    <w:rsid w:val="001F0E41"/>
    <w:rPr>
      <w:rFonts w:ascii="Arial" w:hAnsi="Arial" w:eastAsia="Times New Roman" w:cs="Arial"/>
      <w:noProof/>
      <w:color w:val="2A6EBB"/>
      <w:sz w:val="16"/>
      <w:szCs w:val="18"/>
    </w:rPr>
  </w:style>
  <w:style w:type="character" w:styleId="Emphasis">
    <w:name w:val="Emphasis"/>
    <w:basedOn w:val="DefaultParagraphFont"/>
    <w:uiPriority w:val="20"/>
    <w:qFormat/>
    <w:rsid w:val="00652652"/>
    <w:rPr>
      <w:i/>
      <w:color w:val="365F91" w:themeColor="accent1" w:themeShade="BF"/>
    </w:rPr>
  </w:style>
  <w:style w:type="table" w:styleId="TableGrid">
    <w:name w:val="Table Grid"/>
    <w:basedOn w:val="TableNormal"/>
    <w:uiPriority w:val="59"/>
    <w:rsid w:val="00B674E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Heading6Char" w:customStyle="1">
    <w:name w:val="Heading 6 Char"/>
    <w:basedOn w:val="DefaultParagraphFont"/>
    <w:link w:val="Heading6"/>
    <w:uiPriority w:val="5"/>
    <w:rsid w:val="00D3717E"/>
    <w:rPr>
      <w:rFonts w:asciiTheme="majorHAnsi" w:hAnsiTheme="majorHAnsi" w:eastAsiaTheme="majorEastAsia" w:cstheme="majorBidi"/>
      <w:color w:val="243F60" w:themeColor="accent1" w:themeShade="7F"/>
    </w:rPr>
  </w:style>
  <w:style w:type="character" w:styleId="Heading7Char" w:customStyle="1">
    <w:name w:val="Heading 7 Char"/>
    <w:basedOn w:val="DefaultParagraphFont"/>
    <w:link w:val="Heading7"/>
    <w:uiPriority w:val="5"/>
    <w:semiHidden/>
    <w:rsid w:val="001B3583"/>
    <w:rPr>
      <w:rFonts w:asciiTheme="majorHAnsi" w:hAnsiTheme="majorHAnsi" w:eastAsiaTheme="majorEastAsia" w:cstheme="majorBidi"/>
      <w:i/>
      <w:iCs/>
      <w:color w:val="243F60" w:themeColor="accent1" w:themeShade="7F"/>
    </w:rPr>
  </w:style>
  <w:style w:type="paragraph" w:styleId="TOC1">
    <w:name w:val="toc 1"/>
    <w:basedOn w:val="Normal"/>
    <w:next w:val="Normal"/>
    <w:autoRedefine/>
    <w:uiPriority w:val="39"/>
    <w:unhideWhenUsed/>
    <w:rsid w:val="00AF7ABA"/>
    <w:pPr>
      <w:tabs>
        <w:tab w:val="right" w:leader="dot" w:pos="9628"/>
      </w:tabs>
      <w:spacing w:after="100"/>
    </w:pPr>
    <w:rPr>
      <w:b/>
      <w:noProof/>
      <w:color w:val="2A6EBB"/>
      <w:sz w:val="24"/>
      <w:szCs w:val="28"/>
    </w:rPr>
  </w:style>
  <w:style w:type="paragraph" w:styleId="TOC2">
    <w:name w:val="toc 2"/>
    <w:basedOn w:val="Normal"/>
    <w:next w:val="Normal"/>
    <w:autoRedefine/>
    <w:uiPriority w:val="39"/>
    <w:unhideWhenUsed/>
    <w:rsid w:val="00D87A0A"/>
    <w:pPr>
      <w:tabs>
        <w:tab w:val="right" w:leader="dot" w:pos="9628"/>
      </w:tabs>
      <w:spacing w:after="100"/>
      <w:ind w:left="227"/>
    </w:pPr>
    <w:rPr>
      <w:color w:val="404040" w:themeColor="text1" w:themeTint="BF"/>
    </w:rPr>
  </w:style>
  <w:style w:type="paragraph" w:styleId="TOC3">
    <w:name w:val="toc 3"/>
    <w:basedOn w:val="Normal"/>
    <w:next w:val="Normal"/>
    <w:autoRedefine/>
    <w:uiPriority w:val="39"/>
    <w:unhideWhenUsed/>
    <w:rsid w:val="00D87A0A"/>
    <w:pPr>
      <w:tabs>
        <w:tab w:val="right" w:leader="dot" w:pos="9628"/>
      </w:tabs>
      <w:spacing w:after="100"/>
      <w:ind w:left="454"/>
    </w:pPr>
    <w:rPr>
      <w:color w:val="595959" w:themeColor="text1" w:themeTint="A6"/>
    </w:rPr>
  </w:style>
  <w:style w:type="character" w:styleId="Hyperlink">
    <w:name w:val="Hyperlink"/>
    <w:basedOn w:val="DefaultParagraphFont"/>
    <w:uiPriority w:val="99"/>
    <w:unhideWhenUsed/>
    <w:rsid w:val="00AF7ABA"/>
    <w:rPr>
      <w:rFonts w:ascii="Arial" w:hAnsi="Arial"/>
      <w:color w:val="548DD4" w:themeColor="text2" w:themeTint="99"/>
      <w:u w:val="single"/>
    </w:rPr>
  </w:style>
  <w:style w:type="numbering" w:styleId="Bullets" w:customStyle="1">
    <w:name w:val="Bullets"/>
    <w:basedOn w:val="NoList"/>
    <w:uiPriority w:val="99"/>
    <w:rsid w:val="00FC511F"/>
    <w:pPr>
      <w:numPr>
        <w:numId w:val="1"/>
      </w:numPr>
    </w:pPr>
  </w:style>
  <w:style w:type="character" w:styleId="Heading8Char" w:customStyle="1">
    <w:name w:val="Heading 8 Char"/>
    <w:basedOn w:val="DefaultParagraphFont"/>
    <w:link w:val="Heading8"/>
    <w:uiPriority w:val="5"/>
    <w:semiHidden/>
    <w:rsid w:val="001B3583"/>
    <w:rPr>
      <w:rFonts w:asciiTheme="majorHAnsi" w:hAnsiTheme="majorHAnsi" w:eastAsiaTheme="majorEastAsia" w:cstheme="majorBidi"/>
      <w:color w:val="272727" w:themeColor="text1" w:themeTint="D8"/>
      <w:sz w:val="21"/>
      <w:szCs w:val="21"/>
    </w:rPr>
  </w:style>
  <w:style w:type="paragraph" w:styleId="FootnoteText">
    <w:name w:val="footnote text"/>
    <w:basedOn w:val="Normal"/>
    <w:link w:val="FootnoteTextChar"/>
    <w:uiPriority w:val="99"/>
    <w:semiHidden/>
    <w:rsid w:val="00DE3D8C"/>
    <w:rPr>
      <w:color w:val="2A6EBB"/>
      <w:sz w:val="16"/>
    </w:rPr>
  </w:style>
  <w:style w:type="character" w:styleId="FootnoteTextChar" w:customStyle="1">
    <w:name w:val="Footnote Text Char"/>
    <w:basedOn w:val="DefaultParagraphFont"/>
    <w:link w:val="FootnoteText"/>
    <w:uiPriority w:val="99"/>
    <w:semiHidden/>
    <w:rsid w:val="00DE3D8C"/>
    <w:rPr>
      <w:rFonts w:ascii="Arial" w:hAnsi="Arial"/>
      <w:color w:val="2A6EBB"/>
      <w:sz w:val="16"/>
    </w:rPr>
  </w:style>
  <w:style w:type="character" w:styleId="FootnoteReference">
    <w:name w:val="footnote reference"/>
    <w:basedOn w:val="DefaultParagraphFont"/>
    <w:uiPriority w:val="99"/>
    <w:semiHidden/>
    <w:rsid w:val="000755DD"/>
    <w:rPr>
      <w:rFonts w:ascii="Arial" w:hAnsi="Arial"/>
      <w:sz w:val="20"/>
      <w:vertAlign w:val="superscript"/>
    </w:rPr>
  </w:style>
  <w:style w:type="character" w:styleId="Heading9Char" w:customStyle="1">
    <w:name w:val="Heading 9 Char"/>
    <w:basedOn w:val="DefaultParagraphFont"/>
    <w:link w:val="Heading9"/>
    <w:uiPriority w:val="5"/>
    <w:semiHidden/>
    <w:rsid w:val="001B3583"/>
    <w:rPr>
      <w:rFonts w:asciiTheme="majorHAnsi" w:hAnsiTheme="majorHAnsi" w:eastAsiaTheme="majorEastAsia" w:cstheme="majorBidi"/>
      <w:i/>
      <w:iCs/>
      <w:color w:val="272727" w:themeColor="text1" w:themeTint="D8"/>
      <w:sz w:val="21"/>
      <w:szCs w:val="21"/>
    </w:rPr>
  </w:style>
  <w:style w:type="table" w:styleId="DefaultTable02" w:customStyle="1">
    <w:name w:val="Default Table 02"/>
    <w:basedOn w:val="DefaultTable01"/>
    <w:uiPriority w:val="99"/>
    <w:rsid w:val="00B674E9"/>
    <w:tblPr/>
    <w:tcPr>
      <w:shd w:val="clear" w:color="auto" w:fill="auto"/>
    </w:tcPr>
    <w:tblStylePr w:type="firstRow">
      <w:rPr>
        <w:rFonts w:ascii="Arial" w:hAnsi="Arial"/>
        <w:b/>
        <w:i w:val="0"/>
        <w:color w:val="FFFFFF" w:themeColor="background1"/>
        <w:sz w:val="28"/>
      </w:rPr>
      <w:tblPr/>
      <w:tcPr>
        <w:shd w:val="clear" w:color="auto" w:fill="3472AC"/>
      </w:tcPr>
    </w:tblStylePr>
    <w:tblStylePr w:type="firstCol">
      <w:pPr>
        <w:wordWrap/>
        <w:spacing w:beforeLines="0" w:beforeAutospacing="0" w:afterLines="0" w:afterAutospacing="0" w:line="240" w:lineRule="auto"/>
        <w:ind w:left="113" w:leftChars="0"/>
        <w:jc w:val="left"/>
        <w:outlineLvl w:val="9"/>
      </w:pPr>
      <w:rPr>
        <w:rFonts w:ascii="Arial" w:hAnsi="Arial"/>
        <w:b/>
        <w:i w:val="0"/>
        <w:color w:val="3472AC"/>
        <w:sz w:val="36"/>
      </w:rPr>
      <w:tblPr/>
      <w:tcPr>
        <w:shd w:val="clear" w:color="auto" w:fill="E5ECF2"/>
      </w:tcPr>
    </w:tblStylePr>
  </w:style>
  <w:style w:type="table" w:styleId="reversedgrey" w:customStyle="1">
    <w:name w:val="reversed grey"/>
    <w:basedOn w:val="TableNormal"/>
    <w:uiPriority w:val="99"/>
    <w:rsid w:val="002E49E3"/>
    <w:pPr>
      <w:spacing w:before="120"/>
      <w:ind w:left="113"/>
    </w:pPr>
    <w:rPr>
      <w:rFonts w:ascii="Arial" w:hAnsi="Arial" w:cstheme="minorBidi"/>
      <w:szCs w:val="22"/>
    </w:rPr>
    <w:tblPr>
      <w:tblStyleRowBandSize w:val="1"/>
      <w:tblBorders>
        <w:insideV w:val="single" w:color="D9D9D9" w:themeColor="background1" w:themeShade="D9" w:sz="8" w:space="0"/>
      </w:tblBorders>
    </w:tblPr>
    <w:tblStylePr w:type="firstRow">
      <w:rPr>
        <w:rFonts w:ascii="Arial" w:hAnsi="Arial"/>
        <w:b/>
        <w:i w:val="0"/>
        <w:color w:val="FFFFFF" w:themeColor="background1"/>
      </w:rPr>
      <w:tblPr/>
      <w:tcPr>
        <w:shd w:val="clear" w:color="auto" w:fill="3472AC"/>
      </w:tcPr>
    </w:tblStylePr>
    <w:tblStylePr w:type="lastRow">
      <w:rPr>
        <w:rFonts w:ascii="Arial" w:hAnsi="Arial"/>
        <w:b w:val="0"/>
        <w:i w:val="0"/>
        <w:sz w:val="20"/>
      </w:rPr>
    </w:tblStylePr>
    <w:tblStylePr w:type="band1Horz">
      <w:tblPr/>
      <w:tcPr>
        <w:shd w:val="clear" w:color="auto" w:fill="F2F2F2" w:themeFill="background1" w:themeFillShade="F2"/>
      </w:tcPr>
    </w:tblStylePr>
    <w:tblStylePr w:type="band2Horz">
      <w:tblPr/>
      <w:tcPr>
        <w:shd w:val="clear" w:color="auto" w:fill="FFFFFF" w:themeFill="background1"/>
      </w:tcPr>
    </w:tblStylePr>
  </w:style>
  <w:style w:type="table" w:styleId="DefaultTable01" w:customStyle="1">
    <w:name w:val="Default Table 01"/>
    <w:basedOn w:val="TableNormal"/>
    <w:uiPriority w:val="99"/>
    <w:rsid w:val="00D637DB"/>
    <w:rPr>
      <w:rFonts w:ascii="Arial" w:hAnsi="Arial" w:cstheme="minorBidi"/>
      <w:sz w:val="18"/>
      <w:szCs w:val="22"/>
    </w:rPr>
    <w:tblPr>
      <w:tblBorders>
        <w:top w:val="single" w:color="2A6EBB" w:sz="8" w:space="0"/>
        <w:left w:val="single" w:color="2A6EBB" w:sz="8" w:space="0"/>
        <w:bottom w:val="single" w:color="2A6EBB" w:sz="8" w:space="0"/>
        <w:right w:val="single" w:color="2A6EBB" w:sz="8" w:space="0"/>
        <w:insideH w:val="single" w:color="C6D9F1" w:themeColor="text2" w:themeTint="33" w:sz="8" w:space="0"/>
        <w:insideV w:val="single" w:color="C6D9F1" w:themeColor="text2" w:themeTint="33" w:sz="8" w:space="0"/>
      </w:tblBorders>
      <w:tblCellMar>
        <w:left w:w="57" w:type="dxa"/>
        <w:right w:w="57" w:type="dxa"/>
      </w:tblCellMar>
    </w:tblPr>
    <w:tcPr>
      <w:shd w:val="clear" w:color="auto" w:fill="auto"/>
    </w:tcPr>
    <w:tblStylePr w:type="firstRow">
      <w:rPr>
        <w:rFonts w:ascii="Arial" w:hAnsi="Arial"/>
        <w:b/>
        <w:i w:val="0"/>
        <w:color w:val="FFFFFF" w:themeColor="background1"/>
        <w:sz w:val="20"/>
      </w:rPr>
      <w:tblPr/>
      <w:tcPr>
        <w:shd w:val="clear" w:color="auto" w:fill="3472AC"/>
      </w:tcPr>
    </w:tblStylePr>
    <w:tblStylePr w:type="firstCol">
      <w:pPr>
        <w:wordWrap/>
        <w:spacing w:beforeLines="0" w:beforeAutospacing="0" w:afterLines="0" w:afterAutospacing="0" w:line="240" w:lineRule="auto"/>
        <w:ind w:left="113" w:leftChars="0"/>
        <w:jc w:val="left"/>
        <w:outlineLvl w:val="9"/>
      </w:pPr>
      <w:rPr>
        <w:rFonts w:ascii="Arial" w:hAnsi="Arial"/>
        <w:b/>
        <w:i w:val="0"/>
        <w:color w:val="3472AC"/>
        <w:sz w:val="20"/>
      </w:rPr>
      <w:tblPr/>
      <w:tcPr>
        <w:shd w:val="clear" w:color="auto" w:fill="E5ECF2"/>
      </w:tcPr>
    </w:tblStylePr>
  </w:style>
  <w:style w:type="paragraph" w:styleId="Title">
    <w:name w:val="Title"/>
    <w:basedOn w:val="Normal"/>
    <w:next w:val="Normal"/>
    <w:link w:val="TitleChar"/>
    <w:uiPriority w:val="1"/>
    <w:qFormat/>
    <w:locked/>
    <w:rsid w:val="00803639"/>
    <w:pPr>
      <w:contextualSpacing/>
    </w:pPr>
    <w:rPr>
      <w:rFonts w:eastAsiaTheme="majorEastAsia" w:cstheme="majorBidi"/>
      <w:b/>
      <w:color w:val="2A6EBB"/>
      <w:spacing w:val="5"/>
      <w:kern w:val="28"/>
      <w:sz w:val="52"/>
      <w:szCs w:val="52"/>
    </w:rPr>
  </w:style>
  <w:style w:type="character" w:styleId="TitleChar" w:customStyle="1">
    <w:name w:val="Title Char"/>
    <w:basedOn w:val="DefaultParagraphFont"/>
    <w:link w:val="Title"/>
    <w:uiPriority w:val="1"/>
    <w:rsid w:val="001B3583"/>
    <w:rPr>
      <w:rFonts w:ascii="Arial" w:hAnsi="Arial" w:eastAsiaTheme="majorEastAsia" w:cstheme="majorBidi"/>
      <w:b/>
      <w:color w:val="2A6EBB"/>
      <w:spacing w:val="5"/>
      <w:kern w:val="28"/>
      <w:sz w:val="52"/>
      <w:szCs w:val="52"/>
    </w:rPr>
  </w:style>
  <w:style w:type="paragraph" w:styleId="TOCHeading">
    <w:name w:val="TOC Heading"/>
    <w:basedOn w:val="Heading1"/>
    <w:next w:val="Normal"/>
    <w:uiPriority w:val="3"/>
    <w:unhideWhenUsed/>
    <w:qFormat/>
    <w:rsid w:val="00803639"/>
    <w:pPr>
      <w:keepLines/>
      <w:pageBreakBefore w:val="0"/>
      <w:spacing w:after="440"/>
      <w:outlineLvl w:val="9"/>
    </w:pPr>
    <w:rPr>
      <w:rFonts w:eastAsiaTheme="majorEastAsia" w:cstheme="majorBidi"/>
      <w:bCs w:val="0"/>
      <w:kern w:val="0"/>
      <w:szCs w:val="32"/>
    </w:rPr>
  </w:style>
  <w:style w:type="paragraph" w:styleId="Subtitle">
    <w:name w:val="Subtitle"/>
    <w:basedOn w:val="Normal"/>
    <w:next w:val="Normal"/>
    <w:link w:val="SubtitleChar"/>
    <w:uiPriority w:val="2"/>
    <w:qFormat/>
    <w:locked/>
    <w:rsid w:val="00803639"/>
    <w:pPr>
      <w:numPr>
        <w:ilvl w:val="1"/>
      </w:numPr>
      <w:spacing w:before="720"/>
    </w:pPr>
    <w:rPr>
      <w:rFonts w:eastAsiaTheme="minorEastAsia" w:cstheme="minorBidi"/>
      <w:color w:val="2A6EBB"/>
      <w:spacing w:val="15"/>
      <w:sz w:val="28"/>
      <w:szCs w:val="22"/>
    </w:rPr>
  </w:style>
  <w:style w:type="character" w:styleId="SubtitleChar" w:customStyle="1">
    <w:name w:val="Subtitle Char"/>
    <w:basedOn w:val="DefaultParagraphFont"/>
    <w:link w:val="Subtitle"/>
    <w:uiPriority w:val="2"/>
    <w:rsid w:val="001B3583"/>
    <w:rPr>
      <w:rFonts w:ascii="Arial" w:hAnsi="Arial" w:eastAsiaTheme="minorEastAsia" w:cstheme="minorBidi"/>
      <w:color w:val="2A6EBB"/>
      <w:spacing w:val="15"/>
      <w:sz w:val="28"/>
      <w:szCs w:val="22"/>
    </w:rPr>
  </w:style>
  <w:style w:type="paragraph" w:styleId="NormalWeb">
    <w:name w:val="Normal (Web)"/>
    <w:basedOn w:val="Normal"/>
    <w:uiPriority w:val="99"/>
    <w:semiHidden/>
    <w:unhideWhenUsed/>
    <w:rsid w:val="00652652"/>
    <w:pPr>
      <w:spacing w:before="100" w:beforeAutospacing="1" w:after="100" w:afterAutospacing="1"/>
    </w:pPr>
    <w:rPr>
      <w:rFonts w:ascii="Times New Roman" w:hAnsi="Times New Roman" w:eastAsia="Times New Roman"/>
      <w:sz w:val="24"/>
      <w:szCs w:val="24"/>
      <w:lang w:eastAsia="en-NZ"/>
    </w:rPr>
  </w:style>
  <w:style w:type="character" w:styleId="Strong">
    <w:name w:val="Strong"/>
    <w:basedOn w:val="BodyTextChar"/>
    <w:uiPriority w:val="22"/>
    <w:qFormat/>
    <w:locked/>
    <w:rsid w:val="0007491F"/>
    <w:rPr>
      <w:rFonts w:ascii="Arial" w:hAnsi="Arial" w:cstheme="minorBidi"/>
      <w:b/>
      <w:bCs/>
      <w:color w:val="365F91" w:themeColor="accent1" w:themeShade="BF"/>
    </w:rPr>
  </w:style>
  <w:style w:type="table" w:styleId="GridTable1Light-Accent51" w:customStyle="1">
    <w:name w:val="Grid Table 1 Light - Accent 51"/>
    <w:basedOn w:val="TableNormal"/>
    <w:uiPriority w:val="46"/>
    <w:rsid w:val="0087583F"/>
    <w:rPr>
      <w:rFonts w:asciiTheme="minorHAnsi" w:hAnsiTheme="minorHAnsi" w:cstheme="minorBidi"/>
      <w:sz w:val="22"/>
      <w:szCs w:val="22"/>
    </w:rPr>
    <w:tblPr>
      <w:tblStyleRowBandSize w:val="1"/>
      <w:tblStyleColBandSize w:val="1"/>
      <w:tblBorders>
        <w:top w:val="single" w:color="B6DDE8" w:themeColor="accent5" w:themeTint="66" w:sz="4" w:space="0"/>
        <w:left w:val="single" w:color="B6DDE8" w:themeColor="accent5" w:themeTint="66" w:sz="4" w:space="0"/>
        <w:bottom w:val="single" w:color="B6DDE8" w:themeColor="accent5" w:themeTint="66" w:sz="4" w:space="0"/>
        <w:right w:val="single" w:color="B6DDE8" w:themeColor="accent5" w:themeTint="66" w:sz="4" w:space="0"/>
        <w:insideH w:val="single" w:color="B6DDE8" w:themeColor="accent5" w:themeTint="66" w:sz="4" w:space="0"/>
        <w:insideV w:val="single" w:color="B6DDE8" w:themeColor="accent5" w:themeTint="66" w:sz="4" w:space="0"/>
      </w:tblBorders>
    </w:tblPr>
    <w:tblStylePr w:type="firstRow">
      <w:rPr>
        <w:b/>
        <w:bCs/>
      </w:rPr>
      <w:tblPr/>
      <w:tcPr>
        <w:tcBorders>
          <w:bottom w:val="single" w:color="92CDDC" w:themeColor="accent5" w:themeTint="99" w:sz="12" w:space="0"/>
        </w:tcBorders>
      </w:tcPr>
    </w:tblStylePr>
    <w:tblStylePr w:type="lastRow">
      <w:rPr>
        <w:b/>
        <w:bCs/>
      </w:rPr>
      <w:tblPr/>
      <w:tcPr>
        <w:tcBorders>
          <w:top w:val="double" w:color="92CDDC" w:themeColor="accent5" w:themeTint="99" w:sz="2" w:space="0"/>
        </w:tcBorders>
      </w:tcPr>
    </w:tblStylePr>
    <w:tblStylePr w:type="firstCol">
      <w:rPr>
        <w:b/>
        <w:bCs/>
      </w:rPr>
    </w:tblStylePr>
    <w:tblStylePr w:type="lastCol">
      <w:rPr>
        <w:b/>
        <w:bCs/>
      </w:rPr>
    </w:tblStylePr>
  </w:style>
  <w:style w:type="paragraph" w:styleId="Note" w:customStyle="1">
    <w:name w:val="Note"/>
    <w:basedOn w:val="BodyText"/>
    <w:link w:val="NoteChar"/>
    <w:uiPriority w:val="9"/>
    <w:qFormat/>
    <w:rsid w:val="00A400A0"/>
    <w:pPr>
      <w:pBdr>
        <w:left w:val="single" w:color="DBE5F1" w:themeColor="accent1" w:themeTint="33" w:sz="36" w:space="4"/>
      </w:pBdr>
      <w:spacing w:after="0"/>
      <w:ind w:left="227"/>
    </w:pPr>
    <w:rPr>
      <w:rFonts w:ascii="Tahoma" w:hAnsi="Tahoma" w:eastAsia="Times New Roman"/>
      <w:color w:val="4F81BD" w:themeColor="accent1"/>
      <w:sz w:val="18"/>
      <w:szCs w:val="24"/>
      <w:lang w:val="en-AU"/>
    </w:rPr>
  </w:style>
  <w:style w:type="character" w:styleId="NoteChar" w:customStyle="1">
    <w:name w:val="Note Char"/>
    <w:basedOn w:val="DefaultParagraphFont"/>
    <w:link w:val="Note"/>
    <w:uiPriority w:val="9"/>
    <w:rsid w:val="00A400A0"/>
    <w:rPr>
      <w:rFonts w:ascii="Tahoma" w:hAnsi="Tahoma" w:eastAsia="Times New Roman" w:cstheme="minorBidi"/>
      <w:color w:val="4F81BD" w:themeColor="accent1"/>
      <w:sz w:val="18"/>
      <w:szCs w:val="24"/>
      <w:lang w:val="en-AU"/>
    </w:rPr>
  </w:style>
  <w:style w:type="table" w:styleId="PlainTable11" w:customStyle="1">
    <w:name w:val="Plain Table 11"/>
    <w:basedOn w:val="TableNormal"/>
    <w:uiPriority w:val="41"/>
    <w:rsid w:val="00FC14DF"/>
    <w:tblPr>
      <w:tblStyleRowBandSize w:val="1"/>
      <w:tblStyleColBandSize w:val="1"/>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tblStylePr w:type="firstRow">
      <w:rPr>
        <w:b/>
        <w:bCs/>
      </w:rPr>
    </w:tblStylePr>
    <w:tblStylePr w:type="lastRow">
      <w:rPr>
        <w:b/>
        <w:bCs/>
      </w:rPr>
      <w:tblPr/>
      <w:tcPr>
        <w:tcBorders>
          <w:top w:val="double" w:color="BFBFBF" w:themeColor="background1" w:themeShade="BF" w:sz="4" w:space="0"/>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ableText" w:customStyle="1">
    <w:name w:val="Table Text"/>
    <w:basedOn w:val="BodyText"/>
    <w:link w:val="TableTextChar"/>
    <w:uiPriority w:val="99"/>
    <w:semiHidden/>
    <w:unhideWhenUsed/>
    <w:qFormat/>
    <w:rsid w:val="00D502F3"/>
    <w:pPr>
      <w:spacing w:after="0" w:line="0" w:lineRule="atLeast"/>
    </w:pPr>
    <w:rPr>
      <w:szCs w:val="22"/>
    </w:rPr>
  </w:style>
  <w:style w:type="paragraph" w:styleId="TOC4">
    <w:name w:val="toc 4"/>
    <w:basedOn w:val="Normal"/>
    <w:next w:val="Normal"/>
    <w:autoRedefine/>
    <w:uiPriority w:val="39"/>
    <w:unhideWhenUsed/>
    <w:rsid w:val="001E124D"/>
    <w:pPr>
      <w:spacing w:after="100" w:line="259" w:lineRule="auto"/>
      <w:ind w:left="660"/>
    </w:pPr>
    <w:rPr>
      <w:rFonts w:asciiTheme="minorHAnsi" w:hAnsiTheme="minorHAnsi" w:eastAsiaTheme="minorEastAsia" w:cstheme="minorBidi"/>
      <w:color w:val="auto"/>
      <w:sz w:val="22"/>
      <w:szCs w:val="22"/>
      <w:lang w:eastAsia="en-NZ"/>
    </w:rPr>
  </w:style>
  <w:style w:type="paragraph" w:styleId="TOC5">
    <w:name w:val="toc 5"/>
    <w:basedOn w:val="Normal"/>
    <w:next w:val="Normal"/>
    <w:autoRedefine/>
    <w:uiPriority w:val="39"/>
    <w:unhideWhenUsed/>
    <w:rsid w:val="001E124D"/>
    <w:pPr>
      <w:spacing w:after="100" w:line="259" w:lineRule="auto"/>
      <w:ind w:left="880"/>
    </w:pPr>
    <w:rPr>
      <w:rFonts w:asciiTheme="minorHAnsi" w:hAnsiTheme="minorHAnsi" w:eastAsiaTheme="minorEastAsia" w:cstheme="minorBidi"/>
      <w:color w:val="auto"/>
      <w:sz w:val="22"/>
      <w:szCs w:val="22"/>
      <w:lang w:eastAsia="en-NZ"/>
    </w:rPr>
  </w:style>
  <w:style w:type="paragraph" w:styleId="TOC6">
    <w:name w:val="toc 6"/>
    <w:basedOn w:val="Normal"/>
    <w:next w:val="Normal"/>
    <w:autoRedefine/>
    <w:uiPriority w:val="39"/>
    <w:unhideWhenUsed/>
    <w:rsid w:val="001E124D"/>
    <w:pPr>
      <w:spacing w:after="100" w:line="259" w:lineRule="auto"/>
      <w:ind w:left="1100"/>
    </w:pPr>
    <w:rPr>
      <w:rFonts w:asciiTheme="minorHAnsi" w:hAnsiTheme="minorHAnsi" w:eastAsiaTheme="minorEastAsia" w:cstheme="minorBidi"/>
      <w:color w:val="auto"/>
      <w:sz w:val="22"/>
      <w:szCs w:val="22"/>
      <w:lang w:eastAsia="en-NZ"/>
    </w:rPr>
  </w:style>
  <w:style w:type="paragraph" w:styleId="TOC7">
    <w:name w:val="toc 7"/>
    <w:basedOn w:val="Normal"/>
    <w:next w:val="Normal"/>
    <w:autoRedefine/>
    <w:uiPriority w:val="39"/>
    <w:unhideWhenUsed/>
    <w:rsid w:val="001E124D"/>
    <w:pPr>
      <w:spacing w:after="100" w:line="259" w:lineRule="auto"/>
      <w:ind w:left="1320"/>
    </w:pPr>
    <w:rPr>
      <w:rFonts w:asciiTheme="minorHAnsi" w:hAnsiTheme="minorHAnsi" w:eastAsiaTheme="minorEastAsia" w:cstheme="minorBidi"/>
      <w:color w:val="auto"/>
      <w:sz w:val="22"/>
      <w:szCs w:val="22"/>
      <w:lang w:eastAsia="en-NZ"/>
    </w:rPr>
  </w:style>
  <w:style w:type="paragraph" w:styleId="TOC8">
    <w:name w:val="toc 8"/>
    <w:basedOn w:val="Normal"/>
    <w:next w:val="Normal"/>
    <w:autoRedefine/>
    <w:uiPriority w:val="39"/>
    <w:unhideWhenUsed/>
    <w:rsid w:val="001E124D"/>
    <w:pPr>
      <w:spacing w:after="100" w:line="259" w:lineRule="auto"/>
      <w:ind w:left="1540"/>
    </w:pPr>
    <w:rPr>
      <w:rFonts w:asciiTheme="minorHAnsi" w:hAnsiTheme="minorHAnsi" w:eastAsiaTheme="minorEastAsia" w:cstheme="minorBidi"/>
      <w:color w:val="auto"/>
      <w:sz w:val="22"/>
      <w:szCs w:val="22"/>
      <w:lang w:eastAsia="en-NZ"/>
    </w:rPr>
  </w:style>
  <w:style w:type="paragraph" w:styleId="TOC9">
    <w:name w:val="toc 9"/>
    <w:basedOn w:val="Normal"/>
    <w:next w:val="Normal"/>
    <w:autoRedefine/>
    <w:uiPriority w:val="39"/>
    <w:unhideWhenUsed/>
    <w:rsid w:val="001E124D"/>
    <w:pPr>
      <w:spacing w:after="100" w:line="259" w:lineRule="auto"/>
      <w:ind w:left="1760"/>
    </w:pPr>
    <w:rPr>
      <w:rFonts w:asciiTheme="minorHAnsi" w:hAnsiTheme="minorHAnsi" w:eastAsiaTheme="minorEastAsia" w:cstheme="minorBidi"/>
      <w:color w:val="auto"/>
      <w:sz w:val="22"/>
      <w:szCs w:val="22"/>
      <w:lang w:eastAsia="en-NZ"/>
    </w:rPr>
  </w:style>
  <w:style w:type="character" w:styleId="CommentReference">
    <w:name w:val="annotation reference"/>
    <w:basedOn w:val="DefaultParagraphFont"/>
    <w:uiPriority w:val="99"/>
    <w:semiHidden/>
    <w:unhideWhenUsed/>
    <w:rsid w:val="0029378F"/>
    <w:rPr>
      <w:sz w:val="16"/>
      <w:szCs w:val="16"/>
    </w:rPr>
  </w:style>
  <w:style w:type="character" w:styleId="FollowedHyperlink">
    <w:name w:val="FollowedHyperlink"/>
    <w:basedOn w:val="DefaultParagraphFont"/>
    <w:uiPriority w:val="99"/>
    <w:unhideWhenUsed/>
    <w:rsid w:val="007E477D"/>
    <w:rPr>
      <w:color w:val="800080" w:themeColor="followedHyperlink"/>
      <w:u w:val="single"/>
    </w:rPr>
  </w:style>
  <w:style w:type="paragraph" w:styleId="ParaBullet" w:customStyle="1">
    <w:name w:val="Para Bullet"/>
    <w:basedOn w:val="Normal"/>
    <w:uiPriority w:val="99"/>
    <w:unhideWhenUsed/>
    <w:rsid w:val="00E44AE4"/>
    <w:pPr>
      <w:numPr>
        <w:numId w:val="3"/>
      </w:numPr>
      <w:tabs>
        <w:tab w:val="clear" w:pos="425"/>
      </w:tabs>
      <w:spacing w:before="60" w:after="220" w:line="280" w:lineRule="exact"/>
    </w:pPr>
    <w:rPr>
      <w:rFonts w:ascii="Tahoma" w:hAnsi="Tahoma" w:eastAsia="Times New Roman"/>
      <w:color w:val="auto"/>
      <w:sz w:val="16"/>
    </w:rPr>
  </w:style>
  <w:style w:type="paragraph" w:styleId="BodyTextInstructions" w:customStyle="1">
    <w:name w:val="BodyText:Instructions"/>
    <w:basedOn w:val="BodyText"/>
    <w:link w:val="BodyTextInstructionsChar"/>
    <w:uiPriority w:val="11"/>
    <w:rsid w:val="00084286"/>
    <w:pPr>
      <w:pBdr>
        <w:left w:val="single" w:color="E36C0A" w:themeColor="accent6" w:themeShade="BF" w:sz="36" w:space="4"/>
      </w:pBdr>
      <w:shd w:val="clear" w:color="auto" w:fill="FDE9D9" w:themeFill="accent6" w:themeFillTint="33"/>
      <w:spacing w:after="0"/>
      <w:ind w:left="227"/>
    </w:pPr>
    <w:rPr>
      <w:rFonts w:ascii="Courier New" w:hAnsi="Courier New" w:eastAsia="Times New Roman" w:cs="Courier New"/>
      <w:vanish/>
      <w:color w:val="E36C0A" w:themeColor="accent6" w:themeShade="BF"/>
      <w:sz w:val="16"/>
      <w:szCs w:val="24"/>
      <w:lang w:val="en-AU"/>
    </w:rPr>
  </w:style>
  <w:style w:type="character" w:styleId="BodyTextInstructionsChar" w:customStyle="1">
    <w:name w:val="BodyText:Instructions Char"/>
    <w:basedOn w:val="DefaultParagraphFont"/>
    <w:link w:val="BodyTextInstructions"/>
    <w:uiPriority w:val="11"/>
    <w:rsid w:val="00084286"/>
    <w:rPr>
      <w:rFonts w:ascii="Courier New" w:hAnsi="Courier New" w:eastAsia="Times New Roman" w:cs="Courier New"/>
      <w:vanish/>
      <w:color w:val="E36C0A" w:themeColor="accent6" w:themeShade="BF"/>
      <w:sz w:val="16"/>
      <w:szCs w:val="24"/>
      <w:shd w:val="clear" w:color="auto" w:fill="FDE9D9" w:themeFill="accent6" w:themeFillTint="33"/>
      <w:lang w:val="en-AU"/>
    </w:rPr>
  </w:style>
  <w:style w:type="table" w:styleId="MediumList2-Accent1">
    <w:name w:val="Medium List 2 Accent 1"/>
    <w:basedOn w:val="TableNormal"/>
    <w:uiPriority w:val="66"/>
    <w:rsid w:val="00E44AE4"/>
    <w:rPr>
      <w:rFonts w:asciiTheme="majorHAnsi" w:hAnsiTheme="majorHAnsi" w:eastAsiaTheme="majorEastAsia" w:cstheme="majorBidi"/>
      <w:color w:val="000000" w:themeColor="text1"/>
      <w:lang w:eastAsia="en-NZ"/>
    </w:rPr>
    <w:tblPr>
      <w:tblStyleRowBandSize w:val="1"/>
      <w:tblStyleColBandSize w:val="1"/>
      <w:tblBorders>
        <w:top w:val="single" w:color="4F81BD" w:themeColor="accent1" w:sz="8" w:space="0"/>
        <w:left w:val="single" w:color="4F81BD" w:themeColor="accent1" w:sz="8" w:space="0"/>
        <w:bottom w:val="single" w:color="4F81BD" w:themeColor="accent1" w:sz="8" w:space="0"/>
        <w:right w:val="single" w:color="4F81BD" w:themeColor="accent1" w:sz="8" w:space="0"/>
      </w:tblBorders>
    </w:tblPr>
    <w:tblStylePr w:type="firstRow">
      <w:rPr>
        <w:sz w:val="24"/>
        <w:szCs w:val="24"/>
      </w:rPr>
      <w:tblPr/>
      <w:tcPr>
        <w:tcBorders>
          <w:top w:val="nil"/>
          <w:left w:val="nil"/>
          <w:bottom w:val="single" w:color="4F81BD" w:themeColor="accent1" w:sz="24" w:space="0"/>
          <w:right w:val="nil"/>
          <w:insideH w:val="nil"/>
          <w:insideV w:val="nil"/>
        </w:tcBorders>
        <w:shd w:val="clear" w:color="auto" w:fill="FFFFFF" w:themeFill="background1"/>
      </w:tcPr>
    </w:tblStylePr>
    <w:tblStylePr w:type="lastRow">
      <w:tblPr/>
      <w:tcPr>
        <w:tcBorders>
          <w:top w:val="single" w:color="4F81BD" w:themeColor="accent1"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4F81BD" w:themeColor="accent1" w:sz="8" w:space="0"/>
          <w:insideH w:val="nil"/>
          <w:insideV w:val="nil"/>
        </w:tcBorders>
        <w:shd w:val="clear" w:color="auto" w:fill="FFFFFF" w:themeFill="background1"/>
      </w:tcPr>
    </w:tblStylePr>
    <w:tblStylePr w:type="lastCol">
      <w:tblPr/>
      <w:tcPr>
        <w:tcBorders>
          <w:top w:val="nil"/>
          <w:left w:val="single" w:color="4F81BD" w:themeColor="accen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ghtGrid-Accent11" w:customStyle="1">
    <w:name w:val="Light Grid - Accent 11"/>
    <w:basedOn w:val="TableNormal"/>
    <w:uiPriority w:val="62"/>
    <w:rsid w:val="00E44AE4"/>
    <w:rPr>
      <w:rFonts w:eastAsia="Times New Roman"/>
      <w:lang w:eastAsia="en-NZ"/>
    </w:rPr>
    <w:tblPr>
      <w:tblStyleRowBandSize w:val="1"/>
      <w:tblStyleColBandSize w:val="1"/>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18" w:space="0"/>
          <w:right w:val="single" w:color="4F81BD" w:themeColor="accent1" w:sz="8" w:space="0"/>
          <w:insideH w:val="nil"/>
          <w:insideV w:val="single" w:color="4F81BD" w:themeColor="accent1"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insideH w:val="nil"/>
          <w:insideV w:val="single" w:color="4F81BD" w:themeColor="accent1"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shd w:val="clear" w:color="auto" w:fill="D3DFEE" w:themeFill="accent1" w:themeFillTint="3F"/>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color="4F81BD" w:themeColor="accent1" w:sz="8" w:space="0"/>
        </w:tcBorders>
        <w:shd w:val="clear" w:color="auto" w:fill="D3DFEE" w:themeFill="accent1" w:themeFillTint="3F"/>
      </w:tcPr>
    </w:tblStylePr>
    <w:tblStylePr w:type="band2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color="4F81BD" w:themeColor="accent1" w:sz="8" w:space="0"/>
        </w:tcBorders>
      </w:tcPr>
    </w:tblStylePr>
  </w:style>
  <w:style w:type="paragraph" w:styleId="Body" w:customStyle="1">
    <w:name w:val="Body"/>
    <w:uiPriority w:val="99"/>
    <w:rsid w:val="00E44AE4"/>
    <w:pPr>
      <w:pBdr>
        <w:top w:val="nil"/>
        <w:left w:val="nil"/>
        <w:bottom w:val="nil"/>
        <w:right w:val="nil"/>
        <w:between w:val="nil"/>
        <w:bar w:val="nil"/>
      </w:pBdr>
      <w:suppressAutoHyphens/>
    </w:pPr>
    <w:rPr>
      <w:rFonts w:ascii="Verdana" w:hAnsi="Arial Unicode MS" w:eastAsia="Arial Unicode MS" w:cs="Arial Unicode MS"/>
      <w:color w:val="00000A"/>
      <w:u w:color="00000A"/>
      <w:bdr w:val="nil"/>
      <w:lang w:eastAsia="en-NZ"/>
    </w:rPr>
  </w:style>
  <w:style w:type="table" w:styleId="MyTable" w:customStyle="1">
    <w:name w:val="MyTable"/>
    <w:basedOn w:val="TableNormal"/>
    <w:uiPriority w:val="99"/>
    <w:qFormat/>
    <w:rsid w:val="00E44AE4"/>
    <w:rPr>
      <w:rFonts w:asciiTheme="minorHAnsi" w:hAnsiTheme="minorHAnsi" w:eastAsiaTheme="minorEastAsia" w:cstheme="minorBidi"/>
      <w:sz w:val="22"/>
      <w:szCs w:val="22"/>
      <w:lang w:val="en-US" w:bidi="en-US"/>
    </w:rPr>
    <w:tblPr>
      <w:tblStyleRowBandSize w:val="1"/>
      <w:tblStyleColBandSize w:val="1"/>
      <w:tblBorders>
        <w:top w:val="single" w:color="auto" w:sz="18" w:space="0"/>
        <w:bottom w:val="single" w:color="auto" w:sz="18" w:space="0"/>
        <w:insideH w:val="single" w:color="FFFFFF" w:themeColor="background1" w:sz="4" w:space="0"/>
        <w:insideV w:val="single" w:color="FFFFFF" w:themeColor="background1" w:sz="4" w:space="0"/>
      </w:tblBorders>
    </w:tblPr>
    <w:tcPr>
      <w:shd w:val="clear" w:color="auto" w:fill="DBE5F1" w:themeFill="accent1" w:themeFillTint="33"/>
    </w:tc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table" w:styleId="FooBar2" w:customStyle="1">
    <w:name w:val="FooBar2"/>
    <w:basedOn w:val="TableNormal"/>
    <w:uiPriority w:val="61"/>
    <w:rsid w:val="00E44AE4"/>
    <w:rPr>
      <w:rFonts w:eastAsia="Times New Roman"/>
      <w:lang w:eastAsia="en-NZ"/>
    </w:rPr>
    <w:tblPr>
      <w:tblStyleRowBandSize w:val="1"/>
      <w:tblStyleColBandSize w:val="1"/>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B8CCE4" w:themeColor="accent1" w:themeTint="66" w:sz="8" w:space="0"/>
        <w:insideV w:val="single" w:color="DBE5F1" w:themeColor="accent1" w:themeTint="33" w:sz="8" w:space="0"/>
      </w:tblBorders>
    </w:tblPr>
    <w:tblStylePr w:type="firstRow">
      <w:pPr>
        <w:spacing w:before="0" w:after="0" w:line="240" w:lineRule="auto"/>
      </w:pPr>
      <w:rPr>
        <w:b/>
        <w:bCs/>
        <w:color w:val="FFFFFF" w:themeColor="background1"/>
      </w:rPr>
      <w:tblPr/>
      <w:tcPr>
        <w:shd w:val="clear" w:color="auto" w:fill="95B3D7" w:themeFill="accent1" w:themeFillTint="99"/>
      </w:tcPr>
    </w:tblStylePr>
    <w:tblStylePr w:type="lastRow">
      <w:pPr>
        <w:spacing w:before="0" w:after="0" w:line="240" w:lineRule="auto"/>
      </w:pPr>
      <w:rPr>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tcBorders>
      </w:tcPr>
    </w:tblStylePr>
    <w:tblStylePr w:type="firstCol">
      <w:rPr>
        <w:b/>
        <w:bCs/>
      </w:rPr>
    </w:tblStylePr>
    <w:tblStylePr w:type="lastCol">
      <w:rPr>
        <w:b/>
        <w:bCs/>
      </w:r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style>
  <w:style w:type="table" w:styleId="LightGrid-Accent12" w:customStyle="1">
    <w:name w:val="Light Grid - Accent 12"/>
    <w:basedOn w:val="TableNormal"/>
    <w:uiPriority w:val="62"/>
    <w:rsid w:val="00E44AE4"/>
    <w:rPr>
      <w:rFonts w:eastAsia="Times New Roman"/>
      <w:lang w:eastAsia="en-NZ"/>
    </w:rPr>
    <w:tblPr>
      <w:tblStyleRowBandSize w:val="1"/>
      <w:tblStyleColBandSize w:val="1"/>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18" w:space="0"/>
          <w:right w:val="single" w:color="4F81BD" w:themeColor="accent1" w:sz="8" w:space="0"/>
          <w:insideH w:val="nil"/>
          <w:insideV w:val="single" w:color="4F81BD" w:themeColor="accent1"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insideH w:val="nil"/>
          <w:insideV w:val="single" w:color="4F81BD" w:themeColor="accent1"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shd w:val="clear" w:color="auto" w:fill="D3DFEE" w:themeFill="accent1" w:themeFillTint="3F"/>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color="4F81BD" w:themeColor="accent1" w:sz="8" w:space="0"/>
        </w:tcBorders>
        <w:shd w:val="clear" w:color="auto" w:fill="D3DFEE" w:themeFill="accent1" w:themeFillTint="3F"/>
      </w:tcPr>
    </w:tblStylePr>
    <w:tblStylePr w:type="band2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color="4F81BD" w:themeColor="accent1" w:sz="8" w:space="0"/>
        </w:tcBorders>
      </w:tcPr>
    </w:tblStylePr>
  </w:style>
  <w:style w:type="table" w:styleId="LightList-Accent11" w:customStyle="1">
    <w:name w:val="Light List - Accent 11"/>
    <w:basedOn w:val="TableNormal"/>
    <w:uiPriority w:val="61"/>
    <w:rsid w:val="00E44AE4"/>
    <w:rPr>
      <w:rFonts w:eastAsia="Times New Roman"/>
      <w:lang w:eastAsia="en-NZ"/>
    </w:rPr>
    <w:tblPr>
      <w:tblStyleRowBandSize w:val="1"/>
      <w:tblStyleColBandSize w:val="1"/>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95B3D7" w:themeColor="accent1" w:themeTint="99" w:sz="8" w:space="0"/>
        <w:insideV w:val="single" w:color="B8CCE4" w:themeColor="accent1" w:themeTint="66" w:sz="8" w:space="0"/>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tcBorders>
      </w:tcPr>
    </w:tblStylePr>
    <w:tblStylePr w:type="firstCol">
      <w:rPr>
        <w:b/>
        <w:bCs/>
      </w:rPr>
    </w:tblStylePr>
    <w:tblStylePr w:type="lastCol">
      <w:rPr>
        <w:b/>
        <w:bCs/>
      </w:r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style>
  <w:style w:type="table" w:styleId="LightList1" w:customStyle="1">
    <w:name w:val="Light List1"/>
    <w:basedOn w:val="TableNormal"/>
    <w:uiPriority w:val="61"/>
    <w:rsid w:val="00E44AE4"/>
    <w:rPr>
      <w:rFonts w:eastAsia="Times New Roman"/>
      <w:lang w:eastAsia="en-NZ"/>
    </w:rPr>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tcBorders>
      </w:tcPr>
    </w:tblStylePr>
    <w:tblStylePr w:type="firstCol">
      <w:rPr>
        <w:b/>
        <w:bCs/>
      </w:rPr>
    </w:tblStylePr>
    <w:tblStylePr w:type="lastCol">
      <w:rPr>
        <w:b/>
        <w:bCs/>
      </w:r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style>
  <w:style w:type="table" w:styleId="DefaultGrid" w:customStyle="1">
    <w:name w:val="Default Grid"/>
    <w:basedOn w:val="LightList-Accent11"/>
    <w:uiPriority w:val="99"/>
    <w:qFormat/>
    <w:rsid w:val="00E44AE4"/>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tcBorders>
      </w:tcPr>
    </w:tblStylePr>
    <w:tblStylePr w:type="firstCol">
      <w:rPr>
        <w:b/>
        <w:bCs/>
      </w:rPr>
    </w:tblStylePr>
    <w:tblStylePr w:type="lastCol">
      <w:rPr>
        <w:b/>
        <w:bCs/>
      </w:r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style>
  <w:style w:type="table" w:styleId="MediumShading11" w:customStyle="1">
    <w:name w:val="Medium Shading 11"/>
    <w:basedOn w:val="TableNormal"/>
    <w:uiPriority w:val="63"/>
    <w:rsid w:val="00E44AE4"/>
    <w:rPr>
      <w:rFonts w:eastAsia="Times New Roman"/>
      <w:lang w:eastAsia="en-NZ"/>
    </w:rPr>
    <w:tblPr>
      <w:tblStyleRowBandSize w:val="1"/>
      <w:tblStyleColBandSize w:val="1"/>
      <w:tblBorders>
        <w:top w:val="single" w:color="404040" w:themeColor="text1" w:themeTint="BF" w:sz="8" w:space="0"/>
        <w:left w:val="single" w:color="404040" w:themeColor="text1" w:themeTint="BF" w:sz="8" w:space="0"/>
        <w:bottom w:val="single" w:color="404040" w:themeColor="text1" w:themeTint="BF" w:sz="8" w:space="0"/>
        <w:right w:val="single" w:color="404040" w:themeColor="text1" w:themeTint="BF" w:sz="8" w:space="0"/>
        <w:insideH w:val="single" w:color="404040" w:themeColor="text1" w:themeTint="BF" w:sz="8" w:space="0"/>
      </w:tblBorders>
    </w:tblPr>
    <w:tblStylePr w:type="firstRow">
      <w:pPr>
        <w:spacing w:before="0" w:after="0" w:line="240" w:lineRule="auto"/>
      </w:pPr>
      <w:rPr>
        <w:b/>
        <w:bCs/>
        <w:color w:val="FFFFFF" w:themeColor="background1"/>
      </w:rPr>
      <w:tblPr/>
      <w:tcPr>
        <w:tcBorders>
          <w:top w:val="single" w:color="404040" w:themeColor="text1" w:themeTint="BF" w:sz="8" w:space="0"/>
          <w:left w:val="single" w:color="404040" w:themeColor="text1" w:themeTint="BF" w:sz="8" w:space="0"/>
          <w:bottom w:val="single" w:color="404040" w:themeColor="text1" w:themeTint="BF" w:sz="8" w:space="0"/>
          <w:right w:val="single" w:color="404040" w:themeColor="text1" w:themeTint="BF" w:sz="8" w:space="0"/>
          <w:insideH w:val="nil"/>
          <w:insideV w:val="nil"/>
        </w:tcBorders>
        <w:shd w:val="clear" w:color="auto" w:fill="000000" w:themeFill="text1"/>
      </w:tcPr>
    </w:tblStylePr>
    <w:tblStylePr w:type="lastRow">
      <w:pPr>
        <w:spacing w:before="0" w:after="0" w:line="240" w:lineRule="auto"/>
      </w:pPr>
      <w:rPr>
        <w:b/>
        <w:bCs/>
      </w:rPr>
      <w:tblPr/>
      <w:tcPr>
        <w:tcBorders>
          <w:top w:val="double" w:color="404040" w:themeColor="text1" w:themeTint="BF" w:sz="6" w:space="0"/>
          <w:left w:val="single" w:color="404040" w:themeColor="text1" w:themeTint="BF" w:sz="8" w:space="0"/>
          <w:bottom w:val="single" w:color="404040" w:themeColor="text1" w:themeTint="BF" w:sz="8" w:space="0"/>
          <w:right w:val="single" w:color="404040" w:themeColor="text1" w:themeTint="BF" w:sz="8" w:space="0"/>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1" w:customStyle="1">
    <w:name w:val="Medium Shading 1 - Accent 11"/>
    <w:basedOn w:val="TableNormal"/>
    <w:uiPriority w:val="63"/>
    <w:rsid w:val="00E44AE4"/>
    <w:rPr>
      <w:rFonts w:eastAsia="Times New Roman"/>
      <w:lang w:eastAsia="en-NZ"/>
    </w:rPr>
    <w:tblPr>
      <w:tblStyleRowBandSize w:val="1"/>
      <w:tblStyleColBandSize w:val="1"/>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tblBorders>
    </w:tblPr>
    <w:tblStylePr w:type="firstRow">
      <w:pPr>
        <w:spacing w:before="0" w:after="0" w:line="240" w:lineRule="auto"/>
      </w:pPr>
      <w:rPr>
        <w:b/>
        <w:bCs/>
        <w:color w:val="FFFFFF" w:themeColor="background1"/>
      </w:rPr>
      <w:tblPr/>
      <w:tcPr>
        <w:tc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nil"/>
          <w:insideV w:val="nil"/>
        </w:tcBorders>
        <w:shd w:val="clear" w:color="auto" w:fill="4F81BD" w:themeFill="accent1"/>
      </w:tcPr>
    </w:tblStylePr>
    <w:tblStylePr w:type="lastRow">
      <w:pPr>
        <w:spacing w:before="0" w:after="0" w:line="240" w:lineRule="auto"/>
      </w:pPr>
      <w:rPr>
        <w:b/>
        <w:bCs/>
      </w:rPr>
      <w:tblPr/>
      <w:tcPr>
        <w:tcBorders>
          <w:top w:val="double" w:color="7BA0CD" w:themeColor="accent1" w:themeTint="BF" w:sz="6" w:space="0"/>
          <w:left w:val="single" w:color="7BA0CD" w:themeColor="accent1" w:themeTint="BF" w:sz="8" w:space="0"/>
          <w:bottom w:val="single" w:color="7BA0CD" w:themeColor="accent1" w:themeTint="BF" w:sz="8" w:space="0"/>
          <w:right w:val="single" w:color="7BA0CD" w:themeColor="accent1" w:themeTint="BF" w:sz="8" w:space="0"/>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Bibliography">
    <w:name w:val="Bibliography"/>
    <w:basedOn w:val="Normal"/>
    <w:next w:val="Normal"/>
    <w:uiPriority w:val="99"/>
    <w:unhideWhenUsed/>
    <w:rsid w:val="007B1E2B"/>
  </w:style>
  <w:style w:type="paragraph" w:styleId="List">
    <w:name w:val="List"/>
    <w:basedOn w:val="Normal"/>
    <w:uiPriority w:val="99"/>
    <w:semiHidden/>
    <w:unhideWhenUsed/>
    <w:rsid w:val="00E44AE4"/>
    <w:pPr>
      <w:ind w:left="283" w:hanging="283"/>
      <w:contextualSpacing/>
    </w:pPr>
    <w:rPr>
      <w:rFonts w:ascii="Tahoma" w:hAnsi="Tahoma" w:eastAsia="Times New Roman"/>
      <w:color w:val="auto"/>
      <w:sz w:val="16"/>
      <w:szCs w:val="24"/>
      <w:lang w:val="en-AU"/>
    </w:rPr>
  </w:style>
  <w:style w:type="paragraph" w:styleId="ListBullet3">
    <w:name w:val="List Bullet 3"/>
    <w:basedOn w:val="ListBullet2"/>
    <w:uiPriority w:val="14"/>
    <w:rsid w:val="00F23021"/>
    <w:pPr>
      <w:numPr>
        <w:ilvl w:val="2"/>
      </w:numPr>
      <w:tabs>
        <w:tab w:val="left" w:pos="1276"/>
      </w:tabs>
      <w:spacing w:before="120" w:line="240" w:lineRule="auto"/>
    </w:pPr>
    <w:rPr>
      <w:rFonts w:eastAsia="Times New Roman" w:cs="Times New Roman"/>
      <w:szCs w:val="24"/>
      <w:lang w:eastAsia="en-GB"/>
    </w:rPr>
  </w:style>
  <w:style w:type="table" w:styleId="BusCase3" w:customStyle="1">
    <w:name w:val="BusCase3"/>
    <w:basedOn w:val="TableNormal"/>
    <w:uiPriority w:val="99"/>
    <w:rsid w:val="003718D5"/>
    <w:rPr>
      <w:rFonts w:eastAsia="Times New Roman"/>
      <w:lang w:eastAsia="en-NZ"/>
    </w:rPr>
    <w:tblPr>
      <w:tblBorders>
        <w:bottom w:val="single" w:color="92CDDC" w:themeColor="accent5" w:themeTint="99" w:sz="4" w:space="0"/>
        <w:insideH w:val="single" w:color="92CDDC" w:themeColor="accent5" w:themeTint="99" w:sz="4" w:space="0"/>
      </w:tblBorders>
      <w:tblCellMar>
        <w:top w:w="57" w:type="dxa"/>
      </w:tblCellMar>
    </w:tblPr>
  </w:style>
  <w:style w:type="character" w:styleId="TableTextChar" w:customStyle="1">
    <w:name w:val="Table Text Char"/>
    <w:link w:val="TableText"/>
    <w:uiPriority w:val="99"/>
    <w:semiHidden/>
    <w:rsid w:val="001B3583"/>
    <w:rPr>
      <w:rFonts w:ascii="Arial" w:hAnsi="Arial" w:cstheme="minorBidi"/>
      <w:color w:val="244061" w:themeColor="accent1" w:themeShade="80"/>
      <w:szCs w:val="22"/>
    </w:rPr>
  </w:style>
  <w:style w:type="paragraph" w:styleId="BalloonText">
    <w:name w:val="Balloon Text"/>
    <w:basedOn w:val="Normal"/>
    <w:link w:val="BalloonTextChar"/>
    <w:uiPriority w:val="99"/>
    <w:semiHidden/>
    <w:unhideWhenUsed/>
    <w:rsid w:val="006E25C8"/>
    <w:rPr>
      <w:rFonts w:ascii="Tahoma" w:hAnsi="Tahoma" w:cs="Tahoma"/>
      <w:sz w:val="16"/>
      <w:szCs w:val="16"/>
    </w:rPr>
  </w:style>
  <w:style w:type="character" w:styleId="BalloonTextChar" w:customStyle="1">
    <w:name w:val="Balloon Text Char"/>
    <w:basedOn w:val="DefaultParagraphFont"/>
    <w:link w:val="BalloonText"/>
    <w:uiPriority w:val="99"/>
    <w:semiHidden/>
    <w:rsid w:val="006E25C8"/>
    <w:rPr>
      <w:rFonts w:ascii="Tahoma" w:hAnsi="Tahoma" w:cs="Tahoma"/>
      <w:color w:val="76923C" w:themeColor="accent3" w:themeShade="BF"/>
      <w:sz w:val="16"/>
      <w:szCs w:val="16"/>
    </w:rPr>
  </w:style>
  <w:style w:type="paragraph" w:styleId="HTMLPreformatted">
    <w:name w:val="HTML Preformatted"/>
    <w:basedOn w:val="Normal"/>
    <w:link w:val="HTMLPreformattedChar"/>
    <w:uiPriority w:val="99"/>
    <w:semiHidden/>
    <w:unhideWhenUsed/>
    <w:rsid w:val="003E69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eastAsia="Times New Roman" w:cs="Courier New"/>
      <w:color w:val="auto"/>
      <w:sz w:val="24"/>
      <w:szCs w:val="24"/>
      <w:lang w:eastAsia="en-NZ"/>
    </w:rPr>
  </w:style>
  <w:style w:type="character" w:styleId="HTMLPreformattedChar" w:customStyle="1">
    <w:name w:val="HTML Preformatted Char"/>
    <w:basedOn w:val="DefaultParagraphFont"/>
    <w:link w:val="HTMLPreformatted"/>
    <w:uiPriority w:val="99"/>
    <w:semiHidden/>
    <w:rsid w:val="003E693B"/>
    <w:rPr>
      <w:rFonts w:ascii="Courier New" w:hAnsi="Courier New" w:eastAsia="Times New Roman" w:cs="Courier New"/>
      <w:sz w:val="24"/>
      <w:szCs w:val="24"/>
      <w:lang w:eastAsia="en-NZ"/>
    </w:rPr>
  </w:style>
  <w:style w:type="character" w:styleId="HTMLCode">
    <w:name w:val="HTML Code"/>
    <w:basedOn w:val="DefaultParagraphFont"/>
    <w:uiPriority w:val="99"/>
    <w:unhideWhenUsed/>
    <w:rsid w:val="00790677"/>
    <w:rPr>
      <w:rFonts w:hint="default" w:ascii="Consolas" w:hAnsi="Consolas" w:eastAsia="Times New Roman" w:cs="Consolas"/>
      <w:color w:val="C7254E"/>
      <w:sz w:val="22"/>
      <w:szCs w:val="22"/>
      <w:shd w:val="clear" w:color="auto" w:fill="F9F2F4"/>
    </w:rPr>
  </w:style>
  <w:style w:type="paragraph" w:styleId="ListParagraph">
    <w:name w:val="List Paragraph"/>
    <w:basedOn w:val="Normal"/>
    <w:uiPriority w:val="34"/>
    <w:qFormat/>
    <w:rsid w:val="0021431A"/>
    <w:pPr>
      <w:ind w:left="720"/>
    </w:pPr>
    <w:rPr>
      <w:rFonts w:ascii="Calibri" w:hAnsi="Calibri"/>
      <w:color w:val="auto"/>
      <w:sz w:val="22"/>
      <w:szCs w:val="22"/>
    </w:rPr>
  </w:style>
  <w:style w:type="paragraph" w:styleId="ListNumber">
    <w:name w:val="List Number"/>
    <w:aliases w:val="MoE: Numbered List"/>
    <w:basedOn w:val="BodyText"/>
    <w:rsid w:val="00FD7DA7"/>
    <w:pPr>
      <w:numPr>
        <w:numId w:val="22"/>
      </w:numPr>
      <w:spacing w:after="0" w:line="240" w:lineRule="auto"/>
      <w:contextualSpacing/>
    </w:pPr>
    <w:rPr>
      <w:color w:val="244061" w:themeColor="accent1" w:themeShade="80"/>
    </w:rPr>
  </w:style>
  <w:style w:type="paragraph" w:styleId="DocumentMap">
    <w:name w:val="Document Map"/>
    <w:basedOn w:val="Normal"/>
    <w:link w:val="DocumentMapChar"/>
    <w:uiPriority w:val="99"/>
    <w:semiHidden/>
    <w:unhideWhenUsed/>
    <w:rsid w:val="00115D51"/>
    <w:rPr>
      <w:rFonts w:ascii="Tahoma" w:hAnsi="Tahoma" w:cs="Tahoma"/>
      <w:sz w:val="16"/>
      <w:szCs w:val="16"/>
    </w:rPr>
  </w:style>
  <w:style w:type="character" w:styleId="DocumentMapChar" w:customStyle="1">
    <w:name w:val="Document Map Char"/>
    <w:basedOn w:val="DefaultParagraphFont"/>
    <w:link w:val="DocumentMap"/>
    <w:uiPriority w:val="99"/>
    <w:semiHidden/>
    <w:rsid w:val="00115D51"/>
    <w:rPr>
      <w:rFonts w:ascii="Tahoma" w:hAnsi="Tahoma" w:cs="Tahoma"/>
      <w:color w:val="76923C" w:themeColor="accent3" w:themeShade="BF"/>
      <w:sz w:val="16"/>
      <w:szCs w:val="16"/>
    </w:rPr>
  </w:style>
  <w:style w:type="character" w:styleId="property" w:customStyle="1">
    <w:name w:val="property"/>
    <w:basedOn w:val="DefaultParagraphFont"/>
    <w:rsid w:val="00AF6335"/>
  </w:style>
  <w:style w:type="character" w:styleId="type-string" w:customStyle="1">
    <w:name w:val="type-string"/>
    <w:basedOn w:val="DefaultParagraphFont"/>
    <w:rsid w:val="00AF6335"/>
  </w:style>
  <w:style w:type="character" w:styleId="type-boolean" w:customStyle="1">
    <w:name w:val="type-boolean"/>
    <w:basedOn w:val="DefaultParagraphFont"/>
    <w:rsid w:val="00AF6335"/>
  </w:style>
  <w:style w:type="character" w:styleId="type-null" w:customStyle="1">
    <w:name w:val="type-null"/>
    <w:basedOn w:val="DefaultParagraphFont"/>
    <w:rsid w:val="00AF6335"/>
  </w:style>
  <w:style w:type="character" w:styleId="HTMLTypewriter">
    <w:name w:val="HTML Typewriter"/>
    <w:basedOn w:val="DefaultParagraphFont"/>
    <w:uiPriority w:val="99"/>
    <w:unhideWhenUsed/>
    <w:rsid w:val="00AF6335"/>
    <w:rPr>
      <w:rFonts w:ascii="Consolas" w:hAnsi="Consolas" w:cs="Consolas"/>
      <w:sz w:val="20"/>
      <w:szCs w:val="20"/>
    </w:rPr>
  </w:style>
  <w:style w:type="character" w:styleId="HTMLKeyboard">
    <w:name w:val="HTML Keyboard"/>
    <w:basedOn w:val="DefaultParagraphFont"/>
    <w:uiPriority w:val="99"/>
    <w:unhideWhenUsed/>
    <w:rsid w:val="00CD5320"/>
    <w:rPr>
      <w:rFonts w:ascii="Consolas" w:hAnsi="Consolas" w:cs="Consolas"/>
      <w:sz w:val="20"/>
      <w:szCs w:val="20"/>
    </w:rPr>
  </w:style>
  <w:style w:type="character" w:styleId="type-number" w:customStyle="1">
    <w:name w:val="type-number"/>
    <w:basedOn w:val="DefaultParagraphFont"/>
    <w:rsid w:val="00727A87"/>
  </w:style>
  <w:style w:type="paragraph" w:styleId="Box" w:customStyle="1">
    <w:name w:val="Box"/>
    <w:basedOn w:val="BodyText"/>
    <w:qFormat/>
    <w:rsid w:val="00D31B33"/>
    <w:pPr>
      <w:pBdr>
        <w:top w:val="single" w:color="DBE5F1" w:themeColor="accent1" w:themeTint="33" w:sz="36" w:space="1"/>
        <w:left w:val="single" w:color="DBE5F1" w:themeColor="accent1" w:themeTint="33" w:sz="36" w:space="4"/>
        <w:bottom w:val="single" w:color="DBE5F1" w:themeColor="accent1" w:themeTint="33" w:sz="36" w:space="1"/>
        <w:right w:val="single" w:color="DBE5F1" w:themeColor="accent1" w:themeTint="33" w:sz="36" w:space="4"/>
      </w:pBdr>
      <w:spacing w:after="0" w:line="0" w:lineRule="atLeast"/>
      <w:ind w:left="227" w:right="227"/>
    </w:pPr>
    <w:rPr>
      <w:color w:val="6A95C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238636">
      <w:bodyDiv w:val="1"/>
      <w:marLeft w:val="0"/>
      <w:marRight w:val="0"/>
      <w:marTop w:val="0"/>
      <w:marBottom w:val="0"/>
      <w:divBdr>
        <w:top w:val="none" w:sz="0" w:space="0" w:color="auto"/>
        <w:left w:val="none" w:sz="0" w:space="0" w:color="auto"/>
        <w:bottom w:val="none" w:sz="0" w:space="0" w:color="auto"/>
        <w:right w:val="none" w:sz="0" w:space="0" w:color="auto"/>
      </w:divBdr>
      <w:divsChild>
        <w:div w:id="1286959128">
          <w:marLeft w:val="0"/>
          <w:marRight w:val="0"/>
          <w:marTop w:val="0"/>
          <w:marBottom w:val="0"/>
          <w:divBdr>
            <w:top w:val="none" w:sz="0" w:space="0" w:color="auto"/>
            <w:left w:val="none" w:sz="0" w:space="0" w:color="auto"/>
            <w:bottom w:val="none" w:sz="0" w:space="0" w:color="auto"/>
            <w:right w:val="none" w:sz="0" w:space="0" w:color="auto"/>
          </w:divBdr>
          <w:divsChild>
            <w:div w:id="848521542">
              <w:marLeft w:val="0"/>
              <w:marRight w:val="0"/>
              <w:marTop w:val="0"/>
              <w:marBottom w:val="0"/>
              <w:divBdr>
                <w:top w:val="none" w:sz="0" w:space="0" w:color="auto"/>
                <w:left w:val="none" w:sz="0" w:space="0" w:color="auto"/>
                <w:bottom w:val="none" w:sz="0" w:space="0" w:color="auto"/>
                <w:right w:val="none" w:sz="0" w:space="0" w:color="auto"/>
              </w:divBdr>
              <w:divsChild>
                <w:div w:id="1143931596">
                  <w:marLeft w:val="0"/>
                  <w:marRight w:val="0"/>
                  <w:marTop w:val="0"/>
                  <w:marBottom w:val="0"/>
                  <w:divBdr>
                    <w:top w:val="none" w:sz="0" w:space="0" w:color="auto"/>
                    <w:left w:val="none" w:sz="0" w:space="0" w:color="auto"/>
                    <w:bottom w:val="none" w:sz="0" w:space="0" w:color="auto"/>
                    <w:right w:val="none" w:sz="0" w:space="0" w:color="auto"/>
                  </w:divBdr>
                </w:div>
                <w:div w:id="1426994761">
                  <w:marLeft w:val="0"/>
                  <w:marRight w:val="0"/>
                  <w:marTop w:val="0"/>
                  <w:marBottom w:val="0"/>
                  <w:divBdr>
                    <w:top w:val="none" w:sz="0" w:space="0" w:color="auto"/>
                    <w:left w:val="none" w:sz="0" w:space="0" w:color="auto"/>
                    <w:bottom w:val="none" w:sz="0" w:space="0" w:color="auto"/>
                    <w:right w:val="none" w:sz="0" w:space="0" w:color="auto"/>
                  </w:divBdr>
                </w:div>
                <w:div w:id="1484159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996820">
      <w:bodyDiv w:val="1"/>
      <w:marLeft w:val="0"/>
      <w:marRight w:val="0"/>
      <w:marTop w:val="0"/>
      <w:marBottom w:val="0"/>
      <w:divBdr>
        <w:top w:val="none" w:sz="0" w:space="0" w:color="auto"/>
        <w:left w:val="none" w:sz="0" w:space="0" w:color="auto"/>
        <w:bottom w:val="none" w:sz="0" w:space="0" w:color="auto"/>
        <w:right w:val="none" w:sz="0" w:space="0" w:color="auto"/>
      </w:divBdr>
    </w:div>
    <w:div w:id="97454173">
      <w:bodyDiv w:val="1"/>
      <w:marLeft w:val="0"/>
      <w:marRight w:val="0"/>
      <w:marTop w:val="0"/>
      <w:marBottom w:val="0"/>
      <w:divBdr>
        <w:top w:val="none" w:sz="0" w:space="0" w:color="auto"/>
        <w:left w:val="none" w:sz="0" w:space="0" w:color="auto"/>
        <w:bottom w:val="none" w:sz="0" w:space="0" w:color="auto"/>
        <w:right w:val="none" w:sz="0" w:space="0" w:color="auto"/>
      </w:divBdr>
    </w:div>
    <w:div w:id="109248911">
      <w:bodyDiv w:val="1"/>
      <w:marLeft w:val="0"/>
      <w:marRight w:val="0"/>
      <w:marTop w:val="0"/>
      <w:marBottom w:val="0"/>
      <w:divBdr>
        <w:top w:val="none" w:sz="0" w:space="0" w:color="auto"/>
        <w:left w:val="none" w:sz="0" w:space="0" w:color="auto"/>
        <w:bottom w:val="none" w:sz="0" w:space="0" w:color="auto"/>
        <w:right w:val="none" w:sz="0" w:space="0" w:color="auto"/>
      </w:divBdr>
      <w:divsChild>
        <w:div w:id="535853815">
          <w:marLeft w:val="0"/>
          <w:marRight w:val="0"/>
          <w:marTop w:val="0"/>
          <w:marBottom w:val="0"/>
          <w:divBdr>
            <w:top w:val="none" w:sz="0" w:space="0" w:color="auto"/>
            <w:left w:val="none" w:sz="0" w:space="0" w:color="auto"/>
            <w:bottom w:val="none" w:sz="0" w:space="0" w:color="auto"/>
            <w:right w:val="none" w:sz="0" w:space="0" w:color="auto"/>
          </w:divBdr>
          <w:divsChild>
            <w:div w:id="500196196">
              <w:marLeft w:val="0"/>
              <w:marRight w:val="0"/>
              <w:marTop w:val="0"/>
              <w:marBottom w:val="0"/>
              <w:divBdr>
                <w:top w:val="none" w:sz="0" w:space="0" w:color="auto"/>
                <w:left w:val="none" w:sz="0" w:space="0" w:color="auto"/>
                <w:bottom w:val="none" w:sz="0" w:space="0" w:color="auto"/>
                <w:right w:val="none" w:sz="0" w:space="0" w:color="auto"/>
              </w:divBdr>
              <w:divsChild>
                <w:div w:id="36588351">
                  <w:marLeft w:val="0"/>
                  <w:marRight w:val="0"/>
                  <w:marTop w:val="0"/>
                  <w:marBottom w:val="0"/>
                  <w:divBdr>
                    <w:top w:val="none" w:sz="0" w:space="0" w:color="auto"/>
                    <w:left w:val="none" w:sz="0" w:space="0" w:color="auto"/>
                    <w:bottom w:val="none" w:sz="0" w:space="0" w:color="auto"/>
                    <w:right w:val="none" w:sz="0" w:space="0" w:color="auto"/>
                  </w:divBdr>
                </w:div>
                <w:div w:id="1348411688">
                  <w:marLeft w:val="0"/>
                  <w:marRight w:val="0"/>
                  <w:marTop w:val="0"/>
                  <w:marBottom w:val="0"/>
                  <w:divBdr>
                    <w:top w:val="none" w:sz="0" w:space="0" w:color="auto"/>
                    <w:left w:val="none" w:sz="0" w:space="0" w:color="auto"/>
                    <w:bottom w:val="none" w:sz="0" w:space="0" w:color="auto"/>
                    <w:right w:val="none" w:sz="0" w:space="0" w:color="auto"/>
                  </w:divBdr>
                </w:div>
                <w:div w:id="1466196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329840">
      <w:bodyDiv w:val="1"/>
      <w:marLeft w:val="0"/>
      <w:marRight w:val="0"/>
      <w:marTop w:val="0"/>
      <w:marBottom w:val="0"/>
      <w:divBdr>
        <w:top w:val="none" w:sz="0" w:space="0" w:color="auto"/>
        <w:left w:val="none" w:sz="0" w:space="0" w:color="auto"/>
        <w:bottom w:val="none" w:sz="0" w:space="0" w:color="auto"/>
        <w:right w:val="none" w:sz="0" w:space="0" w:color="auto"/>
      </w:divBdr>
      <w:divsChild>
        <w:div w:id="537208181">
          <w:marLeft w:val="0"/>
          <w:marRight w:val="0"/>
          <w:marTop w:val="0"/>
          <w:marBottom w:val="0"/>
          <w:divBdr>
            <w:top w:val="none" w:sz="0" w:space="0" w:color="auto"/>
            <w:left w:val="none" w:sz="0" w:space="0" w:color="auto"/>
            <w:bottom w:val="none" w:sz="0" w:space="0" w:color="auto"/>
            <w:right w:val="none" w:sz="0" w:space="0" w:color="auto"/>
          </w:divBdr>
          <w:divsChild>
            <w:div w:id="1741635703">
              <w:marLeft w:val="0"/>
              <w:marRight w:val="0"/>
              <w:marTop w:val="0"/>
              <w:marBottom w:val="0"/>
              <w:divBdr>
                <w:top w:val="none" w:sz="0" w:space="0" w:color="auto"/>
                <w:left w:val="none" w:sz="0" w:space="0" w:color="auto"/>
                <w:bottom w:val="none" w:sz="0" w:space="0" w:color="auto"/>
                <w:right w:val="none" w:sz="0" w:space="0" w:color="auto"/>
              </w:divBdr>
              <w:divsChild>
                <w:div w:id="289365595">
                  <w:marLeft w:val="0"/>
                  <w:marRight w:val="0"/>
                  <w:marTop w:val="0"/>
                  <w:marBottom w:val="315"/>
                  <w:divBdr>
                    <w:top w:val="none" w:sz="0" w:space="0" w:color="auto"/>
                    <w:left w:val="none" w:sz="0" w:space="0" w:color="auto"/>
                    <w:bottom w:val="none" w:sz="0" w:space="0" w:color="auto"/>
                    <w:right w:val="none" w:sz="0" w:space="0" w:color="auto"/>
                  </w:divBdr>
                  <w:divsChild>
                    <w:div w:id="1432046761">
                      <w:marLeft w:val="0"/>
                      <w:marRight w:val="0"/>
                      <w:marTop w:val="0"/>
                      <w:marBottom w:val="0"/>
                      <w:divBdr>
                        <w:top w:val="none" w:sz="0" w:space="0" w:color="auto"/>
                        <w:left w:val="none" w:sz="0" w:space="0" w:color="auto"/>
                        <w:bottom w:val="none" w:sz="0" w:space="0" w:color="auto"/>
                        <w:right w:val="none" w:sz="0" w:space="0" w:color="auto"/>
                      </w:divBdr>
                      <w:divsChild>
                        <w:div w:id="1658150731">
                          <w:marLeft w:val="0"/>
                          <w:marRight w:val="0"/>
                          <w:marTop w:val="0"/>
                          <w:marBottom w:val="0"/>
                          <w:divBdr>
                            <w:top w:val="none" w:sz="0" w:space="0" w:color="auto"/>
                            <w:left w:val="none" w:sz="0" w:space="0" w:color="auto"/>
                            <w:bottom w:val="none" w:sz="0" w:space="0" w:color="auto"/>
                            <w:right w:val="none" w:sz="0" w:space="0" w:color="auto"/>
                          </w:divBdr>
                          <w:divsChild>
                            <w:div w:id="487402878">
                              <w:marLeft w:val="0"/>
                              <w:marRight w:val="0"/>
                              <w:marTop w:val="0"/>
                              <w:marBottom w:val="0"/>
                              <w:divBdr>
                                <w:top w:val="none" w:sz="0" w:space="0" w:color="auto"/>
                                <w:left w:val="none" w:sz="0" w:space="0" w:color="auto"/>
                                <w:bottom w:val="none" w:sz="0" w:space="0" w:color="auto"/>
                                <w:right w:val="none" w:sz="0" w:space="0" w:color="auto"/>
                              </w:divBdr>
                              <w:divsChild>
                                <w:div w:id="300959538">
                                  <w:marLeft w:val="0"/>
                                  <w:marRight w:val="0"/>
                                  <w:marTop w:val="0"/>
                                  <w:marBottom w:val="0"/>
                                  <w:divBdr>
                                    <w:top w:val="none" w:sz="0" w:space="0" w:color="auto"/>
                                    <w:left w:val="none" w:sz="0" w:space="0" w:color="auto"/>
                                    <w:bottom w:val="none" w:sz="0" w:space="0" w:color="auto"/>
                                    <w:right w:val="none" w:sz="0" w:space="0" w:color="auto"/>
                                  </w:divBdr>
                                </w:div>
                                <w:div w:id="1759593238">
                                  <w:marLeft w:val="0"/>
                                  <w:marRight w:val="0"/>
                                  <w:marTop w:val="0"/>
                                  <w:marBottom w:val="0"/>
                                  <w:divBdr>
                                    <w:top w:val="none" w:sz="0" w:space="0" w:color="auto"/>
                                    <w:left w:val="none" w:sz="0" w:space="0" w:color="auto"/>
                                    <w:bottom w:val="none" w:sz="0" w:space="0" w:color="auto"/>
                                    <w:right w:val="none" w:sz="0" w:space="0" w:color="auto"/>
                                  </w:divBdr>
                                </w:div>
                                <w:div w:id="1096486591">
                                  <w:marLeft w:val="0"/>
                                  <w:marRight w:val="0"/>
                                  <w:marTop w:val="0"/>
                                  <w:marBottom w:val="0"/>
                                  <w:divBdr>
                                    <w:top w:val="none" w:sz="0" w:space="0" w:color="auto"/>
                                    <w:left w:val="none" w:sz="0" w:space="0" w:color="auto"/>
                                    <w:bottom w:val="none" w:sz="0" w:space="0" w:color="auto"/>
                                    <w:right w:val="none" w:sz="0" w:space="0" w:color="auto"/>
                                  </w:divBdr>
                                </w:div>
                                <w:div w:id="1041049411">
                                  <w:marLeft w:val="0"/>
                                  <w:marRight w:val="0"/>
                                  <w:marTop w:val="0"/>
                                  <w:marBottom w:val="0"/>
                                  <w:divBdr>
                                    <w:top w:val="none" w:sz="0" w:space="0" w:color="auto"/>
                                    <w:left w:val="none" w:sz="0" w:space="0" w:color="auto"/>
                                    <w:bottom w:val="none" w:sz="0" w:space="0" w:color="auto"/>
                                    <w:right w:val="none" w:sz="0" w:space="0" w:color="auto"/>
                                  </w:divBdr>
                                </w:div>
                                <w:div w:id="1104808606">
                                  <w:marLeft w:val="0"/>
                                  <w:marRight w:val="0"/>
                                  <w:marTop w:val="0"/>
                                  <w:marBottom w:val="0"/>
                                  <w:divBdr>
                                    <w:top w:val="none" w:sz="0" w:space="0" w:color="auto"/>
                                    <w:left w:val="none" w:sz="0" w:space="0" w:color="auto"/>
                                    <w:bottom w:val="none" w:sz="0" w:space="0" w:color="auto"/>
                                    <w:right w:val="none" w:sz="0" w:space="0" w:color="auto"/>
                                  </w:divBdr>
                                </w:div>
                                <w:div w:id="1381201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7557579">
      <w:bodyDiv w:val="1"/>
      <w:marLeft w:val="0"/>
      <w:marRight w:val="0"/>
      <w:marTop w:val="0"/>
      <w:marBottom w:val="0"/>
      <w:divBdr>
        <w:top w:val="none" w:sz="0" w:space="0" w:color="auto"/>
        <w:left w:val="none" w:sz="0" w:space="0" w:color="auto"/>
        <w:bottom w:val="none" w:sz="0" w:space="0" w:color="auto"/>
        <w:right w:val="none" w:sz="0" w:space="0" w:color="auto"/>
      </w:divBdr>
      <w:divsChild>
        <w:div w:id="57672447">
          <w:marLeft w:val="0"/>
          <w:marRight w:val="0"/>
          <w:marTop w:val="0"/>
          <w:marBottom w:val="0"/>
          <w:divBdr>
            <w:top w:val="none" w:sz="0" w:space="0" w:color="auto"/>
            <w:left w:val="none" w:sz="0" w:space="0" w:color="auto"/>
            <w:bottom w:val="none" w:sz="0" w:space="0" w:color="auto"/>
            <w:right w:val="none" w:sz="0" w:space="0" w:color="auto"/>
          </w:divBdr>
          <w:divsChild>
            <w:div w:id="1290432063">
              <w:marLeft w:val="0"/>
              <w:marRight w:val="0"/>
              <w:marTop w:val="0"/>
              <w:marBottom w:val="0"/>
              <w:divBdr>
                <w:top w:val="none" w:sz="0" w:space="0" w:color="auto"/>
                <w:left w:val="none" w:sz="0" w:space="0" w:color="auto"/>
                <w:bottom w:val="none" w:sz="0" w:space="0" w:color="auto"/>
                <w:right w:val="none" w:sz="0" w:space="0" w:color="auto"/>
              </w:divBdr>
            </w:div>
          </w:divsChild>
        </w:div>
        <w:div w:id="170533079">
          <w:marLeft w:val="0"/>
          <w:marRight w:val="0"/>
          <w:marTop w:val="0"/>
          <w:marBottom w:val="0"/>
          <w:divBdr>
            <w:top w:val="none" w:sz="0" w:space="0" w:color="auto"/>
            <w:left w:val="none" w:sz="0" w:space="0" w:color="auto"/>
            <w:bottom w:val="none" w:sz="0" w:space="0" w:color="auto"/>
            <w:right w:val="none" w:sz="0" w:space="0" w:color="auto"/>
          </w:divBdr>
          <w:divsChild>
            <w:div w:id="1942564734">
              <w:marLeft w:val="0"/>
              <w:marRight w:val="0"/>
              <w:marTop w:val="0"/>
              <w:marBottom w:val="0"/>
              <w:divBdr>
                <w:top w:val="none" w:sz="0" w:space="0" w:color="auto"/>
                <w:left w:val="none" w:sz="0" w:space="0" w:color="auto"/>
                <w:bottom w:val="none" w:sz="0" w:space="0" w:color="auto"/>
                <w:right w:val="none" w:sz="0" w:space="0" w:color="auto"/>
              </w:divBdr>
            </w:div>
          </w:divsChild>
        </w:div>
        <w:div w:id="245960066">
          <w:marLeft w:val="0"/>
          <w:marRight w:val="0"/>
          <w:marTop w:val="0"/>
          <w:marBottom w:val="0"/>
          <w:divBdr>
            <w:top w:val="none" w:sz="0" w:space="0" w:color="auto"/>
            <w:left w:val="none" w:sz="0" w:space="0" w:color="auto"/>
            <w:bottom w:val="none" w:sz="0" w:space="0" w:color="auto"/>
            <w:right w:val="none" w:sz="0" w:space="0" w:color="auto"/>
          </w:divBdr>
          <w:divsChild>
            <w:div w:id="907761927">
              <w:marLeft w:val="0"/>
              <w:marRight w:val="0"/>
              <w:marTop w:val="0"/>
              <w:marBottom w:val="0"/>
              <w:divBdr>
                <w:top w:val="none" w:sz="0" w:space="0" w:color="auto"/>
                <w:left w:val="none" w:sz="0" w:space="0" w:color="auto"/>
                <w:bottom w:val="none" w:sz="0" w:space="0" w:color="auto"/>
                <w:right w:val="none" w:sz="0" w:space="0" w:color="auto"/>
              </w:divBdr>
            </w:div>
          </w:divsChild>
        </w:div>
        <w:div w:id="305822872">
          <w:marLeft w:val="0"/>
          <w:marRight w:val="0"/>
          <w:marTop w:val="0"/>
          <w:marBottom w:val="0"/>
          <w:divBdr>
            <w:top w:val="none" w:sz="0" w:space="0" w:color="auto"/>
            <w:left w:val="none" w:sz="0" w:space="0" w:color="auto"/>
            <w:bottom w:val="none" w:sz="0" w:space="0" w:color="auto"/>
            <w:right w:val="none" w:sz="0" w:space="0" w:color="auto"/>
          </w:divBdr>
          <w:divsChild>
            <w:div w:id="1754543311">
              <w:marLeft w:val="0"/>
              <w:marRight w:val="0"/>
              <w:marTop w:val="0"/>
              <w:marBottom w:val="0"/>
              <w:divBdr>
                <w:top w:val="none" w:sz="0" w:space="0" w:color="auto"/>
                <w:left w:val="none" w:sz="0" w:space="0" w:color="auto"/>
                <w:bottom w:val="none" w:sz="0" w:space="0" w:color="auto"/>
                <w:right w:val="none" w:sz="0" w:space="0" w:color="auto"/>
              </w:divBdr>
            </w:div>
          </w:divsChild>
        </w:div>
        <w:div w:id="440343506">
          <w:marLeft w:val="0"/>
          <w:marRight w:val="0"/>
          <w:marTop w:val="0"/>
          <w:marBottom w:val="0"/>
          <w:divBdr>
            <w:top w:val="none" w:sz="0" w:space="0" w:color="auto"/>
            <w:left w:val="none" w:sz="0" w:space="0" w:color="auto"/>
            <w:bottom w:val="none" w:sz="0" w:space="0" w:color="auto"/>
            <w:right w:val="none" w:sz="0" w:space="0" w:color="auto"/>
          </w:divBdr>
          <w:divsChild>
            <w:div w:id="198445184">
              <w:marLeft w:val="0"/>
              <w:marRight w:val="0"/>
              <w:marTop w:val="0"/>
              <w:marBottom w:val="0"/>
              <w:divBdr>
                <w:top w:val="none" w:sz="0" w:space="0" w:color="auto"/>
                <w:left w:val="none" w:sz="0" w:space="0" w:color="auto"/>
                <w:bottom w:val="none" w:sz="0" w:space="0" w:color="auto"/>
                <w:right w:val="none" w:sz="0" w:space="0" w:color="auto"/>
              </w:divBdr>
            </w:div>
          </w:divsChild>
        </w:div>
        <w:div w:id="523128756">
          <w:marLeft w:val="0"/>
          <w:marRight w:val="0"/>
          <w:marTop w:val="0"/>
          <w:marBottom w:val="0"/>
          <w:divBdr>
            <w:top w:val="none" w:sz="0" w:space="0" w:color="auto"/>
            <w:left w:val="none" w:sz="0" w:space="0" w:color="auto"/>
            <w:bottom w:val="none" w:sz="0" w:space="0" w:color="auto"/>
            <w:right w:val="none" w:sz="0" w:space="0" w:color="auto"/>
          </w:divBdr>
          <w:divsChild>
            <w:div w:id="1197087897">
              <w:marLeft w:val="0"/>
              <w:marRight w:val="0"/>
              <w:marTop w:val="0"/>
              <w:marBottom w:val="0"/>
              <w:divBdr>
                <w:top w:val="none" w:sz="0" w:space="0" w:color="auto"/>
                <w:left w:val="none" w:sz="0" w:space="0" w:color="auto"/>
                <w:bottom w:val="none" w:sz="0" w:space="0" w:color="auto"/>
                <w:right w:val="none" w:sz="0" w:space="0" w:color="auto"/>
              </w:divBdr>
            </w:div>
          </w:divsChild>
        </w:div>
        <w:div w:id="798644470">
          <w:marLeft w:val="0"/>
          <w:marRight w:val="0"/>
          <w:marTop w:val="0"/>
          <w:marBottom w:val="0"/>
          <w:divBdr>
            <w:top w:val="none" w:sz="0" w:space="0" w:color="auto"/>
            <w:left w:val="none" w:sz="0" w:space="0" w:color="auto"/>
            <w:bottom w:val="none" w:sz="0" w:space="0" w:color="auto"/>
            <w:right w:val="none" w:sz="0" w:space="0" w:color="auto"/>
          </w:divBdr>
          <w:divsChild>
            <w:div w:id="1566599573">
              <w:marLeft w:val="0"/>
              <w:marRight w:val="0"/>
              <w:marTop w:val="0"/>
              <w:marBottom w:val="0"/>
              <w:divBdr>
                <w:top w:val="none" w:sz="0" w:space="0" w:color="auto"/>
                <w:left w:val="none" w:sz="0" w:space="0" w:color="auto"/>
                <w:bottom w:val="none" w:sz="0" w:space="0" w:color="auto"/>
                <w:right w:val="none" w:sz="0" w:space="0" w:color="auto"/>
              </w:divBdr>
            </w:div>
          </w:divsChild>
        </w:div>
        <w:div w:id="1050223363">
          <w:marLeft w:val="0"/>
          <w:marRight w:val="0"/>
          <w:marTop w:val="0"/>
          <w:marBottom w:val="0"/>
          <w:divBdr>
            <w:top w:val="none" w:sz="0" w:space="0" w:color="auto"/>
            <w:left w:val="none" w:sz="0" w:space="0" w:color="auto"/>
            <w:bottom w:val="none" w:sz="0" w:space="0" w:color="auto"/>
            <w:right w:val="none" w:sz="0" w:space="0" w:color="auto"/>
          </w:divBdr>
          <w:divsChild>
            <w:div w:id="164446568">
              <w:marLeft w:val="0"/>
              <w:marRight w:val="0"/>
              <w:marTop w:val="0"/>
              <w:marBottom w:val="0"/>
              <w:divBdr>
                <w:top w:val="none" w:sz="0" w:space="0" w:color="auto"/>
                <w:left w:val="none" w:sz="0" w:space="0" w:color="auto"/>
                <w:bottom w:val="none" w:sz="0" w:space="0" w:color="auto"/>
                <w:right w:val="none" w:sz="0" w:space="0" w:color="auto"/>
              </w:divBdr>
            </w:div>
          </w:divsChild>
        </w:div>
        <w:div w:id="1053233914">
          <w:marLeft w:val="0"/>
          <w:marRight w:val="0"/>
          <w:marTop w:val="0"/>
          <w:marBottom w:val="0"/>
          <w:divBdr>
            <w:top w:val="none" w:sz="0" w:space="0" w:color="auto"/>
            <w:left w:val="none" w:sz="0" w:space="0" w:color="auto"/>
            <w:bottom w:val="none" w:sz="0" w:space="0" w:color="auto"/>
            <w:right w:val="none" w:sz="0" w:space="0" w:color="auto"/>
          </w:divBdr>
          <w:divsChild>
            <w:div w:id="30306939">
              <w:marLeft w:val="0"/>
              <w:marRight w:val="0"/>
              <w:marTop w:val="0"/>
              <w:marBottom w:val="0"/>
              <w:divBdr>
                <w:top w:val="none" w:sz="0" w:space="0" w:color="auto"/>
                <w:left w:val="none" w:sz="0" w:space="0" w:color="auto"/>
                <w:bottom w:val="none" w:sz="0" w:space="0" w:color="auto"/>
                <w:right w:val="none" w:sz="0" w:space="0" w:color="auto"/>
              </w:divBdr>
            </w:div>
            <w:div w:id="123625377">
              <w:marLeft w:val="0"/>
              <w:marRight w:val="0"/>
              <w:marTop w:val="0"/>
              <w:marBottom w:val="0"/>
              <w:divBdr>
                <w:top w:val="none" w:sz="0" w:space="0" w:color="auto"/>
                <w:left w:val="none" w:sz="0" w:space="0" w:color="auto"/>
                <w:bottom w:val="none" w:sz="0" w:space="0" w:color="auto"/>
                <w:right w:val="none" w:sz="0" w:space="0" w:color="auto"/>
              </w:divBdr>
            </w:div>
          </w:divsChild>
        </w:div>
        <w:div w:id="1605185401">
          <w:marLeft w:val="0"/>
          <w:marRight w:val="0"/>
          <w:marTop w:val="0"/>
          <w:marBottom w:val="0"/>
          <w:divBdr>
            <w:top w:val="none" w:sz="0" w:space="0" w:color="auto"/>
            <w:left w:val="none" w:sz="0" w:space="0" w:color="auto"/>
            <w:bottom w:val="none" w:sz="0" w:space="0" w:color="auto"/>
            <w:right w:val="none" w:sz="0" w:space="0" w:color="auto"/>
          </w:divBdr>
          <w:divsChild>
            <w:div w:id="1234659725">
              <w:marLeft w:val="0"/>
              <w:marRight w:val="0"/>
              <w:marTop w:val="0"/>
              <w:marBottom w:val="0"/>
              <w:divBdr>
                <w:top w:val="none" w:sz="0" w:space="0" w:color="auto"/>
                <w:left w:val="none" w:sz="0" w:space="0" w:color="auto"/>
                <w:bottom w:val="none" w:sz="0" w:space="0" w:color="auto"/>
                <w:right w:val="none" w:sz="0" w:space="0" w:color="auto"/>
              </w:divBdr>
            </w:div>
          </w:divsChild>
        </w:div>
        <w:div w:id="1613171310">
          <w:marLeft w:val="0"/>
          <w:marRight w:val="0"/>
          <w:marTop w:val="0"/>
          <w:marBottom w:val="0"/>
          <w:divBdr>
            <w:top w:val="none" w:sz="0" w:space="0" w:color="auto"/>
            <w:left w:val="none" w:sz="0" w:space="0" w:color="auto"/>
            <w:bottom w:val="none" w:sz="0" w:space="0" w:color="auto"/>
            <w:right w:val="none" w:sz="0" w:space="0" w:color="auto"/>
          </w:divBdr>
          <w:divsChild>
            <w:div w:id="1595044547">
              <w:marLeft w:val="0"/>
              <w:marRight w:val="0"/>
              <w:marTop w:val="0"/>
              <w:marBottom w:val="0"/>
              <w:divBdr>
                <w:top w:val="none" w:sz="0" w:space="0" w:color="auto"/>
                <w:left w:val="none" w:sz="0" w:space="0" w:color="auto"/>
                <w:bottom w:val="none" w:sz="0" w:space="0" w:color="auto"/>
                <w:right w:val="none" w:sz="0" w:space="0" w:color="auto"/>
              </w:divBdr>
            </w:div>
          </w:divsChild>
        </w:div>
        <w:div w:id="1735736164">
          <w:marLeft w:val="0"/>
          <w:marRight w:val="0"/>
          <w:marTop w:val="0"/>
          <w:marBottom w:val="0"/>
          <w:divBdr>
            <w:top w:val="none" w:sz="0" w:space="0" w:color="auto"/>
            <w:left w:val="none" w:sz="0" w:space="0" w:color="auto"/>
            <w:bottom w:val="none" w:sz="0" w:space="0" w:color="auto"/>
            <w:right w:val="none" w:sz="0" w:space="0" w:color="auto"/>
          </w:divBdr>
          <w:divsChild>
            <w:div w:id="1865095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08057">
      <w:bodyDiv w:val="1"/>
      <w:marLeft w:val="0"/>
      <w:marRight w:val="0"/>
      <w:marTop w:val="0"/>
      <w:marBottom w:val="0"/>
      <w:divBdr>
        <w:top w:val="none" w:sz="0" w:space="0" w:color="auto"/>
        <w:left w:val="none" w:sz="0" w:space="0" w:color="auto"/>
        <w:bottom w:val="none" w:sz="0" w:space="0" w:color="auto"/>
        <w:right w:val="none" w:sz="0" w:space="0" w:color="auto"/>
      </w:divBdr>
    </w:div>
    <w:div w:id="164054076">
      <w:bodyDiv w:val="1"/>
      <w:marLeft w:val="0"/>
      <w:marRight w:val="0"/>
      <w:marTop w:val="0"/>
      <w:marBottom w:val="0"/>
      <w:divBdr>
        <w:top w:val="none" w:sz="0" w:space="0" w:color="auto"/>
        <w:left w:val="none" w:sz="0" w:space="0" w:color="auto"/>
        <w:bottom w:val="none" w:sz="0" w:space="0" w:color="auto"/>
        <w:right w:val="none" w:sz="0" w:space="0" w:color="auto"/>
      </w:divBdr>
      <w:divsChild>
        <w:div w:id="338705308">
          <w:marLeft w:val="0"/>
          <w:marRight w:val="0"/>
          <w:marTop w:val="0"/>
          <w:marBottom w:val="0"/>
          <w:divBdr>
            <w:top w:val="none" w:sz="0" w:space="0" w:color="auto"/>
            <w:left w:val="none" w:sz="0" w:space="0" w:color="auto"/>
            <w:bottom w:val="none" w:sz="0" w:space="0" w:color="auto"/>
            <w:right w:val="none" w:sz="0" w:space="0" w:color="auto"/>
          </w:divBdr>
        </w:div>
        <w:div w:id="780488223">
          <w:marLeft w:val="0"/>
          <w:marRight w:val="0"/>
          <w:marTop w:val="0"/>
          <w:marBottom w:val="0"/>
          <w:divBdr>
            <w:top w:val="none" w:sz="0" w:space="0" w:color="auto"/>
            <w:left w:val="none" w:sz="0" w:space="0" w:color="auto"/>
            <w:bottom w:val="none" w:sz="0" w:space="0" w:color="auto"/>
            <w:right w:val="none" w:sz="0" w:space="0" w:color="auto"/>
          </w:divBdr>
        </w:div>
        <w:div w:id="893346880">
          <w:marLeft w:val="0"/>
          <w:marRight w:val="0"/>
          <w:marTop w:val="0"/>
          <w:marBottom w:val="0"/>
          <w:divBdr>
            <w:top w:val="none" w:sz="0" w:space="0" w:color="auto"/>
            <w:left w:val="none" w:sz="0" w:space="0" w:color="auto"/>
            <w:bottom w:val="none" w:sz="0" w:space="0" w:color="auto"/>
            <w:right w:val="none" w:sz="0" w:space="0" w:color="auto"/>
          </w:divBdr>
        </w:div>
        <w:div w:id="1622685234">
          <w:marLeft w:val="0"/>
          <w:marRight w:val="0"/>
          <w:marTop w:val="0"/>
          <w:marBottom w:val="0"/>
          <w:divBdr>
            <w:top w:val="none" w:sz="0" w:space="0" w:color="auto"/>
            <w:left w:val="none" w:sz="0" w:space="0" w:color="auto"/>
            <w:bottom w:val="none" w:sz="0" w:space="0" w:color="auto"/>
            <w:right w:val="none" w:sz="0" w:space="0" w:color="auto"/>
          </w:divBdr>
        </w:div>
      </w:divsChild>
    </w:div>
    <w:div w:id="171072814">
      <w:bodyDiv w:val="1"/>
      <w:marLeft w:val="0"/>
      <w:marRight w:val="0"/>
      <w:marTop w:val="0"/>
      <w:marBottom w:val="0"/>
      <w:divBdr>
        <w:top w:val="none" w:sz="0" w:space="0" w:color="auto"/>
        <w:left w:val="none" w:sz="0" w:space="0" w:color="auto"/>
        <w:bottom w:val="none" w:sz="0" w:space="0" w:color="auto"/>
        <w:right w:val="none" w:sz="0" w:space="0" w:color="auto"/>
      </w:divBdr>
      <w:divsChild>
        <w:div w:id="866984792">
          <w:marLeft w:val="0"/>
          <w:marRight w:val="0"/>
          <w:marTop w:val="0"/>
          <w:marBottom w:val="0"/>
          <w:divBdr>
            <w:top w:val="none" w:sz="0" w:space="0" w:color="auto"/>
            <w:left w:val="none" w:sz="0" w:space="0" w:color="auto"/>
            <w:bottom w:val="none" w:sz="0" w:space="0" w:color="auto"/>
            <w:right w:val="none" w:sz="0" w:space="0" w:color="auto"/>
          </w:divBdr>
          <w:divsChild>
            <w:div w:id="279147009">
              <w:marLeft w:val="0"/>
              <w:marRight w:val="0"/>
              <w:marTop w:val="0"/>
              <w:marBottom w:val="0"/>
              <w:divBdr>
                <w:top w:val="none" w:sz="0" w:space="0" w:color="auto"/>
                <w:left w:val="none" w:sz="0" w:space="0" w:color="auto"/>
                <w:bottom w:val="none" w:sz="0" w:space="0" w:color="auto"/>
                <w:right w:val="none" w:sz="0" w:space="0" w:color="auto"/>
              </w:divBdr>
              <w:divsChild>
                <w:div w:id="219562189">
                  <w:marLeft w:val="0"/>
                  <w:marRight w:val="0"/>
                  <w:marTop w:val="0"/>
                  <w:marBottom w:val="0"/>
                  <w:divBdr>
                    <w:top w:val="none" w:sz="0" w:space="0" w:color="auto"/>
                    <w:left w:val="none" w:sz="0" w:space="0" w:color="auto"/>
                    <w:bottom w:val="none" w:sz="0" w:space="0" w:color="auto"/>
                    <w:right w:val="none" w:sz="0" w:space="0" w:color="auto"/>
                  </w:divBdr>
                </w:div>
                <w:div w:id="2032802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091136">
      <w:bodyDiv w:val="1"/>
      <w:marLeft w:val="0"/>
      <w:marRight w:val="0"/>
      <w:marTop w:val="0"/>
      <w:marBottom w:val="0"/>
      <w:divBdr>
        <w:top w:val="none" w:sz="0" w:space="0" w:color="auto"/>
        <w:left w:val="none" w:sz="0" w:space="0" w:color="auto"/>
        <w:bottom w:val="none" w:sz="0" w:space="0" w:color="auto"/>
        <w:right w:val="none" w:sz="0" w:space="0" w:color="auto"/>
      </w:divBdr>
      <w:divsChild>
        <w:div w:id="922838450">
          <w:marLeft w:val="0"/>
          <w:marRight w:val="0"/>
          <w:marTop w:val="0"/>
          <w:marBottom w:val="0"/>
          <w:divBdr>
            <w:top w:val="none" w:sz="0" w:space="0" w:color="auto"/>
            <w:left w:val="none" w:sz="0" w:space="0" w:color="auto"/>
            <w:bottom w:val="none" w:sz="0" w:space="0" w:color="auto"/>
            <w:right w:val="none" w:sz="0" w:space="0" w:color="auto"/>
          </w:divBdr>
          <w:divsChild>
            <w:div w:id="601838169">
              <w:marLeft w:val="0"/>
              <w:marRight w:val="0"/>
              <w:marTop w:val="0"/>
              <w:marBottom w:val="0"/>
              <w:divBdr>
                <w:top w:val="none" w:sz="0" w:space="0" w:color="auto"/>
                <w:left w:val="none" w:sz="0" w:space="0" w:color="auto"/>
                <w:bottom w:val="none" w:sz="0" w:space="0" w:color="auto"/>
                <w:right w:val="none" w:sz="0" w:space="0" w:color="auto"/>
              </w:divBdr>
              <w:divsChild>
                <w:div w:id="231895737">
                  <w:marLeft w:val="0"/>
                  <w:marRight w:val="0"/>
                  <w:marTop w:val="0"/>
                  <w:marBottom w:val="0"/>
                  <w:divBdr>
                    <w:top w:val="none" w:sz="0" w:space="0" w:color="auto"/>
                    <w:left w:val="none" w:sz="0" w:space="0" w:color="auto"/>
                    <w:bottom w:val="none" w:sz="0" w:space="0" w:color="auto"/>
                    <w:right w:val="none" w:sz="0" w:space="0" w:color="auto"/>
                  </w:divBdr>
                </w:div>
                <w:div w:id="294913898">
                  <w:marLeft w:val="0"/>
                  <w:marRight w:val="0"/>
                  <w:marTop w:val="0"/>
                  <w:marBottom w:val="0"/>
                  <w:divBdr>
                    <w:top w:val="none" w:sz="0" w:space="0" w:color="auto"/>
                    <w:left w:val="none" w:sz="0" w:space="0" w:color="auto"/>
                    <w:bottom w:val="none" w:sz="0" w:space="0" w:color="auto"/>
                    <w:right w:val="none" w:sz="0" w:space="0" w:color="auto"/>
                  </w:divBdr>
                </w:div>
                <w:div w:id="1338460512">
                  <w:marLeft w:val="0"/>
                  <w:marRight w:val="0"/>
                  <w:marTop w:val="0"/>
                  <w:marBottom w:val="0"/>
                  <w:divBdr>
                    <w:top w:val="none" w:sz="0" w:space="0" w:color="auto"/>
                    <w:left w:val="none" w:sz="0" w:space="0" w:color="auto"/>
                    <w:bottom w:val="none" w:sz="0" w:space="0" w:color="auto"/>
                    <w:right w:val="none" w:sz="0" w:space="0" w:color="auto"/>
                  </w:divBdr>
                </w:div>
                <w:div w:id="1661499137">
                  <w:marLeft w:val="0"/>
                  <w:marRight w:val="0"/>
                  <w:marTop w:val="0"/>
                  <w:marBottom w:val="0"/>
                  <w:divBdr>
                    <w:top w:val="none" w:sz="0" w:space="0" w:color="auto"/>
                    <w:left w:val="none" w:sz="0" w:space="0" w:color="auto"/>
                    <w:bottom w:val="none" w:sz="0" w:space="0" w:color="auto"/>
                    <w:right w:val="none" w:sz="0" w:space="0" w:color="auto"/>
                  </w:divBdr>
                </w:div>
                <w:div w:id="1810631004">
                  <w:marLeft w:val="0"/>
                  <w:marRight w:val="0"/>
                  <w:marTop w:val="0"/>
                  <w:marBottom w:val="0"/>
                  <w:divBdr>
                    <w:top w:val="none" w:sz="0" w:space="0" w:color="auto"/>
                    <w:left w:val="none" w:sz="0" w:space="0" w:color="auto"/>
                    <w:bottom w:val="none" w:sz="0" w:space="0" w:color="auto"/>
                    <w:right w:val="none" w:sz="0" w:space="0" w:color="auto"/>
                  </w:divBdr>
                </w:div>
                <w:div w:id="1989363206">
                  <w:marLeft w:val="0"/>
                  <w:marRight w:val="0"/>
                  <w:marTop w:val="0"/>
                  <w:marBottom w:val="0"/>
                  <w:divBdr>
                    <w:top w:val="none" w:sz="0" w:space="0" w:color="auto"/>
                    <w:left w:val="none" w:sz="0" w:space="0" w:color="auto"/>
                    <w:bottom w:val="none" w:sz="0" w:space="0" w:color="auto"/>
                    <w:right w:val="none" w:sz="0" w:space="0" w:color="auto"/>
                  </w:divBdr>
                </w:div>
                <w:div w:id="1997996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897542">
      <w:bodyDiv w:val="1"/>
      <w:marLeft w:val="0"/>
      <w:marRight w:val="0"/>
      <w:marTop w:val="0"/>
      <w:marBottom w:val="0"/>
      <w:divBdr>
        <w:top w:val="none" w:sz="0" w:space="0" w:color="auto"/>
        <w:left w:val="none" w:sz="0" w:space="0" w:color="auto"/>
        <w:bottom w:val="none" w:sz="0" w:space="0" w:color="auto"/>
        <w:right w:val="none" w:sz="0" w:space="0" w:color="auto"/>
      </w:divBdr>
      <w:divsChild>
        <w:div w:id="936406664">
          <w:marLeft w:val="0"/>
          <w:marRight w:val="0"/>
          <w:marTop w:val="0"/>
          <w:marBottom w:val="0"/>
          <w:divBdr>
            <w:top w:val="none" w:sz="0" w:space="0" w:color="auto"/>
            <w:left w:val="none" w:sz="0" w:space="0" w:color="auto"/>
            <w:bottom w:val="none" w:sz="0" w:space="0" w:color="auto"/>
            <w:right w:val="none" w:sz="0" w:space="0" w:color="auto"/>
          </w:divBdr>
          <w:divsChild>
            <w:div w:id="647517288">
              <w:marLeft w:val="0"/>
              <w:marRight w:val="0"/>
              <w:marTop w:val="0"/>
              <w:marBottom w:val="0"/>
              <w:divBdr>
                <w:top w:val="none" w:sz="0" w:space="0" w:color="auto"/>
                <w:left w:val="none" w:sz="0" w:space="0" w:color="auto"/>
                <w:bottom w:val="none" w:sz="0" w:space="0" w:color="auto"/>
                <w:right w:val="none" w:sz="0" w:space="0" w:color="auto"/>
              </w:divBdr>
              <w:divsChild>
                <w:div w:id="371615785">
                  <w:marLeft w:val="0"/>
                  <w:marRight w:val="0"/>
                  <w:marTop w:val="0"/>
                  <w:marBottom w:val="315"/>
                  <w:divBdr>
                    <w:top w:val="none" w:sz="0" w:space="0" w:color="auto"/>
                    <w:left w:val="none" w:sz="0" w:space="0" w:color="auto"/>
                    <w:bottom w:val="none" w:sz="0" w:space="0" w:color="auto"/>
                    <w:right w:val="none" w:sz="0" w:space="0" w:color="auto"/>
                  </w:divBdr>
                  <w:divsChild>
                    <w:div w:id="2048869138">
                      <w:marLeft w:val="0"/>
                      <w:marRight w:val="0"/>
                      <w:marTop w:val="0"/>
                      <w:marBottom w:val="0"/>
                      <w:divBdr>
                        <w:top w:val="none" w:sz="0" w:space="0" w:color="auto"/>
                        <w:left w:val="none" w:sz="0" w:space="0" w:color="auto"/>
                        <w:bottom w:val="none" w:sz="0" w:space="0" w:color="auto"/>
                        <w:right w:val="none" w:sz="0" w:space="0" w:color="auto"/>
                      </w:divBdr>
                      <w:divsChild>
                        <w:div w:id="667489051">
                          <w:marLeft w:val="0"/>
                          <w:marRight w:val="0"/>
                          <w:marTop w:val="0"/>
                          <w:marBottom w:val="0"/>
                          <w:divBdr>
                            <w:top w:val="none" w:sz="0" w:space="0" w:color="auto"/>
                            <w:left w:val="none" w:sz="0" w:space="0" w:color="auto"/>
                            <w:bottom w:val="none" w:sz="0" w:space="0" w:color="auto"/>
                            <w:right w:val="none" w:sz="0" w:space="0" w:color="auto"/>
                          </w:divBdr>
                          <w:divsChild>
                            <w:div w:id="551699308">
                              <w:marLeft w:val="0"/>
                              <w:marRight w:val="0"/>
                              <w:marTop w:val="0"/>
                              <w:marBottom w:val="0"/>
                              <w:divBdr>
                                <w:top w:val="none" w:sz="0" w:space="0" w:color="auto"/>
                                <w:left w:val="none" w:sz="0" w:space="0" w:color="auto"/>
                                <w:bottom w:val="none" w:sz="0" w:space="0" w:color="auto"/>
                                <w:right w:val="none" w:sz="0" w:space="0" w:color="auto"/>
                              </w:divBdr>
                              <w:divsChild>
                                <w:div w:id="795489527">
                                  <w:marLeft w:val="0"/>
                                  <w:marRight w:val="0"/>
                                  <w:marTop w:val="0"/>
                                  <w:marBottom w:val="0"/>
                                  <w:divBdr>
                                    <w:top w:val="none" w:sz="0" w:space="0" w:color="auto"/>
                                    <w:left w:val="none" w:sz="0" w:space="0" w:color="auto"/>
                                    <w:bottom w:val="none" w:sz="0" w:space="0" w:color="auto"/>
                                    <w:right w:val="none" w:sz="0" w:space="0" w:color="auto"/>
                                  </w:divBdr>
                                </w:div>
                                <w:div w:id="2079401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75333436">
      <w:bodyDiv w:val="1"/>
      <w:marLeft w:val="0"/>
      <w:marRight w:val="0"/>
      <w:marTop w:val="0"/>
      <w:marBottom w:val="0"/>
      <w:divBdr>
        <w:top w:val="none" w:sz="0" w:space="0" w:color="auto"/>
        <w:left w:val="none" w:sz="0" w:space="0" w:color="auto"/>
        <w:bottom w:val="none" w:sz="0" w:space="0" w:color="auto"/>
        <w:right w:val="none" w:sz="0" w:space="0" w:color="auto"/>
      </w:divBdr>
    </w:div>
    <w:div w:id="289361409">
      <w:bodyDiv w:val="1"/>
      <w:marLeft w:val="0"/>
      <w:marRight w:val="0"/>
      <w:marTop w:val="0"/>
      <w:marBottom w:val="0"/>
      <w:divBdr>
        <w:top w:val="none" w:sz="0" w:space="0" w:color="auto"/>
        <w:left w:val="none" w:sz="0" w:space="0" w:color="auto"/>
        <w:bottom w:val="none" w:sz="0" w:space="0" w:color="auto"/>
        <w:right w:val="none" w:sz="0" w:space="0" w:color="auto"/>
      </w:divBdr>
    </w:div>
    <w:div w:id="291789991">
      <w:bodyDiv w:val="1"/>
      <w:marLeft w:val="0"/>
      <w:marRight w:val="0"/>
      <w:marTop w:val="0"/>
      <w:marBottom w:val="0"/>
      <w:divBdr>
        <w:top w:val="none" w:sz="0" w:space="0" w:color="auto"/>
        <w:left w:val="none" w:sz="0" w:space="0" w:color="auto"/>
        <w:bottom w:val="none" w:sz="0" w:space="0" w:color="auto"/>
        <w:right w:val="none" w:sz="0" w:space="0" w:color="auto"/>
      </w:divBdr>
    </w:div>
    <w:div w:id="305168137">
      <w:bodyDiv w:val="1"/>
      <w:marLeft w:val="0"/>
      <w:marRight w:val="0"/>
      <w:marTop w:val="0"/>
      <w:marBottom w:val="0"/>
      <w:divBdr>
        <w:top w:val="none" w:sz="0" w:space="0" w:color="auto"/>
        <w:left w:val="none" w:sz="0" w:space="0" w:color="auto"/>
        <w:bottom w:val="none" w:sz="0" w:space="0" w:color="auto"/>
        <w:right w:val="none" w:sz="0" w:space="0" w:color="auto"/>
      </w:divBdr>
    </w:div>
    <w:div w:id="307439575">
      <w:bodyDiv w:val="1"/>
      <w:marLeft w:val="0"/>
      <w:marRight w:val="0"/>
      <w:marTop w:val="0"/>
      <w:marBottom w:val="0"/>
      <w:divBdr>
        <w:top w:val="none" w:sz="0" w:space="0" w:color="auto"/>
        <w:left w:val="none" w:sz="0" w:space="0" w:color="auto"/>
        <w:bottom w:val="none" w:sz="0" w:space="0" w:color="auto"/>
        <w:right w:val="none" w:sz="0" w:space="0" w:color="auto"/>
      </w:divBdr>
    </w:div>
    <w:div w:id="378821637">
      <w:bodyDiv w:val="1"/>
      <w:marLeft w:val="0"/>
      <w:marRight w:val="0"/>
      <w:marTop w:val="0"/>
      <w:marBottom w:val="0"/>
      <w:divBdr>
        <w:top w:val="none" w:sz="0" w:space="0" w:color="auto"/>
        <w:left w:val="none" w:sz="0" w:space="0" w:color="auto"/>
        <w:bottom w:val="none" w:sz="0" w:space="0" w:color="auto"/>
        <w:right w:val="none" w:sz="0" w:space="0" w:color="auto"/>
      </w:divBdr>
      <w:divsChild>
        <w:div w:id="840048839">
          <w:marLeft w:val="0"/>
          <w:marRight w:val="0"/>
          <w:marTop w:val="0"/>
          <w:marBottom w:val="0"/>
          <w:divBdr>
            <w:top w:val="none" w:sz="0" w:space="0" w:color="auto"/>
            <w:left w:val="none" w:sz="0" w:space="0" w:color="auto"/>
            <w:bottom w:val="none" w:sz="0" w:space="0" w:color="auto"/>
            <w:right w:val="none" w:sz="0" w:space="0" w:color="auto"/>
          </w:divBdr>
          <w:divsChild>
            <w:div w:id="882599314">
              <w:marLeft w:val="0"/>
              <w:marRight w:val="0"/>
              <w:marTop w:val="0"/>
              <w:marBottom w:val="0"/>
              <w:divBdr>
                <w:top w:val="none" w:sz="0" w:space="0" w:color="auto"/>
                <w:left w:val="none" w:sz="0" w:space="0" w:color="auto"/>
                <w:bottom w:val="none" w:sz="0" w:space="0" w:color="auto"/>
                <w:right w:val="none" w:sz="0" w:space="0" w:color="auto"/>
              </w:divBdr>
              <w:divsChild>
                <w:div w:id="667751">
                  <w:marLeft w:val="0"/>
                  <w:marRight w:val="0"/>
                  <w:marTop w:val="0"/>
                  <w:marBottom w:val="0"/>
                  <w:divBdr>
                    <w:top w:val="none" w:sz="0" w:space="0" w:color="auto"/>
                    <w:left w:val="none" w:sz="0" w:space="0" w:color="auto"/>
                    <w:bottom w:val="none" w:sz="0" w:space="0" w:color="auto"/>
                    <w:right w:val="none" w:sz="0" w:space="0" w:color="auto"/>
                  </w:divBdr>
                </w:div>
                <w:div w:id="23600441">
                  <w:marLeft w:val="0"/>
                  <w:marRight w:val="0"/>
                  <w:marTop w:val="0"/>
                  <w:marBottom w:val="0"/>
                  <w:divBdr>
                    <w:top w:val="none" w:sz="0" w:space="0" w:color="auto"/>
                    <w:left w:val="none" w:sz="0" w:space="0" w:color="auto"/>
                    <w:bottom w:val="none" w:sz="0" w:space="0" w:color="auto"/>
                    <w:right w:val="none" w:sz="0" w:space="0" w:color="auto"/>
                  </w:divBdr>
                </w:div>
                <w:div w:id="69624129">
                  <w:marLeft w:val="0"/>
                  <w:marRight w:val="0"/>
                  <w:marTop w:val="0"/>
                  <w:marBottom w:val="0"/>
                  <w:divBdr>
                    <w:top w:val="none" w:sz="0" w:space="0" w:color="auto"/>
                    <w:left w:val="none" w:sz="0" w:space="0" w:color="auto"/>
                    <w:bottom w:val="none" w:sz="0" w:space="0" w:color="auto"/>
                    <w:right w:val="none" w:sz="0" w:space="0" w:color="auto"/>
                  </w:divBdr>
                </w:div>
                <w:div w:id="151609757">
                  <w:marLeft w:val="0"/>
                  <w:marRight w:val="0"/>
                  <w:marTop w:val="0"/>
                  <w:marBottom w:val="0"/>
                  <w:divBdr>
                    <w:top w:val="none" w:sz="0" w:space="0" w:color="auto"/>
                    <w:left w:val="none" w:sz="0" w:space="0" w:color="auto"/>
                    <w:bottom w:val="none" w:sz="0" w:space="0" w:color="auto"/>
                    <w:right w:val="none" w:sz="0" w:space="0" w:color="auto"/>
                  </w:divBdr>
                </w:div>
                <w:div w:id="226183036">
                  <w:marLeft w:val="0"/>
                  <w:marRight w:val="0"/>
                  <w:marTop w:val="0"/>
                  <w:marBottom w:val="0"/>
                  <w:divBdr>
                    <w:top w:val="none" w:sz="0" w:space="0" w:color="auto"/>
                    <w:left w:val="none" w:sz="0" w:space="0" w:color="auto"/>
                    <w:bottom w:val="none" w:sz="0" w:space="0" w:color="auto"/>
                    <w:right w:val="none" w:sz="0" w:space="0" w:color="auto"/>
                  </w:divBdr>
                </w:div>
                <w:div w:id="228073784">
                  <w:marLeft w:val="0"/>
                  <w:marRight w:val="0"/>
                  <w:marTop w:val="0"/>
                  <w:marBottom w:val="0"/>
                  <w:divBdr>
                    <w:top w:val="none" w:sz="0" w:space="0" w:color="auto"/>
                    <w:left w:val="none" w:sz="0" w:space="0" w:color="auto"/>
                    <w:bottom w:val="none" w:sz="0" w:space="0" w:color="auto"/>
                    <w:right w:val="none" w:sz="0" w:space="0" w:color="auto"/>
                  </w:divBdr>
                </w:div>
                <w:div w:id="306204283">
                  <w:marLeft w:val="0"/>
                  <w:marRight w:val="0"/>
                  <w:marTop w:val="0"/>
                  <w:marBottom w:val="0"/>
                  <w:divBdr>
                    <w:top w:val="none" w:sz="0" w:space="0" w:color="auto"/>
                    <w:left w:val="none" w:sz="0" w:space="0" w:color="auto"/>
                    <w:bottom w:val="none" w:sz="0" w:space="0" w:color="auto"/>
                    <w:right w:val="none" w:sz="0" w:space="0" w:color="auto"/>
                  </w:divBdr>
                </w:div>
                <w:div w:id="315959951">
                  <w:marLeft w:val="0"/>
                  <w:marRight w:val="0"/>
                  <w:marTop w:val="0"/>
                  <w:marBottom w:val="0"/>
                  <w:divBdr>
                    <w:top w:val="none" w:sz="0" w:space="0" w:color="auto"/>
                    <w:left w:val="none" w:sz="0" w:space="0" w:color="auto"/>
                    <w:bottom w:val="none" w:sz="0" w:space="0" w:color="auto"/>
                    <w:right w:val="none" w:sz="0" w:space="0" w:color="auto"/>
                  </w:divBdr>
                </w:div>
                <w:div w:id="318309576">
                  <w:marLeft w:val="0"/>
                  <w:marRight w:val="0"/>
                  <w:marTop w:val="0"/>
                  <w:marBottom w:val="0"/>
                  <w:divBdr>
                    <w:top w:val="none" w:sz="0" w:space="0" w:color="auto"/>
                    <w:left w:val="none" w:sz="0" w:space="0" w:color="auto"/>
                    <w:bottom w:val="none" w:sz="0" w:space="0" w:color="auto"/>
                    <w:right w:val="none" w:sz="0" w:space="0" w:color="auto"/>
                  </w:divBdr>
                </w:div>
                <w:div w:id="660038726">
                  <w:marLeft w:val="0"/>
                  <w:marRight w:val="0"/>
                  <w:marTop w:val="0"/>
                  <w:marBottom w:val="0"/>
                  <w:divBdr>
                    <w:top w:val="none" w:sz="0" w:space="0" w:color="auto"/>
                    <w:left w:val="none" w:sz="0" w:space="0" w:color="auto"/>
                    <w:bottom w:val="none" w:sz="0" w:space="0" w:color="auto"/>
                    <w:right w:val="none" w:sz="0" w:space="0" w:color="auto"/>
                  </w:divBdr>
                </w:div>
                <w:div w:id="700017368">
                  <w:marLeft w:val="0"/>
                  <w:marRight w:val="0"/>
                  <w:marTop w:val="0"/>
                  <w:marBottom w:val="0"/>
                  <w:divBdr>
                    <w:top w:val="none" w:sz="0" w:space="0" w:color="auto"/>
                    <w:left w:val="none" w:sz="0" w:space="0" w:color="auto"/>
                    <w:bottom w:val="none" w:sz="0" w:space="0" w:color="auto"/>
                    <w:right w:val="none" w:sz="0" w:space="0" w:color="auto"/>
                  </w:divBdr>
                </w:div>
                <w:div w:id="1463693693">
                  <w:marLeft w:val="0"/>
                  <w:marRight w:val="0"/>
                  <w:marTop w:val="0"/>
                  <w:marBottom w:val="0"/>
                  <w:divBdr>
                    <w:top w:val="none" w:sz="0" w:space="0" w:color="auto"/>
                    <w:left w:val="none" w:sz="0" w:space="0" w:color="auto"/>
                    <w:bottom w:val="none" w:sz="0" w:space="0" w:color="auto"/>
                    <w:right w:val="none" w:sz="0" w:space="0" w:color="auto"/>
                  </w:divBdr>
                </w:div>
                <w:div w:id="1509367727">
                  <w:marLeft w:val="0"/>
                  <w:marRight w:val="0"/>
                  <w:marTop w:val="0"/>
                  <w:marBottom w:val="0"/>
                  <w:divBdr>
                    <w:top w:val="none" w:sz="0" w:space="0" w:color="auto"/>
                    <w:left w:val="none" w:sz="0" w:space="0" w:color="auto"/>
                    <w:bottom w:val="none" w:sz="0" w:space="0" w:color="auto"/>
                    <w:right w:val="none" w:sz="0" w:space="0" w:color="auto"/>
                  </w:divBdr>
                </w:div>
                <w:div w:id="1583418052">
                  <w:marLeft w:val="0"/>
                  <w:marRight w:val="0"/>
                  <w:marTop w:val="0"/>
                  <w:marBottom w:val="0"/>
                  <w:divBdr>
                    <w:top w:val="none" w:sz="0" w:space="0" w:color="auto"/>
                    <w:left w:val="none" w:sz="0" w:space="0" w:color="auto"/>
                    <w:bottom w:val="none" w:sz="0" w:space="0" w:color="auto"/>
                    <w:right w:val="none" w:sz="0" w:space="0" w:color="auto"/>
                  </w:divBdr>
                </w:div>
                <w:div w:id="1695419446">
                  <w:marLeft w:val="0"/>
                  <w:marRight w:val="0"/>
                  <w:marTop w:val="0"/>
                  <w:marBottom w:val="0"/>
                  <w:divBdr>
                    <w:top w:val="none" w:sz="0" w:space="0" w:color="auto"/>
                    <w:left w:val="none" w:sz="0" w:space="0" w:color="auto"/>
                    <w:bottom w:val="none" w:sz="0" w:space="0" w:color="auto"/>
                    <w:right w:val="none" w:sz="0" w:space="0" w:color="auto"/>
                  </w:divBdr>
                </w:div>
                <w:div w:id="1822623110">
                  <w:marLeft w:val="0"/>
                  <w:marRight w:val="0"/>
                  <w:marTop w:val="0"/>
                  <w:marBottom w:val="0"/>
                  <w:divBdr>
                    <w:top w:val="none" w:sz="0" w:space="0" w:color="auto"/>
                    <w:left w:val="none" w:sz="0" w:space="0" w:color="auto"/>
                    <w:bottom w:val="none" w:sz="0" w:space="0" w:color="auto"/>
                    <w:right w:val="none" w:sz="0" w:space="0" w:color="auto"/>
                  </w:divBdr>
                </w:div>
                <w:div w:id="1883983407">
                  <w:marLeft w:val="0"/>
                  <w:marRight w:val="0"/>
                  <w:marTop w:val="0"/>
                  <w:marBottom w:val="0"/>
                  <w:divBdr>
                    <w:top w:val="none" w:sz="0" w:space="0" w:color="auto"/>
                    <w:left w:val="none" w:sz="0" w:space="0" w:color="auto"/>
                    <w:bottom w:val="none" w:sz="0" w:space="0" w:color="auto"/>
                    <w:right w:val="none" w:sz="0" w:space="0" w:color="auto"/>
                  </w:divBdr>
                </w:div>
                <w:div w:id="192210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0418116">
      <w:bodyDiv w:val="1"/>
      <w:marLeft w:val="0"/>
      <w:marRight w:val="0"/>
      <w:marTop w:val="0"/>
      <w:marBottom w:val="0"/>
      <w:divBdr>
        <w:top w:val="none" w:sz="0" w:space="0" w:color="auto"/>
        <w:left w:val="none" w:sz="0" w:space="0" w:color="auto"/>
        <w:bottom w:val="none" w:sz="0" w:space="0" w:color="auto"/>
        <w:right w:val="none" w:sz="0" w:space="0" w:color="auto"/>
      </w:divBdr>
    </w:div>
    <w:div w:id="442118087">
      <w:bodyDiv w:val="1"/>
      <w:marLeft w:val="0"/>
      <w:marRight w:val="0"/>
      <w:marTop w:val="0"/>
      <w:marBottom w:val="0"/>
      <w:divBdr>
        <w:top w:val="none" w:sz="0" w:space="0" w:color="auto"/>
        <w:left w:val="none" w:sz="0" w:space="0" w:color="auto"/>
        <w:bottom w:val="none" w:sz="0" w:space="0" w:color="auto"/>
        <w:right w:val="none" w:sz="0" w:space="0" w:color="auto"/>
      </w:divBdr>
    </w:div>
    <w:div w:id="462314503">
      <w:bodyDiv w:val="1"/>
      <w:marLeft w:val="0"/>
      <w:marRight w:val="0"/>
      <w:marTop w:val="0"/>
      <w:marBottom w:val="0"/>
      <w:divBdr>
        <w:top w:val="none" w:sz="0" w:space="0" w:color="auto"/>
        <w:left w:val="none" w:sz="0" w:space="0" w:color="auto"/>
        <w:bottom w:val="none" w:sz="0" w:space="0" w:color="auto"/>
        <w:right w:val="none" w:sz="0" w:space="0" w:color="auto"/>
      </w:divBdr>
    </w:div>
    <w:div w:id="487326230">
      <w:bodyDiv w:val="1"/>
      <w:marLeft w:val="0"/>
      <w:marRight w:val="0"/>
      <w:marTop w:val="0"/>
      <w:marBottom w:val="0"/>
      <w:divBdr>
        <w:top w:val="none" w:sz="0" w:space="0" w:color="auto"/>
        <w:left w:val="none" w:sz="0" w:space="0" w:color="auto"/>
        <w:bottom w:val="none" w:sz="0" w:space="0" w:color="auto"/>
        <w:right w:val="none" w:sz="0" w:space="0" w:color="auto"/>
      </w:divBdr>
    </w:div>
    <w:div w:id="490560011">
      <w:bodyDiv w:val="1"/>
      <w:marLeft w:val="0"/>
      <w:marRight w:val="0"/>
      <w:marTop w:val="0"/>
      <w:marBottom w:val="0"/>
      <w:divBdr>
        <w:top w:val="none" w:sz="0" w:space="0" w:color="auto"/>
        <w:left w:val="none" w:sz="0" w:space="0" w:color="auto"/>
        <w:bottom w:val="none" w:sz="0" w:space="0" w:color="auto"/>
        <w:right w:val="none" w:sz="0" w:space="0" w:color="auto"/>
      </w:divBdr>
      <w:divsChild>
        <w:div w:id="752357895">
          <w:marLeft w:val="0"/>
          <w:marRight w:val="0"/>
          <w:marTop w:val="0"/>
          <w:marBottom w:val="0"/>
          <w:divBdr>
            <w:top w:val="none" w:sz="0" w:space="0" w:color="auto"/>
            <w:left w:val="none" w:sz="0" w:space="0" w:color="auto"/>
            <w:bottom w:val="none" w:sz="0" w:space="0" w:color="auto"/>
            <w:right w:val="none" w:sz="0" w:space="0" w:color="auto"/>
          </w:divBdr>
        </w:div>
        <w:div w:id="1267729690">
          <w:marLeft w:val="0"/>
          <w:marRight w:val="0"/>
          <w:marTop w:val="0"/>
          <w:marBottom w:val="0"/>
          <w:divBdr>
            <w:top w:val="none" w:sz="0" w:space="0" w:color="auto"/>
            <w:left w:val="none" w:sz="0" w:space="0" w:color="auto"/>
            <w:bottom w:val="none" w:sz="0" w:space="0" w:color="auto"/>
            <w:right w:val="none" w:sz="0" w:space="0" w:color="auto"/>
          </w:divBdr>
        </w:div>
      </w:divsChild>
    </w:div>
    <w:div w:id="500852706">
      <w:bodyDiv w:val="1"/>
      <w:marLeft w:val="0"/>
      <w:marRight w:val="0"/>
      <w:marTop w:val="0"/>
      <w:marBottom w:val="0"/>
      <w:divBdr>
        <w:top w:val="none" w:sz="0" w:space="0" w:color="auto"/>
        <w:left w:val="none" w:sz="0" w:space="0" w:color="auto"/>
        <w:bottom w:val="none" w:sz="0" w:space="0" w:color="auto"/>
        <w:right w:val="none" w:sz="0" w:space="0" w:color="auto"/>
      </w:divBdr>
    </w:div>
    <w:div w:id="531844297">
      <w:bodyDiv w:val="1"/>
      <w:marLeft w:val="0"/>
      <w:marRight w:val="0"/>
      <w:marTop w:val="0"/>
      <w:marBottom w:val="0"/>
      <w:divBdr>
        <w:top w:val="none" w:sz="0" w:space="0" w:color="auto"/>
        <w:left w:val="none" w:sz="0" w:space="0" w:color="auto"/>
        <w:bottom w:val="none" w:sz="0" w:space="0" w:color="auto"/>
        <w:right w:val="none" w:sz="0" w:space="0" w:color="auto"/>
      </w:divBdr>
      <w:divsChild>
        <w:div w:id="598564971">
          <w:marLeft w:val="0"/>
          <w:marRight w:val="0"/>
          <w:marTop w:val="0"/>
          <w:marBottom w:val="0"/>
          <w:divBdr>
            <w:top w:val="none" w:sz="0" w:space="0" w:color="auto"/>
            <w:left w:val="none" w:sz="0" w:space="0" w:color="auto"/>
            <w:bottom w:val="none" w:sz="0" w:space="0" w:color="auto"/>
            <w:right w:val="none" w:sz="0" w:space="0" w:color="auto"/>
          </w:divBdr>
          <w:divsChild>
            <w:div w:id="1881745712">
              <w:marLeft w:val="0"/>
              <w:marRight w:val="0"/>
              <w:marTop w:val="0"/>
              <w:marBottom w:val="0"/>
              <w:divBdr>
                <w:top w:val="none" w:sz="0" w:space="0" w:color="auto"/>
                <w:left w:val="none" w:sz="0" w:space="0" w:color="auto"/>
                <w:bottom w:val="none" w:sz="0" w:space="0" w:color="auto"/>
                <w:right w:val="none" w:sz="0" w:space="0" w:color="auto"/>
              </w:divBdr>
              <w:divsChild>
                <w:div w:id="309748792">
                  <w:marLeft w:val="0"/>
                  <w:marRight w:val="0"/>
                  <w:marTop w:val="0"/>
                  <w:marBottom w:val="0"/>
                  <w:divBdr>
                    <w:top w:val="none" w:sz="0" w:space="0" w:color="auto"/>
                    <w:left w:val="none" w:sz="0" w:space="0" w:color="auto"/>
                    <w:bottom w:val="none" w:sz="0" w:space="0" w:color="auto"/>
                    <w:right w:val="none" w:sz="0" w:space="0" w:color="auto"/>
                  </w:divBdr>
                </w:div>
                <w:div w:id="366295949">
                  <w:marLeft w:val="0"/>
                  <w:marRight w:val="0"/>
                  <w:marTop w:val="0"/>
                  <w:marBottom w:val="0"/>
                  <w:divBdr>
                    <w:top w:val="none" w:sz="0" w:space="0" w:color="auto"/>
                    <w:left w:val="none" w:sz="0" w:space="0" w:color="auto"/>
                    <w:bottom w:val="none" w:sz="0" w:space="0" w:color="auto"/>
                    <w:right w:val="none" w:sz="0" w:space="0" w:color="auto"/>
                  </w:divBdr>
                </w:div>
                <w:div w:id="838497214">
                  <w:marLeft w:val="0"/>
                  <w:marRight w:val="0"/>
                  <w:marTop w:val="0"/>
                  <w:marBottom w:val="0"/>
                  <w:divBdr>
                    <w:top w:val="none" w:sz="0" w:space="0" w:color="auto"/>
                    <w:left w:val="none" w:sz="0" w:space="0" w:color="auto"/>
                    <w:bottom w:val="none" w:sz="0" w:space="0" w:color="auto"/>
                    <w:right w:val="none" w:sz="0" w:space="0" w:color="auto"/>
                  </w:divBdr>
                </w:div>
                <w:div w:id="914556416">
                  <w:marLeft w:val="0"/>
                  <w:marRight w:val="0"/>
                  <w:marTop w:val="0"/>
                  <w:marBottom w:val="0"/>
                  <w:divBdr>
                    <w:top w:val="none" w:sz="0" w:space="0" w:color="auto"/>
                    <w:left w:val="none" w:sz="0" w:space="0" w:color="auto"/>
                    <w:bottom w:val="none" w:sz="0" w:space="0" w:color="auto"/>
                    <w:right w:val="none" w:sz="0" w:space="0" w:color="auto"/>
                  </w:divBdr>
                </w:div>
                <w:div w:id="990716891">
                  <w:marLeft w:val="0"/>
                  <w:marRight w:val="0"/>
                  <w:marTop w:val="0"/>
                  <w:marBottom w:val="0"/>
                  <w:divBdr>
                    <w:top w:val="none" w:sz="0" w:space="0" w:color="auto"/>
                    <w:left w:val="none" w:sz="0" w:space="0" w:color="auto"/>
                    <w:bottom w:val="none" w:sz="0" w:space="0" w:color="auto"/>
                    <w:right w:val="none" w:sz="0" w:space="0" w:color="auto"/>
                  </w:divBdr>
                </w:div>
                <w:div w:id="1022584458">
                  <w:marLeft w:val="0"/>
                  <w:marRight w:val="0"/>
                  <w:marTop w:val="0"/>
                  <w:marBottom w:val="0"/>
                  <w:divBdr>
                    <w:top w:val="none" w:sz="0" w:space="0" w:color="auto"/>
                    <w:left w:val="none" w:sz="0" w:space="0" w:color="auto"/>
                    <w:bottom w:val="none" w:sz="0" w:space="0" w:color="auto"/>
                    <w:right w:val="none" w:sz="0" w:space="0" w:color="auto"/>
                  </w:divBdr>
                </w:div>
                <w:div w:id="1047681443">
                  <w:marLeft w:val="0"/>
                  <w:marRight w:val="0"/>
                  <w:marTop w:val="0"/>
                  <w:marBottom w:val="0"/>
                  <w:divBdr>
                    <w:top w:val="none" w:sz="0" w:space="0" w:color="auto"/>
                    <w:left w:val="none" w:sz="0" w:space="0" w:color="auto"/>
                    <w:bottom w:val="none" w:sz="0" w:space="0" w:color="auto"/>
                    <w:right w:val="none" w:sz="0" w:space="0" w:color="auto"/>
                  </w:divBdr>
                </w:div>
                <w:div w:id="1063334698">
                  <w:marLeft w:val="0"/>
                  <w:marRight w:val="0"/>
                  <w:marTop w:val="0"/>
                  <w:marBottom w:val="0"/>
                  <w:divBdr>
                    <w:top w:val="none" w:sz="0" w:space="0" w:color="auto"/>
                    <w:left w:val="none" w:sz="0" w:space="0" w:color="auto"/>
                    <w:bottom w:val="none" w:sz="0" w:space="0" w:color="auto"/>
                    <w:right w:val="none" w:sz="0" w:space="0" w:color="auto"/>
                  </w:divBdr>
                </w:div>
                <w:div w:id="1289822732">
                  <w:marLeft w:val="0"/>
                  <w:marRight w:val="0"/>
                  <w:marTop w:val="0"/>
                  <w:marBottom w:val="0"/>
                  <w:divBdr>
                    <w:top w:val="none" w:sz="0" w:space="0" w:color="auto"/>
                    <w:left w:val="none" w:sz="0" w:space="0" w:color="auto"/>
                    <w:bottom w:val="none" w:sz="0" w:space="0" w:color="auto"/>
                    <w:right w:val="none" w:sz="0" w:space="0" w:color="auto"/>
                  </w:divBdr>
                </w:div>
                <w:div w:id="1362778828">
                  <w:marLeft w:val="0"/>
                  <w:marRight w:val="0"/>
                  <w:marTop w:val="0"/>
                  <w:marBottom w:val="0"/>
                  <w:divBdr>
                    <w:top w:val="none" w:sz="0" w:space="0" w:color="auto"/>
                    <w:left w:val="none" w:sz="0" w:space="0" w:color="auto"/>
                    <w:bottom w:val="none" w:sz="0" w:space="0" w:color="auto"/>
                    <w:right w:val="none" w:sz="0" w:space="0" w:color="auto"/>
                  </w:divBdr>
                </w:div>
                <w:div w:id="1538545962">
                  <w:marLeft w:val="0"/>
                  <w:marRight w:val="0"/>
                  <w:marTop w:val="0"/>
                  <w:marBottom w:val="0"/>
                  <w:divBdr>
                    <w:top w:val="none" w:sz="0" w:space="0" w:color="auto"/>
                    <w:left w:val="none" w:sz="0" w:space="0" w:color="auto"/>
                    <w:bottom w:val="none" w:sz="0" w:space="0" w:color="auto"/>
                    <w:right w:val="none" w:sz="0" w:space="0" w:color="auto"/>
                  </w:divBdr>
                </w:div>
                <w:div w:id="1632520193">
                  <w:marLeft w:val="0"/>
                  <w:marRight w:val="0"/>
                  <w:marTop w:val="0"/>
                  <w:marBottom w:val="0"/>
                  <w:divBdr>
                    <w:top w:val="none" w:sz="0" w:space="0" w:color="auto"/>
                    <w:left w:val="none" w:sz="0" w:space="0" w:color="auto"/>
                    <w:bottom w:val="none" w:sz="0" w:space="0" w:color="auto"/>
                    <w:right w:val="none" w:sz="0" w:space="0" w:color="auto"/>
                  </w:divBdr>
                </w:div>
                <w:div w:id="1669749486">
                  <w:marLeft w:val="0"/>
                  <w:marRight w:val="0"/>
                  <w:marTop w:val="0"/>
                  <w:marBottom w:val="0"/>
                  <w:divBdr>
                    <w:top w:val="none" w:sz="0" w:space="0" w:color="auto"/>
                    <w:left w:val="none" w:sz="0" w:space="0" w:color="auto"/>
                    <w:bottom w:val="none" w:sz="0" w:space="0" w:color="auto"/>
                    <w:right w:val="none" w:sz="0" w:space="0" w:color="auto"/>
                  </w:divBdr>
                </w:div>
                <w:div w:id="1738161592">
                  <w:marLeft w:val="0"/>
                  <w:marRight w:val="0"/>
                  <w:marTop w:val="0"/>
                  <w:marBottom w:val="0"/>
                  <w:divBdr>
                    <w:top w:val="none" w:sz="0" w:space="0" w:color="auto"/>
                    <w:left w:val="none" w:sz="0" w:space="0" w:color="auto"/>
                    <w:bottom w:val="none" w:sz="0" w:space="0" w:color="auto"/>
                    <w:right w:val="none" w:sz="0" w:space="0" w:color="auto"/>
                  </w:divBdr>
                </w:div>
                <w:div w:id="1789011970">
                  <w:marLeft w:val="0"/>
                  <w:marRight w:val="0"/>
                  <w:marTop w:val="0"/>
                  <w:marBottom w:val="0"/>
                  <w:divBdr>
                    <w:top w:val="none" w:sz="0" w:space="0" w:color="auto"/>
                    <w:left w:val="none" w:sz="0" w:space="0" w:color="auto"/>
                    <w:bottom w:val="none" w:sz="0" w:space="0" w:color="auto"/>
                    <w:right w:val="none" w:sz="0" w:space="0" w:color="auto"/>
                  </w:divBdr>
                </w:div>
                <w:div w:id="1861775460">
                  <w:marLeft w:val="0"/>
                  <w:marRight w:val="0"/>
                  <w:marTop w:val="0"/>
                  <w:marBottom w:val="0"/>
                  <w:divBdr>
                    <w:top w:val="none" w:sz="0" w:space="0" w:color="auto"/>
                    <w:left w:val="none" w:sz="0" w:space="0" w:color="auto"/>
                    <w:bottom w:val="none" w:sz="0" w:space="0" w:color="auto"/>
                    <w:right w:val="none" w:sz="0" w:space="0" w:color="auto"/>
                  </w:divBdr>
                </w:div>
                <w:div w:id="1955751472">
                  <w:marLeft w:val="0"/>
                  <w:marRight w:val="0"/>
                  <w:marTop w:val="0"/>
                  <w:marBottom w:val="0"/>
                  <w:divBdr>
                    <w:top w:val="none" w:sz="0" w:space="0" w:color="auto"/>
                    <w:left w:val="none" w:sz="0" w:space="0" w:color="auto"/>
                    <w:bottom w:val="none" w:sz="0" w:space="0" w:color="auto"/>
                    <w:right w:val="none" w:sz="0" w:space="0" w:color="auto"/>
                  </w:divBdr>
                </w:div>
                <w:div w:id="1997802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7015864">
      <w:bodyDiv w:val="1"/>
      <w:marLeft w:val="0"/>
      <w:marRight w:val="0"/>
      <w:marTop w:val="0"/>
      <w:marBottom w:val="0"/>
      <w:divBdr>
        <w:top w:val="none" w:sz="0" w:space="0" w:color="auto"/>
        <w:left w:val="none" w:sz="0" w:space="0" w:color="auto"/>
        <w:bottom w:val="none" w:sz="0" w:space="0" w:color="auto"/>
        <w:right w:val="none" w:sz="0" w:space="0" w:color="auto"/>
      </w:divBdr>
    </w:div>
    <w:div w:id="547842435">
      <w:bodyDiv w:val="1"/>
      <w:marLeft w:val="0"/>
      <w:marRight w:val="0"/>
      <w:marTop w:val="0"/>
      <w:marBottom w:val="0"/>
      <w:divBdr>
        <w:top w:val="none" w:sz="0" w:space="0" w:color="auto"/>
        <w:left w:val="none" w:sz="0" w:space="0" w:color="auto"/>
        <w:bottom w:val="none" w:sz="0" w:space="0" w:color="auto"/>
        <w:right w:val="none" w:sz="0" w:space="0" w:color="auto"/>
      </w:divBdr>
    </w:div>
    <w:div w:id="579873394">
      <w:bodyDiv w:val="1"/>
      <w:marLeft w:val="0"/>
      <w:marRight w:val="0"/>
      <w:marTop w:val="0"/>
      <w:marBottom w:val="0"/>
      <w:divBdr>
        <w:top w:val="none" w:sz="0" w:space="0" w:color="auto"/>
        <w:left w:val="none" w:sz="0" w:space="0" w:color="auto"/>
        <w:bottom w:val="none" w:sz="0" w:space="0" w:color="auto"/>
        <w:right w:val="none" w:sz="0" w:space="0" w:color="auto"/>
      </w:divBdr>
    </w:div>
    <w:div w:id="581721679">
      <w:bodyDiv w:val="1"/>
      <w:marLeft w:val="0"/>
      <w:marRight w:val="0"/>
      <w:marTop w:val="0"/>
      <w:marBottom w:val="0"/>
      <w:divBdr>
        <w:top w:val="none" w:sz="0" w:space="0" w:color="auto"/>
        <w:left w:val="none" w:sz="0" w:space="0" w:color="auto"/>
        <w:bottom w:val="none" w:sz="0" w:space="0" w:color="auto"/>
        <w:right w:val="none" w:sz="0" w:space="0" w:color="auto"/>
      </w:divBdr>
    </w:div>
    <w:div w:id="583956946">
      <w:bodyDiv w:val="1"/>
      <w:marLeft w:val="0"/>
      <w:marRight w:val="0"/>
      <w:marTop w:val="0"/>
      <w:marBottom w:val="0"/>
      <w:divBdr>
        <w:top w:val="none" w:sz="0" w:space="0" w:color="auto"/>
        <w:left w:val="none" w:sz="0" w:space="0" w:color="auto"/>
        <w:bottom w:val="none" w:sz="0" w:space="0" w:color="auto"/>
        <w:right w:val="none" w:sz="0" w:space="0" w:color="auto"/>
      </w:divBdr>
      <w:divsChild>
        <w:div w:id="1836873474">
          <w:marLeft w:val="0"/>
          <w:marRight w:val="0"/>
          <w:marTop w:val="0"/>
          <w:marBottom w:val="0"/>
          <w:divBdr>
            <w:top w:val="none" w:sz="0" w:space="0" w:color="auto"/>
            <w:left w:val="none" w:sz="0" w:space="0" w:color="auto"/>
            <w:bottom w:val="none" w:sz="0" w:space="0" w:color="auto"/>
            <w:right w:val="none" w:sz="0" w:space="0" w:color="auto"/>
          </w:divBdr>
          <w:divsChild>
            <w:div w:id="1720856088">
              <w:marLeft w:val="0"/>
              <w:marRight w:val="0"/>
              <w:marTop w:val="0"/>
              <w:marBottom w:val="0"/>
              <w:divBdr>
                <w:top w:val="none" w:sz="0" w:space="0" w:color="auto"/>
                <w:left w:val="none" w:sz="0" w:space="0" w:color="auto"/>
                <w:bottom w:val="none" w:sz="0" w:space="0" w:color="auto"/>
                <w:right w:val="none" w:sz="0" w:space="0" w:color="auto"/>
              </w:divBdr>
              <w:divsChild>
                <w:div w:id="608514867">
                  <w:marLeft w:val="0"/>
                  <w:marRight w:val="0"/>
                  <w:marTop w:val="0"/>
                  <w:marBottom w:val="0"/>
                  <w:divBdr>
                    <w:top w:val="none" w:sz="0" w:space="0" w:color="auto"/>
                    <w:left w:val="none" w:sz="0" w:space="0" w:color="auto"/>
                    <w:bottom w:val="none" w:sz="0" w:space="0" w:color="auto"/>
                    <w:right w:val="none" w:sz="0" w:space="0" w:color="auto"/>
                  </w:divBdr>
                </w:div>
                <w:div w:id="655113887">
                  <w:marLeft w:val="0"/>
                  <w:marRight w:val="0"/>
                  <w:marTop w:val="0"/>
                  <w:marBottom w:val="0"/>
                  <w:divBdr>
                    <w:top w:val="none" w:sz="0" w:space="0" w:color="auto"/>
                    <w:left w:val="none" w:sz="0" w:space="0" w:color="auto"/>
                    <w:bottom w:val="none" w:sz="0" w:space="0" w:color="auto"/>
                    <w:right w:val="none" w:sz="0" w:space="0" w:color="auto"/>
                  </w:divBdr>
                </w:div>
                <w:div w:id="1253392851">
                  <w:marLeft w:val="0"/>
                  <w:marRight w:val="0"/>
                  <w:marTop w:val="0"/>
                  <w:marBottom w:val="0"/>
                  <w:divBdr>
                    <w:top w:val="none" w:sz="0" w:space="0" w:color="auto"/>
                    <w:left w:val="none" w:sz="0" w:space="0" w:color="auto"/>
                    <w:bottom w:val="none" w:sz="0" w:space="0" w:color="auto"/>
                    <w:right w:val="none" w:sz="0" w:space="0" w:color="auto"/>
                  </w:divBdr>
                </w:div>
                <w:div w:id="1741100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1862456">
      <w:bodyDiv w:val="1"/>
      <w:marLeft w:val="0"/>
      <w:marRight w:val="0"/>
      <w:marTop w:val="0"/>
      <w:marBottom w:val="0"/>
      <w:divBdr>
        <w:top w:val="none" w:sz="0" w:space="0" w:color="auto"/>
        <w:left w:val="none" w:sz="0" w:space="0" w:color="auto"/>
        <w:bottom w:val="none" w:sz="0" w:space="0" w:color="auto"/>
        <w:right w:val="none" w:sz="0" w:space="0" w:color="auto"/>
      </w:divBdr>
    </w:div>
    <w:div w:id="599334988">
      <w:bodyDiv w:val="1"/>
      <w:marLeft w:val="0"/>
      <w:marRight w:val="0"/>
      <w:marTop w:val="0"/>
      <w:marBottom w:val="0"/>
      <w:divBdr>
        <w:top w:val="none" w:sz="0" w:space="0" w:color="auto"/>
        <w:left w:val="none" w:sz="0" w:space="0" w:color="auto"/>
        <w:bottom w:val="none" w:sz="0" w:space="0" w:color="auto"/>
        <w:right w:val="none" w:sz="0" w:space="0" w:color="auto"/>
      </w:divBdr>
    </w:div>
    <w:div w:id="634142480">
      <w:bodyDiv w:val="1"/>
      <w:marLeft w:val="0"/>
      <w:marRight w:val="0"/>
      <w:marTop w:val="0"/>
      <w:marBottom w:val="0"/>
      <w:divBdr>
        <w:top w:val="none" w:sz="0" w:space="0" w:color="auto"/>
        <w:left w:val="none" w:sz="0" w:space="0" w:color="auto"/>
        <w:bottom w:val="none" w:sz="0" w:space="0" w:color="auto"/>
        <w:right w:val="none" w:sz="0" w:space="0" w:color="auto"/>
      </w:divBdr>
      <w:divsChild>
        <w:div w:id="1768765515">
          <w:marLeft w:val="0"/>
          <w:marRight w:val="0"/>
          <w:marTop w:val="0"/>
          <w:marBottom w:val="0"/>
          <w:divBdr>
            <w:top w:val="none" w:sz="0" w:space="0" w:color="auto"/>
            <w:left w:val="none" w:sz="0" w:space="0" w:color="auto"/>
            <w:bottom w:val="none" w:sz="0" w:space="0" w:color="auto"/>
            <w:right w:val="none" w:sz="0" w:space="0" w:color="auto"/>
          </w:divBdr>
          <w:divsChild>
            <w:div w:id="303581082">
              <w:marLeft w:val="0"/>
              <w:marRight w:val="0"/>
              <w:marTop w:val="0"/>
              <w:marBottom w:val="0"/>
              <w:divBdr>
                <w:top w:val="none" w:sz="0" w:space="0" w:color="auto"/>
                <w:left w:val="none" w:sz="0" w:space="0" w:color="auto"/>
                <w:bottom w:val="none" w:sz="0" w:space="0" w:color="auto"/>
                <w:right w:val="none" w:sz="0" w:space="0" w:color="auto"/>
              </w:divBdr>
              <w:divsChild>
                <w:div w:id="375546961">
                  <w:marLeft w:val="0"/>
                  <w:marRight w:val="0"/>
                  <w:marTop w:val="0"/>
                  <w:marBottom w:val="0"/>
                  <w:divBdr>
                    <w:top w:val="none" w:sz="0" w:space="0" w:color="auto"/>
                    <w:left w:val="none" w:sz="0" w:space="0" w:color="auto"/>
                    <w:bottom w:val="none" w:sz="0" w:space="0" w:color="auto"/>
                    <w:right w:val="none" w:sz="0" w:space="0" w:color="auto"/>
                  </w:divBdr>
                </w:div>
                <w:div w:id="664548469">
                  <w:marLeft w:val="0"/>
                  <w:marRight w:val="0"/>
                  <w:marTop w:val="0"/>
                  <w:marBottom w:val="0"/>
                  <w:divBdr>
                    <w:top w:val="none" w:sz="0" w:space="0" w:color="auto"/>
                    <w:left w:val="none" w:sz="0" w:space="0" w:color="auto"/>
                    <w:bottom w:val="none" w:sz="0" w:space="0" w:color="auto"/>
                    <w:right w:val="none" w:sz="0" w:space="0" w:color="auto"/>
                  </w:divBdr>
                </w:div>
                <w:div w:id="2074350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5573626">
      <w:bodyDiv w:val="1"/>
      <w:marLeft w:val="0"/>
      <w:marRight w:val="0"/>
      <w:marTop w:val="0"/>
      <w:marBottom w:val="0"/>
      <w:divBdr>
        <w:top w:val="none" w:sz="0" w:space="0" w:color="auto"/>
        <w:left w:val="none" w:sz="0" w:space="0" w:color="auto"/>
        <w:bottom w:val="none" w:sz="0" w:space="0" w:color="auto"/>
        <w:right w:val="none" w:sz="0" w:space="0" w:color="auto"/>
      </w:divBdr>
    </w:div>
    <w:div w:id="683899384">
      <w:bodyDiv w:val="1"/>
      <w:marLeft w:val="0"/>
      <w:marRight w:val="0"/>
      <w:marTop w:val="0"/>
      <w:marBottom w:val="0"/>
      <w:divBdr>
        <w:top w:val="none" w:sz="0" w:space="0" w:color="auto"/>
        <w:left w:val="none" w:sz="0" w:space="0" w:color="auto"/>
        <w:bottom w:val="none" w:sz="0" w:space="0" w:color="auto"/>
        <w:right w:val="none" w:sz="0" w:space="0" w:color="auto"/>
      </w:divBdr>
      <w:divsChild>
        <w:div w:id="495608443">
          <w:marLeft w:val="0"/>
          <w:marRight w:val="0"/>
          <w:marTop w:val="0"/>
          <w:marBottom w:val="0"/>
          <w:divBdr>
            <w:top w:val="none" w:sz="0" w:space="0" w:color="auto"/>
            <w:left w:val="none" w:sz="0" w:space="0" w:color="auto"/>
            <w:bottom w:val="none" w:sz="0" w:space="0" w:color="auto"/>
            <w:right w:val="none" w:sz="0" w:space="0" w:color="auto"/>
          </w:divBdr>
          <w:divsChild>
            <w:div w:id="731199402">
              <w:marLeft w:val="0"/>
              <w:marRight w:val="0"/>
              <w:marTop w:val="0"/>
              <w:marBottom w:val="0"/>
              <w:divBdr>
                <w:top w:val="none" w:sz="0" w:space="0" w:color="auto"/>
                <w:left w:val="none" w:sz="0" w:space="0" w:color="auto"/>
                <w:bottom w:val="none" w:sz="0" w:space="0" w:color="auto"/>
                <w:right w:val="none" w:sz="0" w:space="0" w:color="auto"/>
              </w:divBdr>
              <w:divsChild>
                <w:div w:id="192427232">
                  <w:marLeft w:val="0"/>
                  <w:marRight w:val="0"/>
                  <w:marTop w:val="0"/>
                  <w:marBottom w:val="0"/>
                  <w:divBdr>
                    <w:top w:val="none" w:sz="0" w:space="0" w:color="auto"/>
                    <w:left w:val="none" w:sz="0" w:space="0" w:color="auto"/>
                    <w:bottom w:val="none" w:sz="0" w:space="0" w:color="auto"/>
                    <w:right w:val="none" w:sz="0" w:space="0" w:color="auto"/>
                  </w:divBdr>
                </w:div>
                <w:div w:id="393309526">
                  <w:marLeft w:val="0"/>
                  <w:marRight w:val="0"/>
                  <w:marTop w:val="0"/>
                  <w:marBottom w:val="0"/>
                  <w:divBdr>
                    <w:top w:val="none" w:sz="0" w:space="0" w:color="auto"/>
                    <w:left w:val="none" w:sz="0" w:space="0" w:color="auto"/>
                    <w:bottom w:val="none" w:sz="0" w:space="0" w:color="auto"/>
                    <w:right w:val="none" w:sz="0" w:space="0" w:color="auto"/>
                  </w:divBdr>
                </w:div>
                <w:div w:id="422844573">
                  <w:marLeft w:val="0"/>
                  <w:marRight w:val="0"/>
                  <w:marTop w:val="0"/>
                  <w:marBottom w:val="0"/>
                  <w:divBdr>
                    <w:top w:val="none" w:sz="0" w:space="0" w:color="auto"/>
                    <w:left w:val="none" w:sz="0" w:space="0" w:color="auto"/>
                    <w:bottom w:val="none" w:sz="0" w:space="0" w:color="auto"/>
                    <w:right w:val="none" w:sz="0" w:space="0" w:color="auto"/>
                  </w:divBdr>
                </w:div>
                <w:div w:id="538666559">
                  <w:marLeft w:val="0"/>
                  <w:marRight w:val="0"/>
                  <w:marTop w:val="0"/>
                  <w:marBottom w:val="0"/>
                  <w:divBdr>
                    <w:top w:val="none" w:sz="0" w:space="0" w:color="auto"/>
                    <w:left w:val="none" w:sz="0" w:space="0" w:color="auto"/>
                    <w:bottom w:val="none" w:sz="0" w:space="0" w:color="auto"/>
                    <w:right w:val="none" w:sz="0" w:space="0" w:color="auto"/>
                  </w:divBdr>
                </w:div>
                <w:div w:id="637076914">
                  <w:marLeft w:val="0"/>
                  <w:marRight w:val="0"/>
                  <w:marTop w:val="0"/>
                  <w:marBottom w:val="0"/>
                  <w:divBdr>
                    <w:top w:val="none" w:sz="0" w:space="0" w:color="auto"/>
                    <w:left w:val="none" w:sz="0" w:space="0" w:color="auto"/>
                    <w:bottom w:val="none" w:sz="0" w:space="0" w:color="auto"/>
                    <w:right w:val="none" w:sz="0" w:space="0" w:color="auto"/>
                  </w:divBdr>
                </w:div>
                <w:div w:id="727149673">
                  <w:marLeft w:val="0"/>
                  <w:marRight w:val="0"/>
                  <w:marTop w:val="0"/>
                  <w:marBottom w:val="0"/>
                  <w:divBdr>
                    <w:top w:val="none" w:sz="0" w:space="0" w:color="auto"/>
                    <w:left w:val="none" w:sz="0" w:space="0" w:color="auto"/>
                    <w:bottom w:val="none" w:sz="0" w:space="0" w:color="auto"/>
                    <w:right w:val="none" w:sz="0" w:space="0" w:color="auto"/>
                  </w:divBdr>
                </w:div>
                <w:div w:id="826628456">
                  <w:marLeft w:val="0"/>
                  <w:marRight w:val="0"/>
                  <w:marTop w:val="0"/>
                  <w:marBottom w:val="0"/>
                  <w:divBdr>
                    <w:top w:val="none" w:sz="0" w:space="0" w:color="auto"/>
                    <w:left w:val="none" w:sz="0" w:space="0" w:color="auto"/>
                    <w:bottom w:val="none" w:sz="0" w:space="0" w:color="auto"/>
                    <w:right w:val="none" w:sz="0" w:space="0" w:color="auto"/>
                  </w:divBdr>
                </w:div>
                <w:div w:id="897132294">
                  <w:marLeft w:val="0"/>
                  <w:marRight w:val="0"/>
                  <w:marTop w:val="0"/>
                  <w:marBottom w:val="0"/>
                  <w:divBdr>
                    <w:top w:val="none" w:sz="0" w:space="0" w:color="auto"/>
                    <w:left w:val="none" w:sz="0" w:space="0" w:color="auto"/>
                    <w:bottom w:val="none" w:sz="0" w:space="0" w:color="auto"/>
                    <w:right w:val="none" w:sz="0" w:space="0" w:color="auto"/>
                  </w:divBdr>
                </w:div>
                <w:div w:id="932738932">
                  <w:marLeft w:val="0"/>
                  <w:marRight w:val="0"/>
                  <w:marTop w:val="0"/>
                  <w:marBottom w:val="0"/>
                  <w:divBdr>
                    <w:top w:val="none" w:sz="0" w:space="0" w:color="auto"/>
                    <w:left w:val="none" w:sz="0" w:space="0" w:color="auto"/>
                    <w:bottom w:val="none" w:sz="0" w:space="0" w:color="auto"/>
                    <w:right w:val="none" w:sz="0" w:space="0" w:color="auto"/>
                  </w:divBdr>
                </w:div>
                <w:div w:id="967784651">
                  <w:marLeft w:val="0"/>
                  <w:marRight w:val="0"/>
                  <w:marTop w:val="0"/>
                  <w:marBottom w:val="0"/>
                  <w:divBdr>
                    <w:top w:val="none" w:sz="0" w:space="0" w:color="auto"/>
                    <w:left w:val="none" w:sz="0" w:space="0" w:color="auto"/>
                    <w:bottom w:val="none" w:sz="0" w:space="0" w:color="auto"/>
                    <w:right w:val="none" w:sz="0" w:space="0" w:color="auto"/>
                  </w:divBdr>
                </w:div>
                <w:div w:id="984814681">
                  <w:marLeft w:val="0"/>
                  <w:marRight w:val="0"/>
                  <w:marTop w:val="0"/>
                  <w:marBottom w:val="0"/>
                  <w:divBdr>
                    <w:top w:val="none" w:sz="0" w:space="0" w:color="auto"/>
                    <w:left w:val="none" w:sz="0" w:space="0" w:color="auto"/>
                    <w:bottom w:val="none" w:sz="0" w:space="0" w:color="auto"/>
                    <w:right w:val="none" w:sz="0" w:space="0" w:color="auto"/>
                  </w:divBdr>
                </w:div>
                <w:div w:id="1138641851">
                  <w:marLeft w:val="0"/>
                  <w:marRight w:val="0"/>
                  <w:marTop w:val="0"/>
                  <w:marBottom w:val="0"/>
                  <w:divBdr>
                    <w:top w:val="none" w:sz="0" w:space="0" w:color="auto"/>
                    <w:left w:val="none" w:sz="0" w:space="0" w:color="auto"/>
                    <w:bottom w:val="none" w:sz="0" w:space="0" w:color="auto"/>
                    <w:right w:val="none" w:sz="0" w:space="0" w:color="auto"/>
                  </w:divBdr>
                </w:div>
                <w:div w:id="1440567231">
                  <w:marLeft w:val="0"/>
                  <w:marRight w:val="0"/>
                  <w:marTop w:val="0"/>
                  <w:marBottom w:val="0"/>
                  <w:divBdr>
                    <w:top w:val="none" w:sz="0" w:space="0" w:color="auto"/>
                    <w:left w:val="none" w:sz="0" w:space="0" w:color="auto"/>
                    <w:bottom w:val="none" w:sz="0" w:space="0" w:color="auto"/>
                    <w:right w:val="none" w:sz="0" w:space="0" w:color="auto"/>
                  </w:divBdr>
                </w:div>
                <w:div w:id="1458376683">
                  <w:marLeft w:val="0"/>
                  <w:marRight w:val="0"/>
                  <w:marTop w:val="0"/>
                  <w:marBottom w:val="0"/>
                  <w:divBdr>
                    <w:top w:val="none" w:sz="0" w:space="0" w:color="auto"/>
                    <w:left w:val="none" w:sz="0" w:space="0" w:color="auto"/>
                    <w:bottom w:val="none" w:sz="0" w:space="0" w:color="auto"/>
                    <w:right w:val="none" w:sz="0" w:space="0" w:color="auto"/>
                  </w:divBdr>
                </w:div>
                <w:div w:id="1762527766">
                  <w:marLeft w:val="0"/>
                  <w:marRight w:val="0"/>
                  <w:marTop w:val="0"/>
                  <w:marBottom w:val="0"/>
                  <w:divBdr>
                    <w:top w:val="none" w:sz="0" w:space="0" w:color="auto"/>
                    <w:left w:val="none" w:sz="0" w:space="0" w:color="auto"/>
                    <w:bottom w:val="none" w:sz="0" w:space="0" w:color="auto"/>
                    <w:right w:val="none" w:sz="0" w:space="0" w:color="auto"/>
                  </w:divBdr>
                </w:div>
                <w:div w:id="1899320801">
                  <w:marLeft w:val="0"/>
                  <w:marRight w:val="0"/>
                  <w:marTop w:val="0"/>
                  <w:marBottom w:val="0"/>
                  <w:divBdr>
                    <w:top w:val="none" w:sz="0" w:space="0" w:color="auto"/>
                    <w:left w:val="none" w:sz="0" w:space="0" w:color="auto"/>
                    <w:bottom w:val="none" w:sz="0" w:space="0" w:color="auto"/>
                    <w:right w:val="none" w:sz="0" w:space="0" w:color="auto"/>
                  </w:divBdr>
                </w:div>
                <w:div w:id="2043243653">
                  <w:marLeft w:val="0"/>
                  <w:marRight w:val="0"/>
                  <w:marTop w:val="0"/>
                  <w:marBottom w:val="0"/>
                  <w:divBdr>
                    <w:top w:val="none" w:sz="0" w:space="0" w:color="auto"/>
                    <w:left w:val="none" w:sz="0" w:space="0" w:color="auto"/>
                    <w:bottom w:val="none" w:sz="0" w:space="0" w:color="auto"/>
                    <w:right w:val="none" w:sz="0" w:space="0" w:color="auto"/>
                  </w:divBdr>
                </w:div>
                <w:div w:id="2098012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3752902">
      <w:bodyDiv w:val="1"/>
      <w:marLeft w:val="0"/>
      <w:marRight w:val="0"/>
      <w:marTop w:val="0"/>
      <w:marBottom w:val="0"/>
      <w:divBdr>
        <w:top w:val="none" w:sz="0" w:space="0" w:color="auto"/>
        <w:left w:val="none" w:sz="0" w:space="0" w:color="auto"/>
        <w:bottom w:val="none" w:sz="0" w:space="0" w:color="auto"/>
        <w:right w:val="none" w:sz="0" w:space="0" w:color="auto"/>
      </w:divBdr>
    </w:div>
    <w:div w:id="704910450">
      <w:bodyDiv w:val="1"/>
      <w:marLeft w:val="0"/>
      <w:marRight w:val="0"/>
      <w:marTop w:val="0"/>
      <w:marBottom w:val="0"/>
      <w:divBdr>
        <w:top w:val="none" w:sz="0" w:space="0" w:color="auto"/>
        <w:left w:val="none" w:sz="0" w:space="0" w:color="auto"/>
        <w:bottom w:val="none" w:sz="0" w:space="0" w:color="auto"/>
        <w:right w:val="none" w:sz="0" w:space="0" w:color="auto"/>
      </w:divBdr>
    </w:div>
    <w:div w:id="716397880">
      <w:bodyDiv w:val="1"/>
      <w:marLeft w:val="0"/>
      <w:marRight w:val="0"/>
      <w:marTop w:val="0"/>
      <w:marBottom w:val="0"/>
      <w:divBdr>
        <w:top w:val="none" w:sz="0" w:space="0" w:color="auto"/>
        <w:left w:val="none" w:sz="0" w:space="0" w:color="auto"/>
        <w:bottom w:val="none" w:sz="0" w:space="0" w:color="auto"/>
        <w:right w:val="none" w:sz="0" w:space="0" w:color="auto"/>
      </w:divBdr>
    </w:div>
    <w:div w:id="727460528">
      <w:bodyDiv w:val="1"/>
      <w:marLeft w:val="0"/>
      <w:marRight w:val="0"/>
      <w:marTop w:val="0"/>
      <w:marBottom w:val="0"/>
      <w:divBdr>
        <w:top w:val="none" w:sz="0" w:space="0" w:color="auto"/>
        <w:left w:val="none" w:sz="0" w:space="0" w:color="auto"/>
        <w:bottom w:val="none" w:sz="0" w:space="0" w:color="auto"/>
        <w:right w:val="none" w:sz="0" w:space="0" w:color="auto"/>
      </w:divBdr>
      <w:divsChild>
        <w:div w:id="608589541">
          <w:marLeft w:val="0"/>
          <w:marRight w:val="0"/>
          <w:marTop w:val="0"/>
          <w:marBottom w:val="0"/>
          <w:divBdr>
            <w:top w:val="none" w:sz="0" w:space="0" w:color="auto"/>
            <w:left w:val="none" w:sz="0" w:space="0" w:color="auto"/>
            <w:bottom w:val="none" w:sz="0" w:space="0" w:color="auto"/>
            <w:right w:val="none" w:sz="0" w:space="0" w:color="auto"/>
          </w:divBdr>
        </w:div>
        <w:div w:id="640116035">
          <w:marLeft w:val="0"/>
          <w:marRight w:val="0"/>
          <w:marTop w:val="0"/>
          <w:marBottom w:val="0"/>
          <w:divBdr>
            <w:top w:val="none" w:sz="0" w:space="0" w:color="auto"/>
            <w:left w:val="none" w:sz="0" w:space="0" w:color="auto"/>
            <w:bottom w:val="none" w:sz="0" w:space="0" w:color="auto"/>
            <w:right w:val="none" w:sz="0" w:space="0" w:color="auto"/>
          </w:divBdr>
        </w:div>
        <w:div w:id="1921253467">
          <w:marLeft w:val="0"/>
          <w:marRight w:val="0"/>
          <w:marTop w:val="0"/>
          <w:marBottom w:val="0"/>
          <w:divBdr>
            <w:top w:val="none" w:sz="0" w:space="0" w:color="auto"/>
            <w:left w:val="none" w:sz="0" w:space="0" w:color="auto"/>
            <w:bottom w:val="none" w:sz="0" w:space="0" w:color="auto"/>
            <w:right w:val="none" w:sz="0" w:space="0" w:color="auto"/>
          </w:divBdr>
        </w:div>
      </w:divsChild>
    </w:div>
    <w:div w:id="743920186">
      <w:bodyDiv w:val="1"/>
      <w:marLeft w:val="0"/>
      <w:marRight w:val="0"/>
      <w:marTop w:val="0"/>
      <w:marBottom w:val="0"/>
      <w:divBdr>
        <w:top w:val="none" w:sz="0" w:space="0" w:color="auto"/>
        <w:left w:val="none" w:sz="0" w:space="0" w:color="auto"/>
        <w:bottom w:val="none" w:sz="0" w:space="0" w:color="auto"/>
        <w:right w:val="none" w:sz="0" w:space="0" w:color="auto"/>
      </w:divBdr>
    </w:div>
    <w:div w:id="750548225">
      <w:bodyDiv w:val="1"/>
      <w:marLeft w:val="0"/>
      <w:marRight w:val="0"/>
      <w:marTop w:val="0"/>
      <w:marBottom w:val="0"/>
      <w:divBdr>
        <w:top w:val="none" w:sz="0" w:space="0" w:color="auto"/>
        <w:left w:val="none" w:sz="0" w:space="0" w:color="auto"/>
        <w:bottom w:val="none" w:sz="0" w:space="0" w:color="auto"/>
        <w:right w:val="none" w:sz="0" w:space="0" w:color="auto"/>
      </w:divBdr>
      <w:divsChild>
        <w:div w:id="1003321807">
          <w:marLeft w:val="0"/>
          <w:marRight w:val="0"/>
          <w:marTop w:val="0"/>
          <w:marBottom w:val="0"/>
          <w:divBdr>
            <w:top w:val="none" w:sz="0" w:space="0" w:color="auto"/>
            <w:left w:val="none" w:sz="0" w:space="0" w:color="auto"/>
            <w:bottom w:val="none" w:sz="0" w:space="0" w:color="auto"/>
            <w:right w:val="none" w:sz="0" w:space="0" w:color="auto"/>
          </w:divBdr>
          <w:divsChild>
            <w:div w:id="790899753">
              <w:marLeft w:val="0"/>
              <w:marRight w:val="0"/>
              <w:marTop w:val="0"/>
              <w:marBottom w:val="0"/>
              <w:divBdr>
                <w:top w:val="none" w:sz="0" w:space="0" w:color="auto"/>
                <w:left w:val="none" w:sz="0" w:space="0" w:color="auto"/>
                <w:bottom w:val="none" w:sz="0" w:space="0" w:color="auto"/>
                <w:right w:val="none" w:sz="0" w:space="0" w:color="auto"/>
              </w:divBdr>
              <w:divsChild>
                <w:div w:id="20935786">
                  <w:marLeft w:val="0"/>
                  <w:marRight w:val="0"/>
                  <w:marTop w:val="0"/>
                  <w:marBottom w:val="0"/>
                  <w:divBdr>
                    <w:top w:val="none" w:sz="0" w:space="0" w:color="auto"/>
                    <w:left w:val="none" w:sz="0" w:space="0" w:color="auto"/>
                    <w:bottom w:val="none" w:sz="0" w:space="0" w:color="auto"/>
                    <w:right w:val="none" w:sz="0" w:space="0" w:color="auto"/>
                  </w:divBdr>
                </w:div>
                <w:div w:id="411194868">
                  <w:marLeft w:val="0"/>
                  <w:marRight w:val="0"/>
                  <w:marTop w:val="0"/>
                  <w:marBottom w:val="0"/>
                  <w:divBdr>
                    <w:top w:val="none" w:sz="0" w:space="0" w:color="auto"/>
                    <w:left w:val="none" w:sz="0" w:space="0" w:color="auto"/>
                    <w:bottom w:val="none" w:sz="0" w:space="0" w:color="auto"/>
                    <w:right w:val="none" w:sz="0" w:space="0" w:color="auto"/>
                  </w:divBdr>
                </w:div>
                <w:div w:id="421803077">
                  <w:marLeft w:val="0"/>
                  <w:marRight w:val="0"/>
                  <w:marTop w:val="0"/>
                  <w:marBottom w:val="0"/>
                  <w:divBdr>
                    <w:top w:val="none" w:sz="0" w:space="0" w:color="auto"/>
                    <w:left w:val="none" w:sz="0" w:space="0" w:color="auto"/>
                    <w:bottom w:val="none" w:sz="0" w:space="0" w:color="auto"/>
                    <w:right w:val="none" w:sz="0" w:space="0" w:color="auto"/>
                  </w:divBdr>
                </w:div>
                <w:div w:id="455803361">
                  <w:marLeft w:val="0"/>
                  <w:marRight w:val="0"/>
                  <w:marTop w:val="0"/>
                  <w:marBottom w:val="0"/>
                  <w:divBdr>
                    <w:top w:val="none" w:sz="0" w:space="0" w:color="auto"/>
                    <w:left w:val="none" w:sz="0" w:space="0" w:color="auto"/>
                    <w:bottom w:val="none" w:sz="0" w:space="0" w:color="auto"/>
                    <w:right w:val="none" w:sz="0" w:space="0" w:color="auto"/>
                  </w:divBdr>
                </w:div>
                <w:div w:id="1422066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6172947">
      <w:bodyDiv w:val="1"/>
      <w:marLeft w:val="0"/>
      <w:marRight w:val="0"/>
      <w:marTop w:val="0"/>
      <w:marBottom w:val="0"/>
      <w:divBdr>
        <w:top w:val="none" w:sz="0" w:space="0" w:color="auto"/>
        <w:left w:val="none" w:sz="0" w:space="0" w:color="auto"/>
        <w:bottom w:val="none" w:sz="0" w:space="0" w:color="auto"/>
        <w:right w:val="none" w:sz="0" w:space="0" w:color="auto"/>
      </w:divBdr>
      <w:divsChild>
        <w:div w:id="150947289">
          <w:marLeft w:val="0"/>
          <w:marRight w:val="0"/>
          <w:marTop w:val="0"/>
          <w:marBottom w:val="0"/>
          <w:divBdr>
            <w:top w:val="none" w:sz="0" w:space="0" w:color="auto"/>
            <w:left w:val="none" w:sz="0" w:space="0" w:color="auto"/>
            <w:bottom w:val="none" w:sz="0" w:space="0" w:color="auto"/>
            <w:right w:val="none" w:sz="0" w:space="0" w:color="auto"/>
          </w:divBdr>
        </w:div>
        <w:div w:id="1726025779">
          <w:marLeft w:val="0"/>
          <w:marRight w:val="0"/>
          <w:marTop w:val="0"/>
          <w:marBottom w:val="0"/>
          <w:divBdr>
            <w:top w:val="none" w:sz="0" w:space="0" w:color="auto"/>
            <w:left w:val="none" w:sz="0" w:space="0" w:color="auto"/>
            <w:bottom w:val="none" w:sz="0" w:space="0" w:color="auto"/>
            <w:right w:val="none" w:sz="0" w:space="0" w:color="auto"/>
          </w:divBdr>
        </w:div>
        <w:div w:id="2105303514">
          <w:marLeft w:val="0"/>
          <w:marRight w:val="0"/>
          <w:marTop w:val="0"/>
          <w:marBottom w:val="0"/>
          <w:divBdr>
            <w:top w:val="none" w:sz="0" w:space="0" w:color="auto"/>
            <w:left w:val="none" w:sz="0" w:space="0" w:color="auto"/>
            <w:bottom w:val="none" w:sz="0" w:space="0" w:color="auto"/>
            <w:right w:val="none" w:sz="0" w:space="0" w:color="auto"/>
          </w:divBdr>
        </w:div>
      </w:divsChild>
    </w:div>
    <w:div w:id="767509166">
      <w:bodyDiv w:val="1"/>
      <w:marLeft w:val="0"/>
      <w:marRight w:val="0"/>
      <w:marTop w:val="0"/>
      <w:marBottom w:val="0"/>
      <w:divBdr>
        <w:top w:val="none" w:sz="0" w:space="0" w:color="auto"/>
        <w:left w:val="none" w:sz="0" w:space="0" w:color="auto"/>
        <w:bottom w:val="none" w:sz="0" w:space="0" w:color="auto"/>
        <w:right w:val="none" w:sz="0" w:space="0" w:color="auto"/>
      </w:divBdr>
      <w:divsChild>
        <w:div w:id="774401353">
          <w:marLeft w:val="0"/>
          <w:marRight w:val="0"/>
          <w:marTop w:val="0"/>
          <w:marBottom w:val="0"/>
          <w:divBdr>
            <w:top w:val="none" w:sz="0" w:space="0" w:color="auto"/>
            <w:left w:val="none" w:sz="0" w:space="0" w:color="auto"/>
            <w:bottom w:val="none" w:sz="0" w:space="0" w:color="auto"/>
            <w:right w:val="none" w:sz="0" w:space="0" w:color="auto"/>
          </w:divBdr>
          <w:divsChild>
            <w:div w:id="478962496">
              <w:marLeft w:val="0"/>
              <w:marRight w:val="0"/>
              <w:marTop w:val="0"/>
              <w:marBottom w:val="0"/>
              <w:divBdr>
                <w:top w:val="none" w:sz="0" w:space="0" w:color="auto"/>
                <w:left w:val="none" w:sz="0" w:space="0" w:color="auto"/>
                <w:bottom w:val="none" w:sz="0" w:space="0" w:color="auto"/>
                <w:right w:val="none" w:sz="0" w:space="0" w:color="auto"/>
              </w:divBdr>
              <w:divsChild>
                <w:div w:id="1448814499">
                  <w:marLeft w:val="0"/>
                  <w:marRight w:val="0"/>
                  <w:marTop w:val="0"/>
                  <w:marBottom w:val="315"/>
                  <w:divBdr>
                    <w:top w:val="none" w:sz="0" w:space="0" w:color="auto"/>
                    <w:left w:val="none" w:sz="0" w:space="0" w:color="auto"/>
                    <w:bottom w:val="none" w:sz="0" w:space="0" w:color="auto"/>
                    <w:right w:val="none" w:sz="0" w:space="0" w:color="auto"/>
                  </w:divBdr>
                  <w:divsChild>
                    <w:div w:id="1389912780">
                      <w:marLeft w:val="0"/>
                      <w:marRight w:val="0"/>
                      <w:marTop w:val="0"/>
                      <w:marBottom w:val="0"/>
                      <w:divBdr>
                        <w:top w:val="none" w:sz="0" w:space="0" w:color="auto"/>
                        <w:left w:val="none" w:sz="0" w:space="0" w:color="auto"/>
                        <w:bottom w:val="none" w:sz="0" w:space="0" w:color="auto"/>
                        <w:right w:val="none" w:sz="0" w:space="0" w:color="auto"/>
                      </w:divBdr>
                      <w:divsChild>
                        <w:div w:id="1164667129">
                          <w:marLeft w:val="0"/>
                          <w:marRight w:val="0"/>
                          <w:marTop w:val="0"/>
                          <w:marBottom w:val="0"/>
                          <w:divBdr>
                            <w:top w:val="none" w:sz="0" w:space="0" w:color="auto"/>
                            <w:left w:val="none" w:sz="0" w:space="0" w:color="auto"/>
                            <w:bottom w:val="none" w:sz="0" w:space="0" w:color="auto"/>
                            <w:right w:val="none" w:sz="0" w:space="0" w:color="auto"/>
                          </w:divBdr>
                          <w:divsChild>
                            <w:div w:id="305202552">
                              <w:marLeft w:val="0"/>
                              <w:marRight w:val="0"/>
                              <w:marTop w:val="0"/>
                              <w:marBottom w:val="0"/>
                              <w:divBdr>
                                <w:top w:val="none" w:sz="0" w:space="0" w:color="auto"/>
                                <w:left w:val="none" w:sz="0" w:space="0" w:color="auto"/>
                                <w:bottom w:val="none" w:sz="0" w:space="0" w:color="auto"/>
                                <w:right w:val="none" w:sz="0" w:space="0" w:color="auto"/>
                              </w:divBdr>
                              <w:divsChild>
                                <w:div w:id="1214346762">
                                  <w:marLeft w:val="0"/>
                                  <w:marRight w:val="0"/>
                                  <w:marTop w:val="0"/>
                                  <w:marBottom w:val="0"/>
                                  <w:divBdr>
                                    <w:top w:val="none" w:sz="0" w:space="0" w:color="auto"/>
                                    <w:left w:val="none" w:sz="0" w:space="0" w:color="auto"/>
                                    <w:bottom w:val="none" w:sz="0" w:space="0" w:color="auto"/>
                                    <w:right w:val="none" w:sz="0" w:space="0" w:color="auto"/>
                                  </w:divBdr>
                                </w:div>
                                <w:div w:id="189926788">
                                  <w:marLeft w:val="0"/>
                                  <w:marRight w:val="0"/>
                                  <w:marTop w:val="0"/>
                                  <w:marBottom w:val="0"/>
                                  <w:divBdr>
                                    <w:top w:val="none" w:sz="0" w:space="0" w:color="auto"/>
                                    <w:left w:val="none" w:sz="0" w:space="0" w:color="auto"/>
                                    <w:bottom w:val="none" w:sz="0" w:space="0" w:color="auto"/>
                                    <w:right w:val="none" w:sz="0" w:space="0" w:color="auto"/>
                                  </w:divBdr>
                                </w:div>
                                <w:div w:id="76753540">
                                  <w:marLeft w:val="0"/>
                                  <w:marRight w:val="0"/>
                                  <w:marTop w:val="0"/>
                                  <w:marBottom w:val="0"/>
                                  <w:divBdr>
                                    <w:top w:val="none" w:sz="0" w:space="0" w:color="auto"/>
                                    <w:left w:val="none" w:sz="0" w:space="0" w:color="auto"/>
                                    <w:bottom w:val="none" w:sz="0" w:space="0" w:color="auto"/>
                                    <w:right w:val="none" w:sz="0" w:space="0" w:color="auto"/>
                                  </w:divBdr>
                                </w:div>
                                <w:div w:id="20587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73596856">
      <w:bodyDiv w:val="1"/>
      <w:marLeft w:val="0"/>
      <w:marRight w:val="0"/>
      <w:marTop w:val="0"/>
      <w:marBottom w:val="0"/>
      <w:divBdr>
        <w:top w:val="none" w:sz="0" w:space="0" w:color="auto"/>
        <w:left w:val="none" w:sz="0" w:space="0" w:color="auto"/>
        <w:bottom w:val="none" w:sz="0" w:space="0" w:color="auto"/>
        <w:right w:val="none" w:sz="0" w:space="0" w:color="auto"/>
      </w:divBdr>
    </w:div>
    <w:div w:id="774442959">
      <w:bodyDiv w:val="1"/>
      <w:marLeft w:val="0"/>
      <w:marRight w:val="0"/>
      <w:marTop w:val="0"/>
      <w:marBottom w:val="0"/>
      <w:divBdr>
        <w:top w:val="none" w:sz="0" w:space="0" w:color="auto"/>
        <w:left w:val="none" w:sz="0" w:space="0" w:color="auto"/>
        <w:bottom w:val="none" w:sz="0" w:space="0" w:color="auto"/>
        <w:right w:val="none" w:sz="0" w:space="0" w:color="auto"/>
      </w:divBdr>
      <w:divsChild>
        <w:div w:id="218978485">
          <w:marLeft w:val="0"/>
          <w:marRight w:val="0"/>
          <w:marTop w:val="0"/>
          <w:marBottom w:val="0"/>
          <w:divBdr>
            <w:top w:val="none" w:sz="0" w:space="0" w:color="auto"/>
            <w:left w:val="none" w:sz="0" w:space="0" w:color="auto"/>
            <w:bottom w:val="none" w:sz="0" w:space="0" w:color="auto"/>
            <w:right w:val="none" w:sz="0" w:space="0" w:color="auto"/>
          </w:divBdr>
        </w:div>
        <w:div w:id="235019372">
          <w:marLeft w:val="0"/>
          <w:marRight w:val="0"/>
          <w:marTop w:val="0"/>
          <w:marBottom w:val="0"/>
          <w:divBdr>
            <w:top w:val="none" w:sz="0" w:space="0" w:color="auto"/>
            <w:left w:val="none" w:sz="0" w:space="0" w:color="auto"/>
            <w:bottom w:val="none" w:sz="0" w:space="0" w:color="auto"/>
            <w:right w:val="none" w:sz="0" w:space="0" w:color="auto"/>
          </w:divBdr>
        </w:div>
        <w:div w:id="879325129">
          <w:marLeft w:val="0"/>
          <w:marRight w:val="0"/>
          <w:marTop w:val="0"/>
          <w:marBottom w:val="0"/>
          <w:divBdr>
            <w:top w:val="none" w:sz="0" w:space="0" w:color="auto"/>
            <w:left w:val="none" w:sz="0" w:space="0" w:color="auto"/>
            <w:bottom w:val="none" w:sz="0" w:space="0" w:color="auto"/>
            <w:right w:val="none" w:sz="0" w:space="0" w:color="auto"/>
          </w:divBdr>
        </w:div>
        <w:div w:id="1851217309">
          <w:marLeft w:val="0"/>
          <w:marRight w:val="0"/>
          <w:marTop w:val="0"/>
          <w:marBottom w:val="0"/>
          <w:divBdr>
            <w:top w:val="none" w:sz="0" w:space="0" w:color="auto"/>
            <w:left w:val="none" w:sz="0" w:space="0" w:color="auto"/>
            <w:bottom w:val="none" w:sz="0" w:space="0" w:color="auto"/>
            <w:right w:val="none" w:sz="0" w:space="0" w:color="auto"/>
          </w:divBdr>
        </w:div>
      </w:divsChild>
    </w:div>
    <w:div w:id="810756215">
      <w:bodyDiv w:val="1"/>
      <w:marLeft w:val="0"/>
      <w:marRight w:val="0"/>
      <w:marTop w:val="0"/>
      <w:marBottom w:val="0"/>
      <w:divBdr>
        <w:top w:val="none" w:sz="0" w:space="0" w:color="auto"/>
        <w:left w:val="none" w:sz="0" w:space="0" w:color="auto"/>
        <w:bottom w:val="none" w:sz="0" w:space="0" w:color="auto"/>
        <w:right w:val="none" w:sz="0" w:space="0" w:color="auto"/>
      </w:divBdr>
    </w:div>
    <w:div w:id="811167819">
      <w:bodyDiv w:val="1"/>
      <w:marLeft w:val="0"/>
      <w:marRight w:val="0"/>
      <w:marTop w:val="0"/>
      <w:marBottom w:val="0"/>
      <w:divBdr>
        <w:top w:val="none" w:sz="0" w:space="0" w:color="auto"/>
        <w:left w:val="none" w:sz="0" w:space="0" w:color="auto"/>
        <w:bottom w:val="none" w:sz="0" w:space="0" w:color="auto"/>
        <w:right w:val="none" w:sz="0" w:space="0" w:color="auto"/>
      </w:divBdr>
      <w:divsChild>
        <w:div w:id="55013228">
          <w:marLeft w:val="0"/>
          <w:marRight w:val="0"/>
          <w:marTop w:val="0"/>
          <w:marBottom w:val="0"/>
          <w:divBdr>
            <w:top w:val="none" w:sz="0" w:space="0" w:color="auto"/>
            <w:left w:val="none" w:sz="0" w:space="0" w:color="auto"/>
            <w:bottom w:val="none" w:sz="0" w:space="0" w:color="auto"/>
            <w:right w:val="none" w:sz="0" w:space="0" w:color="auto"/>
          </w:divBdr>
          <w:divsChild>
            <w:div w:id="127863775">
              <w:marLeft w:val="0"/>
              <w:marRight w:val="0"/>
              <w:marTop w:val="0"/>
              <w:marBottom w:val="0"/>
              <w:divBdr>
                <w:top w:val="none" w:sz="0" w:space="0" w:color="auto"/>
                <w:left w:val="none" w:sz="0" w:space="0" w:color="auto"/>
                <w:bottom w:val="none" w:sz="0" w:space="0" w:color="auto"/>
                <w:right w:val="none" w:sz="0" w:space="0" w:color="auto"/>
              </w:divBdr>
            </w:div>
          </w:divsChild>
        </w:div>
        <w:div w:id="241569387">
          <w:marLeft w:val="0"/>
          <w:marRight w:val="0"/>
          <w:marTop w:val="0"/>
          <w:marBottom w:val="0"/>
          <w:divBdr>
            <w:top w:val="none" w:sz="0" w:space="0" w:color="auto"/>
            <w:left w:val="none" w:sz="0" w:space="0" w:color="auto"/>
            <w:bottom w:val="none" w:sz="0" w:space="0" w:color="auto"/>
            <w:right w:val="none" w:sz="0" w:space="0" w:color="auto"/>
          </w:divBdr>
          <w:divsChild>
            <w:div w:id="421530615">
              <w:marLeft w:val="0"/>
              <w:marRight w:val="0"/>
              <w:marTop w:val="0"/>
              <w:marBottom w:val="0"/>
              <w:divBdr>
                <w:top w:val="none" w:sz="0" w:space="0" w:color="auto"/>
                <w:left w:val="none" w:sz="0" w:space="0" w:color="auto"/>
                <w:bottom w:val="none" w:sz="0" w:space="0" w:color="auto"/>
                <w:right w:val="none" w:sz="0" w:space="0" w:color="auto"/>
              </w:divBdr>
            </w:div>
          </w:divsChild>
        </w:div>
        <w:div w:id="309209060">
          <w:marLeft w:val="0"/>
          <w:marRight w:val="0"/>
          <w:marTop w:val="0"/>
          <w:marBottom w:val="0"/>
          <w:divBdr>
            <w:top w:val="none" w:sz="0" w:space="0" w:color="auto"/>
            <w:left w:val="none" w:sz="0" w:space="0" w:color="auto"/>
            <w:bottom w:val="none" w:sz="0" w:space="0" w:color="auto"/>
            <w:right w:val="none" w:sz="0" w:space="0" w:color="auto"/>
          </w:divBdr>
          <w:divsChild>
            <w:div w:id="1355889485">
              <w:marLeft w:val="0"/>
              <w:marRight w:val="0"/>
              <w:marTop w:val="0"/>
              <w:marBottom w:val="0"/>
              <w:divBdr>
                <w:top w:val="none" w:sz="0" w:space="0" w:color="auto"/>
                <w:left w:val="none" w:sz="0" w:space="0" w:color="auto"/>
                <w:bottom w:val="none" w:sz="0" w:space="0" w:color="auto"/>
                <w:right w:val="none" w:sz="0" w:space="0" w:color="auto"/>
              </w:divBdr>
            </w:div>
          </w:divsChild>
        </w:div>
        <w:div w:id="402989562">
          <w:marLeft w:val="0"/>
          <w:marRight w:val="0"/>
          <w:marTop w:val="0"/>
          <w:marBottom w:val="0"/>
          <w:divBdr>
            <w:top w:val="none" w:sz="0" w:space="0" w:color="auto"/>
            <w:left w:val="none" w:sz="0" w:space="0" w:color="auto"/>
            <w:bottom w:val="none" w:sz="0" w:space="0" w:color="auto"/>
            <w:right w:val="none" w:sz="0" w:space="0" w:color="auto"/>
          </w:divBdr>
          <w:divsChild>
            <w:div w:id="1813325560">
              <w:marLeft w:val="0"/>
              <w:marRight w:val="0"/>
              <w:marTop w:val="0"/>
              <w:marBottom w:val="0"/>
              <w:divBdr>
                <w:top w:val="none" w:sz="0" w:space="0" w:color="auto"/>
                <w:left w:val="none" w:sz="0" w:space="0" w:color="auto"/>
                <w:bottom w:val="none" w:sz="0" w:space="0" w:color="auto"/>
                <w:right w:val="none" w:sz="0" w:space="0" w:color="auto"/>
              </w:divBdr>
            </w:div>
          </w:divsChild>
        </w:div>
        <w:div w:id="476383585">
          <w:marLeft w:val="0"/>
          <w:marRight w:val="0"/>
          <w:marTop w:val="0"/>
          <w:marBottom w:val="0"/>
          <w:divBdr>
            <w:top w:val="none" w:sz="0" w:space="0" w:color="auto"/>
            <w:left w:val="none" w:sz="0" w:space="0" w:color="auto"/>
            <w:bottom w:val="none" w:sz="0" w:space="0" w:color="auto"/>
            <w:right w:val="none" w:sz="0" w:space="0" w:color="auto"/>
          </w:divBdr>
          <w:divsChild>
            <w:div w:id="566572133">
              <w:marLeft w:val="0"/>
              <w:marRight w:val="0"/>
              <w:marTop w:val="0"/>
              <w:marBottom w:val="0"/>
              <w:divBdr>
                <w:top w:val="none" w:sz="0" w:space="0" w:color="auto"/>
                <w:left w:val="none" w:sz="0" w:space="0" w:color="auto"/>
                <w:bottom w:val="none" w:sz="0" w:space="0" w:color="auto"/>
                <w:right w:val="none" w:sz="0" w:space="0" w:color="auto"/>
              </w:divBdr>
            </w:div>
          </w:divsChild>
        </w:div>
        <w:div w:id="694774807">
          <w:marLeft w:val="0"/>
          <w:marRight w:val="0"/>
          <w:marTop w:val="0"/>
          <w:marBottom w:val="0"/>
          <w:divBdr>
            <w:top w:val="none" w:sz="0" w:space="0" w:color="auto"/>
            <w:left w:val="none" w:sz="0" w:space="0" w:color="auto"/>
            <w:bottom w:val="none" w:sz="0" w:space="0" w:color="auto"/>
            <w:right w:val="none" w:sz="0" w:space="0" w:color="auto"/>
          </w:divBdr>
          <w:divsChild>
            <w:div w:id="2004969931">
              <w:marLeft w:val="0"/>
              <w:marRight w:val="0"/>
              <w:marTop w:val="0"/>
              <w:marBottom w:val="0"/>
              <w:divBdr>
                <w:top w:val="none" w:sz="0" w:space="0" w:color="auto"/>
                <w:left w:val="none" w:sz="0" w:space="0" w:color="auto"/>
                <w:bottom w:val="none" w:sz="0" w:space="0" w:color="auto"/>
                <w:right w:val="none" w:sz="0" w:space="0" w:color="auto"/>
              </w:divBdr>
            </w:div>
          </w:divsChild>
        </w:div>
        <w:div w:id="795493081">
          <w:marLeft w:val="0"/>
          <w:marRight w:val="0"/>
          <w:marTop w:val="0"/>
          <w:marBottom w:val="0"/>
          <w:divBdr>
            <w:top w:val="none" w:sz="0" w:space="0" w:color="auto"/>
            <w:left w:val="none" w:sz="0" w:space="0" w:color="auto"/>
            <w:bottom w:val="none" w:sz="0" w:space="0" w:color="auto"/>
            <w:right w:val="none" w:sz="0" w:space="0" w:color="auto"/>
          </w:divBdr>
          <w:divsChild>
            <w:div w:id="437722709">
              <w:marLeft w:val="0"/>
              <w:marRight w:val="0"/>
              <w:marTop w:val="0"/>
              <w:marBottom w:val="0"/>
              <w:divBdr>
                <w:top w:val="none" w:sz="0" w:space="0" w:color="auto"/>
                <w:left w:val="none" w:sz="0" w:space="0" w:color="auto"/>
                <w:bottom w:val="none" w:sz="0" w:space="0" w:color="auto"/>
                <w:right w:val="none" w:sz="0" w:space="0" w:color="auto"/>
              </w:divBdr>
            </w:div>
          </w:divsChild>
        </w:div>
        <w:div w:id="1199783288">
          <w:marLeft w:val="0"/>
          <w:marRight w:val="0"/>
          <w:marTop w:val="0"/>
          <w:marBottom w:val="0"/>
          <w:divBdr>
            <w:top w:val="none" w:sz="0" w:space="0" w:color="auto"/>
            <w:left w:val="none" w:sz="0" w:space="0" w:color="auto"/>
            <w:bottom w:val="none" w:sz="0" w:space="0" w:color="auto"/>
            <w:right w:val="none" w:sz="0" w:space="0" w:color="auto"/>
          </w:divBdr>
          <w:divsChild>
            <w:div w:id="1468232270">
              <w:marLeft w:val="0"/>
              <w:marRight w:val="0"/>
              <w:marTop w:val="0"/>
              <w:marBottom w:val="0"/>
              <w:divBdr>
                <w:top w:val="none" w:sz="0" w:space="0" w:color="auto"/>
                <w:left w:val="none" w:sz="0" w:space="0" w:color="auto"/>
                <w:bottom w:val="none" w:sz="0" w:space="0" w:color="auto"/>
                <w:right w:val="none" w:sz="0" w:space="0" w:color="auto"/>
              </w:divBdr>
            </w:div>
          </w:divsChild>
        </w:div>
        <w:div w:id="1204489274">
          <w:marLeft w:val="0"/>
          <w:marRight w:val="0"/>
          <w:marTop w:val="0"/>
          <w:marBottom w:val="0"/>
          <w:divBdr>
            <w:top w:val="none" w:sz="0" w:space="0" w:color="auto"/>
            <w:left w:val="none" w:sz="0" w:space="0" w:color="auto"/>
            <w:bottom w:val="none" w:sz="0" w:space="0" w:color="auto"/>
            <w:right w:val="none" w:sz="0" w:space="0" w:color="auto"/>
          </w:divBdr>
          <w:divsChild>
            <w:div w:id="816339459">
              <w:marLeft w:val="0"/>
              <w:marRight w:val="0"/>
              <w:marTop w:val="0"/>
              <w:marBottom w:val="0"/>
              <w:divBdr>
                <w:top w:val="none" w:sz="0" w:space="0" w:color="auto"/>
                <w:left w:val="none" w:sz="0" w:space="0" w:color="auto"/>
                <w:bottom w:val="none" w:sz="0" w:space="0" w:color="auto"/>
                <w:right w:val="none" w:sz="0" w:space="0" w:color="auto"/>
              </w:divBdr>
            </w:div>
          </w:divsChild>
        </w:div>
        <w:div w:id="1493449338">
          <w:marLeft w:val="0"/>
          <w:marRight w:val="0"/>
          <w:marTop w:val="0"/>
          <w:marBottom w:val="0"/>
          <w:divBdr>
            <w:top w:val="none" w:sz="0" w:space="0" w:color="auto"/>
            <w:left w:val="none" w:sz="0" w:space="0" w:color="auto"/>
            <w:bottom w:val="none" w:sz="0" w:space="0" w:color="auto"/>
            <w:right w:val="none" w:sz="0" w:space="0" w:color="auto"/>
          </w:divBdr>
          <w:divsChild>
            <w:div w:id="597565117">
              <w:marLeft w:val="0"/>
              <w:marRight w:val="0"/>
              <w:marTop w:val="0"/>
              <w:marBottom w:val="0"/>
              <w:divBdr>
                <w:top w:val="none" w:sz="0" w:space="0" w:color="auto"/>
                <w:left w:val="none" w:sz="0" w:space="0" w:color="auto"/>
                <w:bottom w:val="none" w:sz="0" w:space="0" w:color="auto"/>
                <w:right w:val="none" w:sz="0" w:space="0" w:color="auto"/>
              </w:divBdr>
            </w:div>
          </w:divsChild>
        </w:div>
        <w:div w:id="1643198724">
          <w:marLeft w:val="0"/>
          <w:marRight w:val="0"/>
          <w:marTop w:val="0"/>
          <w:marBottom w:val="0"/>
          <w:divBdr>
            <w:top w:val="none" w:sz="0" w:space="0" w:color="auto"/>
            <w:left w:val="none" w:sz="0" w:space="0" w:color="auto"/>
            <w:bottom w:val="none" w:sz="0" w:space="0" w:color="auto"/>
            <w:right w:val="none" w:sz="0" w:space="0" w:color="auto"/>
          </w:divBdr>
          <w:divsChild>
            <w:div w:id="1735615180">
              <w:marLeft w:val="0"/>
              <w:marRight w:val="0"/>
              <w:marTop w:val="0"/>
              <w:marBottom w:val="0"/>
              <w:divBdr>
                <w:top w:val="none" w:sz="0" w:space="0" w:color="auto"/>
                <w:left w:val="none" w:sz="0" w:space="0" w:color="auto"/>
                <w:bottom w:val="none" w:sz="0" w:space="0" w:color="auto"/>
                <w:right w:val="none" w:sz="0" w:space="0" w:color="auto"/>
              </w:divBdr>
            </w:div>
          </w:divsChild>
        </w:div>
        <w:div w:id="1794716136">
          <w:marLeft w:val="0"/>
          <w:marRight w:val="0"/>
          <w:marTop w:val="0"/>
          <w:marBottom w:val="0"/>
          <w:divBdr>
            <w:top w:val="none" w:sz="0" w:space="0" w:color="auto"/>
            <w:left w:val="none" w:sz="0" w:space="0" w:color="auto"/>
            <w:bottom w:val="none" w:sz="0" w:space="0" w:color="auto"/>
            <w:right w:val="none" w:sz="0" w:space="0" w:color="auto"/>
          </w:divBdr>
          <w:divsChild>
            <w:div w:id="1257709529">
              <w:marLeft w:val="0"/>
              <w:marRight w:val="0"/>
              <w:marTop w:val="0"/>
              <w:marBottom w:val="0"/>
              <w:divBdr>
                <w:top w:val="none" w:sz="0" w:space="0" w:color="auto"/>
                <w:left w:val="none" w:sz="0" w:space="0" w:color="auto"/>
                <w:bottom w:val="none" w:sz="0" w:space="0" w:color="auto"/>
                <w:right w:val="none" w:sz="0" w:space="0" w:color="auto"/>
              </w:divBdr>
            </w:div>
            <w:div w:id="1819348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512529">
      <w:bodyDiv w:val="1"/>
      <w:marLeft w:val="0"/>
      <w:marRight w:val="0"/>
      <w:marTop w:val="0"/>
      <w:marBottom w:val="0"/>
      <w:divBdr>
        <w:top w:val="none" w:sz="0" w:space="0" w:color="auto"/>
        <w:left w:val="none" w:sz="0" w:space="0" w:color="auto"/>
        <w:bottom w:val="none" w:sz="0" w:space="0" w:color="auto"/>
        <w:right w:val="none" w:sz="0" w:space="0" w:color="auto"/>
      </w:divBdr>
      <w:divsChild>
        <w:div w:id="2119718192">
          <w:marLeft w:val="0"/>
          <w:marRight w:val="0"/>
          <w:marTop w:val="0"/>
          <w:marBottom w:val="0"/>
          <w:divBdr>
            <w:top w:val="none" w:sz="0" w:space="0" w:color="auto"/>
            <w:left w:val="none" w:sz="0" w:space="0" w:color="auto"/>
            <w:bottom w:val="none" w:sz="0" w:space="0" w:color="auto"/>
            <w:right w:val="none" w:sz="0" w:space="0" w:color="auto"/>
          </w:divBdr>
          <w:divsChild>
            <w:div w:id="29231315">
              <w:marLeft w:val="0"/>
              <w:marRight w:val="0"/>
              <w:marTop w:val="0"/>
              <w:marBottom w:val="0"/>
              <w:divBdr>
                <w:top w:val="none" w:sz="0" w:space="0" w:color="auto"/>
                <w:left w:val="none" w:sz="0" w:space="0" w:color="auto"/>
                <w:bottom w:val="none" w:sz="0" w:space="0" w:color="auto"/>
                <w:right w:val="none" w:sz="0" w:space="0" w:color="auto"/>
              </w:divBdr>
              <w:divsChild>
                <w:div w:id="996613946">
                  <w:marLeft w:val="0"/>
                  <w:marRight w:val="0"/>
                  <w:marTop w:val="0"/>
                  <w:marBottom w:val="315"/>
                  <w:divBdr>
                    <w:top w:val="none" w:sz="0" w:space="0" w:color="auto"/>
                    <w:left w:val="none" w:sz="0" w:space="0" w:color="auto"/>
                    <w:bottom w:val="none" w:sz="0" w:space="0" w:color="auto"/>
                    <w:right w:val="none" w:sz="0" w:space="0" w:color="auto"/>
                  </w:divBdr>
                  <w:divsChild>
                    <w:div w:id="1647857411">
                      <w:marLeft w:val="0"/>
                      <w:marRight w:val="0"/>
                      <w:marTop w:val="0"/>
                      <w:marBottom w:val="0"/>
                      <w:divBdr>
                        <w:top w:val="none" w:sz="0" w:space="0" w:color="auto"/>
                        <w:left w:val="none" w:sz="0" w:space="0" w:color="auto"/>
                        <w:bottom w:val="none" w:sz="0" w:space="0" w:color="auto"/>
                        <w:right w:val="none" w:sz="0" w:space="0" w:color="auto"/>
                      </w:divBdr>
                      <w:divsChild>
                        <w:div w:id="2078623408">
                          <w:marLeft w:val="0"/>
                          <w:marRight w:val="0"/>
                          <w:marTop w:val="0"/>
                          <w:marBottom w:val="0"/>
                          <w:divBdr>
                            <w:top w:val="none" w:sz="0" w:space="0" w:color="auto"/>
                            <w:left w:val="none" w:sz="0" w:space="0" w:color="auto"/>
                            <w:bottom w:val="none" w:sz="0" w:space="0" w:color="auto"/>
                            <w:right w:val="none" w:sz="0" w:space="0" w:color="auto"/>
                          </w:divBdr>
                          <w:divsChild>
                            <w:div w:id="874268633">
                              <w:marLeft w:val="0"/>
                              <w:marRight w:val="0"/>
                              <w:marTop w:val="0"/>
                              <w:marBottom w:val="0"/>
                              <w:divBdr>
                                <w:top w:val="none" w:sz="0" w:space="0" w:color="auto"/>
                                <w:left w:val="none" w:sz="0" w:space="0" w:color="auto"/>
                                <w:bottom w:val="none" w:sz="0" w:space="0" w:color="auto"/>
                                <w:right w:val="none" w:sz="0" w:space="0" w:color="auto"/>
                              </w:divBdr>
                              <w:divsChild>
                                <w:div w:id="63992307">
                                  <w:marLeft w:val="0"/>
                                  <w:marRight w:val="0"/>
                                  <w:marTop w:val="0"/>
                                  <w:marBottom w:val="0"/>
                                  <w:divBdr>
                                    <w:top w:val="none" w:sz="0" w:space="0" w:color="auto"/>
                                    <w:left w:val="none" w:sz="0" w:space="0" w:color="auto"/>
                                    <w:bottom w:val="none" w:sz="0" w:space="0" w:color="auto"/>
                                    <w:right w:val="none" w:sz="0" w:space="0" w:color="auto"/>
                                  </w:divBdr>
                                </w:div>
                                <w:div w:id="397557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42209605">
      <w:bodyDiv w:val="1"/>
      <w:marLeft w:val="0"/>
      <w:marRight w:val="0"/>
      <w:marTop w:val="0"/>
      <w:marBottom w:val="0"/>
      <w:divBdr>
        <w:top w:val="none" w:sz="0" w:space="0" w:color="auto"/>
        <w:left w:val="none" w:sz="0" w:space="0" w:color="auto"/>
        <w:bottom w:val="none" w:sz="0" w:space="0" w:color="auto"/>
        <w:right w:val="none" w:sz="0" w:space="0" w:color="auto"/>
      </w:divBdr>
      <w:divsChild>
        <w:div w:id="181360297">
          <w:marLeft w:val="0"/>
          <w:marRight w:val="0"/>
          <w:marTop w:val="0"/>
          <w:marBottom w:val="0"/>
          <w:divBdr>
            <w:top w:val="none" w:sz="0" w:space="0" w:color="auto"/>
            <w:left w:val="none" w:sz="0" w:space="0" w:color="auto"/>
            <w:bottom w:val="none" w:sz="0" w:space="0" w:color="auto"/>
            <w:right w:val="none" w:sz="0" w:space="0" w:color="auto"/>
          </w:divBdr>
          <w:divsChild>
            <w:div w:id="780337826">
              <w:marLeft w:val="0"/>
              <w:marRight w:val="0"/>
              <w:marTop w:val="0"/>
              <w:marBottom w:val="0"/>
              <w:divBdr>
                <w:top w:val="none" w:sz="0" w:space="0" w:color="auto"/>
                <w:left w:val="none" w:sz="0" w:space="0" w:color="auto"/>
                <w:bottom w:val="none" w:sz="0" w:space="0" w:color="auto"/>
                <w:right w:val="none" w:sz="0" w:space="0" w:color="auto"/>
              </w:divBdr>
              <w:divsChild>
                <w:div w:id="1431660709">
                  <w:marLeft w:val="0"/>
                  <w:marRight w:val="0"/>
                  <w:marTop w:val="0"/>
                  <w:marBottom w:val="315"/>
                  <w:divBdr>
                    <w:top w:val="none" w:sz="0" w:space="0" w:color="auto"/>
                    <w:left w:val="none" w:sz="0" w:space="0" w:color="auto"/>
                    <w:bottom w:val="none" w:sz="0" w:space="0" w:color="auto"/>
                    <w:right w:val="none" w:sz="0" w:space="0" w:color="auto"/>
                  </w:divBdr>
                  <w:divsChild>
                    <w:div w:id="1852596917">
                      <w:marLeft w:val="0"/>
                      <w:marRight w:val="0"/>
                      <w:marTop w:val="0"/>
                      <w:marBottom w:val="0"/>
                      <w:divBdr>
                        <w:top w:val="none" w:sz="0" w:space="0" w:color="auto"/>
                        <w:left w:val="none" w:sz="0" w:space="0" w:color="auto"/>
                        <w:bottom w:val="none" w:sz="0" w:space="0" w:color="auto"/>
                        <w:right w:val="none" w:sz="0" w:space="0" w:color="auto"/>
                      </w:divBdr>
                      <w:divsChild>
                        <w:div w:id="1278412233">
                          <w:marLeft w:val="0"/>
                          <w:marRight w:val="0"/>
                          <w:marTop w:val="0"/>
                          <w:marBottom w:val="0"/>
                          <w:divBdr>
                            <w:top w:val="none" w:sz="0" w:space="0" w:color="auto"/>
                            <w:left w:val="none" w:sz="0" w:space="0" w:color="auto"/>
                            <w:bottom w:val="none" w:sz="0" w:space="0" w:color="auto"/>
                            <w:right w:val="none" w:sz="0" w:space="0" w:color="auto"/>
                          </w:divBdr>
                          <w:divsChild>
                            <w:div w:id="416825170">
                              <w:marLeft w:val="0"/>
                              <w:marRight w:val="0"/>
                              <w:marTop w:val="0"/>
                              <w:marBottom w:val="0"/>
                              <w:divBdr>
                                <w:top w:val="none" w:sz="0" w:space="0" w:color="auto"/>
                                <w:left w:val="none" w:sz="0" w:space="0" w:color="auto"/>
                                <w:bottom w:val="none" w:sz="0" w:space="0" w:color="auto"/>
                                <w:right w:val="none" w:sz="0" w:space="0" w:color="auto"/>
                              </w:divBdr>
                              <w:divsChild>
                                <w:div w:id="344017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51603813">
      <w:bodyDiv w:val="1"/>
      <w:marLeft w:val="0"/>
      <w:marRight w:val="0"/>
      <w:marTop w:val="0"/>
      <w:marBottom w:val="0"/>
      <w:divBdr>
        <w:top w:val="none" w:sz="0" w:space="0" w:color="auto"/>
        <w:left w:val="none" w:sz="0" w:space="0" w:color="auto"/>
        <w:bottom w:val="none" w:sz="0" w:space="0" w:color="auto"/>
        <w:right w:val="none" w:sz="0" w:space="0" w:color="auto"/>
      </w:divBdr>
    </w:div>
    <w:div w:id="862017878">
      <w:bodyDiv w:val="1"/>
      <w:marLeft w:val="0"/>
      <w:marRight w:val="0"/>
      <w:marTop w:val="0"/>
      <w:marBottom w:val="0"/>
      <w:divBdr>
        <w:top w:val="none" w:sz="0" w:space="0" w:color="auto"/>
        <w:left w:val="none" w:sz="0" w:space="0" w:color="auto"/>
        <w:bottom w:val="none" w:sz="0" w:space="0" w:color="auto"/>
        <w:right w:val="none" w:sz="0" w:space="0" w:color="auto"/>
      </w:divBdr>
    </w:div>
    <w:div w:id="864445141">
      <w:bodyDiv w:val="1"/>
      <w:marLeft w:val="0"/>
      <w:marRight w:val="0"/>
      <w:marTop w:val="0"/>
      <w:marBottom w:val="0"/>
      <w:divBdr>
        <w:top w:val="none" w:sz="0" w:space="0" w:color="auto"/>
        <w:left w:val="none" w:sz="0" w:space="0" w:color="auto"/>
        <w:bottom w:val="none" w:sz="0" w:space="0" w:color="auto"/>
        <w:right w:val="none" w:sz="0" w:space="0" w:color="auto"/>
      </w:divBdr>
    </w:div>
    <w:div w:id="868101198">
      <w:bodyDiv w:val="1"/>
      <w:marLeft w:val="0"/>
      <w:marRight w:val="0"/>
      <w:marTop w:val="0"/>
      <w:marBottom w:val="0"/>
      <w:divBdr>
        <w:top w:val="none" w:sz="0" w:space="0" w:color="auto"/>
        <w:left w:val="none" w:sz="0" w:space="0" w:color="auto"/>
        <w:bottom w:val="none" w:sz="0" w:space="0" w:color="auto"/>
        <w:right w:val="none" w:sz="0" w:space="0" w:color="auto"/>
      </w:divBdr>
    </w:div>
    <w:div w:id="870192850">
      <w:bodyDiv w:val="1"/>
      <w:marLeft w:val="0"/>
      <w:marRight w:val="0"/>
      <w:marTop w:val="0"/>
      <w:marBottom w:val="0"/>
      <w:divBdr>
        <w:top w:val="none" w:sz="0" w:space="0" w:color="auto"/>
        <w:left w:val="none" w:sz="0" w:space="0" w:color="auto"/>
        <w:bottom w:val="none" w:sz="0" w:space="0" w:color="auto"/>
        <w:right w:val="none" w:sz="0" w:space="0" w:color="auto"/>
      </w:divBdr>
      <w:divsChild>
        <w:div w:id="1609199135">
          <w:marLeft w:val="0"/>
          <w:marRight w:val="0"/>
          <w:marTop w:val="0"/>
          <w:marBottom w:val="0"/>
          <w:divBdr>
            <w:top w:val="none" w:sz="0" w:space="0" w:color="auto"/>
            <w:left w:val="none" w:sz="0" w:space="0" w:color="auto"/>
            <w:bottom w:val="none" w:sz="0" w:space="0" w:color="auto"/>
            <w:right w:val="none" w:sz="0" w:space="0" w:color="auto"/>
          </w:divBdr>
          <w:divsChild>
            <w:div w:id="295572450">
              <w:marLeft w:val="0"/>
              <w:marRight w:val="0"/>
              <w:marTop w:val="0"/>
              <w:marBottom w:val="0"/>
              <w:divBdr>
                <w:top w:val="none" w:sz="0" w:space="0" w:color="auto"/>
                <w:left w:val="none" w:sz="0" w:space="0" w:color="auto"/>
                <w:bottom w:val="none" w:sz="0" w:space="0" w:color="auto"/>
                <w:right w:val="none" w:sz="0" w:space="0" w:color="auto"/>
              </w:divBdr>
              <w:divsChild>
                <w:div w:id="937181887">
                  <w:marLeft w:val="0"/>
                  <w:marRight w:val="0"/>
                  <w:marTop w:val="0"/>
                  <w:marBottom w:val="0"/>
                  <w:divBdr>
                    <w:top w:val="none" w:sz="0" w:space="0" w:color="auto"/>
                    <w:left w:val="none" w:sz="0" w:space="0" w:color="auto"/>
                    <w:bottom w:val="none" w:sz="0" w:space="0" w:color="auto"/>
                    <w:right w:val="none" w:sz="0" w:space="0" w:color="auto"/>
                  </w:divBdr>
                </w:div>
                <w:div w:id="1149860595">
                  <w:marLeft w:val="0"/>
                  <w:marRight w:val="0"/>
                  <w:marTop w:val="0"/>
                  <w:marBottom w:val="0"/>
                  <w:divBdr>
                    <w:top w:val="none" w:sz="0" w:space="0" w:color="auto"/>
                    <w:left w:val="none" w:sz="0" w:space="0" w:color="auto"/>
                    <w:bottom w:val="none" w:sz="0" w:space="0" w:color="auto"/>
                    <w:right w:val="none" w:sz="0" w:space="0" w:color="auto"/>
                  </w:divBdr>
                </w:div>
                <w:div w:id="1488084785">
                  <w:marLeft w:val="0"/>
                  <w:marRight w:val="0"/>
                  <w:marTop w:val="0"/>
                  <w:marBottom w:val="0"/>
                  <w:divBdr>
                    <w:top w:val="none" w:sz="0" w:space="0" w:color="auto"/>
                    <w:left w:val="none" w:sz="0" w:space="0" w:color="auto"/>
                    <w:bottom w:val="none" w:sz="0" w:space="0" w:color="auto"/>
                    <w:right w:val="none" w:sz="0" w:space="0" w:color="auto"/>
                  </w:divBdr>
                </w:div>
                <w:div w:id="1542597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4776921">
      <w:bodyDiv w:val="1"/>
      <w:marLeft w:val="0"/>
      <w:marRight w:val="0"/>
      <w:marTop w:val="0"/>
      <w:marBottom w:val="0"/>
      <w:divBdr>
        <w:top w:val="none" w:sz="0" w:space="0" w:color="auto"/>
        <w:left w:val="none" w:sz="0" w:space="0" w:color="auto"/>
        <w:bottom w:val="none" w:sz="0" w:space="0" w:color="auto"/>
        <w:right w:val="none" w:sz="0" w:space="0" w:color="auto"/>
      </w:divBdr>
      <w:divsChild>
        <w:div w:id="1256935661">
          <w:marLeft w:val="0"/>
          <w:marRight w:val="0"/>
          <w:marTop w:val="0"/>
          <w:marBottom w:val="0"/>
          <w:divBdr>
            <w:top w:val="none" w:sz="0" w:space="0" w:color="auto"/>
            <w:left w:val="none" w:sz="0" w:space="0" w:color="auto"/>
            <w:bottom w:val="none" w:sz="0" w:space="0" w:color="auto"/>
            <w:right w:val="none" w:sz="0" w:space="0" w:color="auto"/>
          </w:divBdr>
          <w:divsChild>
            <w:div w:id="2024472935">
              <w:marLeft w:val="0"/>
              <w:marRight w:val="0"/>
              <w:marTop w:val="0"/>
              <w:marBottom w:val="0"/>
              <w:divBdr>
                <w:top w:val="none" w:sz="0" w:space="0" w:color="auto"/>
                <w:left w:val="none" w:sz="0" w:space="0" w:color="auto"/>
                <w:bottom w:val="none" w:sz="0" w:space="0" w:color="auto"/>
                <w:right w:val="none" w:sz="0" w:space="0" w:color="auto"/>
              </w:divBdr>
              <w:divsChild>
                <w:div w:id="978874272">
                  <w:marLeft w:val="0"/>
                  <w:marRight w:val="0"/>
                  <w:marTop w:val="0"/>
                  <w:marBottom w:val="360"/>
                  <w:divBdr>
                    <w:top w:val="none" w:sz="0" w:space="0" w:color="auto"/>
                    <w:left w:val="none" w:sz="0" w:space="0" w:color="auto"/>
                    <w:bottom w:val="none" w:sz="0" w:space="0" w:color="auto"/>
                    <w:right w:val="none" w:sz="0" w:space="0" w:color="auto"/>
                  </w:divBdr>
                  <w:divsChild>
                    <w:div w:id="786855812">
                      <w:marLeft w:val="0"/>
                      <w:marRight w:val="0"/>
                      <w:marTop w:val="0"/>
                      <w:marBottom w:val="0"/>
                      <w:divBdr>
                        <w:top w:val="none" w:sz="0" w:space="0" w:color="auto"/>
                        <w:left w:val="none" w:sz="0" w:space="0" w:color="auto"/>
                        <w:bottom w:val="none" w:sz="0" w:space="0" w:color="auto"/>
                        <w:right w:val="none" w:sz="0" w:space="0" w:color="auto"/>
                      </w:divBdr>
                    </w:div>
                    <w:div w:id="994258575">
                      <w:marLeft w:val="0"/>
                      <w:marRight w:val="0"/>
                      <w:marTop w:val="0"/>
                      <w:marBottom w:val="0"/>
                      <w:divBdr>
                        <w:top w:val="none" w:sz="0" w:space="0" w:color="auto"/>
                        <w:left w:val="none" w:sz="0" w:space="0" w:color="auto"/>
                        <w:bottom w:val="none" w:sz="0" w:space="0" w:color="auto"/>
                        <w:right w:val="none" w:sz="0" w:space="0" w:color="auto"/>
                      </w:divBdr>
                    </w:div>
                    <w:div w:id="1234002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6414436">
          <w:marLeft w:val="0"/>
          <w:marRight w:val="0"/>
          <w:marTop w:val="0"/>
          <w:marBottom w:val="0"/>
          <w:divBdr>
            <w:top w:val="none" w:sz="0" w:space="0" w:color="auto"/>
            <w:left w:val="none" w:sz="0" w:space="0" w:color="auto"/>
            <w:bottom w:val="none" w:sz="0" w:space="0" w:color="auto"/>
            <w:right w:val="none" w:sz="0" w:space="0" w:color="auto"/>
          </w:divBdr>
        </w:div>
      </w:divsChild>
    </w:div>
    <w:div w:id="890270202">
      <w:bodyDiv w:val="1"/>
      <w:marLeft w:val="0"/>
      <w:marRight w:val="0"/>
      <w:marTop w:val="0"/>
      <w:marBottom w:val="0"/>
      <w:divBdr>
        <w:top w:val="none" w:sz="0" w:space="0" w:color="auto"/>
        <w:left w:val="none" w:sz="0" w:space="0" w:color="auto"/>
        <w:bottom w:val="none" w:sz="0" w:space="0" w:color="auto"/>
        <w:right w:val="none" w:sz="0" w:space="0" w:color="auto"/>
      </w:divBdr>
    </w:div>
    <w:div w:id="890338099">
      <w:bodyDiv w:val="1"/>
      <w:marLeft w:val="0"/>
      <w:marRight w:val="0"/>
      <w:marTop w:val="0"/>
      <w:marBottom w:val="0"/>
      <w:divBdr>
        <w:top w:val="none" w:sz="0" w:space="0" w:color="auto"/>
        <w:left w:val="none" w:sz="0" w:space="0" w:color="auto"/>
        <w:bottom w:val="none" w:sz="0" w:space="0" w:color="auto"/>
        <w:right w:val="none" w:sz="0" w:space="0" w:color="auto"/>
      </w:divBdr>
    </w:div>
    <w:div w:id="933047975">
      <w:bodyDiv w:val="1"/>
      <w:marLeft w:val="0"/>
      <w:marRight w:val="0"/>
      <w:marTop w:val="0"/>
      <w:marBottom w:val="0"/>
      <w:divBdr>
        <w:top w:val="none" w:sz="0" w:space="0" w:color="auto"/>
        <w:left w:val="none" w:sz="0" w:space="0" w:color="auto"/>
        <w:bottom w:val="none" w:sz="0" w:space="0" w:color="auto"/>
        <w:right w:val="none" w:sz="0" w:space="0" w:color="auto"/>
      </w:divBdr>
      <w:divsChild>
        <w:div w:id="17973177">
          <w:marLeft w:val="0"/>
          <w:marRight w:val="0"/>
          <w:marTop w:val="0"/>
          <w:marBottom w:val="0"/>
          <w:divBdr>
            <w:top w:val="none" w:sz="0" w:space="0" w:color="auto"/>
            <w:left w:val="none" w:sz="0" w:space="0" w:color="auto"/>
            <w:bottom w:val="none" w:sz="0" w:space="0" w:color="auto"/>
            <w:right w:val="none" w:sz="0" w:space="0" w:color="auto"/>
          </w:divBdr>
        </w:div>
        <w:div w:id="1271545241">
          <w:marLeft w:val="0"/>
          <w:marRight w:val="0"/>
          <w:marTop w:val="0"/>
          <w:marBottom w:val="0"/>
          <w:divBdr>
            <w:top w:val="none" w:sz="0" w:space="0" w:color="auto"/>
            <w:left w:val="none" w:sz="0" w:space="0" w:color="auto"/>
            <w:bottom w:val="none" w:sz="0" w:space="0" w:color="auto"/>
            <w:right w:val="none" w:sz="0" w:space="0" w:color="auto"/>
          </w:divBdr>
          <w:divsChild>
            <w:div w:id="1655331631">
              <w:marLeft w:val="0"/>
              <w:marRight w:val="0"/>
              <w:marTop w:val="0"/>
              <w:marBottom w:val="0"/>
              <w:divBdr>
                <w:top w:val="none" w:sz="0" w:space="0" w:color="auto"/>
                <w:left w:val="none" w:sz="0" w:space="0" w:color="auto"/>
                <w:bottom w:val="none" w:sz="0" w:space="0" w:color="auto"/>
                <w:right w:val="none" w:sz="0" w:space="0" w:color="auto"/>
              </w:divBdr>
              <w:divsChild>
                <w:div w:id="503936581">
                  <w:marLeft w:val="0"/>
                  <w:marRight w:val="0"/>
                  <w:marTop w:val="0"/>
                  <w:marBottom w:val="360"/>
                  <w:divBdr>
                    <w:top w:val="none" w:sz="0" w:space="0" w:color="auto"/>
                    <w:left w:val="none" w:sz="0" w:space="0" w:color="auto"/>
                    <w:bottom w:val="none" w:sz="0" w:space="0" w:color="auto"/>
                    <w:right w:val="none" w:sz="0" w:space="0" w:color="auto"/>
                  </w:divBdr>
                  <w:divsChild>
                    <w:div w:id="670063454">
                      <w:marLeft w:val="0"/>
                      <w:marRight w:val="0"/>
                      <w:marTop w:val="0"/>
                      <w:marBottom w:val="0"/>
                      <w:divBdr>
                        <w:top w:val="none" w:sz="0" w:space="0" w:color="auto"/>
                        <w:left w:val="none" w:sz="0" w:space="0" w:color="auto"/>
                        <w:bottom w:val="none" w:sz="0" w:space="0" w:color="auto"/>
                        <w:right w:val="none" w:sz="0" w:space="0" w:color="auto"/>
                      </w:divBdr>
                    </w:div>
                    <w:div w:id="1151290253">
                      <w:marLeft w:val="0"/>
                      <w:marRight w:val="0"/>
                      <w:marTop w:val="0"/>
                      <w:marBottom w:val="0"/>
                      <w:divBdr>
                        <w:top w:val="none" w:sz="0" w:space="0" w:color="auto"/>
                        <w:left w:val="none" w:sz="0" w:space="0" w:color="auto"/>
                        <w:bottom w:val="none" w:sz="0" w:space="0" w:color="auto"/>
                        <w:right w:val="none" w:sz="0" w:space="0" w:color="auto"/>
                      </w:divBdr>
                    </w:div>
                    <w:div w:id="1957638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7276474">
      <w:bodyDiv w:val="1"/>
      <w:marLeft w:val="0"/>
      <w:marRight w:val="0"/>
      <w:marTop w:val="0"/>
      <w:marBottom w:val="0"/>
      <w:divBdr>
        <w:top w:val="none" w:sz="0" w:space="0" w:color="auto"/>
        <w:left w:val="none" w:sz="0" w:space="0" w:color="auto"/>
        <w:bottom w:val="none" w:sz="0" w:space="0" w:color="auto"/>
        <w:right w:val="none" w:sz="0" w:space="0" w:color="auto"/>
      </w:divBdr>
      <w:divsChild>
        <w:div w:id="546841243">
          <w:marLeft w:val="0"/>
          <w:marRight w:val="0"/>
          <w:marTop w:val="0"/>
          <w:marBottom w:val="0"/>
          <w:divBdr>
            <w:top w:val="none" w:sz="0" w:space="0" w:color="auto"/>
            <w:left w:val="none" w:sz="0" w:space="0" w:color="auto"/>
            <w:bottom w:val="none" w:sz="0" w:space="0" w:color="auto"/>
            <w:right w:val="none" w:sz="0" w:space="0" w:color="auto"/>
          </w:divBdr>
          <w:divsChild>
            <w:div w:id="1750227091">
              <w:marLeft w:val="0"/>
              <w:marRight w:val="0"/>
              <w:marTop w:val="0"/>
              <w:marBottom w:val="0"/>
              <w:divBdr>
                <w:top w:val="none" w:sz="0" w:space="0" w:color="auto"/>
                <w:left w:val="none" w:sz="0" w:space="0" w:color="auto"/>
                <w:bottom w:val="none" w:sz="0" w:space="0" w:color="auto"/>
                <w:right w:val="none" w:sz="0" w:space="0" w:color="auto"/>
              </w:divBdr>
              <w:divsChild>
                <w:div w:id="770129163">
                  <w:marLeft w:val="0"/>
                  <w:marRight w:val="0"/>
                  <w:marTop w:val="0"/>
                  <w:marBottom w:val="0"/>
                  <w:divBdr>
                    <w:top w:val="none" w:sz="0" w:space="0" w:color="auto"/>
                    <w:left w:val="none" w:sz="0" w:space="0" w:color="auto"/>
                    <w:bottom w:val="none" w:sz="0" w:space="0" w:color="auto"/>
                    <w:right w:val="none" w:sz="0" w:space="0" w:color="auto"/>
                  </w:divBdr>
                </w:div>
                <w:div w:id="830366435">
                  <w:marLeft w:val="0"/>
                  <w:marRight w:val="0"/>
                  <w:marTop w:val="0"/>
                  <w:marBottom w:val="0"/>
                  <w:divBdr>
                    <w:top w:val="none" w:sz="0" w:space="0" w:color="auto"/>
                    <w:left w:val="none" w:sz="0" w:space="0" w:color="auto"/>
                    <w:bottom w:val="none" w:sz="0" w:space="0" w:color="auto"/>
                    <w:right w:val="none" w:sz="0" w:space="0" w:color="auto"/>
                  </w:divBdr>
                </w:div>
                <w:div w:id="1086924579">
                  <w:marLeft w:val="0"/>
                  <w:marRight w:val="0"/>
                  <w:marTop w:val="0"/>
                  <w:marBottom w:val="0"/>
                  <w:divBdr>
                    <w:top w:val="none" w:sz="0" w:space="0" w:color="auto"/>
                    <w:left w:val="none" w:sz="0" w:space="0" w:color="auto"/>
                    <w:bottom w:val="none" w:sz="0" w:space="0" w:color="auto"/>
                    <w:right w:val="none" w:sz="0" w:space="0" w:color="auto"/>
                  </w:divBdr>
                </w:div>
                <w:div w:id="1383286435">
                  <w:marLeft w:val="0"/>
                  <w:marRight w:val="0"/>
                  <w:marTop w:val="0"/>
                  <w:marBottom w:val="0"/>
                  <w:divBdr>
                    <w:top w:val="none" w:sz="0" w:space="0" w:color="auto"/>
                    <w:left w:val="none" w:sz="0" w:space="0" w:color="auto"/>
                    <w:bottom w:val="none" w:sz="0" w:space="0" w:color="auto"/>
                    <w:right w:val="none" w:sz="0" w:space="0" w:color="auto"/>
                  </w:divBdr>
                </w:div>
                <w:div w:id="1441531880">
                  <w:marLeft w:val="0"/>
                  <w:marRight w:val="0"/>
                  <w:marTop w:val="0"/>
                  <w:marBottom w:val="0"/>
                  <w:divBdr>
                    <w:top w:val="none" w:sz="0" w:space="0" w:color="auto"/>
                    <w:left w:val="none" w:sz="0" w:space="0" w:color="auto"/>
                    <w:bottom w:val="none" w:sz="0" w:space="0" w:color="auto"/>
                    <w:right w:val="none" w:sz="0" w:space="0" w:color="auto"/>
                  </w:divBdr>
                </w:div>
                <w:div w:id="1910768626">
                  <w:marLeft w:val="0"/>
                  <w:marRight w:val="0"/>
                  <w:marTop w:val="0"/>
                  <w:marBottom w:val="0"/>
                  <w:divBdr>
                    <w:top w:val="none" w:sz="0" w:space="0" w:color="auto"/>
                    <w:left w:val="none" w:sz="0" w:space="0" w:color="auto"/>
                    <w:bottom w:val="none" w:sz="0" w:space="0" w:color="auto"/>
                    <w:right w:val="none" w:sz="0" w:space="0" w:color="auto"/>
                  </w:divBdr>
                </w:div>
                <w:div w:id="1917938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797649">
          <w:marLeft w:val="0"/>
          <w:marRight w:val="0"/>
          <w:marTop w:val="0"/>
          <w:marBottom w:val="0"/>
          <w:divBdr>
            <w:top w:val="none" w:sz="0" w:space="0" w:color="auto"/>
            <w:left w:val="none" w:sz="0" w:space="0" w:color="auto"/>
            <w:bottom w:val="none" w:sz="0" w:space="0" w:color="auto"/>
            <w:right w:val="none" w:sz="0" w:space="0" w:color="auto"/>
          </w:divBdr>
        </w:div>
      </w:divsChild>
    </w:div>
    <w:div w:id="973020341">
      <w:bodyDiv w:val="1"/>
      <w:marLeft w:val="0"/>
      <w:marRight w:val="0"/>
      <w:marTop w:val="0"/>
      <w:marBottom w:val="0"/>
      <w:divBdr>
        <w:top w:val="none" w:sz="0" w:space="0" w:color="auto"/>
        <w:left w:val="none" w:sz="0" w:space="0" w:color="auto"/>
        <w:bottom w:val="none" w:sz="0" w:space="0" w:color="auto"/>
        <w:right w:val="none" w:sz="0" w:space="0" w:color="auto"/>
      </w:divBdr>
    </w:div>
    <w:div w:id="992102626">
      <w:bodyDiv w:val="1"/>
      <w:marLeft w:val="0"/>
      <w:marRight w:val="0"/>
      <w:marTop w:val="0"/>
      <w:marBottom w:val="0"/>
      <w:divBdr>
        <w:top w:val="none" w:sz="0" w:space="0" w:color="auto"/>
        <w:left w:val="none" w:sz="0" w:space="0" w:color="auto"/>
        <w:bottom w:val="none" w:sz="0" w:space="0" w:color="auto"/>
        <w:right w:val="none" w:sz="0" w:space="0" w:color="auto"/>
      </w:divBdr>
      <w:divsChild>
        <w:div w:id="827207455">
          <w:marLeft w:val="0"/>
          <w:marRight w:val="0"/>
          <w:marTop w:val="0"/>
          <w:marBottom w:val="0"/>
          <w:divBdr>
            <w:top w:val="none" w:sz="0" w:space="0" w:color="auto"/>
            <w:left w:val="none" w:sz="0" w:space="0" w:color="auto"/>
            <w:bottom w:val="none" w:sz="0" w:space="0" w:color="auto"/>
            <w:right w:val="none" w:sz="0" w:space="0" w:color="auto"/>
          </w:divBdr>
        </w:div>
        <w:div w:id="1855456621">
          <w:marLeft w:val="0"/>
          <w:marRight w:val="0"/>
          <w:marTop w:val="0"/>
          <w:marBottom w:val="0"/>
          <w:divBdr>
            <w:top w:val="none" w:sz="0" w:space="0" w:color="auto"/>
            <w:left w:val="none" w:sz="0" w:space="0" w:color="auto"/>
            <w:bottom w:val="none" w:sz="0" w:space="0" w:color="auto"/>
            <w:right w:val="none" w:sz="0" w:space="0" w:color="auto"/>
          </w:divBdr>
        </w:div>
      </w:divsChild>
    </w:div>
    <w:div w:id="1004478039">
      <w:bodyDiv w:val="1"/>
      <w:marLeft w:val="0"/>
      <w:marRight w:val="0"/>
      <w:marTop w:val="0"/>
      <w:marBottom w:val="0"/>
      <w:divBdr>
        <w:top w:val="none" w:sz="0" w:space="0" w:color="auto"/>
        <w:left w:val="none" w:sz="0" w:space="0" w:color="auto"/>
        <w:bottom w:val="none" w:sz="0" w:space="0" w:color="auto"/>
        <w:right w:val="none" w:sz="0" w:space="0" w:color="auto"/>
      </w:divBdr>
      <w:divsChild>
        <w:div w:id="1689792293">
          <w:marLeft w:val="547"/>
          <w:marRight w:val="0"/>
          <w:marTop w:val="0"/>
          <w:marBottom w:val="0"/>
          <w:divBdr>
            <w:top w:val="none" w:sz="0" w:space="0" w:color="auto"/>
            <w:left w:val="none" w:sz="0" w:space="0" w:color="auto"/>
            <w:bottom w:val="none" w:sz="0" w:space="0" w:color="auto"/>
            <w:right w:val="none" w:sz="0" w:space="0" w:color="auto"/>
          </w:divBdr>
        </w:div>
      </w:divsChild>
    </w:div>
    <w:div w:id="1042830830">
      <w:bodyDiv w:val="1"/>
      <w:marLeft w:val="0"/>
      <w:marRight w:val="0"/>
      <w:marTop w:val="0"/>
      <w:marBottom w:val="0"/>
      <w:divBdr>
        <w:top w:val="none" w:sz="0" w:space="0" w:color="auto"/>
        <w:left w:val="none" w:sz="0" w:space="0" w:color="auto"/>
        <w:bottom w:val="none" w:sz="0" w:space="0" w:color="auto"/>
        <w:right w:val="none" w:sz="0" w:space="0" w:color="auto"/>
      </w:divBdr>
    </w:div>
    <w:div w:id="1051266752">
      <w:bodyDiv w:val="1"/>
      <w:marLeft w:val="0"/>
      <w:marRight w:val="0"/>
      <w:marTop w:val="0"/>
      <w:marBottom w:val="0"/>
      <w:divBdr>
        <w:top w:val="none" w:sz="0" w:space="0" w:color="auto"/>
        <w:left w:val="none" w:sz="0" w:space="0" w:color="auto"/>
        <w:bottom w:val="none" w:sz="0" w:space="0" w:color="auto"/>
        <w:right w:val="none" w:sz="0" w:space="0" w:color="auto"/>
      </w:divBdr>
      <w:divsChild>
        <w:div w:id="1261335922">
          <w:marLeft w:val="0"/>
          <w:marRight w:val="0"/>
          <w:marTop w:val="0"/>
          <w:marBottom w:val="0"/>
          <w:divBdr>
            <w:top w:val="none" w:sz="0" w:space="0" w:color="auto"/>
            <w:left w:val="none" w:sz="0" w:space="0" w:color="auto"/>
            <w:bottom w:val="none" w:sz="0" w:space="0" w:color="auto"/>
            <w:right w:val="none" w:sz="0" w:space="0" w:color="auto"/>
          </w:divBdr>
          <w:divsChild>
            <w:div w:id="558173760">
              <w:marLeft w:val="0"/>
              <w:marRight w:val="0"/>
              <w:marTop w:val="0"/>
              <w:marBottom w:val="0"/>
              <w:divBdr>
                <w:top w:val="none" w:sz="0" w:space="0" w:color="auto"/>
                <w:left w:val="none" w:sz="0" w:space="0" w:color="auto"/>
                <w:bottom w:val="none" w:sz="0" w:space="0" w:color="auto"/>
                <w:right w:val="none" w:sz="0" w:space="0" w:color="auto"/>
              </w:divBdr>
              <w:divsChild>
                <w:div w:id="446511686">
                  <w:marLeft w:val="0"/>
                  <w:marRight w:val="0"/>
                  <w:marTop w:val="0"/>
                  <w:marBottom w:val="0"/>
                  <w:divBdr>
                    <w:top w:val="none" w:sz="0" w:space="0" w:color="auto"/>
                    <w:left w:val="none" w:sz="0" w:space="0" w:color="auto"/>
                    <w:bottom w:val="none" w:sz="0" w:space="0" w:color="auto"/>
                    <w:right w:val="none" w:sz="0" w:space="0" w:color="auto"/>
                  </w:divBdr>
                </w:div>
                <w:div w:id="539829353">
                  <w:marLeft w:val="0"/>
                  <w:marRight w:val="0"/>
                  <w:marTop w:val="0"/>
                  <w:marBottom w:val="0"/>
                  <w:divBdr>
                    <w:top w:val="none" w:sz="0" w:space="0" w:color="auto"/>
                    <w:left w:val="none" w:sz="0" w:space="0" w:color="auto"/>
                    <w:bottom w:val="none" w:sz="0" w:space="0" w:color="auto"/>
                    <w:right w:val="none" w:sz="0" w:space="0" w:color="auto"/>
                  </w:divBdr>
                </w:div>
                <w:div w:id="1118598692">
                  <w:marLeft w:val="0"/>
                  <w:marRight w:val="0"/>
                  <w:marTop w:val="0"/>
                  <w:marBottom w:val="0"/>
                  <w:divBdr>
                    <w:top w:val="none" w:sz="0" w:space="0" w:color="auto"/>
                    <w:left w:val="none" w:sz="0" w:space="0" w:color="auto"/>
                    <w:bottom w:val="none" w:sz="0" w:space="0" w:color="auto"/>
                    <w:right w:val="none" w:sz="0" w:space="0" w:color="auto"/>
                  </w:divBdr>
                </w:div>
                <w:div w:id="1382286502">
                  <w:marLeft w:val="0"/>
                  <w:marRight w:val="0"/>
                  <w:marTop w:val="0"/>
                  <w:marBottom w:val="0"/>
                  <w:divBdr>
                    <w:top w:val="none" w:sz="0" w:space="0" w:color="auto"/>
                    <w:left w:val="none" w:sz="0" w:space="0" w:color="auto"/>
                    <w:bottom w:val="none" w:sz="0" w:space="0" w:color="auto"/>
                    <w:right w:val="none" w:sz="0" w:space="0" w:color="auto"/>
                  </w:divBdr>
                </w:div>
                <w:div w:id="1447508579">
                  <w:marLeft w:val="0"/>
                  <w:marRight w:val="0"/>
                  <w:marTop w:val="0"/>
                  <w:marBottom w:val="0"/>
                  <w:divBdr>
                    <w:top w:val="none" w:sz="0" w:space="0" w:color="auto"/>
                    <w:left w:val="none" w:sz="0" w:space="0" w:color="auto"/>
                    <w:bottom w:val="none" w:sz="0" w:space="0" w:color="auto"/>
                    <w:right w:val="none" w:sz="0" w:space="0" w:color="auto"/>
                  </w:divBdr>
                </w:div>
                <w:div w:id="1534994722">
                  <w:marLeft w:val="0"/>
                  <w:marRight w:val="0"/>
                  <w:marTop w:val="0"/>
                  <w:marBottom w:val="0"/>
                  <w:divBdr>
                    <w:top w:val="none" w:sz="0" w:space="0" w:color="auto"/>
                    <w:left w:val="none" w:sz="0" w:space="0" w:color="auto"/>
                    <w:bottom w:val="none" w:sz="0" w:space="0" w:color="auto"/>
                    <w:right w:val="none" w:sz="0" w:space="0" w:color="auto"/>
                  </w:divBdr>
                </w:div>
                <w:div w:id="1968243998">
                  <w:marLeft w:val="0"/>
                  <w:marRight w:val="0"/>
                  <w:marTop w:val="0"/>
                  <w:marBottom w:val="0"/>
                  <w:divBdr>
                    <w:top w:val="none" w:sz="0" w:space="0" w:color="auto"/>
                    <w:left w:val="none" w:sz="0" w:space="0" w:color="auto"/>
                    <w:bottom w:val="none" w:sz="0" w:space="0" w:color="auto"/>
                    <w:right w:val="none" w:sz="0" w:space="0" w:color="auto"/>
                  </w:divBdr>
                </w:div>
                <w:div w:id="2026787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2147077">
      <w:bodyDiv w:val="1"/>
      <w:marLeft w:val="0"/>
      <w:marRight w:val="0"/>
      <w:marTop w:val="0"/>
      <w:marBottom w:val="0"/>
      <w:divBdr>
        <w:top w:val="none" w:sz="0" w:space="0" w:color="auto"/>
        <w:left w:val="none" w:sz="0" w:space="0" w:color="auto"/>
        <w:bottom w:val="none" w:sz="0" w:space="0" w:color="auto"/>
        <w:right w:val="none" w:sz="0" w:space="0" w:color="auto"/>
      </w:divBdr>
    </w:div>
    <w:div w:id="1060010051">
      <w:bodyDiv w:val="1"/>
      <w:marLeft w:val="0"/>
      <w:marRight w:val="0"/>
      <w:marTop w:val="0"/>
      <w:marBottom w:val="0"/>
      <w:divBdr>
        <w:top w:val="none" w:sz="0" w:space="0" w:color="auto"/>
        <w:left w:val="none" w:sz="0" w:space="0" w:color="auto"/>
        <w:bottom w:val="none" w:sz="0" w:space="0" w:color="auto"/>
        <w:right w:val="none" w:sz="0" w:space="0" w:color="auto"/>
      </w:divBdr>
    </w:div>
    <w:div w:id="1081676835">
      <w:bodyDiv w:val="1"/>
      <w:marLeft w:val="0"/>
      <w:marRight w:val="0"/>
      <w:marTop w:val="0"/>
      <w:marBottom w:val="0"/>
      <w:divBdr>
        <w:top w:val="none" w:sz="0" w:space="0" w:color="auto"/>
        <w:left w:val="none" w:sz="0" w:space="0" w:color="auto"/>
        <w:bottom w:val="none" w:sz="0" w:space="0" w:color="auto"/>
        <w:right w:val="none" w:sz="0" w:space="0" w:color="auto"/>
      </w:divBdr>
    </w:div>
    <w:div w:id="1091392945">
      <w:bodyDiv w:val="1"/>
      <w:marLeft w:val="0"/>
      <w:marRight w:val="0"/>
      <w:marTop w:val="0"/>
      <w:marBottom w:val="0"/>
      <w:divBdr>
        <w:top w:val="none" w:sz="0" w:space="0" w:color="auto"/>
        <w:left w:val="none" w:sz="0" w:space="0" w:color="auto"/>
        <w:bottom w:val="none" w:sz="0" w:space="0" w:color="auto"/>
        <w:right w:val="none" w:sz="0" w:space="0" w:color="auto"/>
      </w:divBdr>
      <w:divsChild>
        <w:div w:id="66004341">
          <w:marLeft w:val="0"/>
          <w:marRight w:val="0"/>
          <w:marTop w:val="0"/>
          <w:marBottom w:val="0"/>
          <w:divBdr>
            <w:top w:val="none" w:sz="0" w:space="0" w:color="auto"/>
            <w:left w:val="none" w:sz="0" w:space="0" w:color="auto"/>
            <w:bottom w:val="none" w:sz="0" w:space="0" w:color="auto"/>
            <w:right w:val="none" w:sz="0" w:space="0" w:color="auto"/>
          </w:divBdr>
        </w:div>
        <w:div w:id="119496128">
          <w:marLeft w:val="0"/>
          <w:marRight w:val="0"/>
          <w:marTop w:val="0"/>
          <w:marBottom w:val="0"/>
          <w:divBdr>
            <w:top w:val="none" w:sz="0" w:space="0" w:color="auto"/>
            <w:left w:val="none" w:sz="0" w:space="0" w:color="auto"/>
            <w:bottom w:val="none" w:sz="0" w:space="0" w:color="auto"/>
            <w:right w:val="none" w:sz="0" w:space="0" w:color="auto"/>
          </w:divBdr>
        </w:div>
        <w:div w:id="430779438">
          <w:marLeft w:val="0"/>
          <w:marRight w:val="0"/>
          <w:marTop w:val="0"/>
          <w:marBottom w:val="0"/>
          <w:divBdr>
            <w:top w:val="none" w:sz="0" w:space="0" w:color="auto"/>
            <w:left w:val="none" w:sz="0" w:space="0" w:color="auto"/>
            <w:bottom w:val="none" w:sz="0" w:space="0" w:color="auto"/>
            <w:right w:val="none" w:sz="0" w:space="0" w:color="auto"/>
          </w:divBdr>
        </w:div>
        <w:div w:id="1125662441">
          <w:marLeft w:val="0"/>
          <w:marRight w:val="0"/>
          <w:marTop w:val="0"/>
          <w:marBottom w:val="0"/>
          <w:divBdr>
            <w:top w:val="none" w:sz="0" w:space="0" w:color="auto"/>
            <w:left w:val="none" w:sz="0" w:space="0" w:color="auto"/>
            <w:bottom w:val="none" w:sz="0" w:space="0" w:color="auto"/>
            <w:right w:val="none" w:sz="0" w:space="0" w:color="auto"/>
          </w:divBdr>
        </w:div>
      </w:divsChild>
    </w:div>
    <w:div w:id="1101492565">
      <w:bodyDiv w:val="1"/>
      <w:marLeft w:val="0"/>
      <w:marRight w:val="0"/>
      <w:marTop w:val="0"/>
      <w:marBottom w:val="0"/>
      <w:divBdr>
        <w:top w:val="none" w:sz="0" w:space="0" w:color="auto"/>
        <w:left w:val="none" w:sz="0" w:space="0" w:color="auto"/>
        <w:bottom w:val="none" w:sz="0" w:space="0" w:color="auto"/>
        <w:right w:val="none" w:sz="0" w:space="0" w:color="auto"/>
      </w:divBdr>
    </w:div>
    <w:div w:id="1111314337">
      <w:bodyDiv w:val="1"/>
      <w:marLeft w:val="0"/>
      <w:marRight w:val="0"/>
      <w:marTop w:val="0"/>
      <w:marBottom w:val="0"/>
      <w:divBdr>
        <w:top w:val="none" w:sz="0" w:space="0" w:color="auto"/>
        <w:left w:val="none" w:sz="0" w:space="0" w:color="auto"/>
        <w:bottom w:val="none" w:sz="0" w:space="0" w:color="auto"/>
        <w:right w:val="none" w:sz="0" w:space="0" w:color="auto"/>
      </w:divBdr>
    </w:div>
    <w:div w:id="1116368610">
      <w:bodyDiv w:val="1"/>
      <w:marLeft w:val="0"/>
      <w:marRight w:val="0"/>
      <w:marTop w:val="0"/>
      <w:marBottom w:val="0"/>
      <w:divBdr>
        <w:top w:val="none" w:sz="0" w:space="0" w:color="auto"/>
        <w:left w:val="none" w:sz="0" w:space="0" w:color="auto"/>
        <w:bottom w:val="none" w:sz="0" w:space="0" w:color="auto"/>
        <w:right w:val="none" w:sz="0" w:space="0" w:color="auto"/>
      </w:divBdr>
    </w:div>
    <w:div w:id="1134182325">
      <w:bodyDiv w:val="1"/>
      <w:marLeft w:val="0"/>
      <w:marRight w:val="0"/>
      <w:marTop w:val="0"/>
      <w:marBottom w:val="0"/>
      <w:divBdr>
        <w:top w:val="none" w:sz="0" w:space="0" w:color="auto"/>
        <w:left w:val="none" w:sz="0" w:space="0" w:color="auto"/>
        <w:bottom w:val="none" w:sz="0" w:space="0" w:color="auto"/>
        <w:right w:val="none" w:sz="0" w:space="0" w:color="auto"/>
      </w:divBdr>
    </w:div>
    <w:div w:id="1154637919">
      <w:bodyDiv w:val="1"/>
      <w:marLeft w:val="0"/>
      <w:marRight w:val="0"/>
      <w:marTop w:val="0"/>
      <w:marBottom w:val="0"/>
      <w:divBdr>
        <w:top w:val="none" w:sz="0" w:space="0" w:color="auto"/>
        <w:left w:val="none" w:sz="0" w:space="0" w:color="auto"/>
        <w:bottom w:val="none" w:sz="0" w:space="0" w:color="auto"/>
        <w:right w:val="none" w:sz="0" w:space="0" w:color="auto"/>
      </w:divBdr>
    </w:div>
    <w:div w:id="1193108568">
      <w:bodyDiv w:val="1"/>
      <w:marLeft w:val="0"/>
      <w:marRight w:val="0"/>
      <w:marTop w:val="0"/>
      <w:marBottom w:val="0"/>
      <w:divBdr>
        <w:top w:val="none" w:sz="0" w:space="0" w:color="auto"/>
        <w:left w:val="none" w:sz="0" w:space="0" w:color="auto"/>
        <w:bottom w:val="none" w:sz="0" w:space="0" w:color="auto"/>
        <w:right w:val="none" w:sz="0" w:space="0" w:color="auto"/>
      </w:divBdr>
    </w:div>
    <w:div w:id="1198009550">
      <w:bodyDiv w:val="1"/>
      <w:marLeft w:val="0"/>
      <w:marRight w:val="0"/>
      <w:marTop w:val="0"/>
      <w:marBottom w:val="0"/>
      <w:divBdr>
        <w:top w:val="none" w:sz="0" w:space="0" w:color="auto"/>
        <w:left w:val="none" w:sz="0" w:space="0" w:color="auto"/>
        <w:bottom w:val="none" w:sz="0" w:space="0" w:color="auto"/>
        <w:right w:val="none" w:sz="0" w:space="0" w:color="auto"/>
      </w:divBdr>
      <w:divsChild>
        <w:div w:id="1514687875">
          <w:marLeft w:val="0"/>
          <w:marRight w:val="0"/>
          <w:marTop w:val="0"/>
          <w:marBottom w:val="0"/>
          <w:divBdr>
            <w:top w:val="none" w:sz="0" w:space="0" w:color="auto"/>
            <w:left w:val="none" w:sz="0" w:space="0" w:color="auto"/>
            <w:bottom w:val="none" w:sz="0" w:space="0" w:color="auto"/>
            <w:right w:val="none" w:sz="0" w:space="0" w:color="auto"/>
          </w:divBdr>
          <w:divsChild>
            <w:div w:id="1694649869">
              <w:marLeft w:val="0"/>
              <w:marRight w:val="0"/>
              <w:marTop w:val="0"/>
              <w:marBottom w:val="0"/>
              <w:divBdr>
                <w:top w:val="none" w:sz="0" w:space="0" w:color="auto"/>
                <w:left w:val="none" w:sz="0" w:space="0" w:color="auto"/>
                <w:bottom w:val="none" w:sz="0" w:space="0" w:color="auto"/>
                <w:right w:val="none" w:sz="0" w:space="0" w:color="auto"/>
              </w:divBdr>
              <w:divsChild>
                <w:div w:id="135487614">
                  <w:marLeft w:val="0"/>
                  <w:marRight w:val="0"/>
                  <w:marTop w:val="0"/>
                  <w:marBottom w:val="0"/>
                  <w:divBdr>
                    <w:top w:val="none" w:sz="0" w:space="0" w:color="auto"/>
                    <w:left w:val="none" w:sz="0" w:space="0" w:color="auto"/>
                    <w:bottom w:val="none" w:sz="0" w:space="0" w:color="auto"/>
                    <w:right w:val="none" w:sz="0" w:space="0" w:color="auto"/>
                  </w:divBdr>
                </w:div>
                <w:div w:id="405616425">
                  <w:marLeft w:val="0"/>
                  <w:marRight w:val="0"/>
                  <w:marTop w:val="0"/>
                  <w:marBottom w:val="0"/>
                  <w:divBdr>
                    <w:top w:val="none" w:sz="0" w:space="0" w:color="auto"/>
                    <w:left w:val="none" w:sz="0" w:space="0" w:color="auto"/>
                    <w:bottom w:val="none" w:sz="0" w:space="0" w:color="auto"/>
                    <w:right w:val="none" w:sz="0" w:space="0" w:color="auto"/>
                  </w:divBdr>
                </w:div>
                <w:div w:id="481821773">
                  <w:marLeft w:val="0"/>
                  <w:marRight w:val="0"/>
                  <w:marTop w:val="0"/>
                  <w:marBottom w:val="0"/>
                  <w:divBdr>
                    <w:top w:val="none" w:sz="0" w:space="0" w:color="auto"/>
                    <w:left w:val="none" w:sz="0" w:space="0" w:color="auto"/>
                    <w:bottom w:val="none" w:sz="0" w:space="0" w:color="auto"/>
                    <w:right w:val="none" w:sz="0" w:space="0" w:color="auto"/>
                  </w:divBdr>
                </w:div>
                <w:div w:id="501895605">
                  <w:marLeft w:val="0"/>
                  <w:marRight w:val="0"/>
                  <w:marTop w:val="0"/>
                  <w:marBottom w:val="0"/>
                  <w:divBdr>
                    <w:top w:val="none" w:sz="0" w:space="0" w:color="auto"/>
                    <w:left w:val="none" w:sz="0" w:space="0" w:color="auto"/>
                    <w:bottom w:val="none" w:sz="0" w:space="0" w:color="auto"/>
                    <w:right w:val="none" w:sz="0" w:space="0" w:color="auto"/>
                  </w:divBdr>
                </w:div>
                <w:div w:id="622343297">
                  <w:marLeft w:val="0"/>
                  <w:marRight w:val="0"/>
                  <w:marTop w:val="0"/>
                  <w:marBottom w:val="0"/>
                  <w:divBdr>
                    <w:top w:val="none" w:sz="0" w:space="0" w:color="auto"/>
                    <w:left w:val="none" w:sz="0" w:space="0" w:color="auto"/>
                    <w:bottom w:val="none" w:sz="0" w:space="0" w:color="auto"/>
                    <w:right w:val="none" w:sz="0" w:space="0" w:color="auto"/>
                  </w:divBdr>
                </w:div>
                <w:div w:id="644549175">
                  <w:marLeft w:val="0"/>
                  <w:marRight w:val="0"/>
                  <w:marTop w:val="0"/>
                  <w:marBottom w:val="0"/>
                  <w:divBdr>
                    <w:top w:val="none" w:sz="0" w:space="0" w:color="auto"/>
                    <w:left w:val="none" w:sz="0" w:space="0" w:color="auto"/>
                    <w:bottom w:val="none" w:sz="0" w:space="0" w:color="auto"/>
                    <w:right w:val="none" w:sz="0" w:space="0" w:color="auto"/>
                  </w:divBdr>
                </w:div>
                <w:div w:id="733241005">
                  <w:marLeft w:val="0"/>
                  <w:marRight w:val="0"/>
                  <w:marTop w:val="0"/>
                  <w:marBottom w:val="0"/>
                  <w:divBdr>
                    <w:top w:val="none" w:sz="0" w:space="0" w:color="auto"/>
                    <w:left w:val="none" w:sz="0" w:space="0" w:color="auto"/>
                    <w:bottom w:val="none" w:sz="0" w:space="0" w:color="auto"/>
                    <w:right w:val="none" w:sz="0" w:space="0" w:color="auto"/>
                  </w:divBdr>
                </w:div>
                <w:div w:id="1170296578">
                  <w:marLeft w:val="0"/>
                  <w:marRight w:val="0"/>
                  <w:marTop w:val="0"/>
                  <w:marBottom w:val="0"/>
                  <w:divBdr>
                    <w:top w:val="none" w:sz="0" w:space="0" w:color="auto"/>
                    <w:left w:val="none" w:sz="0" w:space="0" w:color="auto"/>
                    <w:bottom w:val="none" w:sz="0" w:space="0" w:color="auto"/>
                    <w:right w:val="none" w:sz="0" w:space="0" w:color="auto"/>
                  </w:divBdr>
                </w:div>
                <w:div w:id="1179277614">
                  <w:marLeft w:val="0"/>
                  <w:marRight w:val="0"/>
                  <w:marTop w:val="0"/>
                  <w:marBottom w:val="0"/>
                  <w:divBdr>
                    <w:top w:val="none" w:sz="0" w:space="0" w:color="auto"/>
                    <w:left w:val="none" w:sz="0" w:space="0" w:color="auto"/>
                    <w:bottom w:val="none" w:sz="0" w:space="0" w:color="auto"/>
                    <w:right w:val="none" w:sz="0" w:space="0" w:color="auto"/>
                  </w:divBdr>
                </w:div>
                <w:div w:id="1232425026">
                  <w:marLeft w:val="0"/>
                  <w:marRight w:val="0"/>
                  <w:marTop w:val="0"/>
                  <w:marBottom w:val="0"/>
                  <w:divBdr>
                    <w:top w:val="none" w:sz="0" w:space="0" w:color="auto"/>
                    <w:left w:val="none" w:sz="0" w:space="0" w:color="auto"/>
                    <w:bottom w:val="none" w:sz="0" w:space="0" w:color="auto"/>
                    <w:right w:val="none" w:sz="0" w:space="0" w:color="auto"/>
                  </w:divBdr>
                </w:div>
                <w:div w:id="1366784483">
                  <w:marLeft w:val="0"/>
                  <w:marRight w:val="0"/>
                  <w:marTop w:val="0"/>
                  <w:marBottom w:val="0"/>
                  <w:divBdr>
                    <w:top w:val="none" w:sz="0" w:space="0" w:color="auto"/>
                    <w:left w:val="none" w:sz="0" w:space="0" w:color="auto"/>
                    <w:bottom w:val="none" w:sz="0" w:space="0" w:color="auto"/>
                    <w:right w:val="none" w:sz="0" w:space="0" w:color="auto"/>
                  </w:divBdr>
                </w:div>
                <w:div w:id="1389572365">
                  <w:marLeft w:val="0"/>
                  <w:marRight w:val="0"/>
                  <w:marTop w:val="0"/>
                  <w:marBottom w:val="0"/>
                  <w:divBdr>
                    <w:top w:val="none" w:sz="0" w:space="0" w:color="auto"/>
                    <w:left w:val="none" w:sz="0" w:space="0" w:color="auto"/>
                    <w:bottom w:val="none" w:sz="0" w:space="0" w:color="auto"/>
                    <w:right w:val="none" w:sz="0" w:space="0" w:color="auto"/>
                  </w:divBdr>
                </w:div>
                <w:div w:id="1395665710">
                  <w:marLeft w:val="0"/>
                  <w:marRight w:val="0"/>
                  <w:marTop w:val="0"/>
                  <w:marBottom w:val="0"/>
                  <w:divBdr>
                    <w:top w:val="none" w:sz="0" w:space="0" w:color="auto"/>
                    <w:left w:val="none" w:sz="0" w:space="0" w:color="auto"/>
                    <w:bottom w:val="none" w:sz="0" w:space="0" w:color="auto"/>
                    <w:right w:val="none" w:sz="0" w:space="0" w:color="auto"/>
                  </w:divBdr>
                </w:div>
                <w:div w:id="1405030129">
                  <w:marLeft w:val="0"/>
                  <w:marRight w:val="0"/>
                  <w:marTop w:val="0"/>
                  <w:marBottom w:val="0"/>
                  <w:divBdr>
                    <w:top w:val="none" w:sz="0" w:space="0" w:color="auto"/>
                    <w:left w:val="none" w:sz="0" w:space="0" w:color="auto"/>
                    <w:bottom w:val="none" w:sz="0" w:space="0" w:color="auto"/>
                    <w:right w:val="none" w:sz="0" w:space="0" w:color="auto"/>
                  </w:divBdr>
                </w:div>
                <w:div w:id="1410618166">
                  <w:marLeft w:val="0"/>
                  <w:marRight w:val="0"/>
                  <w:marTop w:val="0"/>
                  <w:marBottom w:val="0"/>
                  <w:divBdr>
                    <w:top w:val="none" w:sz="0" w:space="0" w:color="auto"/>
                    <w:left w:val="none" w:sz="0" w:space="0" w:color="auto"/>
                    <w:bottom w:val="none" w:sz="0" w:space="0" w:color="auto"/>
                    <w:right w:val="none" w:sz="0" w:space="0" w:color="auto"/>
                  </w:divBdr>
                </w:div>
                <w:div w:id="1730111689">
                  <w:marLeft w:val="0"/>
                  <w:marRight w:val="0"/>
                  <w:marTop w:val="0"/>
                  <w:marBottom w:val="0"/>
                  <w:divBdr>
                    <w:top w:val="none" w:sz="0" w:space="0" w:color="auto"/>
                    <w:left w:val="none" w:sz="0" w:space="0" w:color="auto"/>
                    <w:bottom w:val="none" w:sz="0" w:space="0" w:color="auto"/>
                    <w:right w:val="none" w:sz="0" w:space="0" w:color="auto"/>
                  </w:divBdr>
                </w:div>
                <w:div w:id="1952667156">
                  <w:marLeft w:val="0"/>
                  <w:marRight w:val="0"/>
                  <w:marTop w:val="0"/>
                  <w:marBottom w:val="0"/>
                  <w:divBdr>
                    <w:top w:val="none" w:sz="0" w:space="0" w:color="auto"/>
                    <w:left w:val="none" w:sz="0" w:space="0" w:color="auto"/>
                    <w:bottom w:val="none" w:sz="0" w:space="0" w:color="auto"/>
                    <w:right w:val="none" w:sz="0" w:space="0" w:color="auto"/>
                  </w:divBdr>
                </w:div>
                <w:div w:id="2143453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6526741">
      <w:bodyDiv w:val="1"/>
      <w:marLeft w:val="0"/>
      <w:marRight w:val="0"/>
      <w:marTop w:val="0"/>
      <w:marBottom w:val="0"/>
      <w:divBdr>
        <w:top w:val="none" w:sz="0" w:space="0" w:color="auto"/>
        <w:left w:val="none" w:sz="0" w:space="0" w:color="auto"/>
        <w:bottom w:val="none" w:sz="0" w:space="0" w:color="auto"/>
        <w:right w:val="none" w:sz="0" w:space="0" w:color="auto"/>
      </w:divBdr>
    </w:div>
    <w:div w:id="1293898362">
      <w:bodyDiv w:val="1"/>
      <w:marLeft w:val="0"/>
      <w:marRight w:val="0"/>
      <w:marTop w:val="0"/>
      <w:marBottom w:val="0"/>
      <w:divBdr>
        <w:top w:val="none" w:sz="0" w:space="0" w:color="auto"/>
        <w:left w:val="none" w:sz="0" w:space="0" w:color="auto"/>
        <w:bottom w:val="none" w:sz="0" w:space="0" w:color="auto"/>
        <w:right w:val="none" w:sz="0" w:space="0" w:color="auto"/>
      </w:divBdr>
    </w:div>
    <w:div w:id="1296834745">
      <w:bodyDiv w:val="1"/>
      <w:marLeft w:val="0"/>
      <w:marRight w:val="0"/>
      <w:marTop w:val="0"/>
      <w:marBottom w:val="0"/>
      <w:divBdr>
        <w:top w:val="none" w:sz="0" w:space="0" w:color="auto"/>
        <w:left w:val="none" w:sz="0" w:space="0" w:color="auto"/>
        <w:bottom w:val="none" w:sz="0" w:space="0" w:color="auto"/>
        <w:right w:val="none" w:sz="0" w:space="0" w:color="auto"/>
      </w:divBdr>
    </w:div>
    <w:div w:id="1314065321">
      <w:bodyDiv w:val="1"/>
      <w:marLeft w:val="0"/>
      <w:marRight w:val="0"/>
      <w:marTop w:val="0"/>
      <w:marBottom w:val="0"/>
      <w:divBdr>
        <w:top w:val="none" w:sz="0" w:space="0" w:color="auto"/>
        <w:left w:val="none" w:sz="0" w:space="0" w:color="auto"/>
        <w:bottom w:val="none" w:sz="0" w:space="0" w:color="auto"/>
        <w:right w:val="none" w:sz="0" w:space="0" w:color="auto"/>
      </w:divBdr>
    </w:div>
    <w:div w:id="1321275801">
      <w:bodyDiv w:val="1"/>
      <w:marLeft w:val="0"/>
      <w:marRight w:val="0"/>
      <w:marTop w:val="0"/>
      <w:marBottom w:val="0"/>
      <w:divBdr>
        <w:top w:val="none" w:sz="0" w:space="0" w:color="auto"/>
        <w:left w:val="none" w:sz="0" w:space="0" w:color="auto"/>
        <w:bottom w:val="none" w:sz="0" w:space="0" w:color="auto"/>
        <w:right w:val="none" w:sz="0" w:space="0" w:color="auto"/>
      </w:divBdr>
      <w:divsChild>
        <w:div w:id="851916353">
          <w:marLeft w:val="0"/>
          <w:marRight w:val="0"/>
          <w:marTop w:val="0"/>
          <w:marBottom w:val="0"/>
          <w:divBdr>
            <w:top w:val="none" w:sz="0" w:space="0" w:color="auto"/>
            <w:left w:val="none" w:sz="0" w:space="0" w:color="auto"/>
            <w:bottom w:val="none" w:sz="0" w:space="0" w:color="auto"/>
            <w:right w:val="none" w:sz="0" w:space="0" w:color="auto"/>
          </w:divBdr>
        </w:div>
        <w:div w:id="1219853753">
          <w:marLeft w:val="0"/>
          <w:marRight w:val="0"/>
          <w:marTop w:val="0"/>
          <w:marBottom w:val="0"/>
          <w:divBdr>
            <w:top w:val="none" w:sz="0" w:space="0" w:color="auto"/>
            <w:left w:val="none" w:sz="0" w:space="0" w:color="auto"/>
            <w:bottom w:val="none" w:sz="0" w:space="0" w:color="auto"/>
            <w:right w:val="none" w:sz="0" w:space="0" w:color="auto"/>
          </w:divBdr>
        </w:div>
        <w:div w:id="1470367582">
          <w:marLeft w:val="0"/>
          <w:marRight w:val="0"/>
          <w:marTop w:val="0"/>
          <w:marBottom w:val="0"/>
          <w:divBdr>
            <w:top w:val="none" w:sz="0" w:space="0" w:color="auto"/>
            <w:left w:val="none" w:sz="0" w:space="0" w:color="auto"/>
            <w:bottom w:val="none" w:sz="0" w:space="0" w:color="auto"/>
            <w:right w:val="none" w:sz="0" w:space="0" w:color="auto"/>
          </w:divBdr>
        </w:div>
        <w:div w:id="1715929977">
          <w:marLeft w:val="0"/>
          <w:marRight w:val="0"/>
          <w:marTop w:val="0"/>
          <w:marBottom w:val="0"/>
          <w:divBdr>
            <w:top w:val="none" w:sz="0" w:space="0" w:color="auto"/>
            <w:left w:val="none" w:sz="0" w:space="0" w:color="auto"/>
            <w:bottom w:val="none" w:sz="0" w:space="0" w:color="auto"/>
            <w:right w:val="none" w:sz="0" w:space="0" w:color="auto"/>
          </w:divBdr>
        </w:div>
      </w:divsChild>
    </w:div>
    <w:div w:id="1331249594">
      <w:bodyDiv w:val="1"/>
      <w:marLeft w:val="0"/>
      <w:marRight w:val="0"/>
      <w:marTop w:val="0"/>
      <w:marBottom w:val="0"/>
      <w:divBdr>
        <w:top w:val="none" w:sz="0" w:space="0" w:color="auto"/>
        <w:left w:val="none" w:sz="0" w:space="0" w:color="auto"/>
        <w:bottom w:val="none" w:sz="0" w:space="0" w:color="auto"/>
        <w:right w:val="none" w:sz="0" w:space="0" w:color="auto"/>
      </w:divBdr>
    </w:div>
    <w:div w:id="1331637206">
      <w:bodyDiv w:val="1"/>
      <w:marLeft w:val="0"/>
      <w:marRight w:val="0"/>
      <w:marTop w:val="0"/>
      <w:marBottom w:val="0"/>
      <w:divBdr>
        <w:top w:val="none" w:sz="0" w:space="0" w:color="auto"/>
        <w:left w:val="none" w:sz="0" w:space="0" w:color="auto"/>
        <w:bottom w:val="none" w:sz="0" w:space="0" w:color="auto"/>
        <w:right w:val="none" w:sz="0" w:space="0" w:color="auto"/>
      </w:divBdr>
    </w:div>
    <w:div w:id="1334723314">
      <w:bodyDiv w:val="1"/>
      <w:marLeft w:val="0"/>
      <w:marRight w:val="0"/>
      <w:marTop w:val="0"/>
      <w:marBottom w:val="0"/>
      <w:divBdr>
        <w:top w:val="none" w:sz="0" w:space="0" w:color="auto"/>
        <w:left w:val="none" w:sz="0" w:space="0" w:color="auto"/>
        <w:bottom w:val="none" w:sz="0" w:space="0" w:color="auto"/>
        <w:right w:val="none" w:sz="0" w:space="0" w:color="auto"/>
      </w:divBdr>
    </w:div>
    <w:div w:id="1347634751">
      <w:bodyDiv w:val="1"/>
      <w:marLeft w:val="0"/>
      <w:marRight w:val="0"/>
      <w:marTop w:val="0"/>
      <w:marBottom w:val="0"/>
      <w:divBdr>
        <w:top w:val="none" w:sz="0" w:space="0" w:color="auto"/>
        <w:left w:val="none" w:sz="0" w:space="0" w:color="auto"/>
        <w:bottom w:val="none" w:sz="0" w:space="0" w:color="auto"/>
        <w:right w:val="none" w:sz="0" w:space="0" w:color="auto"/>
      </w:divBdr>
      <w:divsChild>
        <w:div w:id="106121516">
          <w:marLeft w:val="0"/>
          <w:marRight w:val="0"/>
          <w:marTop w:val="0"/>
          <w:marBottom w:val="0"/>
          <w:divBdr>
            <w:top w:val="none" w:sz="0" w:space="0" w:color="auto"/>
            <w:left w:val="none" w:sz="0" w:space="0" w:color="auto"/>
            <w:bottom w:val="none" w:sz="0" w:space="0" w:color="auto"/>
            <w:right w:val="none" w:sz="0" w:space="0" w:color="auto"/>
          </w:divBdr>
        </w:div>
        <w:div w:id="303630463">
          <w:marLeft w:val="0"/>
          <w:marRight w:val="0"/>
          <w:marTop w:val="0"/>
          <w:marBottom w:val="0"/>
          <w:divBdr>
            <w:top w:val="none" w:sz="0" w:space="0" w:color="auto"/>
            <w:left w:val="none" w:sz="0" w:space="0" w:color="auto"/>
            <w:bottom w:val="none" w:sz="0" w:space="0" w:color="auto"/>
            <w:right w:val="none" w:sz="0" w:space="0" w:color="auto"/>
          </w:divBdr>
        </w:div>
        <w:div w:id="604578774">
          <w:marLeft w:val="0"/>
          <w:marRight w:val="0"/>
          <w:marTop w:val="0"/>
          <w:marBottom w:val="0"/>
          <w:divBdr>
            <w:top w:val="none" w:sz="0" w:space="0" w:color="auto"/>
            <w:left w:val="none" w:sz="0" w:space="0" w:color="auto"/>
            <w:bottom w:val="none" w:sz="0" w:space="0" w:color="auto"/>
            <w:right w:val="none" w:sz="0" w:space="0" w:color="auto"/>
          </w:divBdr>
        </w:div>
        <w:div w:id="784735007">
          <w:marLeft w:val="0"/>
          <w:marRight w:val="0"/>
          <w:marTop w:val="0"/>
          <w:marBottom w:val="0"/>
          <w:divBdr>
            <w:top w:val="none" w:sz="0" w:space="0" w:color="auto"/>
            <w:left w:val="none" w:sz="0" w:space="0" w:color="auto"/>
            <w:bottom w:val="none" w:sz="0" w:space="0" w:color="auto"/>
            <w:right w:val="none" w:sz="0" w:space="0" w:color="auto"/>
          </w:divBdr>
        </w:div>
        <w:div w:id="1546410569">
          <w:marLeft w:val="0"/>
          <w:marRight w:val="0"/>
          <w:marTop w:val="0"/>
          <w:marBottom w:val="0"/>
          <w:divBdr>
            <w:top w:val="none" w:sz="0" w:space="0" w:color="auto"/>
            <w:left w:val="none" w:sz="0" w:space="0" w:color="auto"/>
            <w:bottom w:val="none" w:sz="0" w:space="0" w:color="auto"/>
            <w:right w:val="none" w:sz="0" w:space="0" w:color="auto"/>
          </w:divBdr>
        </w:div>
        <w:div w:id="1980722191">
          <w:marLeft w:val="0"/>
          <w:marRight w:val="0"/>
          <w:marTop w:val="0"/>
          <w:marBottom w:val="0"/>
          <w:divBdr>
            <w:top w:val="none" w:sz="0" w:space="0" w:color="auto"/>
            <w:left w:val="none" w:sz="0" w:space="0" w:color="auto"/>
            <w:bottom w:val="none" w:sz="0" w:space="0" w:color="auto"/>
            <w:right w:val="none" w:sz="0" w:space="0" w:color="auto"/>
          </w:divBdr>
        </w:div>
      </w:divsChild>
    </w:div>
    <w:div w:id="1350984811">
      <w:bodyDiv w:val="1"/>
      <w:marLeft w:val="0"/>
      <w:marRight w:val="0"/>
      <w:marTop w:val="0"/>
      <w:marBottom w:val="0"/>
      <w:divBdr>
        <w:top w:val="none" w:sz="0" w:space="0" w:color="auto"/>
        <w:left w:val="none" w:sz="0" w:space="0" w:color="auto"/>
        <w:bottom w:val="none" w:sz="0" w:space="0" w:color="auto"/>
        <w:right w:val="none" w:sz="0" w:space="0" w:color="auto"/>
      </w:divBdr>
      <w:divsChild>
        <w:div w:id="571277938">
          <w:marLeft w:val="0"/>
          <w:marRight w:val="0"/>
          <w:marTop w:val="0"/>
          <w:marBottom w:val="0"/>
          <w:divBdr>
            <w:top w:val="none" w:sz="0" w:space="0" w:color="auto"/>
            <w:left w:val="none" w:sz="0" w:space="0" w:color="auto"/>
            <w:bottom w:val="none" w:sz="0" w:space="0" w:color="auto"/>
            <w:right w:val="none" w:sz="0" w:space="0" w:color="auto"/>
          </w:divBdr>
        </w:div>
        <w:div w:id="959609809">
          <w:marLeft w:val="0"/>
          <w:marRight w:val="0"/>
          <w:marTop w:val="0"/>
          <w:marBottom w:val="0"/>
          <w:divBdr>
            <w:top w:val="none" w:sz="0" w:space="0" w:color="auto"/>
            <w:left w:val="none" w:sz="0" w:space="0" w:color="auto"/>
            <w:bottom w:val="none" w:sz="0" w:space="0" w:color="auto"/>
            <w:right w:val="none" w:sz="0" w:space="0" w:color="auto"/>
          </w:divBdr>
        </w:div>
      </w:divsChild>
    </w:div>
    <w:div w:id="1351568638">
      <w:bodyDiv w:val="1"/>
      <w:marLeft w:val="0"/>
      <w:marRight w:val="0"/>
      <w:marTop w:val="0"/>
      <w:marBottom w:val="0"/>
      <w:divBdr>
        <w:top w:val="none" w:sz="0" w:space="0" w:color="auto"/>
        <w:left w:val="none" w:sz="0" w:space="0" w:color="auto"/>
        <w:bottom w:val="none" w:sz="0" w:space="0" w:color="auto"/>
        <w:right w:val="none" w:sz="0" w:space="0" w:color="auto"/>
      </w:divBdr>
    </w:div>
    <w:div w:id="1363244564">
      <w:bodyDiv w:val="1"/>
      <w:marLeft w:val="0"/>
      <w:marRight w:val="0"/>
      <w:marTop w:val="0"/>
      <w:marBottom w:val="0"/>
      <w:divBdr>
        <w:top w:val="none" w:sz="0" w:space="0" w:color="auto"/>
        <w:left w:val="none" w:sz="0" w:space="0" w:color="auto"/>
        <w:bottom w:val="none" w:sz="0" w:space="0" w:color="auto"/>
        <w:right w:val="none" w:sz="0" w:space="0" w:color="auto"/>
      </w:divBdr>
      <w:divsChild>
        <w:div w:id="1507672768">
          <w:marLeft w:val="0"/>
          <w:marRight w:val="0"/>
          <w:marTop w:val="0"/>
          <w:marBottom w:val="0"/>
          <w:divBdr>
            <w:top w:val="none" w:sz="0" w:space="0" w:color="auto"/>
            <w:left w:val="none" w:sz="0" w:space="0" w:color="auto"/>
            <w:bottom w:val="none" w:sz="0" w:space="0" w:color="auto"/>
            <w:right w:val="none" w:sz="0" w:space="0" w:color="auto"/>
          </w:divBdr>
          <w:divsChild>
            <w:div w:id="2087602657">
              <w:marLeft w:val="0"/>
              <w:marRight w:val="0"/>
              <w:marTop w:val="0"/>
              <w:marBottom w:val="0"/>
              <w:divBdr>
                <w:top w:val="none" w:sz="0" w:space="0" w:color="auto"/>
                <w:left w:val="none" w:sz="0" w:space="0" w:color="auto"/>
                <w:bottom w:val="none" w:sz="0" w:space="0" w:color="auto"/>
                <w:right w:val="none" w:sz="0" w:space="0" w:color="auto"/>
              </w:divBdr>
              <w:divsChild>
                <w:div w:id="655839584">
                  <w:marLeft w:val="0"/>
                  <w:marRight w:val="0"/>
                  <w:marTop w:val="0"/>
                  <w:marBottom w:val="315"/>
                  <w:divBdr>
                    <w:top w:val="none" w:sz="0" w:space="0" w:color="auto"/>
                    <w:left w:val="none" w:sz="0" w:space="0" w:color="auto"/>
                    <w:bottom w:val="none" w:sz="0" w:space="0" w:color="auto"/>
                    <w:right w:val="none" w:sz="0" w:space="0" w:color="auto"/>
                  </w:divBdr>
                  <w:divsChild>
                    <w:div w:id="1146315991">
                      <w:marLeft w:val="0"/>
                      <w:marRight w:val="0"/>
                      <w:marTop w:val="0"/>
                      <w:marBottom w:val="0"/>
                      <w:divBdr>
                        <w:top w:val="none" w:sz="0" w:space="0" w:color="auto"/>
                        <w:left w:val="none" w:sz="0" w:space="0" w:color="auto"/>
                        <w:bottom w:val="none" w:sz="0" w:space="0" w:color="auto"/>
                        <w:right w:val="none" w:sz="0" w:space="0" w:color="auto"/>
                      </w:divBdr>
                      <w:divsChild>
                        <w:div w:id="990520281">
                          <w:marLeft w:val="0"/>
                          <w:marRight w:val="0"/>
                          <w:marTop w:val="0"/>
                          <w:marBottom w:val="0"/>
                          <w:divBdr>
                            <w:top w:val="none" w:sz="0" w:space="0" w:color="auto"/>
                            <w:left w:val="none" w:sz="0" w:space="0" w:color="auto"/>
                            <w:bottom w:val="none" w:sz="0" w:space="0" w:color="auto"/>
                            <w:right w:val="none" w:sz="0" w:space="0" w:color="auto"/>
                          </w:divBdr>
                          <w:divsChild>
                            <w:div w:id="411589857">
                              <w:marLeft w:val="0"/>
                              <w:marRight w:val="0"/>
                              <w:marTop w:val="0"/>
                              <w:marBottom w:val="0"/>
                              <w:divBdr>
                                <w:top w:val="none" w:sz="0" w:space="0" w:color="auto"/>
                                <w:left w:val="none" w:sz="0" w:space="0" w:color="auto"/>
                                <w:bottom w:val="none" w:sz="0" w:space="0" w:color="auto"/>
                                <w:right w:val="none" w:sz="0" w:space="0" w:color="auto"/>
                              </w:divBdr>
                              <w:divsChild>
                                <w:div w:id="107701794">
                                  <w:marLeft w:val="0"/>
                                  <w:marRight w:val="0"/>
                                  <w:marTop w:val="0"/>
                                  <w:marBottom w:val="0"/>
                                  <w:divBdr>
                                    <w:top w:val="none" w:sz="0" w:space="0" w:color="auto"/>
                                    <w:left w:val="none" w:sz="0" w:space="0" w:color="auto"/>
                                    <w:bottom w:val="none" w:sz="0" w:space="0" w:color="auto"/>
                                    <w:right w:val="none" w:sz="0" w:space="0" w:color="auto"/>
                                  </w:divBdr>
                                </w:div>
                                <w:div w:id="1384596299">
                                  <w:marLeft w:val="0"/>
                                  <w:marRight w:val="0"/>
                                  <w:marTop w:val="0"/>
                                  <w:marBottom w:val="0"/>
                                  <w:divBdr>
                                    <w:top w:val="none" w:sz="0" w:space="0" w:color="auto"/>
                                    <w:left w:val="none" w:sz="0" w:space="0" w:color="auto"/>
                                    <w:bottom w:val="none" w:sz="0" w:space="0" w:color="auto"/>
                                    <w:right w:val="none" w:sz="0" w:space="0" w:color="auto"/>
                                  </w:divBdr>
                                </w:div>
                                <w:div w:id="642739640">
                                  <w:marLeft w:val="0"/>
                                  <w:marRight w:val="0"/>
                                  <w:marTop w:val="0"/>
                                  <w:marBottom w:val="0"/>
                                  <w:divBdr>
                                    <w:top w:val="none" w:sz="0" w:space="0" w:color="auto"/>
                                    <w:left w:val="none" w:sz="0" w:space="0" w:color="auto"/>
                                    <w:bottom w:val="none" w:sz="0" w:space="0" w:color="auto"/>
                                    <w:right w:val="none" w:sz="0" w:space="0" w:color="auto"/>
                                  </w:divBdr>
                                </w:div>
                                <w:div w:id="1388801687">
                                  <w:marLeft w:val="0"/>
                                  <w:marRight w:val="0"/>
                                  <w:marTop w:val="0"/>
                                  <w:marBottom w:val="0"/>
                                  <w:divBdr>
                                    <w:top w:val="none" w:sz="0" w:space="0" w:color="auto"/>
                                    <w:left w:val="none" w:sz="0" w:space="0" w:color="auto"/>
                                    <w:bottom w:val="none" w:sz="0" w:space="0" w:color="auto"/>
                                    <w:right w:val="none" w:sz="0" w:space="0" w:color="auto"/>
                                  </w:divBdr>
                                </w:div>
                                <w:div w:id="125543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78772449">
      <w:bodyDiv w:val="1"/>
      <w:marLeft w:val="0"/>
      <w:marRight w:val="0"/>
      <w:marTop w:val="0"/>
      <w:marBottom w:val="0"/>
      <w:divBdr>
        <w:top w:val="none" w:sz="0" w:space="0" w:color="auto"/>
        <w:left w:val="none" w:sz="0" w:space="0" w:color="auto"/>
        <w:bottom w:val="none" w:sz="0" w:space="0" w:color="auto"/>
        <w:right w:val="none" w:sz="0" w:space="0" w:color="auto"/>
      </w:divBdr>
    </w:div>
    <w:div w:id="1383485813">
      <w:bodyDiv w:val="1"/>
      <w:marLeft w:val="0"/>
      <w:marRight w:val="0"/>
      <w:marTop w:val="0"/>
      <w:marBottom w:val="0"/>
      <w:divBdr>
        <w:top w:val="none" w:sz="0" w:space="0" w:color="auto"/>
        <w:left w:val="none" w:sz="0" w:space="0" w:color="auto"/>
        <w:bottom w:val="none" w:sz="0" w:space="0" w:color="auto"/>
        <w:right w:val="none" w:sz="0" w:space="0" w:color="auto"/>
      </w:divBdr>
      <w:divsChild>
        <w:div w:id="1262566296">
          <w:marLeft w:val="0"/>
          <w:marRight w:val="0"/>
          <w:marTop w:val="0"/>
          <w:marBottom w:val="0"/>
          <w:divBdr>
            <w:top w:val="none" w:sz="0" w:space="0" w:color="auto"/>
            <w:left w:val="none" w:sz="0" w:space="0" w:color="auto"/>
            <w:bottom w:val="none" w:sz="0" w:space="0" w:color="auto"/>
            <w:right w:val="none" w:sz="0" w:space="0" w:color="auto"/>
          </w:divBdr>
        </w:div>
      </w:divsChild>
    </w:div>
    <w:div w:id="1386833052">
      <w:bodyDiv w:val="1"/>
      <w:marLeft w:val="0"/>
      <w:marRight w:val="0"/>
      <w:marTop w:val="0"/>
      <w:marBottom w:val="0"/>
      <w:divBdr>
        <w:top w:val="none" w:sz="0" w:space="0" w:color="auto"/>
        <w:left w:val="none" w:sz="0" w:space="0" w:color="auto"/>
        <w:bottom w:val="none" w:sz="0" w:space="0" w:color="auto"/>
        <w:right w:val="none" w:sz="0" w:space="0" w:color="auto"/>
      </w:divBdr>
    </w:div>
    <w:div w:id="1407261340">
      <w:bodyDiv w:val="1"/>
      <w:marLeft w:val="0"/>
      <w:marRight w:val="0"/>
      <w:marTop w:val="0"/>
      <w:marBottom w:val="0"/>
      <w:divBdr>
        <w:top w:val="none" w:sz="0" w:space="0" w:color="auto"/>
        <w:left w:val="none" w:sz="0" w:space="0" w:color="auto"/>
        <w:bottom w:val="none" w:sz="0" w:space="0" w:color="auto"/>
        <w:right w:val="none" w:sz="0" w:space="0" w:color="auto"/>
      </w:divBdr>
    </w:div>
    <w:div w:id="1413236912">
      <w:bodyDiv w:val="1"/>
      <w:marLeft w:val="0"/>
      <w:marRight w:val="0"/>
      <w:marTop w:val="0"/>
      <w:marBottom w:val="0"/>
      <w:divBdr>
        <w:top w:val="none" w:sz="0" w:space="0" w:color="auto"/>
        <w:left w:val="none" w:sz="0" w:space="0" w:color="auto"/>
        <w:bottom w:val="none" w:sz="0" w:space="0" w:color="auto"/>
        <w:right w:val="none" w:sz="0" w:space="0" w:color="auto"/>
      </w:divBdr>
      <w:divsChild>
        <w:div w:id="1183320394">
          <w:marLeft w:val="0"/>
          <w:marRight w:val="0"/>
          <w:marTop w:val="0"/>
          <w:marBottom w:val="0"/>
          <w:divBdr>
            <w:top w:val="none" w:sz="0" w:space="0" w:color="auto"/>
            <w:left w:val="none" w:sz="0" w:space="0" w:color="auto"/>
            <w:bottom w:val="none" w:sz="0" w:space="0" w:color="auto"/>
            <w:right w:val="none" w:sz="0" w:space="0" w:color="auto"/>
          </w:divBdr>
          <w:divsChild>
            <w:div w:id="1255671003">
              <w:marLeft w:val="0"/>
              <w:marRight w:val="0"/>
              <w:marTop w:val="0"/>
              <w:marBottom w:val="0"/>
              <w:divBdr>
                <w:top w:val="none" w:sz="0" w:space="0" w:color="auto"/>
                <w:left w:val="none" w:sz="0" w:space="0" w:color="auto"/>
                <w:bottom w:val="none" w:sz="0" w:space="0" w:color="auto"/>
                <w:right w:val="none" w:sz="0" w:space="0" w:color="auto"/>
              </w:divBdr>
              <w:divsChild>
                <w:div w:id="353194181">
                  <w:marLeft w:val="0"/>
                  <w:marRight w:val="0"/>
                  <w:marTop w:val="0"/>
                  <w:marBottom w:val="0"/>
                  <w:divBdr>
                    <w:top w:val="none" w:sz="0" w:space="0" w:color="auto"/>
                    <w:left w:val="none" w:sz="0" w:space="0" w:color="auto"/>
                    <w:bottom w:val="none" w:sz="0" w:space="0" w:color="auto"/>
                    <w:right w:val="none" w:sz="0" w:space="0" w:color="auto"/>
                  </w:divBdr>
                </w:div>
                <w:div w:id="534121716">
                  <w:marLeft w:val="0"/>
                  <w:marRight w:val="0"/>
                  <w:marTop w:val="0"/>
                  <w:marBottom w:val="0"/>
                  <w:divBdr>
                    <w:top w:val="none" w:sz="0" w:space="0" w:color="auto"/>
                    <w:left w:val="none" w:sz="0" w:space="0" w:color="auto"/>
                    <w:bottom w:val="none" w:sz="0" w:space="0" w:color="auto"/>
                    <w:right w:val="none" w:sz="0" w:space="0" w:color="auto"/>
                  </w:divBdr>
                </w:div>
                <w:div w:id="693118162">
                  <w:marLeft w:val="0"/>
                  <w:marRight w:val="0"/>
                  <w:marTop w:val="0"/>
                  <w:marBottom w:val="0"/>
                  <w:divBdr>
                    <w:top w:val="none" w:sz="0" w:space="0" w:color="auto"/>
                    <w:left w:val="none" w:sz="0" w:space="0" w:color="auto"/>
                    <w:bottom w:val="none" w:sz="0" w:space="0" w:color="auto"/>
                    <w:right w:val="none" w:sz="0" w:space="0" w:color="auto"/>
                  </w:divBdr>
                </w:div>
                <w:div w:id="731806889">
                  <w:marLeft w:val="0"/>
                  <w:marRight w:val="0"/>
                  <w:marTop w:val="0"/>
                  <w:marBottom w:val="0"/>
                  <w:divBdr>
                    <w:top w:val="none" w:sz="0" w:space="0" w:color="auto"/>
                    <w:left w:val="none" w:sz="0" w:space="0" w:color="auto"/>
                    <w:bottom w:val="none" w:sz="0" w:space="0" w:color="auto"/>
                    <w:right w:val="none" w:sz="0" w:space="0" w:color="auto"/>
                  </w:divBdr>
                </w:div>
                <w:div w:id="864056924">
                  <w:marLeft w:val="0"/>
                  <w:marRight w:val="0"/>
                  <w:marTop w:val="0"/>
                  <w:marBottom w:val="0"/>
                  <w:divBdr>
                    <w:top w:val="none" w:sz="0" w:space="0" w:color="auto"/>
                    <w:left w:val="none" w:sz="0" w:space="0" w:color="auto"/>
                    <w:bottom w:val="none" w:sz="0" w:space="0" w:color="auto"/>
                    <w:right w:val="none" w:sz="0" w:space="0" w:color="auto"/>
                  </w:divBdr>
                </w:div>
                <w:div w:id="866799890">
                  <w:marLeft w:val="0"/>
                  <w:marRight w:val="0"/>
                  <w:marTop w:val="0"/>
                  <w:marBottom w:val="0"/>
                  <w:divBdr>
                    <w:top w:val="none" w:sz="0" w:space="0" w:color="auto"/>
                    <w:left w:val="none" w:sz="0" w:space="0" w:color="auto"/>
                    <w:bottom w:val="none" w:sz="0" w:space="0" w:color="auto"/>
                    <w:right w:val="none" w:sz="0" w:space="0" w:color="auto"/>
                  </w:divBdr>
                </w:div>
                <w:div w:id="1248929352">
                  <w:marLeft w:val="0"/>
                  <w:marRight w:val="0"/>
                  <w:marTop w:val="0"/>
                  <w:marBottom w:val="0"/>
                  <w:divBdr>
                    <w:top w:val="none" w:sz="0" w:space="0" w:color="auto"/>
                    <w:left w:val="none" w:sz="0" w:space="0" w:color="auto"/>
                    <w:bottom w:val="none" w:sz="0" w:space="0" w:color="auto"/>
                    <w:right w:val="none" w:sz="0" w:space="0" w:color="auto"/>
                  </w:divBdr>
                </w:div>
                <w:div w:id="1881817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8795613">
      <w:bodyDiv w:val="1"/>
      <w:marLeft w:val="0"/>
      <w:marRight w:val="0"/>
      <w:marTop w:val="0"/>
      <w:marBottom w:val="0"/>
      <w:divBdr>
        <w:top w:val="none" w:sz="0" w:space="0" w:color="auto"/>
        <w:left w:val="none" w:sz="0" w:space="0" w:color="auto"/>
        <w:bottom w:val="none" w:sz="0" w:space="0" w:color="auto"/>
        <w:right w:val="none" w:sz="0" w:space="0" w:color="auto"/>
      </w:divBdr>
      <w:divsChild>
        <w:div w:id="14309082">
          <w:marLeft w:val="0"/>
          <w:marRight w:val="0"/>
          <w:marTop w:val="0"/>
          <w:marBottom w:val="0"/>
          <w:divBdr>
            <w:top w:val="none" w:sz="0" w:space="0" w:color="auto"/>
            <w:left w:val="none" w:sz="0" w:space="0" w:color="auto"/>
            <w:bottom w:val="none" w:sz="0" w:space="0" w:color="auto"/>
            <w:right w:val="none" w:sz="0" w:space="0" w:color="auto"/>
          </w:divBdr>
        </w:div>
        <w:div w:id="144054634">
          <w:marLeft w:val="0"/>
          <w:marRight w:val="0"/>
          <w:marTop w:val="0"/>
          <w:marBottom w:val="0"/>
          <w:divBdr>
            <w:top w:val="none" w:sz="0" w:space="0" w:color="auto"/>
            <w:left w:val="none" w:sz="0" w:space="0" w:color="auto"/>
            <w:bottom w:val="none" w:sz="0" w:space="0" w:color="auto"/>
            <w:right w:val="none" w:sz="0" w:space="0" w:color="auto"/>
          </w:divBdr>
        </w:div>
        <w:div w:id="346368273">
          <w:marLeft w:val="0"/>
          <w:marRight w:val="0"/>
          <w:marTop w:val="0"/>
          <w:marBottom w:val="0"/>
          <w:divBdr>
            <w:top w:val="none" w:sz="0" w:space="0" w:color="auto"/>
            <w:left w:val="none" w:sz="0" w:space="0" w:color="auto"/>
            <w:bottom w:val="none" w:sz="0" w:space="0" w:color="auto"/>
            <w:right w:val="none" w:sz="0" w:space="0" w:color="auto"/>
          </w:divBdr>
        </w:div>
        <w:div w:id="1231039336">
          <w:marLeft w:val="0"/>
          <w:marRight w:val="0"/>
          <w:marTop w:val="0"/>
          <w:marBottom w:val="0"/>
          <w:divBdr>
            <w:top w:val="none" w:sz="0" w:space="0" w:color="auto"/>
            <w:left w:val="none" w:sz="0" w:space="0" w:color="auto"/>
            <w:bottom w:val="none" w:sz="0" w:space="0" w:color="auto"/>
            <w:right w:val="none" w:sz="0" w:space="0" w:color="auto"/>
          </w:divBdr>
        </w:div>
        <w:div w:id="1678531901">
          <w:marLeft w:val="0"/>
          <w:marRight w:val="0"/>
          <w:marTop w:val="0"/>
          <w:marBottom w:val="0"/>
          <w:divBdr>
            <w:top w:val="none" w:sz="0" w:space="0" w:color="auto"/>
            <w:left w:val="none" w:sz="0" w:space="0" w:color="auto"/>
            <w:bottom w:val="none" w:sz="0" w:space="0" w:color="auto"/>
            <w:right w:val="none" w:sz="0" w:space="0" w:color="auto"/>
          </w:divBdr>
        </w:div>
        <w:div w:id="2083018023">
          <w:marLeft w:val="0"/>
          <w:marRight w:val="0"/>
          <w:marTop w:val="0"/>
          <w:marBottom w:val="0"/>
          <w:divBdr>
            <w:top w:val="none" w:sz="0" w:space="0" w:color="auto"/>
            <w:left w:val="none" w:sz="0" w:space="0" w:color="auto"/>
            <w:bottom w:val="none" w:sz="0" w:space="0" w:color="auto"/>
            <w:right w:val="none" w:sz="0" w:space="0" w:color="auto"/>
          </w:divBdr>
        </w:div>
      </w:divsChild>
    </w:div>
    <w:div w:id="1477257950">
      <w:bodyDiv w:val="1"/>
      <w:marLeft w:val="0"/>
      <w:marRight w:val="0"/>
      <w:marTop w:val="0"/>
      <w:marBottom w:val="0"/>
      <w:divBdr>
        <w:top w:val="none" w:sz="0" w:space="0" w:color="auto"/>
        <w:left w:val="none" w:sz="0" w:space="0" w:color="auto"/>
        <w:bottom w:val="none" w:sz="0" w:space="0" w:color="auto"/>
        <w:right w:val="none" w:sz="0" w:space="0" w:color="auto"/>
      </w:divBdr>
    </w:div>
    <w:div w:id="1512060068">
      <w:bodyDiv w:val="1"/>
      <w:marLeft w:val="0"/>
      <w:marRight w:val="0"/>
      <w:marTop w:val="0"/>
      <w:marBottom w:val="0"/>
      <w:divBdr>
        <w:top w:val="none" w:sz="0" w:space="0" w:color="auto"/>
        <w:left w:val="none" w:sz="0" w:space="0" w:color="auto"/>
        <w:bottom w:val="none" w:sz="0" w:space="0" w:color="auto"/>
        <w:right w:val="none" w:sz="0" w:space="0" w:color="auto"/>
      </w:divBdr>
    </w:div>
    <w:div w:id="1541623991">
      <w:bodyDiv w:val="1"/>
      <w:marLeft w:val="0"/>
      <w:marRight w:val="0"/>
      <w:marTop w:val="0"/>
      <w:marBottom w:val="0"/>
      <w:divBdr>
        <w:top w:val="none" w:sz="0" w:space="0" w:color="auto"/>
        <w:left w:val="none" w:sz="0" w:space="0" w:color="auto"/>
        <w:bottom w:val="none" w:sz="0" w:space="0" w:color="auto"/>
        <w:right w:val="none" w:sz="0" w:space="0" w:color="auto"/>
      </w:divBdr>
    </w:div>
    <w:div w:id="1551770580">
      <w:bodyDiv w:val="1"/>
      <w:marLeft w:val="0"/>
      <w:marRight w:val="0"/>
      <w:marTop w:val="0"/>
      <w:marBottom w:val="0"/>
      <w:divBdr>
        <w:top w:val="none" w:sz="0" w:space="0" w:color="auto"/>
        <w:left w:val="none" w:sz="0" w:space="0" w:color="auto"/>
        <w:bottom w:val="none" w:sz="0" w:space="0" w:color="auto"/>
        <w:right w:val="none" w:sz="0" w:space="0" w:color="auto"/>
      </w:divBdr>
      <w:divsChild>
        <w:div w:id="194588334">
          <w:marLeft w:val="0"/>
          <w:marRight w:val="0"/>
          <w:marTop w:val="0"/>
          <w:marBottom w:val="0"/>
          <w:divBdr>
            <w:top w:val="none" w:sz="0" w:space="0" w:color="auto"/>
            <w:left w:val="none" w:sz="0" w:space="0" w:color="auto"/>
            <w:bottom w:val="none" w:sz="0" w:space="0" w:color="auto"/>
            <w:right w:val="none" w:sz="0" w:space="0" w:color="auto"/>
          </w:divBdr>
        </w:div>
        <w:div w:id="2020234863">
          <w:marLeft w:val="0"/>
          <w:marRight w:val="0"/>
          <w:marTop w:val="0"/>
          <w:marBottom w:val="0"/>
          <w:divBdr>
            <w:top w:val="none" w:sz="0" w:space="0" w:color="auto"/>
            <w:left w:val="none" w:sz="0" w:space="0" w:color="auto"/>
            <w:bottom w:val="none" w:sz="0" w:space="0" w:color="auto"/>
            <w:right w:val="none" w:sz="0" w:space="0" w:color="auto"/>
          </w:divBdr>
        </w:div>
      </w:divsChild>
    </w:div>
    <w:div w:id="1552307002">
      <w:bodyDiv w:val="1"/>
      <w:marLeft w:val="0"/>
      <w:marRight w:val="0"/>
      <w:marTop w:val="0"/>
      <w:marBottom w:val="0"/>
      <w:divBdr>
        <w:top w:val="none" w:sz="0" w:space="0" w:color="auto"/>
        <w:left w:val="none" w:sz="0" w:space="0" w:color="auto"/>
        <w:bottom w:val="none" w:sz="0" w:space="0" w:color="auto"/>
        <w:right w:val="none" w:sz="0" w:space="0" w:color="auto"/>
      </w:divBdr>
      <w:divsChild>
        <w:div w:id="1414359073">
          <w:marLeft w:val="0"/>
          <w:marRight w:val="0"/>
          <w:marTop w:val="0"/>
          <w:marBottom w:val="0"/>
          <w:divBdr>
            <w:top w:val="none" w:sz="0" w:space="0" w:color="auto"/>
            <w:left w:val="none" w:sz="0" w:space="0" w:color="auto"/>
            <w:bottom w:val="none" w:sz="0" w:space="0" w:color="auto"/>
            <w:right w:val="none" w:sz="0" w:space="0" w:color="auto"/>
          </w:divBdr>
        </w:div>
      </w:divsChild>
    </w:div>
    <w:div w:id="1555970508">
      <w:bodyDiv w:val="1"/>
      <w:marLeft w:val="0"/>
      <w:marRight w:val="0"/>
      <w:marTop w:val="0"/>
      <w:marBottom w:val="0"/>
      <w:divBdr>
        <w:top w:val="none" w:sz="0" w:space="0" w:color="auto"/>
        <w:left w:val="none" w:sz="0" w:space="0" w:color="auto"/>
        <w:bottom w:val="none" w:sz="0" w:space="0" w:color="auto"/>
        <w:right w:val="none" w:sz="0" w:space="0" w:color="auto"/>
      </w:divBdr>
    </w:div>
    <w:div w:id="1558084975">
      <w:bodyDiv w:val="1"/>
      <w:marLeft w:val="0"/>
      <w:marRight w:val="0"/>
      <w:marTop w:val="0"/>
      <w:marBottom w:val="0"/>
      <w:divBdr>
        <w:top w:val="none" w:sz="0" w:space="0" w:color="auto"/>
        <w:left w:val="none" w:sz="0" w:space="0" w:color="auto"/>
        <w:bottom w:val="none" w:sz="0" w:space="0" w:color="auto"/>
        <w:right w:val="none" w:sz="0" w:space="0" w:color="auto"/>
      </w:divBdr>
    </w:div>
    <w:div w:id="1564752220">
      <w:bodyDiv w:val="1"/>
      <w:marLeft w:val="0"/>
      <w:marRight w:val="0"/>
      <w:marTop w:val="0"/>
      <w:marBottom w:val="0"/>
      <w:divBdr>
        <w:top w:val="none" w:sz="0" w:space="0" w:color="auto"/>
        <w:left w:val="none" w:sz="0" w:space="0" w:color="auto"/>
        <w:bottom w:val="none" w:sz="0" w:space="0" w:color="auto"/>
        <w:right w:val="none" w:sz="0" w:space="0" w:color="auto"/>
      </w:divBdr>
      <w:divsChild>
        <w:div w:id="954680317">
          <w:marLeft w:val="0"/>
          <w:marRight w:val="0"/>
          <w:marTop w:val="0"/>
          <w:marBottom w:val="0"/>
          <w:divBdr>
            <w:top w:val="none" w:sz="0" w:space="0" w:color="auto"/>
            <w:left w:val="none" w:sz="0" w:space="0" w:color="auto"/>
            <w:bottom w:val="none" w:sz="0" w:space="0" w:color="auto"/>
            <w:right w:val="none" w:sz="0" w:space="0" w:color="auto"/>
          </w:divBdr>
          <w:divsChild>
            <w:div w:id="658313172">
              <w:marLeft w:val="0"/>
              <w:marRight w:val="0"/>
              <w:marTop w:val="0"/>
              <w:marBottom w:val="0"/>
              <w:divBdr>
                <w:top w:val="none" w:sz="0" w:space="0" w:color="auto"/>
                <w:left w:val="none" w:sz="0" w:space="0" w:color="auto"/>
                <w:bottom w:val="none" w:sz="0" w:space="0" w:color="auto"/>
                <w:right w:val="none" w:sz="0" w:space="0" w:color="auto"/>
              </w:divBdr>
              <w:divsChild>
                <w:div w:id="795681556">
                  <w:marLeft w:val="0"/>
                  <w:marRight w:val="0"/>
                  <w:marTop w:val="0"/>
                  <w:marBottom w:val="0"/>
                  <w:divBdr>
                    <w:top w:val="none" w:sz="0" w:space="0" w:color="auto"/>
                    <w:left w:val="none" w:sz="0" w:space="0" w:color="auto"/>
                    <w:bottom w:val="none" w:sz="0" w:space="0" w:color="auto"/>
                    <w:right w:val="none" w:sz="0" w:space="0" w:color="auto"/>
                  </w:divBdr>
                </w:div>
                <w:div w:id="1353914187">
                  <w:marLeft w:val="0"/>
                  <w:marRight w:val="0"/>
                  <w:marTop w:val="0"/>
                  <w:marBottom w:val="0"/>
                  <w:divBdr>
                    <w:top w:val="none" w:sz="0" w:space="0" w:color="auto"/>
                    <w:left w:val="none" w:sz="0" w:space="0" w:color="auto"/>
                    <w:bottom w:val="none" w:sz="0" w:space="0" w:color="auto"/>
                    <w:right w:val="none" w:sz="0" w:space="0" w:color="auto"/>
                  </w:divBdr>
                </w:div>
                <w:div w:id="1843355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7737155">
      <w:bodyDiv w:val="1"/>
      <w:marLeft w:val="0"/>
      <w:marRight w:val="0"/>
      <w:marTop w:val="0"/>
      <w:marBottom w:val="0"/>
      <w:divBdr>
        <w:top w:val="none" w:sz="0" w:space="0" w:color="auto"/>
        <w:left w:val="none" w:sz="0" w:space="0" w:color="auto"/>
        <w:bottom w:val="none" w:sz="0" w:space="0" w:color="auto"/>
        <w:right w:val="none" w:sz="0" w:space="0" w:color="auto"/>
      </w:divBdr>
    </w:div>
    <w:div w:id="1649287967">
      <w:bodyDiv w:val="1"/>
      <w:marLeft w:val="0"/>
      <w:marRight w:val="0"/>
      <w:marTop w:val="0"/>
      <w:marBottom w:val="0"/>
      <w:divBdr>
        <w:top w:val="none" w:sz="0" w:space="0" w:color="auto"/>
        <w:left w:val="none" w:sz="0" w:space="0" w:color="auto"/>
        <w:bottom w:val="none" w:sz="0" w:space="0" w:color="auto"/>
        <w:right w:val="none" w:sz="0" w:space="0" w:color="auto"/>
      </w:divBdr>
    </w:div>
    <w:div w:id="1652714783">
      <w:bodyDiv w:val="1"/>
      <w:marLeft w:val="0"/>
      <w:marRight w:val="0"/>
      <w:marTop w:val="0"/>
      <w:marBottom w:val="0"/>
      <w:divBdr>
        <w:top w:val="none" w:sz="0" w:space="0" w:color="auto"/>
        <w:left w:val="none" w:sz="0" w:space="0" w:color="auto"/>
        <w:bottom w:val="none" w:sz="0" w:space="0" w:color="auto"/>
        <w:right w:val="none" w:sz="0" w:space="0" w:color="auto"/>
      </w:divBdr>
      <w:divsChild>
        <w:div w:id="1762488404">
          <w:marLeft w:val="0"/>
          <w:marRight w:val="0"/>
          <w:marTop w:val="0"/>
          <w:marBottom w:val="0"/>
          <w:divBdr>
            <w:top w:val="none" w:sz="0" w:space="0" w:color="auto"/>
            <w:left w:val="none" w:sz="0" w:space="0" w:color="auto"/>
            <w:bottom w:val="none" w:sz="0" w:space="0" w:color="auto"/>
            <w:right w:val="none" w:sz="0" w:space="0" w:color="auto"/>
          </w:divBdr>
          <w:divsChild>
            <w:div w:id="1444887836">
              <w:marLeft w:val="0"/>
              <w:marRight w:val="0"/>
              <w:marTop w:val="0"/>
              <w:marBottom w:val="0"/>
              <w:divBdr>
                <w:top w:val="none" w:sz="0" w:space="0" w:color="auto"/>
                <w:left w:val="none" w:sz="0" w:space="0" w:color="auto"/>
                <w:bottom w:val="none" w:sz="0" w:space="0" w:color="auto"/>
                <w:right w:val="none" w:sz="0" w:space="0" w:color="auto"/>
              </w:divBdr>
              <w:divsChild>
                <w:div w:id="104159709">
                  <w:marLeft w:val="0"/>
                  <w:marRight w:val="0"/>
                  <w:marTop w:val="0"/>
                  <w:marBottom w:val="0"/>
                  <w:divBdr>
                    <w:top w:val="none" w:sz="0" w:space="0" w:color="auto"/>
                    <w:left w:val="none" w:sz="0" w:space="0" w:color="auto"/>
                    <w:bottom w:val="none" w:sz="0" w:space="0" w:color="auto"/>
                    <w:right w:val="none" w:sz="0" w:space="0" w:color="auto"/>
                  </w:divBdr>
                </w:div>
                <w:div w:id="306130368">
                  <w:marLeft w:val="0"/>
                  <w:marRight w:val="0"/>
                  <w:marTop w:val="0"/>
                  <w:marBottom w:val="0"/>
                  <w:divBdr>
                    <w:top w:val="none" w:sz="0" w:space="0" w:color="auto"/>
                    <w:left w:val="none" w:sz="0" w:space="0" w:color="auto"/>
                    <w:bottom w:val="none" w:sz="0" w:space="0" w:color="auto"/>
                    <w:right w:val="none" w:sz="0" w:space="0" w:color="auto"/>
                  </w:divBdr>
                </w:div>
                <w:div w:id="934442035">
                  <w:marLeft w:val="0"/>
                  <w:marRight w:val="0"/>
                  <w:marTop w:val="0"/>
                  <w:marBottom w:val="0"/>
                  <w:divBdr>
                    <w:top w:val="none" w:sz="0" w:space="0" w:color="auto"/>
                    <w:left w:val="none" w:sz="0" w:space="0" w:color="auto"/>
                    <w:bottom w:val="none" w:sz="0" w:space="0" w:color="auto"/>
                    <w:right w:val="none" w:sz="0" w:space="0" w:color="auto"/>
                  </w:divBdr>
                </w:div>
                <w:div w:id="1064066388">
                  <w:marLeft w:val="0"/>
                  <w:marRight w:val="0"/>
                  <w:marTop w:val="0"/>
                  <w:marBottom w:val="0"/>
                  <w:divBdr>
                    <w:top w:val="none" w:sz="0" w:space="0" w:color="auto"/>
                    <w:left w:val="none" w:sz="0" w:space="0" w:color="auto"/>
                    <w:bottom w:val="none" w:sz="0" w:space="0" w:color="auto"/>
                    <w:right w:val="none" w:sz="0" w:space="0" w:color="auto"/>
                  </w:divBdr>
                </w:div>
                <w:div w:id="1652907540">
                  <w:marLeft w:val="0"/>
                  <w:marRight w:val="0"/>
                  <w:marTop w:val="0"/>
                  <w:marBottom w:val="0"/>
                  <w:divBdr>
                    <w:top w:val="none" w:sz="0" w:space="0" w:color="auto"/>
                    <w:left w:val="none" w:sz="0" w:space="0" w:color="auto"/>
                    <w:bottom w:val="none" w:sz="0" w:space="0" w:color="auto"/>
                    <w:right w:val="none" w:sz="0" w:space="0" w:color="auto"/>
                  </w:divBdr>
                </w:div>
                <w:div w:id="1989280250">
                  <w:marLeft w:val="0"/>
                  <w:marRight w:val="0"/>
                  <w:marTop w:val="0"/>
                  <w:marBottom w:val="0"/>
                  <w:divBdr>
                    <w:top w:val="none" w:sz="0" w:space="0" w:color="auto"/>
                    <w:left w:val="none" w:sz="0" w:space="0" w:color="auto"/>
                    <w:bottom w:val="none" w:sz="0" w:space="0" w:color="auto"/>
                    <w:right w:val="none" w:sz="0" w:space="0" w:color="auto"/>
                  </w:divBdr>
                </w:div>
                <w:div w:id="2039313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6978694">
      <w:bodyDiv w:val="1"/>
      <w:marLeft w:val="0"/>
      <w:marRight w:val="0"/>
      <w:marTop w:val="0"/>
      <w:marBottom w:val="0"/>
      <w:divBdr>
        <w:top w:val="none" w:sz="0" w:space="0" w:color="auto"/>
        <w:left w:val="none" w:sz="0" w:space="0" w:color="auto"/>
        <w:bottom w:val="none" w:sz="0" w:space="0" w:color="auto"/>
        <w:right w:val="none" w:sz="0" w:space="0" w:color="auto"/>
      </w:divBdr>
    </w:div>
    <w:div w:id="1668483971">
      <w:bodyDiv w:val="1"/>
      <w:marLeft w:val="0"/>
      <w:marRight w:val="0"/>
      <w:marTop w:val="0"/>
      <w:marBottom w:val="0"/>
      <w:divBdr>
        <w:top w:val="none" w:sz="0" w:space="0" w:color="auto"/>
        <w:left w:val="none" w:sz="0" w:space="0" w:color="auto"/>
        <w:bottom w:val="none" w:sz="0" w:space="0" w:color="auto"/>
        <w:right w:val="none" w:sz="0" w:space="0" w:color="auto"/>
      </w:divBdr>
    </w:div>
    <w:div w:id="1701199716">
      <w:bodyDiv w:val="1"/>
      <w:marLeft w:val="0"/>
      <w:marRight w:val="0"/>
      <w:marTop w:val="0"/>
      <w:marBottom w:val="0"/>
      <w:divBdr>
        <w:top w:val="none" w:sz="0" w:space="0" w:color="auto"/>
        <w:left w:val="none" w:sz="0" w:space="0" w:color="auto"/>
        <w:bottom w:val="none" w:sz="0" w:space="0" w:color="auto"/>
        <w:right w:val="none" w:sz="0" w:space="0" w:color="auto"/>
      </w:divBdr>
    </w:div>
    <w:div w:id="1722752473">
      <w:bodyDiv w:val="1"/>
      <w:marLeft w:val="0"/>
      <w:marRight w:val="0"/>
      <w:marTop w:val="0"/>
      <w:marBottom w:val="0"/>
      <w:divBdr>
        <w:top w:val="none" w:sz="0" w:space="0" w:color="auto"/>
        <w:left w:val="none" w:sz="0" w:space="0" w:color="auto"/>
        <w:bottom w:val="none" w:sz="0" w:space="0" w:color="auto"/>
        <w:right w:val="none" w:sz="0" w:space="0" w:color="auto"/>
      </w:divBdr>
      <w:divsChild>
        <w:div w:id="115418174">
          <w:marLeft w:val="0"/>
          <w:marRight w:val="0"/>
          <w:marTop w:val="0"/>
          <w:marBottom w:val="0"/>
          <w:divBdr>
            <w:top w:val="none" w:sz="0" w:space="0" w:color="auto"/>
            <w:left w:val="none" w:sz="0" w:space="0" w:color="auto"/>
            <w:bottom w:val="none" w:sz="0" w:space="0" w:color="auto"/>
            <w:right w:val="none" w:sz="0" w:space="0" w:color="auto"/>
          </w:divBdr>
        </w:div>
        <w:div w:id="1836917168">
          <w:marLeft w:val="0"/>
          <w:marRight w:val="0"/>
          <w:marTop w:val="0"/>
          <w:marBottom w:val="0"/>
          <w:divBdr>
            <w:top w:val="none" w:sz="0" w:space="0" w:color="auto"/>
            <w:left w:val="none" w:sz="0" w:space="0" w:color="auto"/>
            <w:bottom w:val="none" w:sz="0" w:space="0" w:color="auto"/>
            <w:right w:val="none" w:sz="0" w:space="0" w:color="auto"/>
          </w:divBdr>
          <w:divsChild>
            <w:div w:id="740713352">
              <w:marLeft w:val="0"/>
              <w:marRight w:val="0"/>
              <w:marTop w:val="0"/>
              <w:marBottom w:val="0"/>
              <w:divBdr>
                <w:top w:val="none" w:sz="0" w:space="0" w:color="auto"/>
                <w:left w:val="none" w:sz="0" w:space="0" w:color="auto"/>
                <w:bottom w:val="none" w:sz="0" w:space="0" w:color="auto"/>
                <w:right w:val="none" w:sz="0" w:space="0" w:color="auto"/>
              </w:divBdr>
              <w:divsChild>
                <w:div w:id="111825720">
                  <w:marLeft w:val="0"/>
                  <w:marRight w:val="0"/>
                  <w:marTop w:val="0"/>
                  <w:marBottom w:val="0"/>
                  <w:divBdr>
                    <w:top w:val="none" w:sz="0" w:space="0" w:color="auto"/>
                    <w:left w:val="none" w:sz="0" w:space="0" w:color="auto"/>
                    <w:bottom w:val="none" w:sz="0" w:space="0" w:color="auto"/>
                    <w:right w:val="none" w:sz="0" w:space="0" w:color="auto"/>
                  </w:divBdr>
                </w:div>
                <w:div w:id="121657667">
                  <w:marLeft w:val="0"/>
                  <w:marRight w:val="0"/>
                  <w:marTop w:val="0"/>
                  <w:marBottom w:val="0"/>
                  <w:divBdr>
                    <w:top w:val="none" w:sz="0" w:space="0" w:color="auto"/>
                    <w:left w:val="none" w:sz="0" w:space="0" w:color="auto"/>
                    <w:bottom w:val="none" w:sz="0" w:space="0" w:color="auto"/>
                    <w:right w:val="none" w:sz="0" w:space="0" w:color="auto"/>
                  </w:divBdr>
                </w:div>
                <w:div w:id="388850093">
                  <w:marLeft w:val="0"/>
                  <w:marRight w:val="0"/>
                  <w:marTop w:val="0"/>
                  <w:marBottom w:val="0"/>
                  <w:divBdr>
                    <w:top w:val="none" w:sz="0" w:space="0" w:color="auto"/>
                    <w:left w:val="none" w:sz="0" w:space="0" w:color="auto"/>
                    <w:bottom w:val="none" w:sz="0" w:space="0" w:color="auto"/>
                    <w:right w:val="none" w:sz="0" w:space="0" w:color="auto"/>
                  </w:divBdr>
                </w:div>
                <w:div w:id="736710208">
                  <w:marLeft w:val="0"/>
                  <w:marRight w:val="0"/>
                  <w:marTop w:val="0"/>
                  <w:marBottom w:val="0"/>
                  <w:divBdr>
                    <w:top w:val="none" w:sz="0" w:space="0" w:color="auto"/>
                    <w:left w:val="none" w:sz="0" w:space="0" w:color="auto"/>
                    <w:bottom w:val="none" w:sz="0" w:space="0" w:color="auto"/>
                    <w:right w:val="none" w:sz="0" w:space="0" w:color="auto"/>
                  </w:divBdr>
                </w:div>
                <w:div w:id="1468427468">
                  <w:marLeft w:val="0"/>
                  <w:marRight w:val="0"/>
                  <w:marTop w:val="0"/>
                  <w:marBottom w:val="0"/>
                  <w:divBdr>
                    <w:top w:val="none" w:sz="0" w:space="0" w:color="auto"/>
                    <w:left w:val="none" w:sz="0" w:space="0" w:color="auto"/>
                    <w:bottom w:val="none" w:sz="0" w:space="0" w:color="auto"/>
                    <w:right w:val="none" w:sz="0" w:space="0" w:color="auto"/>
                  </w:divBdr>
                </w:div>
                <w:div w:id="1730880051">
                  <w:marLeft w:val="0"/>
                  <w:marRight w:val="0"/>
                  <w:marTop w:val="0"/>
                  <w:marBottom w:val="0"/>
                  <w:divBdr>
                    <w:top w:val="none" w:sz="0" w:space="0" w:color="auto"/>
                    <w:left w:val="none" w:sz="0" w:space="0" w:color="auto"/>
                    <w:bottom w:val="none" w:sz="0" w:space="0" w:color="auto"/>
                    <w:right w:val="none" w:sz="0" w:space="0" w:color="auto"/>
                  </w:divBdr>
                </w:div>
                <w:div w:id="2061857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4209404">
      <w:bodyDiv w:val="1"/>
      <w:marLeft w:val="0"/>
      <w:marRight w:val="0"/>
      <w:marTop w:val="0"/>
      <w:marBottom w:val="0"/>
      <w:divBdr>
        <w:top w:val="none" w:sz="0" w:space="0" w:color="auto"/>
        <w:left w:val="none" w:sz="0" w:space="0" w:color="auto"/>
        <w:bottom w:val="none" w:sz="0" w:space="0" w:color="auto"/>
        <w:right w:val="none" w:sz="0" w:space="0" w:color="auto"/>
      </w:divBdr>
      <w:divsChild>
        <w:div w:id="1048995606">
          <w:marLeft w:val="0"/>
          <w:marRight w:val="0"/>
          <w:marTop w:val="0"/>
          <w:marBottom w:val="0"/>
          <w:divBdr>
            <w:top w:val="none" w:sz="0" w:space="0" w:color="auto"/>
            <w:left w:val="none" w:sz="0" w:space="0" w:color="auto"/>
            <w:bottom w:val="none" w:sz="0" w:space="0" w:color="auto"/>
            <w:right w:val="none" w:sz="0" w:space="0" w:color="auto"/>
          </w:divBdr>
        </w:div>
        <w:div w:id="1143279528">
          <w:marLeft w:val="0"/>
          <w:marRight w:val="0"/>
          <w:marTop w:val="0"/>
          <w:marBottom w:val="0"/>
          <w:divBdr>
            <w:top w:val="none" w:sz="0" w:space="0" w:color="auto"/>
            <w:left w:val="none" w:sz="0" w:space="0" w:color="auto"/>
            <w:bottom w:val="none" w:sz="0" w:space="0" w:color="auto"/>
            <w:right w:val="none" w:sz="0" w:space="0" w:color="auto"/>
          </w:divBdr>
        </w:div>
        <w:div w:id="1907105382">
          <w:marLeft w:val="0"/>
          <w:marRight w:val="0"/>
          <w:marTop w:val="0"/>
          <w:marBottom w:val="0"/>
          <w:divBdr>
            <w:top w:val="none" w:sz="0" w:space="0" w:color="auto"/>
            <w:left w:val="none" w:sz="0" w:space="0" w:color="auto"/>
            <w:bottom w:val="none" w:sz="0" w:space="0" w:color="auto"/>
            <w:right w:val="none" w:sz="0" w:space="0" w:color="auto"/>
          </w:divBdr>
        </w:div>
        <w:div w:id="2030981362">
          <w:marLeft w:val="0"/>
          <w:marRight w:val="0"/>
          <w:marTop w:val="0"/>
          <w:marBottom w:val="0"/>
          <w:divBdr>
            <w:top w:val="none" w:sz="0" w:space="0" w:color="auto"/>
            <w:left w:val="none" w:sz="0" w:space="0" w:color="auto"/>
            <w:bottom w:val="none" w:sz="0" w:space="0" w:color="auto"/>
            <w:right w:val="none" w:sz="0" w:space="0" w:color="auto"/>
          </w:divBdr>
        </w:div>
      </w:divsChild>
    </w:div>
    <w:div w:id="1778066183">
      <w:bodyDiv w:val="1"/>
      <w:marLeft w:val="0"/>
      <w:marRight w:val="0"/>
      <w:marTop w:val="0"/>
      <w:marBottom w:val="0"/>
      <w:divBdr>
        <w:top w:val="none" w:sz="0" w:space="0" w:color="auto"/>
        <w:left w:val="none" w:sz="0" w:space="0" w:color="auto"/>
        <w:bottom w:val="none" w:sz="0" w:space="0" w:color="auto"/>
        <w:right w:val="none" w:sz="0" w:space="0" w:color="auto"/>
      </w:divBdr>
    </w:div>
    <w:div w:id="1793667887">
      <w:bodyDiv w:val="1"/>
      <w:marLeft w:val="0"/>
      <w:marRight w:val="0"/>
      <w:marTop w:val="0"/>
      <w:marBottom w:val="0"/>
      <w:divBdr>
        <w:top w:val="none" w:sz="0" w:space="0" w:color="auto"/>
        <w:left w:val="none" w:sz="0" w:space="0" w:color="auto"/>
        <w:bottom w:val="none" w:sz="0" w:space="0" w:color="auto"/>
        <w:right w:val="none" w:sz="0" w:space="0" w:color="auto"/>
      </w:divBdr>
      <w:divsChild>
        <w:div w:id="1664090632">
          <w:marLeft w:val="0"/>
          <w:marRight w:val="0"/>
          <w:marTop w:val="0"/>
          <w:marBottom w:val="0"/>
          <w:divBdr>
            <w:top w:val="none" w:sz="0" w:space="0" w:color="auto"/>
            <w:left w:val="none" w:sz="0" w:space="0" w:color="auto"/>
            <w:bottom w:val="none" w:sz="0" w:space="0" w:color="auto"/>
            <w:right w:val="none" w:sz="0" w:space="0" w:color="auto"/>
          </w:divBdr>
          <w:divsChild>
            <w:div w:id="1870681577">
              <w:marLeft w:val="0"/>
              <w:marRight w:val="0"/>
              <w:marTop w:val="0"/>
              <w:marBottom w:val="0"/>
              <w:divBdr>
                <w:top w:val="none" w:sz="0" w:space="0" w:color="auto"/>
                <w:left w:val="none" w:sz="0" w:space="0" w:color="auto"/>
                <w:bottom w:val="none" w:sz="0" w:space="0" w:color="auto"/>
                <w:right w:val="none" w:sz="0" w:space="0" w:color="auto"/>
              </w:divBdr>
              <w:divsChild>
                <w:div w:id="652490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5714448">
      <w:bodyDiv w:val="1"/>
      <w:marLeft w:val="0"/>
      <w:marRight w:val="0"/>
      <w:marTop w:val="0"/>
      <w:marBottom w:val="0"/>
      <w:divBdr>
        <w:top w:val="none" w:sz="0" w:space="0" w:color="auto"/>
        <w:left w:val="none" w:sz="0" w:space="0" w:color="auto"/>
        <w:bottom w:val="none" w:sz="0" w:space="0" w:color="auto"/>
        <w:right w:val="none" w:sz="0" w:space="0" w:color="auto"/>
      </w:divBdr>
      <w:divsChild>
        <w:div w:id="2139254084">
          <w:marLeft w:val="0"/>
          <w:marRight w:val="0"/>
          <w:marTop w:val="0"/>
          <w:marBottom w:val="0"/>
          <w:divBdr>
            <w:top w:val="none" w:sz="0" w:space="0" w:color="auto"/>
            <w:left w:val="none" w:sz="0" w:space="0" w:color="auto"/>
            <w:bottom w:val="none" w:sz="0" w:space="0" w:color="auto"/>
            <w:right w:val="none" w:sz="0" w:space="0" w:color="auto"/>
          </w:divBdr>
          <w:divsChild>
            <w:div w:id="1858612197">
              <w:marLeft w:val="0"/>
              <w:marRight w:val="0"/>
              <w:marTop w:val="0"/>
              <w:marBottom w:val="0"/>
              <w:divBdr>
                <w:top w:val="none" w:sz="0" w:space="0" w:color="auto"/>
                <w:left w:val="none" w:sz="0" w:space="0" w:color="auto"/>
                <w:bottom w:val="none" w:sz="0" w:space="0" w:color="auto"/>
                <w:right w:val="none" w:sz="0" w:space="0" w:color="auto"/>
              </w:divBdr>
              <w:divsChild>
                <w:div w:id="1253588005">
                  <w:marLeft w:val="0"/>
                  <w:marRight w:val="0"/>
                  <w:marTop w:val="0"/>
                  <w:marBottom w:val="0"/>
                  <w:divBdr>
                    <w:top w:val="none" w:sz="0" w:space="0" w:color="auto"/>
                    <w:left w:val="none" w:sz="0" w:space="0" w:color="auto"/>
                    <w:bottom w:val="none" w:sz="0" w:space="0" w:color="auto"/>
                    <w:right w:val="none" w:sz="0" w:space="0" w:color="auto"/>
                  </w:divBdr>
                </w:div>
                <w:div w:id="2025672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9102909">
      <w:bodyDiv w:val="1"/>
      <w:marLeft w:val="0"/>
      <w:marRight w:val="0"/>
      <w:marTop w:val="0"/>
      <w:marBottom w:val="0"/>
      <w:divBdr>
        <w:top w:val="none" w:sz="0" w:space="0" w:color="auto"/>
        <w:left w:val="none" w:sz="0" w:space="0" w:color="auto"/>
        <w:bottom w:val="none" w:sz="0" w:space="0" w:color="auto"/>
        <w:right w:val="none" w:sz="0" w:space="0" w:color="auto"/>
      </w:divBdr>
    </w:div>
    <w:div w:id="1897277325">
      <w:bodyDiv w:val="1"/>
      <w:marLeft w:val="0"/>
      <w:marRight w:val="0"/>
      <w:marTop w:val="0"/>
      <w:marBottom w:val="0"/>
      <w:divBdr>
        <w:top w:val="none" w:sz="0" w:space="0" w:color="auto"/>
        <w:left w:val="none" w:sz="0" w:space="0" w:color="auto"/>
        <w:bottom w:val="none" w:sz="0" w:space="0" w:color="auto"/>
        <w:right w:val="none" w:sz="0" w:space="0" w:color="auto"/>
      </w:divBdr>
      <w:divsChild>
        <w:div w:id="2044400544">
          <w:marLeft w:val="0"/>
          <w:marRight w:val="0"/>
          <w:marTop w:val="0"/>
          <w:marBottom w:val="0"/>
          <w:divBdr>
            <w:top w:val="none" w:sz="0" w:space="0" w:color="auto"/>
            <w:left w:val="none" w:sz="0" w:space="0" w:color="auto"/>
            <w:bottom w:val="none" w:sz="0" w:space="0" w:color="auto"/>
            <w:right w:val="none" w:sz="0" w:space="0" w:color="auto"/>
          </w:divBdr>
          <w:divsChild>
            <w:div w:id="1982345890">
              <w:marLeft w:val="0"/>
              <w:marRight w:val="0"/>
              <w:marTop w:val="0"/>
              <w:marBottom w:val="0"/>
              <w:divBdr>
                <w:top w:val="none" w:sz="0" w:space="0" w:color="auto"/>
                <w:left w:val="none" w:sz="0" w:space="0" w:color="auto"/>
                <w:bottom w:val="none" w:sz="0" w:space="0" w:color="auto"/>
                <w:right w:val="none" w:sz="0" w:space="0" w:color="auto"/>
              </w:divBdr>
              <w:divsChild>
                <w:div w:id="375130312">
                  <w:marLeft w:val="0"/>
                  <w:marRight w:val="0"/>
                  <w:marTop w:val="0"/>
                  <w:marBottom w:val="0"/>
                  <w:divBdr>
                    <w:top w:val="none" w:sz="0" w:space="0" w:color="auto"/>
                    <w:left w:val="none" w:sz="0" w:space="0" w:color="auto"/>
                    <w:bottom w:val="none" w:sz="0" w:space="0" w:color="auto"/>
                    <w:right w:val="none" w:sz="0" w:space="0" w:color="auto"/>
                  </w:divBdr>
                </w:div>
                <w:div w:id="1120995168">
                  <w:marLeft w:val="0"/>
                  <w:marRight w:val="0"/>
                  <w:marTop w:val="0"/>
                  <w:marBottom w:val="0"/>
                  <w:divBdr>
                    <w:top w:val="none" w:sz="0" w:space="0" w:color="auto"/>
                    <w:left w:val="none" w:sz="0" w:space="0" w:color="auto"/>
                    <w:bottom w:val="none" w:sz="0" w:space="0" w:color="auto"/>
                    <w:right w:val="none" w:sz="0" w:space="0" w:color="auto"/>
                  </w:divBdr>
                </w:div>
                <w:div w:id="1278877907">
                  <w:marLeft w:val="0"/>
                  <w:marRight w:val="0"/>
                  <w:marTop w:val="0"/>
                  <w:marBottom w:val="0"/>
                  <w:divBdr>
                    <w:top w:val="none" w:sz="0" w:space="0" w:color="auto"/>
                    <w:left w:val="none" w:sz="0" w:space="0" w:color="auto"/>
                    <w:bottom w:val="none" w:sz="0" w:space="0" w:color="auto"/>
                    <w:right w:val="none" w:sz="0" w:space="0" w:color="auto"/>
                  </w:divBdr>
                </w:div>
                <w:div w:id="1741709196">
                  <w:marLeft w:val="0"/>
                  <w:marRight w:val="0"/>
                  <w:marTop w:val="0"/>
                  <w:marBottom w:val="0"/>
                  <w:divBdr>
                    <w:top w:val="none" w:sz="0" w:space="0" w:color="auto"/>
                    <w:left w:val="none" w:sz="0" w:space="0" w:color="auto"/>
                    <w:bottom w:val="none" w:sz="0" w:space="0" w:color="auto"/>
                    <w:right w:val="none" w:sz="0" w:space="0" w:color="auto"/>
                  </w:divBdr>
                </w:div>
                <w:div w:id="1972007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5875592">
      <w:bodyDiv w:val="1"/>
      <w:marLeft w:val="0"/>
      <w:marRight w:val="0"/>
      <w:marTop w:val="0"/>
      <w:marBottom w:val="0"/>
      <w:divBdr>
        <w:top w:val="none" w:sz="0" w:space="0" w:color="auto"/>
        <w:left w:val="none" w:sz="0" w:space="0" w:color="auto"/>
        <w:bottom w:val="none" w:sz="0" w:space="0" w:color="auto"/>
        <w:right w:val="none" w:sz="0" w:space="0" w:color="auto"/>
      </w:divBdr>
      <w:divsChild>
        <w:div w:id="522599044">
          <w:marLeft w:val="0"/>
          <w:marRight w:val="0"/>
          <w:marTop w:val="0"/>
          <w:marBottom w:val="0"/>
          <w:divBdr>
            <w:top w:val="none" w:sz="0" w:space="0" w:color="auto"/>
            <w:left w:val="none" w:sz="0" w:space="0" w:color="auto"/>
            <w:bottom w:val="none" w:sz="0" w:space="0" w:color="auto"/>
            <w:right w:val="none" w:sz="0" w:space="0" w:color="auto"/>
          </w:divBdr>
          <w:divsChild>
            <w:div w:id="1927808588">
              <w:marLeft w:val="0"/>
              <w:marRight w:val="0"/>
              <w:marTop w:val="0"/>
              <w:marBottom w:val="0"/>
              <w:divBdr>
                <w:top w:val="none" w:sz="0" w:space="0" w:color="auto"/>
                <w:left w:val="none" w:sz="0" w:space="0" w:color="auto"/>
                <w:bottom w:val="none" w:sz="0" w:space="0" w:color="auto"/>
                <w:right w:val="none" w:sz="0" w:space="0" w:color="auto"/>
              </w:divBdr>
              <w:divsChild>
                <w:div w:id="1000307873">
                  <w:marLeft w:val="0"/>
                  <w:marRight w:val="0"/>
                  <w:marTop w:val="0"/>
                  <w:marBottom w:val="0"/>
                  <w:divBdr>
                    <w:top w:val="none" w:sz="0" w:space="0" w:color="auto"/>
                    <w:left w:val="none" w:sz="0" w:space="0" w:color="auto"/>
                    <w:bottom w:val="none" w:sz="0" w:space="0" w:color="auto"/>
                    <w:right w:val="none" w:sz="0" w:space="0" w:color="auto"/>
                  </w:divBdr>
                </w:div>
                <w:div w:id="1302536054">
                  <w:marLeft w:val="0"/>
                  <w:marRight w:val="0"/>
                  <w:marTop w:val="0"/>
                  <w:marBottom w:val="0"/>
                  <w:divBdr>
                    <w:top w:val="none" w:sz="0" w:space="0" w:color="auto"/>
                    <w:left w:val="none" w:sz="0" w:space="0" w:color="auto"/>
                    <w:bottom w:val="none" w:sz="0" w:space="0" w:color="auto"/>
                    <w:right w:val="none" w:sz="0" w:space="0" w:color="auto"/>
                  </w:divBdr>
                </w:div>
                <w:div w:id="1602227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9747621">
      <w:bodyDiv w:val="1"/>
      <w:marLeft w:val="0"/>
      <w:marRight w:val="0"/>
      <w:marTop w:val="0"/>
      <w:marBottom w:val="0"/>
      <w:divBdr>
        <w:top w:val="none" w:sz="0" w:space="0" w:color="auto"/>
        <w:left w:val="none" w:sz="0" w:space="0" w:color="auto"/>
        <w:bottom w:val="none" w:sz="0" w:space="0" w:color="auto"/>
        <w:right w:val="none" w:sz="0" w:space="0" w:color="auto"/>
      </w:divBdr>
      <w:divsChild>
        <w:div w:id="95910934">
          <w:marLeft w:val="0"/>
          <w:marRight w:val="0"/>
          <w:marTop w:val="0"/>
          <w:marBottom w:val="0"/>
          <w:divBdr>
            <w:top w:val="none" w:sz="0" w:space="0" w:color="auto"/>
            <w:left w:val="none" w:sz="0" w:space="0" w:color="auto"/>
            <w:bottom w:val="none" w:sz="0" w:space="0" w:color="auto"/>
            <w:right w:val="none" w:sz="0" w:space="0" w:color="auto"/>
          </w:divBdr>
        </w:div>
        <w:div w:id="2042516222">
          <w:marLeft w:val="0"/>
          <w:marRight w:val="0"/>
          <w:marTop w:val="0"/>
          <w:marBottom w:val="0"/>
          <w:divBdr>
            <w:top w:val="none" w:sz="0" w:space="0" w:color="auto"/>
            <w:left w:val="none" w:sz="0" w:space="0" w:color="auto"/>
            <w:bottom w:val="none" w:sz="0" w:space="0" w:color="auto"/>
            <w:right w:val="none" w:sz="0" w:space="0" w:color="auto"/>
          </w:divBdr>
        </w:div>
      </w:divsChild>
    </w:div>
    <w:div w:id="1954363129">
      <w:bodyDiv w:val="1"/>
      <w:marLeft w:val="0"/>
      <w:marRight w:val="0"/>
      <w:marTop w:val="0"/>
      <w:marBottom w:val="0"/>
      <w:divBdr>
        <w:top w:val="none" w:sz="0" w:space="0" w:color="auto"/>
        <w:left w:val="none" w:sz="0" w:space="0" w:color="auto"/>
        <w:bottom w:val="none" w:sz="0" w:space="0" w:color="auto"/>
        <w:right w:val="none" w:sz="0" w:space="0" w:color="auto"/>
      </w:divBdr>
      <w:divsChild>
        <w:div w:id="933854426">
          <w:marLeft w:val="0"/>
          <w:marRight w:val="0"/>
          <w:marTop w:val="0"/>
          <w:marBottom w:val="0"/>
          <w:divBdr>
            <w:top w:val="none" w:sz="0" w:space="0" w:color="auto"/>
            <w:left w:val="none" w:sz="0" w:space="0" w:color="auto"/>
            <w:bottom w:val="none" w:sz="0" w:space="0" w:color="auto"/>
            <w:right w:val="none" w:sz="0" w:space="0" w:color="auto"/>
          </w:divBdr>
          <w:divsChild>
            <w:div w:id="137696786">
              <w:marLeft w:val="0"/>
              <w:marRight w:val="0"/>
              <w:marTop w:val="0"/>
              <w:marBottom w:val="0"/>
              <w:divBdr>
                <w:top w:val="none" w:sz="0" w:space="0" w:color="auto"/>
                <w:left w:val="none" w:sz="0" w:space="0" w:color="auto"/>
                <w:bottom w:val="none" w:sz="0" w:space="0" w:color="auto"/>
                <w:right w:val="none" w:sz="0" w:space="0" w:color="auto"/>
              </w:divBdr>
              <w:divsChild>
                <w:div w:id="1348603528">
                  <w:marLeft w:val="0"/>
                  <w:marRight w:val="0"/>
                  <w:marTop w:val="0"/>
                  <w:marBottom w:val="315"/>
                  <w:divBdr>
                    <w:top w:val="none" w:sz="0" w:space="0" w:color="auto"/>
                    <w:left w:val="none" w:sz="0" w:space="0" w:color="auto"/>
                    <w:bottom w:val="none" w:sz="0" w:space="0" w:color="auto"/>
                    <w:right w:val="none" w:sz="0" w:space="0" w:color="auto"/>
                  </w:divBdr>
                  <w:divsChild>
                    <w:div w:id="1218204943">
                      <w:marLeft w:val="0"/>
                      <w:marRight w:val="0"/>
                      <w:marTop w:val="0"/>
                      <w:marBottom w:val="0"/>
                      <w:divBdr>
                        <w:top w:val="none" w:sz="0" w:space="0" w:color="auto"/>
                        <w:left w:val="none" w:sz="0" w:space="0" w:color="auto"/>
                        <w:bottom w:val="none" w:sz="0" w:space="0" w:color="auto"/>
                        <w:right w:val="none" w:sz="0" w:space="0" w:color="auto"/>
                      </w:divBdr>
                      <w:divsChild>
                        <w:div w:id="308903446">
                          <w:marLeft w:val="0"/>
                          <w:marRight w:val="0"/>
                          <w:marTop w:val="0"/>
                          <w:marBottom w:val="0"/>
                          <w:divBdr>
                            <w:top w:val="none" w:sz="0" w:space="0" w:color="auto"/>
                            <w:left w:val="none" w:sz="0" w:space="0" w:color="auto"/>
                            <w:bottom w:val="none" w:sz="0" w:space="0" w:color="auto"/>
                            <w:right w:val="none" w:sz="0" w:space="0" w:color="auto"/>
                          </w:divBdr>
                          <w:divsChild>
                            <w:div w:id="997264816">
                              <w:marLeft w:val="0"/>
                              <w:marRight w:val="0"/>
                              <w:marTop w:val="0"/>
                              <w:marBottom w:val="0"/>
                              <w:divBdr>
                                <w:top w:val="none" w:sz="0" w:space="0" w:color="auto"/>
                                <w:left w:val="none" w:sz="0" w:space="0" w:color="auto"/>
                                <w:bottom w:val="none" w:sz="0" w:space="0" w:color="auto"/>
                                <w:right w:val="none" w:sz="0" w:space="0" w:color="auto"/>
                              </w:divBdr>
                              <w:divsChild>
                                <w:div w:id="817958968">
                                  <w:marLeft w:val="0"/>
                                  <w:marRight w:val="0"/>
                                  <w:marTop w:val="0"/>
                                  <w:marBottom w:val="0"/>
                                  <w:divBdr>
                                    <w:top w:val="none" w:sz="0" w:space="0" w:color="auto"/>
                                    <w:left w:val="none" w:sz="0" w:space="0" w:color="auto"/>
                                    <w:bottom w:val="none" w:sz="0" w:space="0" w:color="auto"/>
                                    <w:right w:val="none" w:sz="0" w:space="0" w:color="auto"/>
                                  </w:divBdr>
                                </w:div>
                                <w:div w:id="1399016880">
                                  <w:marLeft w:val="0"/>
                                  <w:marRight w:val="0"/>
                                  <w:marTop w:val="0"/>
                                  <w:marBottom w:val="0"/>
                                  <w:divBdr>
                                    <w:top w:val="none" w:sz="0" w:space="0" w:color="auto"/>
                                    <w:left w:val="none" w:sz="0" w:space="0" w:color="auto"/>
                                    <w:bottom w:val="none" w:sz="0" w:space="0" w:color="auto"/>
                                    <w:right w:val="none" w:sz="0" w:space="0" w:color="auto"/>
                                  </w:divBdr>
                                </w:div>
                                <w:div w:id="27528814">
                                  <w:marLeft w:val="0"/>
                                  <w:marRight w:val="0"/>
                                  <w:marTop w:val="0"/>
                                  <w:marBottom w:val="0"/>
                                  <w:divBdr>
                                    <w:top w:val="none" w:sz="0" w:space="0" w:color="auto"/>
                                    <w:left w:val="none" w:sz="0" w:space="0" w:color="auto"/>
                                    <w:bottom w:val="none" w:sz="0" w:space="0" w:color="auto"/>
                                    <w:right w:val="none" w:sz="0" w:space="0" w:color="auto"/>
                                  </w:divBdr>
                                </w:div>
                                <w:div w:id="760417503">
                                  <w:marLeft w:val="0"/>
                                  <w:marRight w:val="0"/>
                                  <w:marTop w:val="0"/>
                                  <w:marBottom w:val="0"/>
                                  <w:divBdr>
                                    <w:top w:val="none" w:sz="0" w:space="0" w:color="auto"/>
                                    <w:left w:val="none" w:sz="0" w:space="0" w:color="auto"/>
                                    <w:bottom w:val="none" w:sz="0" w:space="0" w:color="auto"/>
                                    <w:right w:val="none" w:sz="0" w:space="0" w:color="auto"/>
                                  </w:divBdr>
                                </w:div>
                                <w:div w:id="1241989131">
                                  <w:marLeft w:val="0"/>
                                  <w:marRight w:val="0"/>
                                  <w:marTop w:val="0"/>
                                  <w:marBottom w:val="0"/>
                                  <w:divBdr>
                                    <w:top w:val="none" w:sz="0" w:space="0" w:color="auto"/>
                                    <w:left w:val="none" w:sz="0" w:space="0" w:color="auto"/>
                                    <w:bottom w:val="none" w:sz="0" w:space="0" w:color="auto"/>
                                    <w:right w:val="none" w:sz="0" w:space="0" w:color="auto"/>
                                  </w:divBdr>
                                </w:div>
                                <w:div w:id="1939606243">
                                  <w:marLeft w:val="0"/>
                                  <w:marRight w:val="0"/>
                                  <w:marTop w:val="0"/>
                                  <w:marBottom w:val="0"/>
                                  <w:divBdr>
                                    <w:top w:val="none" w:sz="0" w:space="0" w:color="auto"/>
                                    <w:left w:val="none" w:sz="0" w:space="0" w:color="auto"/>
                                    <w:bottom w:val="none" w:sz="0" w:space="0" w:color="auto"/>
                                    <w:right w:val="none" w:sz="0" w:space="0" w:color="auto"/>
                                  </w:divBdr>
                                </w:div>
                                <w:div w:id="1044448247">
                                  <w:marLeft w:val="0"/>
                                  <w:marRight w:val="0"/>
                                  <w:marTop w:val="0"/>
                                  <w:marBottom w:val="0"/>
                                  <w:divBdr>
                                    <w:top w:val="none" w:sz="0" w:space="0" w:color="auto"/>
                                    <w:left w:val="none" w:sz="0" w:space="0" w:color="auto"/>
                                    <w:bottom w:val="none" w:sz="0" w:space="0" w:color="auto"/>
                                    <w:right w:val="none" w:sz="0" w:space="0" w:color="auto"/>
                                  </w:divBdr>
                                </w:div>
                                <w:div w:id="831988155">
                                  <w:marLeft w:val="0"/>
                                  <w:marRight w:val="0"/>
                                  <w:marTop w:val="0"/>
                                  <w:marBottom w:val="0"/>
                                  <w:divBdr>
                                    <w:top w:val="none" w:sz="0" w:space="0" w:color="auto"/>
                                    <w:left w:val="none" w:sz="0" w:space="0" w:color="auto"/>
                                    <w:bottom w:val="none" w:sz="0" w:space="0" w:color="auto"/>
                                    <w:right w:val="none" w:sz="0" w:space="0" w:color="auto"/>
                                  </w:divBdr>
                                </w:div>
                                <w:div w:id="495925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57172256">
      <w:bodyDiv w:val="1"/>
      <w:marLeft w:val="0"/>
      <w:marRight w:val="0"/>
      <w:marTop w:val="0"/>
      <w:marBottom w:val="0"/>
      <w:divBdr>
        <w:top w:val="none" w:sz="0" w:space="0" w:color="auto"/>
        <w:left w:val="none" w:sz="0" w:space="0" w:color="auto"/>
        <w:bottom w:val="none" w:sz="0" w:space="0" w:color="auto"/>
        <w:right w:val="none" w:sz="0" w:space="0" w:color="auto"/>
      </w:divBdr>
      <w:divsChild>
        <w:div w:id="1616014907">
          <w:marLeft w:val="0"/>
          <w:marRight w:val="0"/>
          <w:marTop w:val="0"/>
          <w:marBottom w:val="0"/>
          <w:divBdr>
            <w:top w:val="none" w:sz="0" w:space="0" w:color="auto"/>
            <w:left w:val="none" w:sz="0" w:space="0" w:color="auto"/>
            <w:bottom w:val="none" w:sz="0" w:space="0" w:color="auto"/>
            <w:right w:val="none" w:sz="0" w:space="0" w:color="auto"/>
          </w:divBdr>
          <w:divsChild>
            <w:div w:id="61367335">
              <w:marLeft w:val="0"/>
              <w:marRight w:val="0"/>
              <w:marTop w:val="0"/>
              <w:marBottom w:val="0"/>
              <w:divBdr>
                <w:top w:val="none" w:sz="0" w:space="0" w:color="auto"/>
                <w:left w:val="none" w:sz="0" w:space="0" w:color="auto"/>
                <w:bottom w:val="none" w:sz="0" w:space="0" w:color="auto"/>
                <w:right w:val="none" w:sz="0" w:space="0" w:color="auto"/>
              </w:divBdr>
              <w:divsChild>
                <w:div w:id="15929375">
                  <w:marLeft w:val="0"/>
                  <w:marRight w:val="0"/>
                  <w:marTop w:val="0"/>
                  <w:marBottom w:val="315"/>
                  <w:divBdr>
                    <w:top w:val="none" w:sz="0" w:space="0" w:color="auto"/>
                    <w:left w:val="none" w:sz="0" w:space="0" w:color="auto"/>
                    <w:bottom w:val="none" w:sz="0" w:space="0" w:color="auto"/>
                    <w:right w:val="none" w:sz="0" w:space="0" w:color="auto"/>
                  </w:divBdr>
                  <w:divsChild>
                    <w:div w:id="31998033">
                      <w:marLeft w:val="0"/>
                      <w:marRight w:val="0"/>
                      <w:marTop w:val="0"/>
                      <w:marBottom w:val="0"/>
                      <w:divBdr>
                        <w:top w:val="none" w:sz="0" w:space="0" w:color="auto"/>
                        <w:left w:val="none" w:sz="0" w:space="0" w:color="auto"/>
                        <w:bottom w:val="none" w:sz="0" w:space="0" w:color="auto"/>
                        <w:right w:val="none" w:sz="0" w:space="0" w:color="auto"/>
                      </w:divBdr>
                      <w:divsChild>
                        <w:div w:id="1335885991">
                          <w:marLeft w:val="0"/>
                          <w:marRight w:val="0"/>
                          <w:marTop w:val="0"/>
                          <w:marBottom w:val="0"/>
                          <w:divBdr>
                            <w:top w:val="none" w:sz="0" w:space="0" w:color="auto"/>
                            <w:left w:val="none" w:sz="0" w:space="0" w:color="auto"/>
                            <w:bottom w:val="none" w:sz="0" w:space="0" w:color="auto"/>
                            <w:right w:val="none" w:sz="0" w:space="0" w:color="auto"/>
                          </w:divBdr>
                          <w:divsChild>
                            <w:div w:id="142702792">
                              <w:marLeft w:val="0"/>
                              <w:marRight w:val="0"/>
                              <w:marTop w:val="0"/>
                              <w:marBottom w:val="0"/>
                              <w:divBdr>
                                <w:top w:val="none" w:sz="0" w:space="0" w:color="auto"/>
                                <w:left w:val="none" w:sz="0" w:space="0" w:color="auto"/>
                                <w:bottom w:val="none" w:sz="0" w:space="0" w:color="auto"/>
                                <w:right w:val="none" w:sz="0" w:space="0" w:color="auto"/>
                              </w:divBdr>
                              <w:divsChild>
                                <w:div w:id="1531841881">
                                  <w:marLeft w:val="0"/>
                                  <w:marRight w:val="0"/>
                                  <w:marTop w:val="0"/>
                                  <w:marBottom w:val="0"/>
                                  <w:divBdr>
                                    <w:top w:val="none" w:sz="0" w:space="0" w:color="auto"/>
                                    <w:left w:val="none" w:sz="0" w:space="0" w:color="auto"/>
                                    <w:bottom w:val="none" w:sz="0" w:space="0" w:color="auto"/>
                                    <w:right w:val="none" w:sz="0" w:space="0" w:color="auto"/>
                                  </w:divBdr>
                                </w:div>
                                <w:div w:id="252277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63532141">
      <w:bodyDiv w:val="1"/>
      <w:marLeft w:val="0"/>
      <w:marRight w:val="0"/>
      <w:marTop w:val="0"/>
      <w:marBottom w:val="0"/>
      <w:divBdr>
        <w:top w:val="none" w:sz="0" w:space="0" w:color="auto"/>
        <w:left w:val="none" w:sz="0" w:space="0" w:color="auto"/>
        <w:bottom w:val="none" w:sz="0" w:space="0" w:color="auto"/>
        <w:right w:val="none" w:sz="0" w:space="0" w:color="auto"/>
      </w:divBdr>
    </w:div>
    <w:div w:id="1970167996">
      <w:bodyDiv w:val="1"/>
      <w:marLeft w:val="0"/>
      <w:marRight w:val="0"/>
      <w:marTop w:val="0"/>
      <w:marBottom w:val="0"/>
      <w:divBdr>
        <w:top w:val="none" w:sz="0" w:space="0" w:color="auto"/>
        <w:left w:val="none" w:sz="0" w:space="0" w:color="auto"/>
        <w:bottom w:val="none" w:sz="0" w:space="0" w:color="auto"/>
        <w:right w:val="none" w:sz="0" w:space="0" w:color="auto"/>
      </w:divBdr>
      <w:divsChild>
        <w:div w:id="350761210">
          <w:marLeft w:val="0"/>
          <w:marRight w:val="0"/>
          <w:marTop w:val="0"/>
          <w:marBottom w:val="0"/>
          <w:divBdr>
            <w:top w:val="none" w:sz="0" w:space="0" w:color="auto"/>
            <w:left w:val="none" w:sz="0" w:space="0" w:color="auto"/>
            <w:bottom w:val="none" w:sz="0" w:space="0" w:color="auto"/>
            <w:right w:val="none" w:sz="0" w:space="0" w:color="auto"/>
          </w:divBdr>
          <w:divsChild>
            <w:div w:id="1973247026">
              <w:marLeft w:val="0"/>
              <w:marRight w:val="0"/>
              <w:marTop w:val="0"/>
              <w:marBottom w:val="0"/>
              <w:divBdr>
                <w:top w:val="none" w:sz="0" w:space="0" w:color="auto"/>
                <w:left w:val="none" w:sz="0" w:space="0" w:color="auto"/>
                <w:bottom w:val="none" w:sz="0" w:space="0" w:color="auto"/>
                <w:right w:val="none" w:sz="0" w:space="0" w:color="auto"/>
              </w:divBdr>
              <w:divsChild>
                <w:div w:id="767193506">
                  <w:marLeft w:val="0"/>
                  <w:marRight w:val="0"/>
                  <w:marTop w:val="0"/>
                  <w:marBottom w:val="0"/>
                  <w:divBdr>
                    <w:top w:val="none" w:sz="0" w:space="0" w:color="auto"/>
                    <w:left w:val="none" w:sz="0" w:space="0" w:color="auto"/>
                    <w:bottom w:val="none" w:sz="0" w:space="0" w:color="auto"/>
                    <w:right w:val="none" w:sz="0" w:space="0" w:color="auto"/>
                  </w:divBdr>
                </w:div>
                <w:div w:id="1234505810">
                  <w:marLeft w:val="0"/>
                  <w:marRight w:val="0"/>
                  <w:marTop w:val="0"/>
                  <w:marBottom w:val="0"/>
                  <w:divBdr>
                    <w:top w:val="none" w:sz="0" w:space="0" w:color="auto"/>
                    <w:left w:val="none" w:sz="0" w:space="0" w:color="auto"/>
                    <w:bottom w:val="none" w:sz="0" w:space="0" w:color="auto"/>
                    <w:right w:val="none" w:sz="0" w:space="0" w:color="auto"/>
                  </w:divBdr>
                </w:div>
                <w:div w:id="1401749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4866679">
      <w:bodyDiv w:val="1"/>
      <w:marLeft w:val="0"/>
      <w:marRight w:val="0"/>
      <w:marTop w:val="0"/>
      <w:marBottom w:val="0"/>
      <w:divBdr>
        <w:top w:val="none" w:sz="0" w:space="0" w:color="auto"/>
        <w:left w:val="none" w:sz="0" w:space="0" w:color="auto"/>
        <w:bottom w:val="none" w:sz="0" w:space="0" w:color="auto"/>
        <w:right w:val="none" w:sz="0" w:space="0" w:color="auto"/>
      </w:divBdr>
    </w:div>
    <w:div w:id="1985044053">
      <w:bodyDiv w:val="1"/>
      <w:marLeft w:val="0"/>
      <w:marRight w:val="0"/>
      <w:marTop w:val="0"/>
      <w:marBottom w:val="0"/>
      <w:divBdr>
        <w:top w:val="none" w:sz="0" w:space="0" w:color="auto"/>
        <w:left w:val="none" w:sz="0" w:space="0" w:color="auto"/>
        <w:bottom w:val="none" w:sz="0" w:space="0" w:color="auto"/>
        <w:right w:val="none" w:sz="0" w:space="0" w:color="auto"/>
      </w:divBdr>
      <w:divsChild>
        <w:div w:id="1438060708">
          <w:marLeft w:val="0"/>
          <w:marRight w:val="0"/>
          <w:marTop w:val="0"/>
          <w:marBottom w:val="0"/>
          <w:divBdr>
            <w:top w:val="none" w:sz="0" w:space="0" w:color="auto"/>
            <w:left w:val="none" w:sz="0" w:space="0" w:color="auto"/>
            <w:bottom w:val="none" w:sz="0" w:space="0" w:color="auto"/>
            <w:right w:val="none" w:sz="0" w:space="0" w:color="auto"/>
          </w:divBdr>
          <w:divsChild>
            <w:div w:id="1098872118">
              <w:marLeft w:val="0"/>
              <w:marRight w:val="0"/>
              <w:marTop w:val="0"/>
              <w:marBottom w:val="0"/>
              <w:divBdr>
                <w:top w:val="none" w:sz="0" w:space="0" w:color="auto"/>
                <w:left w:val="none" w:sz="0" w:space="0" w:color="auto"/>
                <w:bottom w:val="none" w:sz="0" w:space="0" w:color="auto"/>
                <w:right w:val="none" w:sz="0" w:space="0" w:color="auto"/>
              </w:divBdr>
              <w:divsChild>
                <w:div w:id="1982422798">
                  <w:marLeft w:val="0"/>
                  <w:marRight w:val="0"/>
                  <w:marTop w:val="0"/>
                  <w:marBottom w:val="315"/>
                  <w:divBdr>
                    <w:top w:val="none" w:sz="0" w:space="0" w:color="auto"/>
                    <w:left w:val="none" w:sz="0" w:space="0" w:color="auto"/>
                    <w:bottom w:val="none" w:sz="0" w:space="0" w:color="auto"/>
                    <w:right w:val="none" w:sz="0" w:space="0" w:color="auto"/>
                  </w:divBdr>
                  <w:divsChild>
                    <w:div w:id="1532298827">
                      <w:marLeft w:val="0"/>
                      <w:marRight w:val="0"/>
                      <w:marTop w:val="0"/>
                      <w:marBottom w:val="0"/>
                      <w:divBdr>
                        <w:top w:val="none" w:sz="0" w:space="0" w:color="auto"/>
                        <w:left w:val="none" w:sz="0" w:space="0" w:color="auto"/>
                        <w:bottom w:val="none" w:sz="0" w:space="0" w:color="auto"/>
                        <w:right w:val="none" w:sz="0" w:space="0" w:color="auto"/>
                      </w:divBdr>
                      <w:divsChild>
                        <w:div w:id="2052343805">
                          <w:marLeft w:val="0"/>
                          <w:marRight w:val="0"/>
                          <w:marTop w:val="0"/>
                          <w:marBottom w:val="0"/>
                          <w:divBdr>
                            <w:top w:val="none" w:sz="0" w:space="0" w:color="auto"/>
                            <w:left w:val="none" w:sz="0" w:space="0" w:color="auto"/>
                            <w:bottom w:val="none" w:sz="0" w:space="0" w:color="auto"/>
                            <w:right w:val="none" w:sz="0" w:space="0" w:color="auto"/>
                          </w:divBdr>
                          <w:divsChild>
                            <w:div w:id="2072069973">
                              <w:marLeft w:val="0"/>
                              <w:marRight w:val="0"/>
                              <w:marTop w:val="0"/>
                              <w:marBottom w:val="0"/>
                              <w:divBdr>
                                <w:top w:val="none" w:sz="0" w:space="0" w:color="auto"/>
                                <w:left w:val="none" w:sz="0" w:space="0" w:color="auto"/>
                                <w:bottom w:val="none" w:sz="0" w:space="0" w:color="auto"/>
                                <w:right w:val="none" w:sz="0" w:space="0" w:color="auto"/>
                              </w:divBdr>
                              <w:divsChild>
                                <w:div w:id="1453745772">
                                  <w:marLeft w:val="0"/>
                                  <w:marRight w:val="0"/>
                                  <w:marTop w:val="0"/>
                                  <w:marBottom w:val="0"/>
                                  <w:divBdr>
                                    <w:top w:val="none" w:sz="0" w:space="0" w:color="auto"/>
                                    <w:left w:val="none" w:sz="0" w:space="0" w:color="auto"/>
                                    <w:bottom w:val="none" w:sz="0" w:space="0" w:color="auto"/>
                                    <w:right w:val="none" w:sz="0" w:space="0" w:color="auto"/>
                                  </w:divBdr>
                                </w:div>
                                <w:div w:id="1842698099">
                                  <w:marLeft w:val="0"/>
                                  <w:marRight w:val="0"/>
                                  <w:marTop w:val="0"/>
                                  <w:marBottom w:val="0"/>
                                  <w:divBdr>
                                    <w:top w:val="none" w:sz="0" w:space="0" w:color="auto"/>
                                    <w:left w:val="none" w:sz="0" w:space="0" w:color="auto"/>
                                    <w:bottom w:val="none" w:sz="0" w:space="0" w:color="auto"/>
                                    <w:right w:val="none" w:sz="0" w:space="0" w:color="auto"/>
                                  </w:divBdr>
                                </w:div>
                              </w:divsChild>
                            </w:div>
                            <w:div w:id="1572885646">
                              <w:marLeft w:val="0"/>
                              <w:marRight w:val="0"/>
                              <w:marTop w:val="0"/>
                              <w:marBottom w:val="0"/>
                              <w:divBdr>
                                <w:top w:val="none" w:sz="0" w:space="0" w:color="auto"/>
                                <w:left w:val="none" w:sz="0" w:space="0" w:color="auto"/>
                                <w:bottom w:val="none" w:sz="0" w:space="0" w:color="auto"/>
                                <w:right w:val="none" w:sz="0" w:space="0" w:color="auto"/>
                              </w:divBdr>
                              <w:divsChild>
                                <w:div w:id="588585112">
                                  <w:marLeft w:val="0"/>
                                  <w:marRight w:val="0"/>
                                  <w:marTop w:val="0"/>
                                  <w:marBottom w:val="0"/>
                                  <w:divBdr>
                                    <w:top w:val="none" w:sz="0" w:space="0" w:color="auto"/>
                                    <w:left w:val="none" w:sz="0" w:space="0" w:color="auto"/>
                                    <w:bottom w:val="none" w:sz="0" w:space="0" w:color="auto"/>
                                    <w:right w:val="none" w:sz="0" w:space="0" w:color="auto"/>
                                  </w:divBdr>
                                </w:div>
                                <w:div w:id="323776958">
                                  <w:marLeft w:val="0"/>
                                  <w:marRight w:val="0"/>
                                  <w:marTop w:val="0"/>
                                  <w:marBottom w:val="0"/>
                                  <w:divBdr>
                                    <w:top w:val="none" w:sz="0" w:space="0" w:color="auto"/>
                                    <w:left w:val="none" w:sz="0" w:space="0" w:color="auto"/>
                                    <w:bottom w:val="none" w:sz="0" w:space="0" w:color="auto"/>
                                    <w:right w:val="none" w:sz="0" w:space="0" w:color="auto"/>
                                  </w:divBdr>
                                </w:div>
                                <w:div w:id="1018777558">
                                  <w:marLeft w:val="0"/>
                                  <w:marRight w:val="0"/>
                                  <w:marTop w:val="0"/>
                                  <w:marBottom w:val="0"/>
                                  <w:divBdr>
                                    <w:top w:val="none" w:sz="0" w:space="0" w:color="auto"/>
                                    <w:left w:val="none" w:sz="0" w:space="0" w:color="auto"/>
                                    <w:bottom w:val="none" w:sz="0" w:space="0" w:color="auto"/>
                                    <w:right w:val="none" w:sz="0" w:space="0" w:color="auto"/>
                                  </w:divBdr>
                                </w:div>
                                <w:div w:id="1850173485">
                                  <w:marLeft w:val="0"/>
                                  <w:marRight w:val="0"/>
                                  <w:marTop w:val="0"/>
                                  <w:marBottom w:val="0"/>
                                  <w:divBdr>
                                    <w:top w:val="none" w:sz="0" w:space="0" w:color="auto"/>
                                    <w:left w:val="none" w:sz="0" w:space="0" w:color="auto"/>
                                    <w:bottom w:val="none" w:sz="0" w:space="0" w:color="auto"/>
                                    <w:right w:val="none" w:sz="0" w:space="0" w:color="auto"/>
                                  </w:divBdr>
                                </w:div>
                                <w:div w:id="520247171">
                                  <w:marLeft w:val="0"/>
                                  <w:marRight w:val="0"/>
                                  <w:marTop w:val="0"/>
                                  <w:marBottom w:val="0"/>
                                  <w:divBdr>
                                    <w:top w:val="none" w:sz="0" w:space="0" w:color="auto"/>
                                    <w:left w:val="none" w:sz="0" w:space="0" w:color="auto"/>
                                    <w:bottom w:val="none" w:sz="0" w:space="0" w:color="auto"/>
                                    <w:right w:val="none" w:sz="0" w:space="0" w:color="auto"/>
                                  </w:divBdr>
                                </w:div>
                              </w:divsChild>
                            </w:div>
                            <w:div w:id="1608467103">
                              <w:marLeft w:val="0"/>
                              <w:marRight w:val="0"/>
                              <w:marTop w:val="0"/>
                              <w:marBottom w:val="0"/>
                              <w:divBdr>
                                <w:top w:val="none" w:sz="0" w:space="0" w:color="auto"/>
                                <w:left w:val="none" w:sz="0" w:space="0" w:color="auto"/>
                                <w:bottom w:val="none" w:sz="0" w:space="0" w:color="auto"/>
                                <w:right w:val="none" w:sz="0" w:space="0" w:color="auto"/>
                              </w:divBdr>
                              <w:divsChild>
                                <w:div w:id="1871608669">
                                  <w:marLeft w:val="0"/>
                                  <w:marRight w:val="0"/>
                                  <w:marTop w:val="0"/>
                                  <w:marBottom w:val="0"/>
                                  <w:divBdr>
                                    <w:top w:val="none" w:sz="0" w:space="0" w:color="auto"/>
                                    <w:left w:val="none" w:sz="0" w:space="0" w:color="auto"/>
                                    <w:bottom w:val="none" w:sz="0" w:space="0" w:color="auto"/>
                                    <w:right w:val="none" w:sz="0" w:space="0" w:color="auto"/>
                                  </w:divBdr>
                                </w:div>
                                <w:div w:id="1471249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17688678">
      <w:bodyDiv w:val="1"/>
      <w:marLeft w:val="0"/>
      <w:marRight w:val="0"/>
      <w:marTop w:val="0"/>
      <w:marBottom w:val="0"/>
      <w:divBdr>
        <w:top w:val="none" w:sz="0" w:space="0" w:color="auto"/>
        <w:left w:val="none" w:sz="0" w:space="0" w:color="auto"/>
        <w:bottom w:val="none" w:sz="0" w:space="0" w:color="auto"/>
        <w:right w:val="none" w:sz="0" w:space="0" w:color="auto"/>
      </w:divBdr>
    </w:div>
    <w:div w:id="2041010969">
      <w:bodyDiv w:val="1"/>
      <w:marLeft w:val="0"/>
      <w:marRight w:val="0"/>
      <w:marTop w:val="0"/>
      <w:marBottom w:val="0"/>
      <w:divBdr>
        <w:top w:val="none" w:sz="0" w:space="0" w:color="auto"/>
        <w:left w:val="none" w:sz="0" w:space="0" w:color="auto"/>
        <w:bottom w:val="none" w:sz="0" w:space="0" w:color="auto"/>
        <w:right w:val="none" w:sz="0" w:space="0" w:color="auto"/>
      </w:divBdr>
    </w:div>
    <w:div w:id="2051032029">
      <w:bodyDiv w:val="1"/>
      <w:marLeft w:val="0"/>
      <w:marRight w:val="0"/>
      <w:marTop w:val="0"/>
      <w:marBottom w:val="0"/>
      <w:divBdr>
        <w:top w:val="none" w:sz="0" w:space="0" w:color="auto"/>
        <w:left w:val="none" w:sz="0" w:space="0" w:color="auto"/>
        <w:bottom w:val="none" w:sz="0" w:space="0" w:color="auto"/>
        <w:right w:val="none" w:sz="0" w:space="0" w:color="auto"/>
      </w:divBdr>
      <w:divsChild>
        <w:div w:id="1033382093">
          <w:marLeft w:val="0"/>
          <w:marRight w:val="0"/>
          <w:marTop w:val="0"/>
          <w:marBottom w:val="0"/>
          <w:divBdr>
            <w:top w:val="none" w:sz="0" w:space="0" w:color="auto"/>
            <w:left w:val="none" w:sz="0" w:space="0" w:color="auto"/>
            <w:bottom w:val="none" w:sz="0" w:space="0" w:color="auto"/>
            <w:right w:val="none" w:sz="0" w:space="0" w:color="auto"/>
          </w:divBdr>
        </w:div>
        <w:div w:id="1084372492">
          <w:marLeft w:val="0"/>
          <w:marRight w:val="0"/>
          <w:marTop w:val="0"/>
          <w:marBottom w:val="0"/>
          <w:divBdr>
            <w:top w:val="none" w:sz="0" w:space="0" w:color="auto"/>
            <w:left w:val="none" w:sz="0" w:space="0" w:color="auto"/>
            <w:bottom w:val="none" w:sz="0" w:space="0" w:color="auto"/>
            <w:right w:val="none" w:sz="0" w:space="0" w:color="auto"/>
          </w:divBdr>
        </w:div>
        <w:div w:id="1569654049">
          <w:marLeft w:val="0"/>
          <w:marRight w:val="0"/>
          <w:marTop w:val="0"/>
          <w:marBottom w:val="0"/>
          <w:divBdr>
            <w:top w:val="none" w:sz="0" w:space="0" w:color="auto"/>
            <w:left w:val="none" w:sz="0" w:space="0" w:color="auto"/>
            <w:bottom w:val="none" w:sz="0" w:space="0" w:color="auto"/>
            <w:right w:val="none" w:sz="0" w:space="0" w:color="auto"/>
          </w:divBdr>
        </w:div>
        <w:div w:id="1713268164">
          <w:marLeft w:val="0"/>
          <w:marRight w:val="0"/>
          <w:marTop w:val="0"/>
          <w:marBottom w:val="0"/>
          <w:divBdr>
            <w:top w:val="none" w:sz="0" w:space="0" w:color="auto"/>
            <w:left w:val="none" w:sz="0" w:space="0" w:color="auto"/>
            <w:bottom w:val="none" w:sz="0" w:space="0" w:color="auto"/>
            <w:right w:val="none" w:sz="0" w:space="0" w:color="auto"/>
          </w:divBdr>
        </w:div>
      </w:divsChild>
    </w:div>
    <w:div w:id="2137327878">
      <w:bodyDiv w:val="1"/>
      <w:marLeft w:val="0"/>
      <w:marRight w:val="0"/>
      <w:marTop w:val="0"/>
      <w:marBottom w:val="0"/>
      <w:divBdr>
        <w:top w:val="none" w:sz="0" w:space="0" w:color="auto"/>
        <w:left w:val="none" w:sz="0" w:space="0" w:color="auto"/>
        <w:bottom w:val="none" w:sz="0" w:space="0" w:color="auto"/>
        <w:right w:val="none" w:sz="0" w:space="0" w:color="auto"/>
      </w:divBdr>
      <w:divsChild>
        <w:div w:id="2019229926">
          <w:marLeft w:val="0"/>
          <w:marRight w:val="0"/>
          <w:marTop w:val="0"/>
          <w:marBottom w:val="0"/>
          <w:divBdr>
            <w:top w:val="none" w:sz="0" w:space="0" w:color="auto"/>
            <w:left w:val="none" w:sz="0" w:space="0" w:color="auto"/>
            <w:bottom w:val="none" w:sz="0" w:space="0" w:color="auto"/>
            <w:right w:val="none" w:sz="0" w:space="0" w:color="auto"/>
          </w:divBdr>
          <w:divsChild>
            <w:div w:id="1572351012">
              <w:marLeft w:val="0"/>
              <w:marRight w:val="0"/>
              <w:marTop w:val="0"/>
              <w:marBottom w:val="0"/>
              <w:divBdr>
                <w:top w:val="none" w:sz="0" w:space="0" w:color="auto"/>
                <w:left w:val="none" w:sz="0" w:space="0" w:color="auto"/>
                <w:bottom w:val="none" w:sz="0" w:space="0" w:color="auto"/>
                <w:right w:val="none" w:sz="0" w:space="0" w:color="auto"/>
              </w:divBdr>
              <w:divsChild>
                <w:div w:id="100533904">
                  <w:marLeft w:val="0"/>
                  <w:marRight w:val="0"/>
                  <w:marTop w:val="0"/>
                  <w:marBottom w:val="315"/>
                  <w:divBdr>
                    <w:top w:val="none" w:sz="0" w:space="0" w:color="auto"/>
                    <w:left w:val="none" w:sz="0" w:space="0" w:color="auto"/>
                    <w:bottom w:val="none" w:sz="0" w:space="0" w:color="auto"/>
                    <w:right w:val="none" w:sz="0" w:space="0" w:color="auto"/>
                  </w:divBdr>
                  <w:divsChild>
                    <w:div w:id="582688890">
                      <w:marLeft w:val="0"/>
                      <w:marRight w:val="0"/>
                      <w:marTop w:val="0"/>
                      <w:marBottom w:val="0"/>
                      <w:divBdr>
                        <w:top w:val="none" w:sz="0" w:space="0" w:color="auto"/>
                        <w:left w:val="none" w:sz="0" w:space="0" w:color="auto"/>
                        <w:bottom w:val="none" w:sz="0" w:space="0" w:color="auto"/>
                        <w:right w:val="none" w:sz="0" w:space="0" w:color="auto"/>
                      </w:divBdr>
                      <w:divsChild>
                        <w:div w:id="664406221">
                          <w:marLeft w:val="0"/>
                          <w:marRight w:val="0"/>
                          <w:marTop w:val="0"/>
                          <w:marBottom w:val="0"/>
                          <w:divBdr>
                            <w:top w:val="none" w:sz="0" w:space="0" w:color="auto"/>
                            <w:left w:val="none" w:sz="0" w:space="0" w:color="auto"/>
                            <w:bottom w:val="none" w:sz="0" w:space="0" w:color="auto"/>
                            <w:right w:val="none" w:sz="0" w:space="0" w:color="auto"/>
                          </w:divBdr>
                          <w:divsChild>
                            <w:div w:id="642852234">
                              <w:marLeft w:val="0"/>
                              <w:marRight w:val="0"/>
                              <w:marTop w:val="0"/>
                              <w:marBottom w:val="0"/>
                              <w:divBdr>
                                <w:top w:val="none" w:sz="0" w:space="0" w:color="auto"/>
                                <w:left w:val="none" w:sz="0" w:space="0" w:color="auto"/>
                                <w:bottom w:val="none" w:sz="0" w:space="0" w:color="auto"/>
                                <w:right w:val="none" w:sz="0" w:space="0" w:color="auto"/>
                              </w:divBdr>
                            </w:div>
                            <w:div w:id="659425449">
                              <w:marLeft w:val="0"/>
                              <w:marRight w:val="0"/>
                              <w:marTop w:val="0"/>
                              <w:marBottom w:val="0"/>
                              <w:divBdr>
                                <w:top w:val="none" w:sz="0" w:space="0" w:color="auto"/>
                                <w:left w:val="none" w:sz="0" w:space="0" w:color="auto"/>
                                <w:bottom w:val="none" w:sz="0" w:space="0" w:color="auto"/>
                                <w:right w:val="none" w:sz="0" w:space="0" w:color="auto"/>
                              </w:divBdr>
                            </w:div>
                            <w:div w:id="1798645051">
                              <w:marLeft w:val="0"/>
                              <w:marRight w:val="0"/>
                              <w:marTop w:val="0"/>
                              <w:marBottom w:val="0"/>
                              <w:divBdr>
                                <w:top w:val="none" w:sz="0" w:space="0" w:color="auto"/>
                                <w:left w:val="none" w:sz="0" w:space="0" w:color="auto"/>
                                <w:bottom w:val="none" w:sz="0" w:space="0" w:color="auto"/>
                                <w:right w:val="none" w:sz="0" w:space="0" w:color="auto"/>
                              </w:divBdr>
                              <w:divsChild>
                                <w:div w:id="904024577">
                                  <w:marLeft w:val="0"/>
                                  <w:marRight w:val="0"/>
                                  <w:marTop w:val="0"/>
                                  <w:marBottom w:val="0"/>
                                  <w:divBdr>
                                    <w:top w:val="none" w:sz="0" w:space="0" w:color="auto"/>
                                    <w:left w:val="none" w:sz="0" w:space="0" w:color="auto"/>
                                    <w:bottom w:val="none" w:sz="0" w:space="0" w:color="auto"/>
                                    <w:right w:val="none" w:sz="0" w:space="0" w:color="auto"/>
                                  </w:divBdr>
                                </w:div>
                                <w:div w:id="70351470">
                                  <w:marLeft w:val="0"/>
                                  <w:marRight w:val="0"/>
                                  <w:marTop w:val="0"/>
                                  <w:marBottom w:val="0"/>
                                  <w:divBdr>
                                    <w:top w:val="none" w:sz="0" w:space="0" w:color="auto"/>
                                    <w:left w:val="none" w:sz="0" w:space="0" w:color="auto"/>
                                    <w:bottom w:val="none" w:sz="0" w:space="0" w:color="auto"/>
                                    <w:right w:val="none" w:sz="0" w:space="0" w:color="auto"/>
                                  </w:divBdr>
                                </w:div>
                                <w:div w:id="1904833667">
                                  <w:marLeft w:val="0"/>
                                  <w:marRight w:val="0"/>
                                  <w:marTop w:val="0"/>
                                  <w:marBottom w:val="0"/>
                                  <w:divBdr>
                                    <w:top w:val="none" w:sz="0" w:space="0" w:color="auto"/>
                                    <w:left w:val="none" w:sz="0" w:space="0" w:color="auto"/>
                                    <w:bottom w:val="none" w:sz="0" w:space="0" w:color="auto"/>
                                    <w:right w:val="none" w:sz="0" w:space="0" w:color="auto"/>
                                  </w:divBdr>
                                </w:div>
                              </w:divsChild>
                            </w:div>
                            <w:div w:id="1543321887">
                              <w:marLeft w:val="0"/>
                              <w:marRight w:val="0"/>
                              <w:marTop w:val="0"/>
                              <w:marBottom w:val="0"/>
                              <w:divBdr>
                                <w:top w:val="none" w:sz="0" w:space="0" w:color="auto"/>
                                <w:left w:val="none" w:sz="0" w:space="0" w:color="auto"/>
                                <w:bottom w:val="none" w:sz="0" w:space="0" w:color="auto"/>
                                <w:right w:val="none" w:sz="0" w:space="0" w:color="auto"/>
                              </w:divBdr>
                              <w:divsChild>
                                <w:div w:id="1469323302">
                                  <w:marLeft w:val="0"/>
                                  <w:marRight w:val="0"/>
                                  <w:marTop w:val="0"/>
                                  <w:marBottom w:val="0"/>
                                  <w:divBdr>
                                    <w:top w:val="none" w:sz="0" w:space="0" w:color="auto"/>
                                    <w:left w:val="none" w:sz="0" w:space="0" w:color="auto"/>
                                    <w:bottom w:val="none" w:sz="0" w:space="0" w:color="auto"/>
                                    <w:right w:val="none" w:sz="0" w:space="0" w:color="auto"/>
                                  </w:divBdr>
                                </w:div>
                                <w:div w:id="1966423681">
                                  <w:marLeft w:val="0"/>
                                  <w:marRight w:val="0"/>
                                  <w:marTop w:val="0"/>
                                  <w:marBottom w:val="0"/>
                                  <w:divBdr>
                                    <w:top w:val="none" w:sz="0" w:space="0" w:color="auto"/>
                                    <w:left w:val="none" w:sz="0" w:space="0" w:color="auto"/>
                                    <w:bottom w:val="none" w:sz="0" w:space="0" w:color="auto"/>
                                    <w:right w:val="none" w:sz="0" w:space="0" w:color="auto"/>
                                  </w:divBdr>
                                </w:div>
                                <w:div w:id="1969585183">
                                  <w:marLeft w:val="0"/>
                                  <w:marRight w:val="0"/>
                                  <w:marTop w:val="0"/>
                                  <w:marBottom w:val="0"/>
                                  <w:divBdr>
                                    <w:top w:val="none" w:sz="0" w:space="0" w:color="auto"/>
                                    <w:left w:val="none" w:sz="0" w:space="0" w:color="auto"/>
                                    <w:bottom w:val="none" w:sz="0" w:space="0" w:color="auto"/>
                                    <w:right w:val="none" w:sz="0" w:space="0" w:color="auto"/>
                                  </w:divBdr>
                                </w:div>
                              </w:divsChild>
                            </w:div>
                            <w:div w:id="894848957">
                              <w:marLeft w:val="0"/>
                              <w:marRight w:val="0"/>
                              <w:marTop w:val="0"/>
                              <w:marBottom w:val="0"/>
                              <w:divBdr>
                                <w:top w:val="none" w:sz="0" w:space="0" w:color="auto"/>
                                <w:left w:val="none" w:sz="0" w:space="0" w:color="auto"/>
                                <w:bottom w:val="none" w:sz="0" w:space="0" w:color="auto"/>
                                <w:right w:val="none" w:sz="0" w:space="0" w:color="auto"/>
                              </w:divBdr>
                              <w:divsChild>
                                <w:div w:id="1982342375">
                                  <w:marLeft w:val="0"/>
                                  <w:marRight w:val="0"/>
                                  <w:marTop w:val="0"/>
                                  <w:marBottom w:val="0"/>
                                  <w:divBdr>
                                    <w:top w:val="none" w:sz="0" w:space="0" w:color="auto"/>
                                    <w:left w:val="none" w:sz="0" w:space="0" w:color="auto"/>
                                    <w:bottom w:val="none" w:sz="0" w:space="0" w:color="auto"/>
                                    <w:right w:val="none" w:sz="0" w:space="0" w:color="auto"/>
                                  </w:divBdr>
                                </w:div>
                              </w:divsChild>
                            </w:div>
                            <w:div w:id="802701554">
                              <w:marLeft w:val="0"/>
                              <w:marRight w:val="0"/>
                              <w:marTop w:val="0"/>
                              <w:marBottom w:val="0"/>
                              <w:divBdr>
                                <w:top w:val="none" w:sz="0" w:space="0" w:color="auto"/>
                                <w:left w:val="none" w:sz="0" w:space="0" w:color="auto"/>
                                <w:bottom w:val="none" w:sz="0" w:space="0" w:color="auto"/>
                                <w:right w:val="none" w:sz="0" w:space="0" w:color="auto"/>
                              </w:divBdr>
                            </w:div>
                            <w:div w:id="357514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3110542">
      <w:bodyDiv w:val="1"/>
      <w:marLeft w:val="0"/>
      <w:marRight w:val="0"/>
      <w:marTop w:val="0"/>
      <w:marBottom w:val="0"/>
      <w:divBdr>
        <w:top w:val="none" w:sz="0" w:space="0" w:color="auto"/>
        <w:left w:val="none" w:sz="0" w:space="0" w:color="auto"/>
        <w:bottom w:val="none" w:sz="0" w:space="0" w:color="auto"/>
        <w:right w:val="none" w:sz="0" w:space="0" w:color="auto"/>
      </w:divBdr>
    </w:div>
    <w:div w:id="2144077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&#65279;<?xml version="1.0" encoding="utf-8"?><Relationships xmlns="http://schemas.openxmlformats.org/package/2006/relationships"><Relationship Type="http://schemas.openxmlformats.org/officeDocument/2006/relationships/image" Target="media/image10.png" Id="rId26" /><Relationship Type="http://schemas.openxmlformats.org/officeDocument/2006/relationships/image" Target="media/image72.png" Id="rId117" /><Relationship Type="http://schemas.openxmlformats.org/officeDocument/2006/relationships/image" Target="media/image7.png" Id="rId21" /><Relationship Type="http://schemas.openxmlformats.org/officeDocument/2006/relationships/image" Target="media/image22.png" Id="rId42" /><Relationship Type="http://schemas.openxmlformats.org/officeDocument/2006/relationships/image" Target="media/image26.png" Id="rId47" /><Relationship Type="http://schemas.openxmlformats.org/officeDocument/2006/relationships/hyperlink" Target="https://localhost:44311/odata/core/$metadata" TargetMode="External" Id="rId63" /><Relationship Type="http://schemas.openxmlformats.org/officeDocument/2006/relationships/image" Target="media/image39.png" Id="rId68" /><Relationship Type="http://schemas.openxmlformats.org/officeDocument/2006/relationships/hyperlink" Target="http://skysigal.com/lib/plugins/plantuml/img.php?width=0&amp;height=0&amp;title=PlantUML%20Graph&amp;align=&amp;version=2011-07-16&amp;md5=b597cb2b9179d64d8b4a4e326593148a" TargetMode="External" Id="rId84" /><Relationship Type="http://schemas.openxmlformats.org/officeDocument/2006/relationships/hyperlink" Target="http://skysigal.com/lib/plugins/plantuml/img.php?width=0&amp;height=0&amp;title=PlantUML%20Graph&amp;align=&amp;version=2011-07-16&amp;md5=e4eb6c79829ebd37ffd985db85a809cc" TargetMode="External" Id="rId89" /><Relationship Type="http://schemas.openxmlformats.org/officeDocument/2006/relationships/image" Target="media/image67.png" Id="rId112" /><Relationship Type="http://schemas.openxmlformats.org/officeDocument/2006/relationships/hyperlink" Target="http://skysigal.com/lib/plugins/plantuml/img.php?width=0&amp;height=0&amp;title=PlantUML%20Graph&amp;align=&amp;version=2011-07-16&amp;md5=2aba309d807f547090345303059c2c45" TargetMode="External" Id="rId133" /><Relationship Type="http://schemas.openxmlformats.org/officeDocument/2006/relationships/fontTable" Target="fontTable.xml" Id="rId138" /><Relationship Type="http://schemas.openxmlformats.org/officeDocument/2006/relationships/image" Target="media/image6.png" Id="rId16" /><Relationship Type="http://schemas.openxmlformats.org/officeDocument/2006/relationships/hyperlink" Target="https://minedunz.visualstudio.com/DefaultCollection/_git/BASE" TargetMode="External" Id="rId107" /><Relationship Type="http://schemas.openxmlformats.org/officeDocument/2006/relationships/footer" Target="footer1.xml" Id="rId11" /><Relationship Type="http://schemas.openxmlformats.org/officeDocument/2006/relationships/image" Target="media/image16.png" Id="rId32" /><Relationship Type="http://schemas.openxmlformats.org/officeDocument/2006/relationships/image" Target="cid:image003.png@01D396A8.26813370" TargetMode="External" Id="rId37" /><Relationship Type="http://schemas.openxmlformats.org/officeDocument/2006/relationships/hyperlink" Target="https://localhost:44311/odata/core/$metadata" TargetMode="External" Id="rId53" /><Relationship Type="http://schemas.openxmlformats.org/officeDocument/2006/relationships/image" Target="cid:image002.png@01D396A7.FB37A870" TargetMode="External" Id="rId58" /><Relationship Type="http://schemas.openxmlformats.org/officeDocument/2006/relationships/hyperlink" Target="http://skysigal.com/lib/plugins/plantuml/img.php?width=0&amp;height=0&amp;title=PlantUML%20Graph&amp;align=&amp;version=2011-07-16&amp;md5=28605a48d968a91e8fd1c154fc5d1552" TargetMode="External" Id="rId74" /><Relationship Type="http://schemas.openxmlformats.org/officeDocument/2006/relationships/image" Target="media/image46.png" Id="rId79" /><Relationship Type="http://schemas.openxmlformats.org/officeDocument/2006/relationships/image" Target="media/image59.png" Id="rId102" /><Relationship Type="http://schemas.openxmlformats.org/officeDocument/2006/relationships/hyperlink" Target="https://en.wikipedia.org/wiki/Microsoft_Azure" TargetMode="External" Id="rId123" /><Relationship Type="http://schemas.openxmlformats.org/officeDocument/2006/relationships/hyperlink" Target="https://en.wikipedia.org/wiki/Open_standard" TargetMode="External" Id="rId128" /><Relationship Type="http://schemas.openxmlformats.org/officeDocument/2006/relationships/webSettings" Target="webSettings.xml" Id="rId5" /><Relationship Type="http://schemas.openxmlformats.org/officeDocument/2006/relationships/image" Target="media/image52.png" Id="rId90" /><Relationship Type="http://schemas.openxmlformats.org/officeDocument/2006/relationships/image" Target="media/image55.png" Id="rId95" /><Relationship Type="http://schemas.openxmlformats.org/officeDocument/2006/relationships/image" Target="media/image8.png" Id="rId22" /><Relationship Type="http://schemas.openxmlformats.org/officeDocument/2006/relationships/image" Target="media/image11.png" Id="rId27" /><Relationship Type="http://schemas.openxmlformats.org/officeDocument/2006/relationships/image" Target="media/image23.png" Id="rId43" /><Relationship Type="http://schemas.openxmlformats.org/officeDocument/2006/relationships/hyperlink" Target="https://localhost:44311/odata/core/$metadata" TargetMode="External" Id="rId48" /><Relationship Type="http://schemas.openxmlformats.org/officeDocument/2006/relationships/image" Target="media/image36.png" Id="rId64" /><Relationship Type="http://schemas.openxmlformats.org/officeDocument/2006/relationships/image" Target="media/image40.png" Id="rId69" /><Relationship Type="http://schemas.openxmlformats.org/officeDocument/2006/relationships/image" Target="media/image68.png" Id="rId113" /><Relationship Type="http://schemas.openxmlformats.org/officeDocument/2006/relationships/image" Target="media/image73.png" Id="rId118" /><Relationship Type="http://schemas.openxmlformats.org/officeDocument/2006/relationships/image" Target="media/image80.png" Id="rId134" /><Relationship Type="http://schemas.openxmlformats.org/officeDocument/2006/relationships/theme" Target="theme/theme1.xml" Id="rId139" /><Relationship Type="http://schemas.openxmlformats.org/officeDocument/2006/relationships/header" Target="header1.xml" Id="rId8" /><Relationship Type="http://schemas.openxmlformats.org/officeDocument/2006/relationships/image" Target="media/image29.png" Id="rId51" /><Relationship Type="http://schemas.openxmlformats.org/officeDocument/2006/relationships/hyperlink" Target="http://skysigal.com/lib/plugins/plantuml/img.php?width=0&amp;height=0&amp;title=PlantUML%20Graph&amp;align=&amp;version=2011-07-16&amp;md5=e1bb474fc70fb155e9f6f577acf9c07c" TargetMode="External" Id="rId72" /><Relationship Type="http://schemas.openxmlformats.org/officeDocument/2006/relationships/hyperlink" Target="http://skysigal.com/lib/plugins/plantuml/img.php?width=0&amp;height=0&amp;title=PlantUML%20Graph&amp;align=&amp;version=2011-07-16&amp;md5=9411596136326477c7b4e046804304bd" TargetMode="External" Id="rId80" /><Relationship Type="http://schemas.openxmlformats.org/officeDocument/2006/relationships/image" Target="media/image50.png" Id="rId85" /><Relationship Type="http://schemas.openxmlformats.org/officeDocument/2006/relationships/image" Target="media/image54.png" Id="rId93" /><Relationship Type="http://schemas.openxmlformats.org/officeDocument/2006/relationships/hyperlink" Target="http://skysigal.com/lib/plugins/plantuml/img.php?width=0&amp;height=0&amp;title=PlantUML%20Graph&amp;align=&amp;version=2011-07-16&amp;md5=ab4f7d7be423a1982fe8a93ebbfa2c64" TargetMode="External" Id="rId98" /><Relationship Type="http://schemas.openxmlformats.org/officeDocument/2006/relationships/image" Target="media/image76.png" Id="rId121" /><Relationship Type="http://schemas.openxmlformats.org/officeDocument/2006/relationships/styles" Target="styles.xml" Id="rId3" /><Relationship Type="http://schemas.openxmlformats.org/officeDocument/2006/relationships/header" Target="header4.xml" Id="rId12" /><Relationship Type="http://schemas.openxmlformats.org/officeDocument/2006/relationships/hyperlink" Target="https://docs.moe.govt.nz/navigator/bookmark.jsp?desktop=MinistryDocuments&amp;repositoryId=FNMinistryDocuments&amp;repositoryType=p8&amp;docid=DMOE%2C%7B1C5A444A-9678-4E41-96C4-A8365566408A%7D%2C%7BABB26F26-BFB8-CB5A-87E2-611C58B00000%7D&amp;mimeType=application%2Fvnd.openxmlformats-officedocument.wordprocessingml.document&amp;template_name=DMOE&amp;version=current&amp;vsId=%7B34321101-6897-C73C-AD48-60D814400000%7D" TargetMode="External" Id="rId17" /><Relationship Type="http://schemas.openxmlformats.org/officeDocument/2006/relationships/image" Target="media/image9.png" Id="rId25" /><Relationship Type="http://schemas.openxmlformats.org/officeDocument/2006/relationships/image" Target="media/image17.png" Id="rId33" /><Relationship Type="http://schemas.openxmlformats.org/officeDocument/2006/relationships/hyperlink" Target="https://localhost:44311/OData/core/session/?$expand=Operations($select=Id,Url)&amp;$filter=Operations/any(o:%20o/Url%20eq%20%27/Home/About%27)" TargetMode="External" Id="rId38" /><Relationship Type="http://schemas.openxmlformats.org/officeDocument/2006/relationships/image" Target="media/image25.png" Id="rId46" /><Relationship Type="http://schemas.openxmlformats.org/officeDocument/2006/relationships/image" Target="media/image33.png" Id="rId59" /><Relationship Type="http://schemas.openxmlformats.org/officeDocument/2006/relationships/image" Target="media/image38.png" Id="rId67" /><Relationship Type="http://schemas.openxmlformats.org/officeDocument/2006/relationships/hyperlink" Target="https://minedunz.visualstudio.com" TargetMode="External" Id="rId103" /><Relationship Type="http://schemas.openxmlformats.org/officeDocument/2006/relationships/image" Target="media/image63.png" Id="rId108" /><Relationship Type="http://schemas.openxmlformats.org/officeDocument/2006/relationships/image" Target="media/image71.png" Id="rId116" /><Relationship Type="http://schemas.openxmlformats.org/officeDocument/2006/relationships/hyperlink" Target="https://en.wikipedia.org/wiki/Internet_Engineering_Task_Force" TargetMode="External" Id="rId124" /><Relationship Type="http://schemas.openxmlformats.org/officeDocument/2006/relationships/hyperlink" Target="https://tools.ietf.org/html/rfc7519" TargetMode="External" Id="rId129" /><Relationship Type="http://schemas.openxmlformats.org/officeDocument/2006/relationships/header" Target="header6.xml" Id="rId137" /><Relationship Type="http://schemas.openxmlformats.org/officeDocument/2006/relationships/hyperlink" Target="http://skysigal.com/lib/plugins/plantuml/img.php?width=0&amp;height=0&amp;title=PlantUML%20Graph&amp;align=&amp;version=2011-07-16&amp;md5=fc573642975d197583b335eb154ac530" TargetMode="External" Id="rId20" /><Relationship Type="http://schemas.openxmlformats.org/officeDocument/2006/relationships/image" Target="media/image21.png" Id="rId41" /><Relationship Type="http://schemas.openxmlformats.org/officeDocument/2006/relationships/image" Target="media/image30.png" Id="rId54" /><Relationship Type="http://schemas.openxmlformats.org/officeDocument/2006/relationships/image" Target="cid:image003.png@01D396A8.451D5A20" TargetMode="External" Id="rId62" /><Relationship Type="http://schemas.openxmlformats.org/officeDocument/2006/relationships/image" Target="media/image41.png" Id="rId70" /><Relationship Type="http://schemas.openxmlformats.org/officeDocument/2006/relationships/image" Target="media/image44.png" Id="rId75" /><Relationship Type="http://schemas.openxmlformats.org/officeDocument/2006/relationships/image" Target="media/image49.png" Id="rId83" /><Relationship Type="http://schemas.openxmlformats.org/officeDocument/2006/relationships/hyperlink" Target="https://app.org.tld/" TargetMode="External" Id="rId88" /><Relationship Type="http://schemas.openxmlformats.org/officeDocument/2006/relationships/image" Target="media/image53.png" Id="rId91" /><Relationship Type="http://schemas.openxmlformats.org/officeDocument/2006/relationships/hyperlink" Target="http://skysigal.com/lib/plugins/plantuml/img.php?width=0&amp;height=0&amp;title=PlantUML%20Graph&amp;align=&amp;version=2011-07-16&amp;md5=a0ab35715c1418cb1e0b788ced36d877" TargetMode="External" Id="rId96" /><Relationship Type="http://schemas.openxmlformats.org/officeDocument/2006/relationships/image" Target="media/image66.png" Id="rId111" /><Relationship Type="http://schemas.openxmlformats.org/officeDocument/2006/relationships/image" Target="media/image79.png" Id="rId132"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hyperlink" Target="https://docs.moe.govt.nz/navigator/bookmark.jsp?desktop=MinistryDocuments&amp;repositoryId=FNMinistryDocuments&amp;repositoryType=p8&amp;docid=DMOE%2C%7B1C5A444A-9678-4E41-96C4-A8365566408A%7D%2C%7BABB26F26-BFB8-CB5A-87E2-611C58B00000%7D&amp;mimeType=application%2Fvnd.openxmlformats-officedocument.wordprocessingml.document&amp;template_name=DMOE&amp;version=current&amp;vsId=%7B34321101-6897-C73C-AD48-60D814400000%7D" TargetMode="External" Id="rId15" /><Relationship Type="http://schemas.openxmlformats.org/officeDocument/2006/relationships/hyperlink" Target="https://docs.moe.govt.nz/navigator/bookmark.jsp?desktop=MinistryDocuments&amp;repositoryId=FNMinistryDocuments&amp;repositoryType=p8&amp;docid=DMOE%2C%7B1C5A444A-9678-4E41-96C4-A8365566408A%7D%2C%7BAE38638D-7652-CE77-875D-61774DF00000%7D&amp;mimeType=application%2Fvnd.openxmlformats-officedocument.wordprocessingml.document&amp;template_name=DMOE&amp;version=current&amp;vsId=%7BED5B0F9B-63A5-C409-87D6-61734D000000%7D" TargetMode="External" Id="rId23" /><Relationship Type="http://schemas.openxmlformats.org/officeDocument/2006/relationships/image" Target="media/image12.png" Id="rId28" /><Relationship Type="http://schemas.openxmlformats.org/officeDocument/2006/relationships/image" Target="media/image19.png" Id="rId36" /><Relationship Type="http://schemas.openxmlformats.org/officeDocument/2006/relationships/image" Target="media/image27.png" Id="rId49" /><Relationship Type="http://schemas.openxmlformats.org/officeDocument/2006/relationships/image" Target="media/image32.png" Id="rId57" /><Relationship Type="http://schemas.openxmlformats.org/officeDocument/2006/relationships/image" Target="media/image62.png" Id="rId106" /><Relationship Type="http://schemas.openxmlformats.org/officeDocument/2006/relationships/image" Target="media/image69.png" Id="rId114" /><Relationship Type="http://schemas.openxmlformats.org/officeDocument/2006/relationships/image" Target="media/image74.png" Id="rId119" /><Relationship Type="http://schemas.openxmlformats.org/officeDocument/2006/relationships/hyperlink" Target="https://en.wikipedia.org/wiki/JSON" TargetMode="External" Id="rId127" /><Relationship Type="http://schemas.openxmlformats.org/officeDocument/2006/relationships/header" Target="header3.xml" Id="rId10" /><Relationship Type="http://schemas.openxmlformats.org/officeDocument/2006/relationships/image" Target="media/image15.png" Id="rId31" /><Relationship Type="http://schemas.openxmlformats.org/officeDocument/2006/relationships/image" Target="media/image24.png" Id="rId44" /><Relationship Type="http://schemas.openxmlformats.org/officeDocument/2006/relationships/image" Target="cid:image003.png@01D396A7.E1D7D6C0" TargetMode="External" Id="rId52" /><Relationship Type="http://schemas.openxmlformats.org/officeDocument/2006/relationships/image" Target="media/image34.png" Id="rId60" /><Relationship Type="http://schemas.openxmlformats.org/officeDocument/2006/relationships/image" Target="cid:image003.png@01D396A8.5CB36850" TargetMode="External" Id="rId65" /><Relationship Type="http://schemas.openxmlformats.org/officeDocument/2006/relationships/image" Target="media/image43.png" Id="rId73" /><Relationship Type="http://schemas.openxmlformats.org/officeDocument/2006/relationships/hyperlink" Target="http://skysigal.com/lib/plugins/plantuml/img.php?width=0&amp;height=0&amp;title=PlantUML%20Graph&amp;align=&amp;version=2011-07-16&amp;md5=95de7dbe3f53bd8f3f2051b3d514e9d9" TargetMode="External" Id="rId78" /><Relationship Type="http://schemas.openxmlformats.org/officeDocument/2006/relationships/image" Target="media/image47.png" Id="rId81" /><Relationship Type="http://schemas.openxmlformats.org/officeDocument/2006/relationships/image" Target="media/image51.png" Id="rId86" /><Relationship Type="http://schemas.openxmlformats.org/officeDocument/2006/relationships/hyperlink" Target="http://skysigal.com/lib/plugins/plantuml/img.php?width=0&amp;height=0&amp;title=PlantUML%20Graph&amp;align=&amp;version=2011-07-16&amp;md5=e35e6cd891f4b9da3086939fcdbde186" TargetMode="External" Id="rId94" /><Relationship Type="http://schemas.openxmlformats.org/officeDocument/2006/relationships/image" Target="media/image57.png" Id="rId99" /><Relationship Type="http://schemas.openxmlformats.org/officeDocument/2006/relationships/image" Target="media/image58.png" Id="rId101" /><Relationship Type="http://schemas.openxmlformats.org/officeDocument/2006/relationships/image" Target="media/image77.png" Id="rId122" /><Relationship Type="http://schemas.openxmlformats.org/officeDocument/2006/relationships/hyperlink" Target="https://en.wikipedia.org/wiki/Access_token" TargetMode="External" Id="rId130" /><Relationship Type="http://schemas.openxmlformats.org/officeDocument/2006/relationships/header" Target="header5.xml" Id="rId135" /><Relationship Type="http://schemas.openxmlformats.org/officeDocument/2006/relationships/settings" Target="settings.xml" Id="rId4" /><Relationship Type="http://schemas.openxmlformats.org/officeDocument/2006/relationships/header" Target="header2.xml" Id="rId9" /><Relationship Type="http://schemas.openxmlformats.org/officeDocument/2006/relationships/footer" Target="footer2.xml" Id="rId13" /><Relationship Type="http://schemas.openxmlformats.org/officeDocument/2006/relationships/hyperlink" Target="https://docs.moe.govt.nz/navigator/bookmark.jsp?desktop=MinistryDocuments&amp;repositoryId=FNMinistryDocuments&amp;repositoryType=p8&amp;docid=MoEFolder%2C%7B1C5A444A-9678-4E41-96C4-A8365566408A%7D%2C%7BA3F04430-EF99-C681-85C6-61023CB00000%7D&amp;mimeType=folder&amp;template_name=MoEFolder" TargetMode="External" Id="rId18" /><Relationship Type="http://schemas.openxmlformats.org/officeDocument/2006/relationships/image" Target="media/image20.png" Id="rId39" /><Relationship Type="http://schemas.openxmlformats.org/officeDocument/2006/relationships/image" Target="media/image64.png" Id="rId109" /><Relationship Type="http://schemas.openxmlformats.org/officeDocument/2006/relationships/image" Target="media/image18.png" Id="rId34" /><Relationship Type="http://schemas.openxmlformats.org/officeDocument/2006/relationships/image" Target="media/image28.png" Id="rId50" /><Relationship Type="http://schemas.openxmlformats.org/officeDocument/2006/relationships/image" Target="media/image31.png" Id="rId55" /><Relationship Type="http://schemas.openxmlformats.org/officeDocument/2006/relationships/hyperlink" Target="http://skysigal.com/lib/plugins/plantuml/img.php?width=0&amp;height=0&amp;title=PlantUML%20Graph&amp;align=&amp;version=2011-07-16&amp;md5=c764ab4b2c57a50d6811ee997413a7a1" TargetMode="External" Id="rId76" /><Relationship Type="http://schemas.openxmlformats.org/officeDocument/2006/relationships/image" Target="media/image56.png" Id="rId97" /><Relationship Type="http://schemas.openxmlformats.org/officeDocument/2006/relationships/image" Target="media/image60.png" Id="rId104" /><Relationship Type="http://schemas.openxmlformats.org/officeDocument/2006/relationships/image" Target="media/image75.png" Id="rId120" /><Relationship Type="http://schemas.openxmlformats.org/officeDocument/2006/relationships/hyperlink" Target="https://en.wikipedia.org/wiki/Digital_signature" TargetMode="External" Id="rId125" /><Relationship Type="http://schemas.openxmlformats.org/officeDocument/2006/relationships/endnotes" Target="endnotes.xml" Id="rId7" /><Relationship Type="http://schemas.openxmlformats.org/officeDocument/2006/relationships/image" Target="media/image42.png" Id="rId71" /><Relationship Type="http://schemas.openxmlformats.org/officeDocument/2006/relationships/hyperlink" Target="http://skysigal.com/lib/plugins/plantuml/img.php?width=0&amp;height=0&amp;title=PlantUML%20Graph&amp;align=&amp;version=2011-07-16&amp;md5=f489f2a1308b66318d0c4214197d96e8" TargetMode="External" Id="rId92" /><Relationship Type="http://schemas.openxmlformats.org/officeDocument/2006/relationships/numbering" Target="numbering.xml" Id="rId2" /><Relationship Type="http://schemas.openxmlformats.org/officeDocument/2006/relationships/image" Target="media/image13.png" Id="rId29" /><Relationship Type="http://schemas.openxmlformats.org/officeDocument/2006/relationships/hyperlink" Target="https://docs.moe.govt.nz/navigator/bookmark.jsp?desktop=MinistryDocuments&amp;repositoryId=FNMinistryDocuments&amp;repositoryType=p8&amp;docid=DMOE%2C%7B1C5A444A-9678-4E41-96C4-A8365566408A%7D%2C%7B6BE34130-2572-C952-ADED-61775E60001A%7D&amp;mimeType=application%2Fvnd.openxmlformats-officedocument.wordprocessingml.document&amp;template_name=DMOE&amp;version=current&amp;vsId=%7B253E97BB-A944-C51D-85EA-60F189E00000%7D" TargetMode="External" Id="rId24" /><Relationship Type="http://schemas.openxmlformats.org/officeDocument/2006/relationships/image" Target="cid:image003.png@01D396BB.1BFDE070" TargetMode="External" Id="rId40" /><Relationship Type="http://schemas.openxmlformats.org/officeDocument/2006/relationships/image" Target="cid:image002.png@01D396A7.CA9789B0" TargetMode="External" Id="rId45" /><Relationship Type="http://schemas.openxmlformats.org/officeDocument/2006/relationships/image" Target="media/image37.png" Id="rId66" /><Relationship Type="http://schemas.openxmlformats.org/officeDocument/2006/relationships/hyperlink" Target="https://app.org.tld/" TargetMode="External" Id="rId87" /><Relationship Type="http://schemas.openxmlformats.org/officeDocument/2006/relationships/image" Target="media/image65.png" Id="rId110" /><Relationship Type="http://schemas.openxmlformats.org/officeDocument/2006/relationships/image" Target="media/image70.png" Id="rId115" /><Relationship Type="http://schemas.openxmlformats.org/officeDocument/2006/relationships/image" Target="media/image78.png" Id="rId131" /><Relationship Type="http://schemas.openxmlformats.org/officeDocument/2006/relationships/footer" Target="footer3.xml" Id="rId136" /><Relationship Type="http://schemas.openxmlformats.org/officeDocument/2006/relationships/image" Target="media/image35.png" Id="rId61" /><Relationship Type="http://schemas.openxmlformats.org/officeDocument/2006/relationships/image" Target="media/image48.png" Id="rId82" /><Relationship Type="http://schemas.openxmlformats.org/officeDocument/2006/relationships/hyperlink" Target="https://docs.moe.govt.nz/navigator/bookmark.jsp?desktop=MinistryDocuments&amp;repositoryId=FNMinistryDocuments&amp;repositoryType=p8&amp;docid=DMOE%2C%7B1C5A444A-9678-4E41-96C4-A8365566408A%7D%2C%7B52E1949A-6E08-C2B5-8530-60FDE6D00000%7D&amp;mimeType=application%2Fvnd.openxmlformats-officedocument.wordprocessingml.document&amp;template_name=DMOE&amp;version=released&amp;vsId=%7B74AFC1EE-DCE9-CC09-87BE-60FDE6D00000%7D" TargetMode="External" Id="rId19" /><Relationship Type="http://schemas.openxmlformats.org/officeDocument/2006/relationships/hyperlink" Target="https://docs.moe.govt.nz/navigator/bookmark.jsp?desktop=MinistryDocuments&amp;repositoryId=FNMinistryDocuments&amp;repositoryType=p8&amp;docid=DMOE%2C%7B1C5A444A-9678-4E41-96C4-A8365566408A%7D%2C%7B53477922-DB61-C106-868B-614F24B00000%7D&amp;mimeType=application%2Fvnd.openxmlformats-officedocument.wordprocessingml.document&amp;template_name=DMOE&amp;version=current&amp;vsId=%7BCD39E2B1-4126-C2B7-ACB8-61072B500006%7D" TargetMode="External" Id="rId14" /><Relationship Type="http://schemas.openxmlformats.org/officeDocument/2006/relationships/image" Target="media/image14.png" Id="rId30" /><Relationship Type="http://schemas.openxmlformats.org/officeDocument/2006/relationships/image" Target="cid:image003.png@01D396A7.9F284E40" TargetMode="External" Id="rId35" /><Relationship Type="http://schemas.openxmlformats.org/officeDocument/2006/relationships/hyperlink" Target="https://localhost:44311/odata/core/role" TargetMode="External" Id="rId56" /><Relationship Type="http://schemas.openxmlformats.org/officeDocument/2006/relationships/image" Target="media/image45.png" Id="rId77" /><Relationship Type="http://schemas.openxmlformats.org/officeDocument/2006/relationships/hyperlink" Target="http://skysigal.com/lib/plugins/plantuml/img.php?width=0&amp;height=0&amp;title=PlantUML%20Graph&amp;align=&amp;version=2011-07-16&amp;md5=27cace9b69927170239556aab1ac83cb" TargetMode="External" Id="rId100" /><Relationship Type="http://schemas.openxmlformats.org/officeDocument/2006/relationships/image" Target="media/image61.png" Id="rId105" /><Relationship Type="http://schemas.openxmlformats.org/officeDocument/2006/relationships/hyperlink" Target="https://en.wikipedia.org/wiki/JSON" TargetMode="External" Id="rId126" /><Relationship Type="http://schemas.openxmlformats.org/officeDocument/2006/relationships/glossaryDocument" Target="glossary/document.xml" Id="R03dc442c289c417e" /></Relationships>
</file>

<file path=word/_rels/footer1.xml.rels><?xml version="1.0" encoding="UTF-8" standalone="yes"?>
<Relationships xmlns="http://schemas.openxmlformats.org/package/2006/relationships"><Relationship Id="rId1" Type="http://schemas.openxmlformats.org/officeDocument/2006/relationships/image" Target="media/image5.png"/></Relationships>
</file>

<file path=word/_rels/footer3.xml.rels><?xml version="1.0" encoding="UTF-8" standalone="yes"?>
<Relationships xmlns="http://schemas.openxmlformats.org/package/2006/relationships"><Relationship Id="rId1" Type="http://schemas.openxmlformats.org/officeDocument/2006/relationships/image" Target="media/image5.png"/></Relationships>
</file>

<file path=word/_rels/footnotes.xml.rels><?xml version="1.0" encoding="UTF-8" standalone="yes"?>
<Relationships xmlns="http://schemas.openxmlformats.org/package/2006/relationships"><Relationship Id="rId1" Type="http://schemas.openxmlformats.org/officeDocument/2006/relationships/hyperlink" Target="https://www.quora.com/How-long-would-it-take-an-average-person-with-no-programming-background-to-become-a-full-stack-developer-I-want-to-be-proficient-in-both-the-front-end-and-back-end-technologies-I-have-a-very-basic-understanding-of-HTML-and-Im-learning-CSS" TargetMode="External"/></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_rels/header5.xml.rels><?xml version="1.0" encoding="UTF-8" standalone="yes"?>
<Relationships xmlns="http://schemas.openxmlformats.org/package/2006/relationships"><Relationship Id="rId3" Type="http://schemas.openxmlformats.org/officeDocument/2006/relationships/image" Target="media/image83.png"/><Relationship Id="rId2" Type="http://schemas.openxmlformats.org/officeDocument/2006/relationships/image" Target="media/image82.png"/><Relationship Id="rId1" Type="http://schemas.openxmlformats.org/officeDocument/2006/relationships/image" Target="media/image8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igalS\AppData\Local\Microsoft\Windows\INetCache\Content.MSO\25EF3C08.dotm" TargetMode="External"/></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7c0258bb-9a34-460b-8a96-835d646a1221}"/>
      </w:docPartPr>
      <w:docPartBody>
        <w:p w14:paraId="1709DF48">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Mic17</b:Tag>
    <b:SourceType>InternetSite</b:SourceType>
    <b:Guid>{84BF0F21-4454-4656-9F51-8B673F7BEC44}</b:Guid>
    <b:Author>
      <b:Author>
        <b:Corporate>Microsoft</b:Corporate>
      </b:Author>
    </b:Author>
    <b:Title>Microsoft says Google's Cloud Reliability claims versus Azure and Amazon Web Services does not Compute</b:Title>
    <b:Year>2017</b:Year>
    <b:Publisher>GeekWire</b:Publisher>
    <b:InternetSiteTitle>GeekWire</b:InternetSiteTitle>
    <b:Month>March</b:Month>
    <b:Day>8</b:Day>
    <b:URL>https://www.geekwire.com/2017/microsoft-says-googles-cloud-reliability-claim-vs-azure-amazon-web-services-not-compute/</b:URL>
    <b:RefOrder>12</b:RefOrder>
  </b:Source>
  <b:Source>
    <b:Tag>Mic171</b:Tag>
    <b:SourceType>InternetSite</b:SourceType>
    <b:Guid>{2D402C10-CA14-45E6-9D57-810460091001}</b:Guid>
    <b:Author>
      <b:Author>
        <b:Corporate>Microsoft</b:Corporate>
      </b:Author>
    </b:Author>
    <b:Title>Service Level Agreeements</b:Title>
    <b:InternetSiteTitle>microsoft.com</b:InternetSiteTitle>
    <b:Year>2017</b:Year>
    <b:URL>https://azure.microsoft.com/en-us/support/legal/sla/</b:URL>
    <b:RefOrder>11</b:RefOrder>
  </b:Source>
  <b:Source>
    <b:Tag>W3C06</b:Tag>
    <b:SourceType>InternetSite</b:SourceType>
    <b:Guid>{DC243C84-5936-4C36-B42A-E09B300F6697}</b:Guid>
    <b:Author>
      <b:Author>
        <b:Corporate>W3C</b:Corporate>
      </b:Author>
    </b:Author>
    <b:Title>Extensible Markup Language (XML) 1.1 (Second Edition)</b:Title>
    <b:InternetSiteTitle>W3C.org</b:InternetSiteTitle>
    <b:Year>2006</b:Year>
    <b:Month>September</b:Month>
    <b:Day>29</b:Day>
    <b:URL>https://www.w3.org/TR/xml11/</b:URL>
    <b:RefOrder>16</b:RefOrder>
  </b:Source>
  <b:Source>
    <b:Tag>ISO16</b:Tag>
    <b:SourceType>InternetSite</b:SourceType>
    <b:Guid>{8C9FCF09-7C1A-40CE-9C23-22CC531DF5A1}</b:Guid>
    <b:Author>
      <b:Author>
        <b:NameList>
          <b:Person>
            <b:Last>ISO</b:Last>
          </b:Person>
        </b:NameList>
      </b:Author>
    </b:Author>
    <b:Title>ISO/IEC 20802-1:@016</b:Title>
    <b:InternetSiteTitle>ISO.ORG</b:InternetSiteTitle>
    <b:Year>2016</b:Year>
    <b:URL>https://www.iso.org/standard/69208.html</b:URL>
    <b:RefOrder>17</b:RefOrder>
  </b:Source>
  <b:Source>
    <b:Tag>ISO161</b:Tag>
    <b:SourceType>InternetSite</b:SourceType>
    <b:Guid>{0293F3D8-09AF-4931-B5D4-AF7EC10EAC05}</b:Guid>
    <b:Author>
      <b:Author>
        <b:Corporate>ISO</b:Corporate>
      </b:Author>
    </b:Author>
    <b:Title>ISO/IEC 20802-2:2016</b:Title>
    <b:InternetSiteTitle>ISO.ORG</b:InternetSiteTitle>
    <b:Year>2016</b:Year>
    <b:URL>https://www.iso.org/standard/69209.html</b:URL>
    <b:RefOrder>18</b:RefOrder>
  </b:Source>
  <b:Source>
    <b:Tag>Roy</b:Tag>
    <b:SourceType>InternetSite</b:SourceType>
    <b:Guid>{DE726A20-A6F5-4C3D-BB29-D611CDE4052C}</b:Guid>
    <b:Author>
      <b:Author>
        <b:NameList>
          <b:Person>
            <b:Last>Fielding</b:Last>
            <b:First>Roy</b:First>
          </b:Person>
        </b:NameList>
      </b:Author>
    </b:Author>
    <b:Title>Representational state transfer</b:Title>
    <b:InternetSiteTitle>Wikipedia.org</b:InternetSiteTitle>
    <b:URL>https://en.wikipedia.org/wiki/Representational_state_transfer</b:URL>
    <b:RefOrder>14</b:RefOrder>
  </b:Source>
  <b:Source>
    <b:Tag>ISO17</b:Tag>
    <b:SourceType>InternetSite</b:SourceType>
    <b:Guid>{D7A78980-7761-4A9E-BBB2-D9560A470EF1}</b:Guid>
    <b:Author>
      <b:Author>
        <b:Corporate>ISO</b:Corporate>
      </b:Author>
    </b:Author>
    <b:Title>ISO/IEC 21788:2017</b:Title>
    <b:InternetSiteTitle>ISO.org</b:InternetSiteTitle>
    <b:Year>2017</b:Year>
    <b:URL>https://www.iso.org/standard/71616.html</b:URL>
    <b:RefOrder>15</b:RefOrder>
  </b:Source>
  <b:Source>
    <b:Tag>NZI</b:Tag>
    <b:SourceType>InternetSite</b:SourceType>
    <b:Guid>{9D49702E-FBB6-4F65-8B67-2B71506C7121}</b:Guid>
    <b:Author>
      <b:Author>
        <b:NameList>
          <b:Person>
            <b:Last>ICT</b:Last>
            <b:First>NZ</b:First>
          </b:Person>
        </b:NameList>
      </b:Author>
    </b:Author>
    <b:Title>API Standard and Guidelines</b:Title>
    <b:InternetSiteTitle>ICT.govt.nz</b:InternetSiteTitle>
    <b:URL>https://www.ict.govt.nz/guidance-and-resources/standards-compliance/api-standard-and-guidelines/</b:URL>
    <b:Year>2016</b:Year>
    <b:Month>October</b:Month>
    <b:RefOrder>13</b:RefOrder>
  </b:Source>
  <b:Source>
    <b:Tag>IET08</b:Tag>
    <b:SourceType>InternetSite</b:SourceType>
    <b:Guid>{D5098712-3032-44B7-A138-71105A9A62F3}</b:Guid>
    <b:Author>
      <b:Author>
        <b:NameList>
          <b:Person>
            <b:Last>IETF</b:Last>
          </b:Person>
        </b:NameList>
      </b:Author>
    </b:Author>
    <b:Title>The Transport Layer Security (TLS) Protocol, Version 1.2</b:Title>
    <b:InternetSiteTitle>IETF.ORG</b:InternetSiteTitle>
    <b:Year>2008</b:Year>
    <b:URL>https://tools.ietf.org/html/rfc5246</b:URL>
    <b:RefOrder>4</b:RefOrder>
  </b:Source>
  <b:Source>
    <b:Tag>MOE18</b:Tag>
    <b:SourceType>InternetSite</b:SourceType>
    <b:Guid>{E170B0B7-4DEF-4024-80D7-B420A9EF1524}</b:Guid>
    <b:Author>
      <b:Author>
        <b:Corporate>MOE</b:Corporate>
      </b:Author>
    </b:Author>
    <b:Title>Organisation Principal Catalog</b:Title>
    <b:InternetSiteTitle>Confluence</b:InternetSiteTitle>
    <b:Year>2018</b:Year>
    <b:URL>http://confluence.moe.govt.nz/display/BSA/Principle+Catalog</b:URL>
    <b:RefOrder>1</b:RefOrder>
  </b:Source>
  <b:Source>
    <b:Tag>Pro16</b:Tag>
    <b:SourceType>InternetSite</b:SourceType>
    <b:Guid>{C25D190C-DBDF-4E3B-A092-BD6F22A0937F}</b:Guid>
    <b:Author>
      <b:Author>
        <b:Corporate>Project Journal</b:Corporate>
      </b:Author>
    </b:Author>
    <b:Title>66% of IT Projects Fail</b:Title>
    <b:InternetSiteTitle>Project Journal</b:InternetSiteTitle>
    <b:Year>2016</b:Year>
    <b:URL>https://projectjournal.co.uk/2016/02/20/66-of-it-projects-fail/</b:URL>
    <b:RefOrder>2</b:RefOrder>
  </b:Source>
  <b:Source>
    <b:Tag>Wik18</b:Tag>
    <b:SourceType>InternetSite</b:SourceType>
    <b:Guid>{FF8B60D6-EB03-4D86-98BD-AE692784D185}</b:Guid>
    <b:Author>
      <b:Author>
        <b:Corporate>Wikipedia</b:Corporate>
      </b:Author>
    </b:Author>
    <b:Title>Semantic URL</b:Title>
    <b:InternetSiteTitle>Wikipedia</b:InternetSiteTitle>
    <b:Year>2018</b:Year>
    <b:URL>https://en.wikipedia.org/wiki/Semantic_URL</b:URL>
    <b:RefOrder>7</b:RefOrder>
  </b:Source>
  <b:Source>
    <b:Tag>Sky18</b:Tag>
    <b:SourceType>InternetSite</b:SourceType>
    <b:Guid>{F0BA1E78-64CA-4D05-BE12-BE1701A6AD2E}</b:Guid>
    <b:Author>
      <b:Author>
        <b:NameList>
          <b:Person>
            <b:Last>Sigal</b:Last>
            <b:First>Sky</b:First>
          </b:Person>
        </b:NameList>
      </b:Author>
    </b:Author>
    <b:Title>Core Service Principles</b:Title>
    <b:InternetSiteTitle>Leanpub</b:InternetSiteTitle>
    <b:Year>2018</b:Year>
    <b:URL>https://leanpub.com/principles/</b:URL>
    <b:RefOrder>3</b:RefOrder>
  </b:Source>
  <b:Source>
    <b:Tag>Mic172</b:Tag>
    <b:SourceType>InternetSite</b:SourceType>
    <b:Guid>{A7C5481A-26E5-48E1-BD74-9CEFB5E4CBCA}</b:Guid>
    <b:Author>
      <b:Author>
        <b:Corporate>Microsoft</b:Corporate>
      </b:Author>
    </b:Author>
    <b:Title>Newly created Azure SQL databases will be encrypted at rest by default</b:Title>
    <b:InternetSiteTitle>Azure Microsoft</b:InternetSiteTitle>
    <b:Year>2017</b:Year>
    <b:Month>May</b:Month>
    <b:Day>2</b:Day>
    <b:URL>https://azure.microsoft.com/en-gb/updates/newly-created-azure-sql-databases-encrypted-by-default/</b:URL>
    <b:RefOrder>19</b:RefOrder>
  </b:Source>
  <b:Source>
    <b:Tag>Mic173</b:Tag>
    <b:SourceType>InternetSite</b:SourceType>
    <b:Guid>{65535E88-3BBF-483B-AFE1-0B70CB62CFBA}</b:Guid>
    <b:Author>
      <b:Author>
        <b:Corporate>Microsoft</b:Corporate>
      </b:Author>
    </b:Author>
    <b:Title>Announcing Default Encryption for Azure Blobs, Files, Table and Queue Storage</b:Title>
    <b:InternetSiteTitle>Azure Microsoft</b:InternetSiteTitle>
    <b:Year>2017</b:Year>
    <b:Month>8</b:Month>
    <b:Day>31</b:Day>
    <b:URL>https://azure.microsoft.com/en-us/blog/announcing-default-encryption-for-azure-blobs-files-table-and-queue-storage/</b:URL>
    <b:RefOrder>5</b:RefOrder>
  </b:Source>
  <b:Source>
    <b:Tag>Mic174</b:Tag>
    <b:SourceType>InternetSite</b:SourceType>
    <b:Guid>{E668A63A-51B6-4697-9B41-7F84D3BD920C}</b:Guid>
    <b:Author>
      <b:Author>
        <b:Corporate>Microsoft</b:Corporate>
      </b:Author>
    </b:Author>
    <b:Title>Newly created Azure SQL databases will be encrypted at rest by default</b:Title>
    <b:InternetSiteTitle>Azure Microsoft</b:InternetSiteTitle>
    <b:Year>2017</b:Year>
    <b:Month>May</b:Month>
    <b:Day>5</b:Day>
    <b:URL>https://azure.microsoft.com/en-gb/updates/newly-created-azure-sql-databases-encrypted-by-default/</b:URL>
    <b:RefOrder>6</b:RefOrder>
  </b:Source>
  <b:Source>
    <b:Tag>ODa17</b:Tag>
    <b:SourceType>InternetSite</b:SourceType>
    <b:Guid>{3DF67FFD-FF56-4B7C-AA7B-F61307300B91}</b:Guid>
    <b:Author>
      <b:Author>
        <b:Corporate>OData</b:Corporate>
      </b:Author>
    </b:Author>
    <b:Title>Understand OData in 6 steps</b:Title>
    <b:InternetSiteTitle>OData.org</b:InternetSiteTitle>
    <b:Year>2017</b:Year>
    <b:URL>http://www.odata.org/getting-started/understand-odata-in-6-steps/</b:URL>
    <b:RefOrder>8</b:RefOrder>
  </b:Source>
  <b:Source>
    <b:Tag>Ope17</b:Tag>
    <b:SourceType>InternetSite</b:SourceType>
    <b:Guid>{44A3CA95-D4BA-4E47-B4A7-E70F432E6DB3}</b:Guid>
    <b:Author>
      <b:Author>
        <b:Corporate>Open API Initiative</b:Corporate>
      </b:Author>
    </b:Author>
    <b:Title>The OpenAPI Specification</b:Title>
    <b:InternetSiteTitle>Github</b:InternetSiteTitle>
    <b:Year>2017</b:Year>
    <b:URL>https://github.com/OAI/OpenAPI-Specification</b:URL>
    <b:RefOrder>9</b:RefOrder>
  </b:Source>
  <b:Source>
    <b:Tag>Swa17</b:Tag>
    <b:SourceType>InternetSite</b:SourceType>
    <b:Guid>{85BFB527-7EE4-4478-A372-60F22C3CF586}</b:Guid>
    <b:Author>
      <b:Author>
        <b:Corporate>Swagger</b:Corporate>
      </b:Author>
    </b:Author>
    <b:Title>Swagger</b:Title>
    <b:InternetSiteTitle>Swagger</b:InternetSiteTitle>
    <b:Year>2017</b:Year>
    <b:URL>https://swagger.io/</b:URL>
    <b:RefOrder>10</b:RefOrder>
  </b:Source>
</b:Sources>
</file>

<file path=customXml/itemProps1.xml><?xml version="1.0" encoding="utf-8"?>
<ds:datastoreItem xmlns:ds="http://schemas.openxmlformats.org/officeDocument/2006/customXml" ds:itemID="{E9085DCB-18F4-45D3-A30C-E4827C3A16FF}">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25EF3C08.dotm</ap:Template>
  <ap:Application>Microsoft Word for the web</ap:Application>
  <ap:DocSecurity>0</ap:DocSecurity>
  <ap:ScaleCrop>false</ap:ScaleCrop>
  <ap:Company>Computer Broker</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creator>Sky Sigal</dc:creator>
  <lastModifiedBy>Sky S</lastModifiedBy>
  <revision>216</revision>
  <lastPrinted>2018-02-11T03:00:00.0000000Z</lastPrinted>
  <dcterms:created xsi:type="dcterms:W3CDTF">2017-12-22T04:46:00.0000000Z</dcterms:created>
  <dcterms:modified xsi:type="dcterms:W3CDTF">2022-12-04T00:28:02.9610995Z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DWDocAuthor">
    <vt:lpwstr/>
  </property>
  <property fmtid="{D5CDD505-2E9C-101B-9397-08002B2CF9AE}" pid="3" name="DWDocClass">
    <vt:lpwstr/>
  </property>
  <property fmtid="{D5CDD505-2E9C-101B-9397-08002B2CF9AE}" pid="4" name="DWDocClassId">
    <vt:lpwstr/>
  </property>
  <property fmtid="{D5CDD505-2E9C-101B-9397-08002B2CF9AE}" pid="5" name="DWDocPrecis">
    <vt:lpwstr/>
  </property>
  <property fmtid="{D5CDD505-2E9C-101B-9397-08002B2CF9AE}" pid="6" name="DWDocNo">
    <vt:lpwstr/>
  </property>
  <property fmtid="{D5CDD505-2E9C-101B-9397-08002B2CF9AE}" pid="7" name="DWDocSetID">
    <vt:lpwstr/>
  </property>
  <property fmtid="{D5CDD505-2E9C-101B-9397-08002B2CF9AE}" pid="8" name="DWDocType">
    <vt:lpwstr/>
  </property>
  <property fmtid="{D5CDD505-2E9C-101B-9397-08002B2CF9AE}" pid="9" name="DWDocVersion">
    <vt:lpwstr/>
  </property>
</Properties>
</file>