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ECE22F3" w:rsidR="008C39DC" w:rsidRDefault="008C39DC" w:rsidP="008C39DC">
      <w:pPr>
        <w:pStyle w:val="Title"/>
      </w:pPr>
      <w:r>
        <w:t>ICT Project Guidance</w:t>
      </w:r>
    </w:p>
    <w:p w14:paraId="39614DFE" w14:textId="6D9EA20D" w:rsidR="008C39DC" w:rsidRDefault="009F28FB" w:rsidP="008C39DC">
      <w:pPr>
        <w:pStyle w:val="Subtitle"/>
      </w:pPr>
      <w:r>
        <w:t>Design:</w:t>
      </w:r>
      <w:r>
        <w:br/>
        <w:t>Services to consider for Integration</w:t>
      </w:r>
    </w:p>
    <w:p w14:paraId="297082E7" w14:textId="5ED3092D" w:rsidR="00813161" w:rsidRPr="00813161" w:rsidRDefault="00813161" w:rsidP="00406FE9">
      <w:pPr>
        <w:pStyle w:val="NotContents-Heading3"/>
        <w:rPr>
          <w:vanish/>
          <w:specVanish/>
        </w:rPr>
      </w:pPr>
      <w:r>
        <w:t xml:space="preserve">Version: </w:t>
      </w:r>
    </w:p>
    <w:p w14:paraId="6113FB75" w14:textId="2CB90D78" w:rsidR="00813161" w:rsidRPr="00813161" w:rsidRDefault="00813161" w:rsidP="00813161">
      <w:r>
        <w:t xml:space="preserve"> </w:t>
      </w:r>
      <w:r w:rsidRPr="00813161">
        <w:t>0.</w:t>
      </w:r>
      <w:r w:rsidR="00C4255D">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15905F0A" w:rsidR="00921365" w:rsidRPr="00921365" w:rsidRDefault="00F929E7" w:rsidP="00921365">
      <w:pPr>
        <w:pStyle w:val="BodyText"/>
      </w:pPr>
      <w:r>
        <w:t xml:space="preserve"> </w:t>
      </w:r>
      <w:r w:rsidR="007445C4">
        <w:t>Sky Sigal, Solution Architect</w:t>
      </w:r>
    </w:p>
    <w:p w14:paraId="4CA5917F" w14:textId="126BC889" w:rsidR="00921365" w:rsidRDefault="00921365" w:rsidP="00921365">
      <w:pPr>
        <w:pStyle w:val="Heading2"/>
      </w:pPr>
      <w:r>
        <w:br/>
      </w:r>
      <w:bookmarkStart w:id="0" w:name="_Toc145049426"/>
      <w:bookmarkStart w:id="1" w:name="_Toc149037456"/>
      <w:r w:rsidR="00CA1795">
        <w:t>Description</w:t>
      </w:r>
      <w:bookmarkEnd w:id="0"/>
      <w:bookmarkEnd w:id="1"/>
    </w:p>
    <w:p w14:paraId="370D2396" w14:textId="5D907561" w:rsidR="00AE2E49" w:rsidRDefault="007445C4" w:rsidP="00921365">
      <w:pPr>
        <w:pStyle w:val="BodyText"/>
      </w:pPr>
      <w:r>
        <w:t xml:space="preserve">This document outlines </w:t>
      </w:r>
      <w:r w:rsidR="00C4255D">
        <w:t xml:space="preserve">common dependency </w:t>
      </w:r>
      <w:r>
        <w:t xml:space="preserve">services </w:t>
      </w:r>
      <w:r w:rsidR="00C4255D">
        <w:t>relied upon by end user services, to inform subsequent planning, procuring, integration and monitoring activities</w:t>
      </w:r>
      <w:r>
        <w:t>.</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037457"/>
      <w:r>
        <w:t>Synopsis</w:t>
      </w:r>
      <w:bookmarkEnd w:id="2"/>
    </w:p>
    <w:p w14:paraId="691180F4" w14:textId="69ECD202" w:rsidR="00AE2E49" w:rsidRDefault="007445C4" w:rsidP="00AE2E49">
      <w:pPr>
        <w:pStyle w:val="BodyText"/>
      </w:pPr>
      <w:r>
        <w:t>Systems rely on secondary systems to meet user expectations. These include monitoring, data storage, notification, caching, searching, malware detection, etc.</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037458"/>
      <w:r>
        <w:lastRenderedPageBreak/>
        <w:t>Contents</w:t>
      </w:r>
      <w:bookmarkEnd w:id="3"/>
      <w:bookmarkEnd w:id="4"/>
    </w:p>
    <w:p w14:paraId="468B662B" w14:textId="295D32F8" w:rsidR="00C4255D"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037456" w:history="1">
        <w:r w:rsidR="00C4255D" w:rsidRPr="009D71DF">
          <w:rPr>
            <w:rStyle w:val="Hyperlink"/>
            <w:noProof/>
          </w:rPr>
          <w:t>Description</w:t>
        </w:r>
        <w:r w:rsidR="00C4255D">
          <w:rPr>
            <w:noProof/>
            <w:webHidden/>
          </w:rPr>
          <w:tab/>
        </w:r>
        <w:r w:rsidR="00C4255D">
          <w:rPr>
            <w:noProof/>
            <w:webHidden/>
          </w:rPr>
          <w:fldChar w:fldCharType="begin"/>
        </w:r>
        <w:r w:rsidR="00C4255D">
          <w:rPr>
            <w:noProof/>
            <w:webHidden/>
          </w:rPr>
          <w:instrText xml:space="preserve"> PAGEREF _Toc149037456 \h </w:instrText>
        </w:r>
        <w:r w:rsidR="00C4255D">
          <w:rPr>
            <w:noProof/>
            <w:webHidden/>
          </w:rPr>
        </w:r>
        <w:r w:rsidR="00C4255D">
          <w:rPr>
            <w:noProof/>
            <w:webHidden/>
          </w:rPr>
          <w:fldChar w:fldCharType="separate"/>
        </w:r>
        <w:r w:rsidR="00C4255D">
          <w:rPr>
            <w:noProof/>
            <w:webHidden/>
          </w:rPr>
          <w:t>1</w:t>
        </w:r>
        <w:r w:rsidR="00C4255D">
          <w:rPr>
            <w:noProof/>
            <w:webHidden/>
          </w:rPr>
          <w:fldChar w:fldCharType="end"/>
        </w:r>
      </w:hyperlink>
    </w:p>
    <w:p w14:paraId="6CDB5F27" w14:textId="1D6A1B24" w:rsidR="00C4255D" w:rsidRDefault="00000000">
      <w:pPr>
        <w:pStyle w:val="TOC2"/>
        <w:rPr>
          <w:rFonts w:asciiTheme="minorHAnsi" w:eastAsiaTheme="minorEastAsia" w:hAnsiTheme="minorHAnsi" w:cstheme="minorBidi"/>
          <w:noProof/>
          <w:sz w:val="22"/>
          <w:szCs w:val="22"/>
          <w:lang w:eastAsia="en-NZ"/>
        </w:rPr>
      </w:pPr>
      <w:hyperlink w:anchor="_Toc149037457" w:history="1">
        <w:r w:rsidR="00C4255D" w:rsidRPr="009D71DF">
          <w:rPr>
            <w:rStyle w:val="Hyperlink"/>
            <w:noProof/>
          </w:rPr>
          <w:t>Synopsis</w:t>
        </w:r>
        <w:r w:rsidR="00C4255D">
          <w:rPr>
            <w:noProof/>
            <w:webHidden/>
          </w:rPr>
          <w:tab/>
        </w:r>
        <w:r w:rsidR="00C4255D">
          <w:rPr>
            <w:noProof/>
            <w:webHidden/>
          </w:rPr>
          <w:fldChar w:fldCharType="begin"/>
        </w:r>
        <w:r w:rsidR="00C4255D">
          <w:rPr>
            <w:noProof/>
            <w:webHidden/>
          </w:rPr>
          <w:instrText xml:space="preserve"> PAGEREF _Toc149037457 \h </w:instrText>
        </w:r>
        <w:r w:rsidR="00C4255D">
          <w:rPr>
            <w:noProof/>
            <w:webHidden/>
          </w:rPr>
        </w:r>
        <w:r w:rsidR="00C4255D">
          <w:rPr>
            <w:noProof/>
            <w:webHidden/>
          </w:rPr>
          <w:fldChar w:fldCharType="separate"/>
        </w:r>
        <w:r w:rsidR="00C4255D">
          <w:rPr>
            <w:noProof/>
            <w:webHidden/>
          </w:rPr>
          <w:t>1</w:t>
        </w:r>
        <w:r w:rsidR="00C4255D">
          <w:rPr>
            <w:noProof/>
            <w:webHidden/>
          </w:rPr>
          <w:fldChar w:fldCharType="end"/>
        </w:r>
      </w:hyperlink>
    </w:p>
    <w:p w14:paraId="36DE4BB6" w14:textId="7F0982C6" w:rsidR="00C4255D" w:rsidRDefault="00000000">
      <w:pPr>
        <w:pStyle w:val="TOC2"/>
        <w:rPr>
          <w:rFonts w:asciiTheme="minorHAnsi" w:eastAsiaTheme="minorEastAsia" w:hAnsiTheme="minorHAnsi" w:cstheme="minorBidi"/>
          <w:noProof/>
          <w:sz w:val="22"/>
          <w:szCs w:val="22"/>
          <w:lang w:eastAsia="en-NZ"/>
        </w:rPr>
      </w:pPr>
      <w:hyperlink w:anchor="_Toc149037458" w:history="1">
        <w:r w:rsidR="00C4255D" w:rsidRPr="009D71DF">
          <w:rPr>
            <w:rStyle w:val="Hyperlink"/>
            <w:noProof/>
          </w:rPr>
          <w:t>Contents</w:t>
        </w:r>
        <w:r w:rsidR="00C4255D">
          <w:rPr>
            <w:noProof/>
            <w:webHidden/>
          </w:rPr>
          <w:tab/>
        </w:r>
        <w:r w:rsidR="00C4255D">
          <w:rPr>
            <w:noProof/>
            <w:webHidden/>
          </w:rPr>
          <w:fldChar w:fldCharType="begin"/>
        </w:r>
        <w:r w:rsidR="00C4255D">
          <w:rPr>
            <w:noProof/>
            <w:webHidden/>
          </w:rPr>
          <w:instrText xml:space="preserve"> PAGEREF _Toc149037458 \h </w:instrText>
        </w:r>
        <w:r w:rsidR="00C4255D">
          <w:rPr>
            <w:noProof/>
            <w:webHidden/>
          </w:rPr>
        </w:r>
        <w:r w:rsidR="00C4255D">
          <w:rPr>
            <w:noProof/>
            <w:webHidden/>
          </w:rPr>
          <w:fldChar w:fldCharType="separate"/>
        </w:r>
        <w:r w:rsidR="00C4255D">
          <w:rPr>
            <w:noProof/>
            <w:webHidden/>
          </w:rPr>
          <w:t>2</w:t>
        </w:r>
        <w:r w:rsidR="00C4255D">
          <w:rPr>
            <w:noProof/>
            <w:webHidden/>
          </w:rPr>
          <w:fldChar w:fldCharType="end"/>
        </w:r>
      </w:hyperlink>
    </w:p>
    <w:p w14:paraId="090B585E" w14:textId="25E3C94E" w:rsidR="00C4255D" w:rsidRDefault="00000000">
      <w:pPr>
        <w:pStyle w:val="TOC2"/>
        <w:rPr>
          <w:rFonts w:asciiTheme="minorHAnsi" w:eastAsiaTheme="minorEastAsia" w:hAnsiTheme="minorHAnsi" w:cstheme="minorBidi"/>
          <w:noProof/>
          <w:sz w:val="22"/>
          <w:szCs w:val="22"/>
          <w:lang w:eastAsia="en-NZ"/>
        </w:rPr>
      </w:pPr>
      <w:hyperlink w:anchor="_Toc149037459" w:history="1">
        <w:r w:rsidR="00C4255D" w:rsidRPr="009D71DF">
          <w:rPr>
            <w:rStyle w:val="Hyperlink"/>
            <w:noProof/>
          </w:rPr>
          <w:t>Introduction</w:t>
        </w:r>
        <w:r w:rsidR="00C4255D">
          <w:rPr>
            <w:noProof/>
            <w:webHidden/>
          </w:rPr>
          <w:tab/>
        </w:r>
        <w:r w:rsidR="00C4255D">
          <w:rPr>
            <w:noProof/>
            <w:webHidden/>
          </w:rPr>
          <w:fldChar w:fldCharType="begin"/>
        </w:r>
        <w:r w:rsidR="00C4255D">
          <w:rPr>
            <w:noProof/>
            <w:webHidden/>
          </w:rPr>
          <w:instrText xml:space="preserve"> PAGEREF _Toc149037459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1349BA0F" w14:textId="754B7D18" w:rsidR="00C4255D" w:rsidRDefault="00000000">
      <w:pPr>
        <w:pStyle w:val="TOC2"/>
        <w:rPr>
          <w:rFonts w:asciiTheme="minorHAnsi" w:eastAsiaTheme="minorEastAsia" w:hAnsiTheme="minorHAnsi" w:cstheme="minorBidi"/>
          <w:noProof/>
          <w:sz w:val="22"/>
          <w:szCs w:val="22"/>
          <w:lang w:eastAsia="en-NZ"/>
        </w:rPr>
      </w:pPr>
      <w:hyperlink w:anchor="_Toc149037460" w:history="1">
        <w:r w:rsidR="00C4255D" w:rsidRPr="009D71DF">
          <w:rPr>
            <w:rStyle w:val="Hyperlink"/>
            <w:noProof/>
          </w:rPr>
          <w:t>Issue</w:t>
        </w:r>
        <w:r w:rsidR="00C4255D">
          <w:rPr>
            <w:noProof/>
            <w:webHidden/>
          </w:rPr>
          <w:tab/>
        </w:r>
        <w:r w:rsidR="00C4255D">
          <w:rPr>
            <w:noProof/>
            <w:webHidden/>
          </w:rPr>
          <w:fldChar w:fldCharType="begin"/>
        </w:r>
        <w:r w:rsidR="00C4255D">
          <w:rPr>
            <w:noProof/>
            <w:webHidden/>
          </w:rPr>
          <w:instrText xml:space="preserve"> PAGEREF _Toc149037460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0E7395DD" w14:textId="2C95187E" w:rsidR="00C4255D" w:rsidRDefault="00000000">
      <w:pPr>
        <w:pStyle w:val="TOC2"/>
        <w:rPr>
          <w:rFonts w:asciiTheme="minorHAnsi" w:eastAsiaTheme="minorEastAsia" w:hAnsiTheme="minorHAnsi" w:cstheme="minorBidi"/>
          <w:noProof/>
          <w:sz w:val="22"/>
          <w:szCs w:val="22"/>
          <w:lang w:eastAsia="en-NZ"/>
        </w:rPr>
      </w:pPr>
      <w:hyperlink w:anchor="_Toc149037461" w:history="1">
        <w:r w:rsidR="00C4255D" w:rsidRPr="009D71DF">
          <w:rPr>
            <w:rStyle w:val="Hyperlink"/>
            <w:noProof/>
          </w:rPr>
          <w:t>Risk</w:t>
        </w:r>
        <w:r w:rsidR="00C4255D">
          <w:rPr>
            <w:noProof/>
            <w:webHidden/>
          </w:rPr>
          <w:tab/>
        </w:r>
        <w:r w:rsidR="00C4255D">
          <w:rPr>
            <w:noProof/>
            <w:webHidden/>
          </w:rPr>
          <w:fldChar w:fldCharType="begin"/>
        </w:r>
        <w:r w:rsidR="00C4255D">
          <w:rPr>
            <w:noProof/>
            <w:webHidden/>
          </w:rPr>
          <w:instrText xml:space="preserve"> PAGEREF _Toc149037461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0348EC8C" w14:textId="7527E3DA" w:rsidR="00C4255D" w:rsidRDefault="00000000">
      <w:pPr>
        <w:pStyle w:val="TOC2"/>
        <w:rPr>
          <w:rFonts w:asciiTheme="minorHAnsi" w:eastAsiaTheme="minorEastAsia" w:hAnsiTheme="minorHAnsi" w:cstheme="minorBidi"/>
          <w:noProof/>
          <w:sz w:val="22"/>
          <w:szCs w:val="22"/>
          <w:lang w:eastAsia="en-NZ"/>
        </w:rPr>
      </w:pPr>
      <w:hyperlink w:anchor="_Toc149037462" w:history="1">
        <w:r w:rsidR="00C4255D" w:rsidRPr="009D71DF">
          <w:rPr>
            <w:rStyle w:val="Hyperlink"/>
            <w:noProof/>
          </w:rPr>
          <w:t>Resolution</w:t>
        </w:r>
        <w:r w:rsidR="00C4255D">
          <w:rPr>
            <w:noProof/>
            <w:webHidden/>
          </w:rPr>
          <w:tab/>
        </w:r>
        <w:r w:rsidR="00C4255D">
          <w:rPr>
            <w:noProof/>
            <w:webHidden/>
          </w:rPr>
          <w:fldChar w:fldCharType="begin"/>
        </w:r>
        <w:r w:rsidR="00C4255D">
          <w:rPr>
            <w:noProof/>
            <w:webHidden/>
          </w:rPr>
          <w:instrText xml:space="preserve"> PAGEREF _Toc149037462 \h </w:instrText>
        </w:r>
        <w:r w:rsidR="00C4255D">
          <w:rPr>
            <w:noProof/>
            <w:webHidden/>
          </w:rPr>
        </w:r>
        <w:r w:rsidR="00C4255D">
          <w:rPr>
            <w:noProof/>
            <w:webHidden/>
          </w:rPr>
          <w:fldChar w:fldCharType="separate"/>
        </w:r>
        <w:r w:rsidR="00C4255D">
          <w:rPr>
            <w:noProof/>
            <w:webHidden/>
          </w:rPr>
          <w:t>3</w:t>
        </w:r>
        <w:r w:rsidR="00C4255D">
          <w:rPr>
            <w:noProof/>
            <w:webHidden/>
          </w:rPr>
          <w:fldChar w:fldCharType="end"/>
        </w:r>
      </w:hyperlink>
    </w:p>
    <w:p w14:paraId="1FA75F3F" w14:textId="4780B520" w:rsidR="00C4255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037463" w:history="1">
        <w:r w:rsidR="00C4255D" w:rsidRPr="009D71DF">
          <w:rPr>
            <w:rStyle w:val="Hyperlink"/>
            <w:noProof/>
          </w:rPr>
          <w:t>Services</w:t>
        </w:r>
        <w:r w:rsidR="00C4255D">
          <w:rPr>
            <w:noProof/>
            <w:webHidden/>
          </w:rPr>
          <w:tab/>
        </w:r>
        <w:r w:rsidR="00C4255D">
          <w:rPr>
            <w:noProof/>
            <w:webHidden/>
          </w:rPr>
          <w:fldChar w:fldCharType="begin"/>
        </w:r>
        <w:r w:rsidR="00C4255D">
          <w:rPr>
            <w:noProof/>
            <w:webHidden/>
          </w:rPr>
          <w:instrText xml:space="preserve"> PAGEREF _Toc149037463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72FDCA0E" w14:textId="37CCB867" w:rsidR="00C4255D" w:rsidRDefault="00000000">
      <w:pPr>
        <w:pStyle w:val="TOC2"/>
        <w:rPr>
          <w:rFonts w:asciiTheme="minorHAnsi" w:eastAsiaTheme="minorEastAsia" w:hAnsiTheme="minorHAnsi" w:cstheme="minorBidi"/>
          <w:noProof/>
          <w:sz w:val="22"/>
          <w:szCs w:val="22"/>
          <w:lang w:eastAsia="en-NZ"/>
        </w:rPr>
      </w:pPr>
      <w:hyperlink w:anchor="_Toc149037464" w:history="1">
        <w:r w:rsidR="00C4255D" w:rsidRPr="009D71DF">
          <w:rPr>
            <w:rStyle w:val="Hyperlink"/>
            <w:noProof/>
          </w:rPr>
          <w:t>Hosting</w:t>
        </w:r>
        <w:r w:rsidR="00C4255D">
          <w:rPr>
            <w:noProof/>
            <w:webHidden/>
          </w:rPr>
          <w:tab/>
        </w:r>
        <w:r w:rsidR="00C4255D">
          <w:rPr>
            <w:noProof/>
            <w:webHidden/>
          </w:rPr>
          <w:fldChar w:fldCharType="begin"/>
        </w:r>
        <w:r w:rsidR="00C4255D">
          <w:rPr>
            <w:noProof/>
            <w:webHidden/>
          </w:rPr>
          <w:instrText xml:space="preserve"> PAGEREF _Toc149037464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0D3D6796" w14:textId="53BA981B" w:rsidR="00C4255D" w:rsidRDefault="00000000">
      <w:pPr>
        <w:pStyle w:val="TOC2"/>
        <w:rPr>
          <w:rFonts w:asciiTheme="minorHAnsi" w:eastAsiaTheme="minorEastAsia" w:hAnsiTheme="minorHAnsi" w:cstheme="minorBidi"/>
          <w:noProof/>
          <w:sz w:val="22"/>
          <w:szCs w:val="22"/>
          <w:lang w:eastAsia="en-NZ"/>
        </w:rPr>
      </w:pPr>
      <w:hyperlink w:anchor="_Toc149037465" w:history="1">
        <w:r w:rsidR="00C4255D" w:rsidRPr="009D71DF">
          <w:rPr>
            <w:rStyle w:val="Hyperlink"/>
            <w:noProof/>
          </w:rPr>
          <w:t>Database service</w:t>
        </w:r>
        <w:r w:rsidR="00C4255D">
          <w:rPr>
            <w:noProof/>
            <w:webHidden/>
          </w:rPr>
          <w:tab/>
        </w:r>
        <w:r w:rsidR="00C4255D">
          <w:rPr>
            <w:noProof/>
            <w:webHidden/>
          </w:rPr>
          <w:fldChar w:fldCharType="begin"/>
        </w:r>
        <w:r w:rsidR="00C4255D">
          <w:rPr>
            <w:noProof/>
            <w:webHidden/>
          </w:rPr>
          <w:instrText xml:space="preserve"> PAGEREF _Toc149037465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07BB9992" w14:textId="2FCEA34A" w:rsidR="00C4255D" w:rsidRDefault="00000000">
      <w:pPr>
        <w:pStyle w:val="TOC2"/>
        <w:rPr>
          <w:rFonts w:asciiTheme="minorHAnsi" w:eastAsiaTheme="minorEastAsia" w:hAnsiTheme="minorHAnsi" w:cstheme="minorBidi"/>
          <w:noProof/>
          <w:sz w:val="22"/>
          <w:szCs w:val="22"/>
          <w:lang w:eastAsia="en-NZ"/>
        </w:rPr>
      </w:pPr>
      <w:hyperlink w:anchor="_Toc149037466" w:history="1">
        <w:r w:rsidR="00C4255D" w:rsidRPr="009D71DF">
          <w:rPr>
            <w:rStyle w:val="Hyperlink"/>
            <w:noProof/>
          </w:rPr>
          <w:t>NoSQL Media Datastore service</w:t>
        </w:r>
        <w:r w:rsidR="00C4255D">
          <w:rPr>
            <w:noProof/>
            <w:webHidden/>
          </w:rPr>
          <w:tab/>
        </w:r>
        <w:r w:rsidR="00C4255D">
          <w:rPr>
            <w:noProof/>
            <w:webHidden/>
          </w:rPr>
          <w:fldChar w:fldCharType="begin"/>
        </w:r>
        <w:r w:rsidR="00C4255D">
          <w:rPr>
            <w:noProof/>
            <w:webHidden/>
          </w:rPr>
          <w:instrText xml:space="preserve"> PAGEREF _Toc149037466 \h </w:instrText>
        </w:r>
        <w:r w:rsidR="00C4255D">
          <w:rPr>
            <w:noProof/>
            <w:webHidden/>
          </w:rPr>
        </w:r>
        <w:r w:rsidR="00C4255D">
          <w:rPr>
            <w:noProof/>
            <w:webHidden/>
          </w:rPr>
          <w:fldChar w:fldCharType="separate"/>
        </w:r>
        <w:r w:rsidR="00C4255D">
          <w:rPr>
            <w:noProof/>
            <w:webHidden/>
          </w:rPr>
          <w:t>5</w:t>
        </w:r>
        <w:r w:rsidR="00C4255D">
          <w:rPr>
            <w:noProof/>
            <w:webHidden/>
          </w:rPr>
          <w:fldChar w:fldCharType="end"/>
        </w:r>
      </w:hyperlink>
    </w:p>
    <w:p w14:paraId="42FF32BB" w14:textId="00685A62" w:rsidR="00C4255D" w:rsidRDefault="00000000">
      <w:pPr>
        <w:pStyle w:val="TOC2"/>
        <w:rPr>
          <w:rFonts w:asciiTheme="minorHAnsi" w:eastAsiaTheme="minorEastAsia" w:hAnsiTheme="minorHAnsi" w:cstheme="minorBidi"/>
          <w:noProof/>
          <w:sz w:val="22"/>
          <w:szCs w:val="22"/>
          <w:lang w:eastAsia="en-NZ"/>
        </w:rPr>
      </w:pPr>
      <w:hyperlink w:anchor="_Toc149037467" w:history="1">
        <w:r w:rsidR="00C4255D" w:rsidRPr="009D71DF">
          <w:rPr>
            <w:rStyle w:val="Hyperlink"/>
            <w:noProof/>
          </w:rPr>
          <w:t>Confidential Credential Data store</w:t>
        </w:r>
        <w:r w:rsidR="00C4255D">
          <w:rPr>
            <w:noProof/>
            <w:webHidden/>
          </w:rPr>
          <w:tab/>
        </w:r>
        <w:r w:rsidR="00C4255D">
          <w:rPr>
            <w:noProof/>
            <w:webHidden/>
          </w:rPr>
          <w:fldChar w:fldCharType="begin"/>
        </w:r>
        <w:r w:rsidR="00C4255D">
          <w:rPr>
            <w:noProof/>
            <w:webHidden/>
          </w:rPr>
          <w:instrText xml:space="preserve"> PAGEREF _Toc149037467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534A0EB8" w14:textId="3BB1183D" w:rsidR="00C4255D" w:rsidRDefault="00000000">
      <w:pPr>
        <w:pStyle w:val="TOC2"/>
        <w:rPr>
          <w:rFonts w:asciiTheme="minorHAnsi" w:eastAsiaTheme="minorEastAsia" w:hAnsiTheme="minorHAnsi" w:cstheme="minorBidi"/>
          <w:noProof/>
          <w:sz w:val="22"/>
          <w:szCs w:val="22"/>
          <w:lang w:eastAsia="en-NZ"/>
        </w:rPr>
      </w:pPr>
      <w:hyperlink w:anchor="_Toc149037468" w:history="1">
        <w:r w:rsidR="00C4255D" w:rsidRPr="009D71DF">
          <w:rPr>
            <w:rStyle w:val="Hyperlink"/>
            <w:noProof/>
          </w:rPr>
          <w:t>SMTP Mail service</w:t>
        </w:r>
        <w:r w:rsidR="00C4255D">
          <w:rPr>
            <w:noProof/>
            <w:webHidden/>
          </w:rPr>
          <w:tab/>
        </w:r>
        <w:r w:rsidR="00C4255D">
          <w:rPr>
            <w:noProof/>
            <w:webHidden/>
          </w:rPr>
          <w:fldChar w:fldCharType="begin"/>
        </w:r>
        <w:r w:rsidR="00C4255D">
          <w:rPr>
            <w:noProof/>
            <w:webHidden/>
          </w:rPr>
          <w:instrText xml:space="preserve"> PAGEREF _Toc149037468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5B237A11" w14:textId="43F04A39" w:rsidR="00C4255D" w:rsidRDefault="00000000">
      <w:pPr>
        <w:pStyle w:val="TOC2"/>
        <w:rPr>
          <w:rFonts w:asciiTheme="minorHAnsi" w:eastAsiaTheme="minorEastAsia" w:hAnsiTheme="minorHAnsi" w:cstheme="minorBidi"/>
          <w:noProof/>
          <w:sz w:val="22"/>
          <w:szCs w:val="22"/>
          <w:lang w:eastAsia="en-NZ"/>
        </w:rPr>
      </w:pPr>
      <w:hyperlink w:anchor="_Toc149037469" w:history="1">
        <w:r w:rsidR="00C4255D" w:rsidRPr="009D71DF">
          <w:rPr>
            <w:rStyle w:val="Hyperlink"/>
            <w:noProof/>
          </w:rPr>
          <w:t>Cache service</w:t>
        </w:r>
        <w:r w:rsidR="00C4255D">
          <w:rPr>
            <w:noProof/>
            <w:webHidden/>
          </w:rPr>
          <w:tab/>
        </w:r>
        <w:r w:rsidR="00C4255D">
          <w:rPr>
            <w:noProof/>
            <w:webHidden/>
          </w:rPr>
          <w:fldChar w:fldCharType="begin"/>
        </w:r>
        <w:r w:rsidR="00C4255D">
          <w:rPr>
            <w:noProof/>
            <w:webHidden/>
          </w:rPr>
          <w:instrText xml:space="preserve"> PAGEREF _Toc149037469 \h </w:instrText>
        </w:r>
        <w:r w:rsidR="00C4255D">
          <w:rPr>
            <w:noProof/>
            <w:webHidden/>
          </w:rPr>
        </w:r>
        <w:r w:rsidR="00C4255D">
          <w:rPr>
            <w:noProof/>
            <w:webHidden/>
          </w:rPr>
          <w:fldChar w:fldCharType="separate"/>
        </w:r>
        <w:r w:rsidR="00C4255D">
          <w:rPr>
            <w:noProof/>
            <w:webHidden/>
          </w:rPr>
          <w:t>7</w:t>
        </w:r>
        <w:r w:rsidR="00C4255D">
          <w:rPr>
            <w:noProof/>
            <w:webHidden/>
          </w:rPr>
          <w:fldChar w:fldCharType="end"/>
        </w:r>
      </w:hyperlink>
    </w:p>
    <w:p w14:paraId="7B0EB41E" w14:textId="2935BCB1" w:rsidR="00C4255D" w:rsidRDefault="00000000">
      <w:pPr>
        <w:pStyle w:val="TOC2"/>
        <w:rPr>
          <w:rFonts w:asciiTheme="minorHAnsi" w:eastAsiaTheme="minorEastAsia" w:hAnsiTheme="minorHAnsi" w:cstheme="minorBidi"/>
          <w:noProof/>
          <w:sz w:val="22"/>
          <w:szCs w:val="22"/>
          <w:lang w:eastAsia="en-NZ"/>
        </w:rPr>
      </w:pPr>
      <w:hyperlink w:anchor="_Toc149037470" w:history="1">
        <w:r w:rsidR="00C4255D" w:rsidRPr="009D71DF">
          <w:rPr>
            <w:rStyle w:val="Hyperlink"/>
            <w:noProof/>
          </w:rPr>
          <w:t>Pub/Sub Service</w:t>
        </w:r>
        <w:r w:rsidR="00C4255D">
          <w:rPr>
            <w:noProof/>
            <w:webHidden/>
          </w:rPr>
          <w:tab/>
        </w:r>
        <w:r w:rsidR="00C4255D">
          <w:rPr>
            <w:noProof/>
            <w:webHidden/>
          </w:rPr>
          <w:fldChar w:fldCharType="begin"/>
        </w:r>
        <w:r w:rsidR="00C4255D">
          <w:rPr>
            <w:noProof/>
            <w:webHidden/>
          </w:rPr>
          <w:instrText xml:space="preserve"> PAGEREF _Toc149037470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7E20C9D9" w14:textId="26D3127E" w:rsidR="00C4255D" w:rsidRDefault="00000000">
      <w:pPr>
        <w:pStyle w:val="TOC2"/>
        <w:rPr>
          <w:rFonts w:asciiTheme="minorHAnsi" w:eastAsiaTheme="minorEastAsia" w:hAnsiTheme="minorHAnsi" w:cstheme="minorBidi"/>
          <w:noProof/>
          <w:sz w:val="22"/>
          <w:szCs w:val="22"/>
          <w:lang w:eastAsia="en-NZ"/>
        </w:rPr>
      </w:pPr>
      <w:hyperlink w:anchor="_Toc149037471" w:history="1">
        <w:r w:rsidR="00C4255D" w:rsidRPr="009D71DF">
          <w:rPr>
            <w:rStyle w:val="Hyperlink"/>
            <w:noProof/>
          </w:rPr>
          <w:t>Malware Detection Service</w:t>
        </w:r>
        <w:r w:rsidR="00C4255D">
          <w:rPr>
            <w:noProof/>
            <w:webHidden/>
          </w:rPr>
          <w:tab/>
        </w:r>
        <w:r w:rsidR="00C4255D">
          <w:rPr>
            <w:noProof/>
            <w:webHidden/>
          </w:rPr>
          <w:fldChar w:fldCharType="begin"/>
        </w:r>
        <w:r w:rsidR="00C4255D">
          <w:rPr>
            <w:noProof/>
            <w:webHidden/>
          </w:rPr>
          <w:instrText xml:space="preserve"> PAGEREF _Toc149037471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4AEC79D9" w14:textId="342D7FE5" w:rsidR="00C4255D" w:rsidRDefault="00000000">
      <w:pPr>
        <w:pStyle w:val="TOC2"/>
        <w:rPr>
          <w:rFonts w:asciiTheme="minorHAnsi" w:eastAsiaTheme="minorEastAsia" w:hAnsiTheme="minorHAnsi" w:cstheme="minorBidi"/>
          <w:noProof/>
          <w:sz w:val="22"/>
          <w:szCs w:val="22"/>
          <w:lang w:eastAsia="en-NZ"/>
        </w:rPr>
      </w:pPr>
      <w:hyperlink w:anchor="_Toc149037472" w:history="1">
        <w:r w:rsidR="00C4255D" w:rsidRPr="009D71DF">
          <w:rPr>
            <w:rStyle w:val="Hyperlink"/>
            <w:noProof/>
          </w:rPr>
          <w:t>Search Service</w:t>
        </w:r>
        <w:r w:rsidR="00C4255D">
          <w:rPr>
            <w:noProof/>
            <w:webHidden/>
          </w:rPr>
          <w:tab/>
        </w:r>
        <w:r w:rsidR="00C4255D">
          <w:rPr>
            <w:noProof/>
            <w:webHidden/>
          </w:rPr>
          <w:fldChar w:fldCharType="begin"/>
        </w:r>
        <w:r w:rsidR="00C4255D">
          <w:rPr>
            <w:noProof/>
            <w:webHidden/>
          </w:rPr>
          <w:instrText xml:space="preserve"> PAGEREF _Toc149037472 \h </w:instrText>
        </w:r>
        <w:r w:rsidR="00C4255D">
          <w:rPr>
            <w:noProof/>
            <w:webHidden/>
          </w:rPr>
        </w:r>
        <w:r w:rsidR="00C4255D">
          <w:rPr>
            <w:noProof/>
            <w:webHidden/>
          </w:rPr>
          <w:fldChar w:fldCharType="separate"/>
        </w:r>
        <w:r w:rsidR="00C4255D">
          <w:rPr>
            <w:noProof/>
            <w:webHidden/>
          </w:rPr>
          <w:t>9</w:t>
        </w:r>
        <w:r w:rsidR="00C4255D">
          <w:rPr>
            <w:noProof/>
            <w:webHidden/>
          </w:rPr>
          <w:fldChar w:fldCharType="end"/>
        </w:r>
      </w:hyperlink>
    </w:p>
    <w:p w14:paraId="6D0B68F3" w14:textId="461284D9" w:rsidR="00C4255D" w:rsidRDefault="00000000">
      <w:pPr>
        <w:pStyle w:val="TOC2"/>
        <w:rPr>
          <w:rFonts w:asciiTheme="minorHAnsi" w:eastAsiaTheme="minorEastAsia" w:hAnsiTheme="minorHAnsi" w:cstheme="minorBidi"/>
          <w:noProof/>
          <w:sz w:val="22"/>
          <w:szCs w:val="22"/>
          <w:lang w:eastAsia="en-NZ"/>
        </w:rPr>
      </w:pPr>
      <w:hyperlink w:anchor="_Toc149037473" w:history="1">
        <w:r w:rsidR="00C4255D" w:rsidRPr="009D71DF">
          <w:rPr>
            <w:rStyle w:val="Hyperlink"/>
            <w:noProof/>
          </w:rPr>
          <w:t>Rule Engine Services</w:t>
        </w:r>
        <w:r w:rsidR="00C4255D">
          <w:rPr>
            <w:noProof/>
            <w:webHidden/>
          </w:rPr>
          <w:tab/>
        </w:r>
        <w:r w:rsidR="00C4255D">
          <w:rPr>
            <w:noProof/>
            <w:webHidden/>
          </w:rPr>
          <w:fldChar w:fldCharType="begin"/>
        </w:r>
        <w:r w:rsidR="00C4255D">
          <w:rPr>
            <w:noProof/>
            <w:webHidden/>
          </w:rPr>
          <w:instrText xml:space="preserve"> PAGEREF _Toc149037473 \h </w:instrText>
        </w:r>
        <w:r w:rsidR="00C4255D">
          <w:rPr>
            <w:noProof/>
            <w:webHidden/>
          </w:rPr>
        </w:r>
        <w:r w:rsidR="00C4255D">
          <w:rPr>
            <w:noProof/>
            <w:webHidden/>
          </w:rPr>
          <w:fldChar w:fldCharType="separate"/>
        </w:r>
        <w:r w:rsidR="00C4255D">
          <w:rPr>
            <w:noProof/>
            <w:webHidden/>
          </w:rPr>
          <w:t>10</w:t>
        </w:r>
        <w:r w:rsidR="00C4255D">
          <w:rPr>
            <w:noProof/>
            <w:webHidden/>
          </w:rPr>
          <w:fldChar w:fldCharType="end"/>
        </w:r>
      </w:hyperlink>
    </w:p>
    <w:p w14:paraId="69C61A6D" w14:textId="07D2A767" w:rsidR="00C4255D" w:rsidRDefault="00000000">
      <w:pPr>
        <w:pStyle w:val="TOC2"/>
        <w:rPr>
          <w:rFonts w:asciiTheme="minorHAnsi" w:eastAsiaTheme="minorEastAsia" w:hAnsiTheme="minorHAnsi" w:cstheme="minorBidi"/>
          <w:noProof/>
          <w:sz w:val="22"/>
          <w:szCs w:val="22"/>
          <w:lang w:eastAsia="en-NZ"/>
        </w:rPr>
      </w:pPr>
      <w:hyperlink w:anchor="_Toc149037474" w:history="1">
        <w:r w:rsidR="00C4255D" w:rsidRPr="009D71DF">
          <w:rPr>
            <w:rStyle w:val="Hyperlink"/>
            <w:noProof/>
          </w:rPr>
          <w:t>Workflow Management Services</w:t>
        </w:r>
        <w:r w:rsidR="00C4255D">
          <w:rPr>
            <w:noProof/>
            <w:webHidden/>
          </w:rPr>
          <w:tab/>
        </w:r>
        <w:r w:rsidR="00C4255D">
          <w:rPr>
            <w:noProof/>
            <w:webHidden/>
          </w:rPr>
          <w:fldChar w:fldCharType="begin"/>
        </w:r>
        <w:r w:rsidR="00C4255D">
          <w:rPr>
            <w:noProof/>
            <w:webHidden/>
          </w:rPr>
          <w:instrText xml:space="preserve"> PAGEREF _Toc149037474 \h </w:instrText>
        </w:r>
        <w:r w:rsidR="00C4255D">
          <w:rPr>
            <w:noProof/>
            <w:webHidden/>
          </w:rPr>
        </w:r>
        <w:r w:rsidR="00C4255D">
          <w:rPr>
            <w:noProof/>
            <w:webHidden/>
          </w:rPr>
          <w:fldChar w:fldCharType="separate"/>
        </w:r>
        <w:r w:rsidR="00C4255D">
          <w:rPr>
            <w:noProof/>
            <w:webHidden/>
          </w:rPr>
          <w:t>10</w:t>
        </w:r>
        <w:r w:rsidR="00C4255D">
          <w:rPr>
            <w:noProof/>
            <w:webHidden/>
          </w:rPr>
          <w:fldChar w:fldCharType="end"/>
        </w:r>
      </w:hyperlink>
    </w:p>
    <w:p w14:paraId="6FF0B404" w14:textId="1623A4F8" w:rsidR="00C4255D" w:rsidRDefault="00000000">
      <w:pPr>
        <w:pStyle w:val="TOC2"/>
        <w:rPr>
          <w:rFonts w:asciiTheme="minorHAnsi" w:eastAsiaTheme="minorEastAsia" w:hAnsiTheme="minorHAnsi" w:cstheme="minorBidi"/>
          <w:noProof/>
          <w:sz w:val="22"/>
          <w:szCs w:val="22"/>
          <w:lang w:eastAsia="en-NZ"/>
        </w:rPr>
      </w:pPr>
      <w:hyperlink w:anchor="_Toc149037475" w:history="1">
        <w:r w:rsidR="00C4255D" w:rsidRPr="009D71DF">
          <w:rPr>
            <w:rStyle w:val="Hyperlink"/>
            <w:noProof/>
          </w:rPr>
          <w:t>Conclusion</w:t>
        </w:r>
        <w:r w:rsidR="00C4255D">
          <w:rPr>
            <w:noProof/>
            <w:webHidden/>
          </w:rPr>
          <w:tab/>
        </w:r>
        <w:r w:rsidR="00C4255D">
          <w:rPr>
            <w:noProof/>
            <w:webHidden/>
          </w:rPr>
          <w:fldChar w:fldCharType="begin"/>
        </w:r>
        <w:r w:rsidR="00C4255D">
          <w:rPr>
            <w:noProof/>
            <w:webHidden/>
          </w:rPr>
          <w:instrText xml:space="preserve"> PAGEREF _Toc149037475 \h </w:instrText>
        </w:r>
        <w:r w:rsidR="00C4255D">
          <w:rPr>
            <w:noProof/>
            <w:webHidden/>
          </w:rPr>
        </w:r>
        <w:r w:rsidR="00C4255D">
          <w:rPr>
            <w:noProof/>
            <w:webHidden/>
          </w:rPr>
          <w:fldChar w:fldCharType="separate"/>
        </w:r>
        <w:r w:rsidR="00C4255D">
          <w:rPr>
            <w:noProof/>
            <w:webHidden/>
          </w:rPr>
          <w:t>10</w:t>
        </w:r>
        <w:r w:rsidR="00C4255D">
          <w:rPr>
            <w:noProof/>
            <w:webHidden/>
          </w:rPr>
          <w:fldChar w:fldCharType="end"/>
        </w:r>
      </w:hyperlink>
    </w:p>
    <w:p w14:paraId="0036F74A" w14:textId="076BCD1A" w:rsidR="00C4255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037476" w:history="1">
        <w:r w:rsidR="00C4255D" w:rsidRPr="009D71DF">
          <w:rPr>
            <w:rStyle w:val="Hyperlink"/>
            <w:noProof/>
          </w:rPr>
          <w:t>Appendices</w:t>
        </w:r>
        <w:r w:rsidR="00C4255D">
          <w:rPr>
            <w:noProof/>
            <w:webHidden/>
          </w:rPr>
          <w:tab/>
        </w:r>
        <w:r w:rsidR="00C4255D">
          <w:rPr>
            <w:noProof/>
            <w:webHidden/>
          </w:rPr>
          <w:fldChar w:fldCharType="begin"/>
        </w:r>
        <w:r w:rsidR="00C4255D">
          <w:rPr>
            <w:noProof/>
            <w:webHidden/>
          </w:rPr>
          <w:instrText xml:space="preserve"> PAGEREF _Toc149037476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57B992D8" w14:textId="2D9BC3DD" w:rsidR="00C4255D" w:rsidRDefault="00000000">
      <w:pPr>
        <w:pStyle w:val="TOC2"/>
        <w:rPr>
          <w:rFonts w:asciiTheme="minorHAnsi" w:eastAsiaTheme="minorEastAsia" w:hAnsiTheme="minorHAnsi" w:cstheme="minorBidi"/>
          <w:noProof/>
          <w:sz w:val="22"/>
          <w:szCs w:val="22"/>
          <w:lang w:eastAsia="en-NZ"/>
        </w:rPr>
      </w:pPr>
      <w:hyperlink w:anchor="_Toc149037477" w:history="1">
        <w:r w:rsidR="00C4255D" w:rsidRPr="009D71DF">
          <w:rPr>
            <w:rStyle w:val="Hyperlink"/>
            <w:noProof/>
          </w:rPr>
          <w:t>Appendix A - Document Information</w:t>
        </w:r>
        <w:r w:rsidR="00C4255D">
          <w:rPr>
            <w:noProof/>
            <w:webHidden/>
          </w:rPr>
          <w:tab/>
        </w:r>
        <w:r w:rsidR="00C4255D">
          <w:rPr>
            <w:noProof/>
            <w:webHidden/>
          </w:rPr>
          <w:fldChar w:fldCharType="begin"/>
        </w:r>
        <w:r w:rsidR="00C4255D">
          <w:rPr>
            <w:noProof/>
            <w:webHidden/>
          </w:rPr>
          <w:instrText xml:space="preserve"> PAGEREF _Toc149037477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054354D2" w14:textId="61727364"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78" w:history="1">
        <w:r w:rsidR="00C4255D" w:rsidRPr="009D71DF">
          <w:rPr>
            <w:rStyle w:val="Hyperlink"/>
            <w:noProof/>
          </w:rPr>
          <w:t>Versions</w:t>
        </w:r>
        <w:r w:rsidR="00C4255D">
          <w:rPr>
            <w:noProof/>
            <w:webHidden/>
          </w:rPr>
          <w:tab/>
        </w:r>
        <w:r w:rsidR="00C4255D">
          <w:rPr>
            <w:noProof/>
            <w:webHidden/>
          </w:rPr>
          <w:fldChar w:fldCharType="begin"/>
        </w:r>
        <w:r w:rsidR="00C4255D">
          <w:rPr>
            <w:noProof/>
            <w:webHidden/>
          </w:rPr>
          <w:instrText xml:space="preserve"> PAGEREF _Toc149037478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0319B0D1" w14:textId="35B6D58B"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79" w:history="1">
        <w:r w:rsidR="00C4255D" w:rsidRPr="009D71DF">
          <w:rPr>
            <w:rStyle w:val="Hyperlink"/>
            <w:noProof/>
          </w:rPr>
          <w:t>Images</w:t>
        </w:r>
        <w:r w:rsidR="00C4255D">
          <w:rPr>
            <w:noProof/>
            <w:webHidden/>
          </w:rPr>
          <w:tab/>
        </w:r>
        <w:r w:rsidR="00C4255D">
          <w:rPr>
            <w:noProof/>
            <w:webHidden/>
          </w:rPr>
          <w:fldChar w:fldCharType="begin"/>
        </w:r>
        <w:r w:rsidR="00C4255D">
          <w:rPr>
            <w:noProof/>
            <w:webHidden/>
          </w:rPr>
          <w:instrText xml:space="preserve"> PAGEREF _Toc149037479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0BA10211" w14:textId="783EA6E0"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0" w:history="1">
        <w:r w:rsidR="00C4255D" w:rsidRPr="009D71DF">
          <w:rPr>
            <w:rStyle w:val="Hyperlink"/>
            <w:noProof/>
          </w:rPr>
          <w:t>Tables</w:t>
        </w:r>
        <w:r w:rsidR="00C4255D">
          <w:rPr>
            <w:noProof/>
            <w:webHidden/>
          </w:rPr>
          <w:tab/>
        </w:r>
        <w:r w:rsidR="00C4255D">
          <w:rPr>
            <w:noProof/>
            <w:webHidden/>
          </w:rPr>
          <w:fldChar w:fldCharType="begin"/>
        </w:r>
        <w:r w:rsidR="00C4255D">
          <w:rPr>
            <w:noProof/>
            <w:webHidden/>
          </w:rPr>
          <w:instrText xml:space="preserve"> PAGEREF _Toc149037480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3AD90C3D" w14:textId="4F01BE51"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1" w:history="1">
        <w:r w:rsidR="00C4255D" w:rsidRPr="009D71DF">
          <w:rPr>
            <w:rStyle w:val="Hyperlink"/>
            <w:noProof/>
          </w:rPr>
          <w:t>References</w:t>
        </w:r>
        <w:r w:rsidR="00C4255D">
          <w:rPr>
            <w:noProof/>
            <w:webHidden/>
          </w:rPr>
          <w:tab/>
        </w:r>
        <w:r w:rsidR="00C4255D">
          <w:rPr>
            <w:noProof/>
            <w:webHidden/>
          </w:rPr>
          <w:fldChar w:fldCharType="begin"/>
        </w:r>
        <w:r w:rsidR="00C4255D">
          <w:rPr>
            <w:noProof/>
            <w:webHidden/>
          </w:rPr>
          <w:instrText xml:space="preserve"> PAGEREF _Toc149037481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33B74443" w14:textId="277C901C"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2" w:history="1">
        <w:r w:rsidR="00C4255D" w:rsidRPr="009D71DF">
          <w:rPr>
            <w:rStyle w:val="Hyperlink"/>
            <w:noProof/>
          </w:rPr>
          <w:t>Review Distribution</w:t>
        </w:r>
        <w:r w:rsidR="00C4255D">
          <w:rPr>
            <w:noProof/>
            <w:webHidden/>
          </w:rPr>
          <w:tab/>
        </w:r>
        <w:r w:rsidR="00C4255D">
          <w:rPr>
            <w:noProof/>
            <w:webHidden/>
          </w:rPr>
          <w:fldChar w:fldCharType="begin"/>
        </w:r>
        <w:r w:rsidR="00C4255D">
          <w:rPr>
            <w:noProof/>
            <w:webHidden/>
          </w:rPr>
          <w:instrText xml:space="preserve"> PAGEREF _Toc149037482 \h </w:instrText>
        </w:r>
        <w:r w:rsidR="00C4255D">
          <w:rPr>
            <w:noProof/>
            <w:webHidden/>
          </w:rPr>
        </w:r>
        <w:r w:rsidR="00C4255D">
          <w:rPr>
            <w:noProof/>
            <w:webHidden/>
          </w:rPr>
          <w:fldChar w:fldCharType="separate"/>
        </w:r>
        <w:r w:rsidR="00C4255D">
          <w:rPr>
            <w:noProof/>
            <w:webHidden/>
          </w:rPr>
          <w:t>11</w:t>
        </w:r>
        <w:r w:rsidR="00C4255D">
          <w:rPr>
            <w:noProof/>
            <w:webHidden/>
          </w:rPr>
          <w:fldChar w:fldCharType="end"/>
        </w:r>
      </w:hyperlink>
    </w:p>
    <w:p w14:paraId="18C28D2B" w14:textId="32DD1F77"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3" w:history="1">
        <w:r w:rsidR="00C4255D" w:rsidRPr="009D71DF">
          <w:rPr>
            <w:rStyle w:val="Hyperlink"/>
            <w:noProof/>
          </w:rPr>
          <w:t>Audience</w:t>
        </w:r>
        <w:r w:rsidR="00C4255D">
          <w:rPr>
            <w:noProof/>
            <w:webHidden/>
          </w:rPr>
          <w:tab/>
        </w:r>
        <w:r w:rsidR="00C4255D">
          <w:rPr>
            <w:noProof/>
            <w:webHidden/>
          </w:rPr>
          <w:fldChar w:fldCharType="begin"/>
        </w:r>
        <w:r w:rsidR="00C4255D">
          <w:rPr>
            <w:noProof/>
            <w:webHidden/>
          </w:rPr>
          <w:instrText xml:space="preserve"> PAGEREF _Toc149037483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7AAE6164" w14:textId="279E2BA7"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4" w:history="1">
        <w:r w:rsidR="00C4255D" w:rsidRPr="009D71DF">
          <w:rPr>
            <w:rStyle w:val="Hyperlink"/>
            <w:noProof/>
          </w:rPr>
          <w:t>Structure</w:t>
        </w:r>
        <w:r w:rsidR="00C4255D">
          <w:rPr>
            <w:noProof/>
            <w:webHidden/>
          </w:rPr>
          <w:tab/>
        </w:r>
        <w:r w:rsidR="00C4255D">
          <w:rPr>
            <w:noProof/>
            <w:webHidden/>
          </w:rPr>
          <w:fldChar w:fldCharType="begin"/>
        </w:r>
        <w:r w:rsidR="00C4255D">
          <w:rPr>
            <w:noProof/>
            <w:webHidden/>
          </w:rPr>
          <w:instrText xml:space="preserve"> PAGEREF _Toc149037484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0EDB3111" w14:textId="28EC1616"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5" w:history="1">
        <w:r w:rsidR="00C4255D" w:rsidRPr="009D71DF">
          <w:rPr>
            <w:rStyle w:val="Hyperlink"/>
            <w:noProof/>
          </w:rPr>
          <w:t>Diagrams</w:t>
        </w:r>
        <w:r w:rsidR="00C4255D">
          <w:rPr>
            <w:noProof/>
            <w:webHidden/>
          </w:rPr>
          <w:tab/>
        </w:r>
        <w:r w:rsidR="00C4255D">
          <w:rPr>
            <w:noProof/>
            <w:webHidden/>
          </w:rPr>
          <w:fldChar w:fldCharType="begin"/>
        </w:r>
        <w:r w:rsidR="00C4255D">
          <w:rPr>
            <w:noProof/>
            <w:webHidden/>
          </w:rPr>
          <w:instrText xml:space="preserve"> PAGEREF _Toc149037485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09F616D8" w14:textId="4A782DD7" w:rsidR="00C4255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037486" w:history="1">
        <w:r w:rsidR="00C4255D" w:rsidRPr="009D71DF">
          <w:rPr>
            <w:rStyle w:val="Hyperlink"/>
            <w:noProof/>
          </w:rPr>
          <w:t>Terms</w:t>
        </w:r>
        <w:r w:rsidR="00C4255D">
          <w:rPr>
            <w:noProof/>
            <w:webHidden/>
          </w:rPr>
          <w:tab/>
        </w:r>
        <w:r w:rsidR="00C4255D">
          <w:rPr>
            <w:noProof/>
            <w:webHidden/>
          </w:rPr>
          <w:fldChar w:fldCharType="begin"/>
        </w:r>
        <w:r w:rsidR="00C4255D">
          <w:rPr>
            <w:noProof/>
            <w:webHidden/>
          </w:rPr>
          <w:instrText xml:space="preserve"> PAGEREF _Toc149037486 \h </w:instrText>
        </w:r>
        <w:r w:rsidR="00C4255D">
          <w:rPr>
            <w:noProof/>
            <w:webHidden/>
          </w:rPr>
        </w:r>
        <w:r w:rsidR="00C4255D">
          <w:rPr>
            <w:noProof/>
            <w:webHidden/>
          </w:rPr>
          <w:fldChar w:fldCharType="separate"/>
        </w:r>
        <w:r w:rsidR="00C4255D">
          <w:rPr>
            <w:noProof/>
            <w:webHidden/>
          </w:rPr>
          <w:t>12</w:t>
        </w:r>
        <w:r w:rsidR="00C4255D">
          <w:rPr>
            <w:noProof/>
            <w:webHidden/>
          </w:rPr>
          <w:fldChar w:fldCharType="end"/>
        </w:r>
      </w:hyperlink>
    </w:p>
    <w:p w14:paraId="56715546" w14:textId="40D722C0"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037459"/>
      <w:r w:rsidRPr="00F929E7">
        <w:lastRenderedPageBreak/>
        <w:t>Introduction</w:t>
      </w:r>
      <w:bookmarkEnd w:id="5"/>
      <w:bookmarkEnd w:id="6"/>
    </w:p>
    <w:p w14:paraId="4440528B" w14:textId="215DDC7B" w:rsidR="00DA59D0" w:rsidRDefault="00346625" w:rsidP="00DA59D0">
      <w:pPr>
        <w:pStyle w:val="BodyText"/>
      </w:pPr>
      <w:r>
        <w:t>To decrease development costs, systems integrate with and leverage both 3</w:t>
      </w:r>
      <w:r w:rsidRPr="00346625">
        <w:rPr>
          <w:vertAlign w:val="superscript"/>
        </w:rPr>
        <w:t>rd</w:t>
      </w:r>
      <w:r>
        <w:t xml:space="preserve"> party code libraries and 3</w:t>
      </w:r>
      <w:r w:rsidRPr="00346625">
        <w:rPr>
          <w:vertAlign w:val="superscript"/>
        </w:rPr>
        <w:t>rd</w:t>
      </w:r>
      <w:r>
        <w:t xml:space="preserve"> party services rather than recode what is readily available. </w:t>
      </w:r>
    </w:p>
    <w:p w14:paraId="28E0197A" w14:textId="33541116" w:rsidR="00346625" w:rsidRDefault="00346625" w:rsidP="00DA59D0">
      <w:pPr>
        <w:pStyle w:val="BodyText"/>
      </w:pPr>
      <w:r>
        <w:t>Integrating with 3</w:t>
      </w:r>
      <w:r w:rsidRPr="00346625">
        <w:rPr>
          <w:vertAlign w:val="superscript"/>
        </w:rPr>
        <w:t>rd</w:t>
      </w:r>
      <w:r>
        <w:t xml:space="preserve"> party code libraries decreases development cost, but comes with the responsibility of requiring being monitored, managed, and updated, to keep abreast with the latest features and improvements to security and/or functionality.</w:t>
      </w:r>
    </w:p>
    <w:p w14:paraId="3B203D8D" w14:textId="432744A9" w:rsidR="00346625" w:rsidRDefault="00346625" w:rsidP="00DA59D0">
      <w:pPr>
        <w:pStyle w:val="BodyText"/>
      </w:pPr>
      <w:r>
        <w:t>Integrating with 3</w:t>
      </w:r>
      <w:r w:rsidRPr="00346625">
        <w:rPr>
          <w:vertAlign w:val="superscript"/>
        </w:rPr>
        <w:t>rd</w:t>
      </w:r>
      <w:r>
        <w:t xml:space="preserve"> party services, by getting an account to a paid service, removes this responsibility. </w:t>
      </w:r>
      <w:proofErr w:type="gramStart"/>
      <w:r>
        <w:t>As long as</w:t>
      </w:r>
      <w:proofErr w:type="gramEnd"/>
      <w:r>
        <w:t xml:space="preserve"> one is paying to keep the account active, the service provider is expected to make available an incrementally improving service, with the least disruption to service users.</w:t>
      </w:r>
    </w:p>
    <w:p w14:paraId="6B9E193C" w14:textId="68EE8888" w:rsidR="00C4255D" w:rsidRDefault="00C4255D" w:rsidP="00DA59D0">
      <w:pPr>
        <w:pStyle w:val="BodyText"/>
      </w:pPr>
      <w:r>
        <w:t xml:space="preserve">When procuring a Software as a Service (SaaS) the vendor takes care of most if not </w:t>
      </w:r>
      <w:proofErr w:type="gramStart"/>
      <w:r>
        <w:t>all of</w:t>
      </w:r>
      <w:proofErr w:type="gramEnd"/>
      <w:r>
        <w:t xml:space="preserve"> these integration needs behind the scenes, with the ability to supersede one or two services with organisation wide services. </w:t>
      </w:r>
    </w:p>
    <w:p w14:paraId="3AAB27D2" w14:textId="4D73B972" w:rsidR="00346625" w:rsidRDefault="00C4255D" w:rsidP="00C4255D">
      <w:pPr>
        <w:pStyle w:val="Note"/>
      </w:pPr>
      <w:r>
        <w:t>For example, they may provide the means to use your organisation’s mail service, and maybe even your organisation’s SEIM and monitoring service.</w:t>
      </w:r>
    </w:p>
    <w:p w14:paraId="547F2521" w14:textId="2559E827" w:rsidR="00346625" w:rsidRDefault="00C4255D" w:rsidP="00DA59D0">
      <w:pPr>
        <w:pStyle w:val="BodyText"/>
      </w:pPr>
      <w:r>
        <w:t xml:space="preserve">When developing </w:t>
      </w:r>
      <w:proofErr w:type="spellStart"/>
      <w:proofErr w:type="gramStart"/>
      <w:r>
        <w:t>ones</w:t>
      </w:r>
      <w:proofErr w:type="spellEnd"/>
      <w:proofErr w:type="gramEnd"/>
      <w:r>
        <w:t xml:space="preserve"> own service, one has to procure these services and integrate with them.</w:t>
      </w:r>
    </w:p>
    <w:p w14:paraId="052BDB4A" w14:textId="35F4E97B" w:rsidR="00C4255D" w:rsidRDefault="00C4255D" w:rsidP="00C4255D">
      <w:pPr>
        <w:pStyle w:val="Heading2"/>
      </w:pPr>
      <w:bookmarkStart w:id="7" w:name="_Toc149037460"/>
      <w:r>
        <w:t>Issue</w:t>
      </w:r>
      <w:bookmarkEnd w:id="7"/>
    </w:p>
    <w:p w14:paraId="0FADDD0B" w14:textId="03B36C5B" w:rsidR="00C4255D" w:rsidRDefault="00C4255D" w:rsidP="00DA59D0">
      <w:pPr>
        <w:pStyle w:val="BodyText"/>
      </w:pPr>
      <w:r>
        <w:t xml:space="preserve">As most delivery stakeholders are focused on delivering the key service -- whether it be SaaS or custom developed as a PaaS overing – and omit to plan for the selecting, procuring, </w:t>
      </w:r>
      <w:proofErr w:type="gramStart"/>
      <w:r>
        <w:t>integrating</w:t>
      </w:r>
      <w:proofErr w:type="gramEnd"/>
      <w:r>
        <w:t xml:space="preserve"> and monitoring integrations to 3</w:t>
      </w:r>
      <w:r w:rsidRPr="00C4255D">
        <w:rPr>
          <w:vertAlign w:val="superscript"/>
        </w:rPr>
        <w:t>rd</w:t>
      </w:r>
      <w:r>
        <w:t xml:space="preserve"> party services.</w:t>
      </w:r>
    </w:p>
    <w:p w14:paraId="5E47F6EE" w14:textId="77777777" w:rsidR="00C4255D" w:rsidRDefault="00C4255D" w:rsidP="00C4255D">
      <w:pPr>
        <w:pStyle w:val="Heading2"/>
      </w:pPr>
      <w:bookmarkStart w:id="8" w:name="_Toc149037461"/>
      <w:r>
        <w:t>Risk</w:t>
      </w:r>
      <w:bookmarkEnd w:id="8"/>
    </w:p>
    <w:p w14:paraId="2FE4D422" w14:textId="77777777" w:rsidR="00C4255D" w:rsidRDefault="00C4255D" w:rsidP="00346625">
      <w:pPr>
        <w:pStyle w:val="BodyText"/>
      </w:pPr>
      <w:r>
        <w:t>The lack of awareness and planning for these dependency services adds service delivery risk.</w:t>
      </w:r>
    </w:p>
    <w:p w14:paraId="5E754D2A" w14:textId="2FCB9376" w:rsidR="00F929E7" w:rsidRDefault="00C4255D" w:rsidP="00C4255D">
      <w:pPr>
        <w:pStyle w:val="Heading2"/>
      </w:pPr>
      <w:bookmarkStart w:id="9" w:name="_Toc149037462"/>
      <w:r>
        <w:t>Resolution</w:t>
      </w:r>
      <w:bookmarkEnd w:id="9"/>
    </w:p>
    <w:p w14:paraId="144F2560" w14:textId="7892EC8B" w:rsidR="00C4255D" w:rsidRPr="00F929E7" w:rsidRDefault="00C4255D" w:rsidP="00346625">
      <w:pPr>
        <w:pStyle w:val="BodyText"/>
      </w:pPr>
      <w:r>
        <w:t>This document outlines common dependency services to consider when planning the delivery of a service, reducing delays / non-delivery risks.</w:t>
      </w:r>
    </w:p>
    <w:p w14:paraId="76C14D72" w14:textId="1B2AB9E9" w:rsidR="00DA59D0" w:rsidRDefault="007445C4" w:rsidP="007445C4">
      <w:pPr>
        <w:pStyle w:val="Heading1"/>
      </w:pPr>
      <w:bookmarkStart w:id="10" w:name="_Toc149037463"/>
      <w:r>
        <w:lastRenderedPageBreak/>
        <w:t>Services</w:t>
      </w:r>
      <w:bookmarkEnd w:id="10"/>
    </w:p>
    <w:p w14:paraId="659299EF" w14:textId="77777777" w:rsidR="007445C4" w:rsidRDefault="007445C4" w:rsidP="00DA59D0">
      <w:pPr>
        <w:pStyle w:val="BodyText"/>
      </w:pPr>
    </w:p>
    <w:p w14:paraId="512ADA16" w14:textId="273AFB58" w:rsidR="007445C4" w:rsidRDefault="007445C4" w:rsidP="007445C4">
      <w:pPr>
        <w:pStyle w:val="Heading2"/>
      </w:pPr>
      <w:bookmarkStart w:id="11" w:name="_Toc149037464"/>
      <w:r>
        <w:t>Hosting</w:t>
      </w:r>
      <w:bookmarkEnd w:id="11"/>
    </w:p>
    <w:p w14:paraId="0A7EFF5C" w14:textId="526FB32E" w:rsidR="000061B1" w:rsidRPr="00913224" w:rsidRDefault="007445C4" w:rsidP="00913224">
      <w:pPr>
        <w:pStyle w:val="BodyText"/>
      </w:pPr>
      <w:r>
        <w:t>While not an integration in itself, [cloud] hosting is listed here first, as many of the following service integrations are made easier if one is hosting services in environments created within commonly available cloud services.</w:t>
      </w:r>
    </w:p>
    <w:p w14:paraId="65A9F27D" w14:textId="36705C76" w:rsidR="007445C4" w:rsidRDefault="007445C4" w:rsidP="007445C4">
      <w:pPr>
        <w:pStyle w:val="Heading2"/>
      </w:pPr>
      <w:bookmarkStart w:id="12" w:name="_Toc149037465"/>
      <w:r>
        <w:t>Database service</w:t>
      </w:r>
      <w:bookmarkEnd w:id="12"/>
    </w:p>
    <w:p w14:paraId="3C94B7B1" w14:textId="5A1E5734" w:rsidR="00304FCB" w:rsidRDefault="00BE0206" w:rsidP="00304FCB">
      <w:pPr>
        <w:pStyle w:val="BodyText"/>
        <w:keepNext/>
        <w:jc w:val="center"/>
      </w:pPr>
      <w:r>
        <w:rPr>
          <w:noProof/>
        </w:rPr>
        <w:drawing>
          <wp:inline distT="0" distB="0" distL="0" distR="0" wp14:anchorId="6AB15934" wp14:editId="78CC8BDB">
            <wp:extent cx="363855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8550" cy="2305050"/>
                    </a:xfrm>
                    <a:prstGeom prst="rect">
                      <a:avLst/>
                    </a:prstGeom>
                    <a:noFill/>
                    <a:ln>
                      <a:noFill/>
                    </a:ln>
                  </pic:spPr>
                </pic:pic>
              </a:graphicData>
            </a:graphic>
          </wp:inline>
        </w:drawing>
      </w:r>
    </w:p>
    <w:p w14:paraId="68143B0E" w14:textId="31C0F8B0" w:rsidR="00304FCB" w:rsidRDefault="00304FCB" w:rsidP="00304FCB">
      <w:pPr>
        <w:pStyle w:val="Caption"/>
        <w:jc w:val="center"/>
      </w:pPr>
      <w:bookmarkStart w:id="13" w:name="_Toc149037263"/>
      <w:r>
        <w:t xml:space="preserve">Figure </w:t>
      </w:r>
      <w:fldSimple w:instr=" SEQ Figure \* ARABIC ">
        <w:r w:rsidR="00081A4D">
          <w:rPr>
            <w:noProof/>
          </w:rPr>
          <w:t>2</w:t>
        </w:r>
      </w:fldSimple>
      <w:r>
        <w:t>: Dependencies on Relational Storage</w:t>
      </w:r>
      <w:bookmarkEnd w:id="13"/>
    </w:p>
    <w:p w14:paraId="00169FAC" w14:textId="511372C8" w:rsidR="00304FCB" w:rsidRDefault="007445C4" w:rsidP="00DA59D0">
      <w:pPr>
        <w:pStyle w:val="BodyText"/>
      </w:pPr>
      <w:r>
        <w:t xml:space="preserve">Systems require integration to relational databases to persist </w:t>
      </w:r>
      <w:r w:rsidR="00FF057C">
        <w:t xml:space="preserve">structured relational </w:t>
      </w:r>
      <w:r>
        <w:t>records.</w:t>
      </w:r>
      <w:r w:rsidR="00F21708">
        <w:t xml:space="preserve"> </w:t>
      </w:r>
    </w:p>
    <w:p w14:paraId="722734B3" w14:textId="1F8C7B41" w:rsidR="00FF057C" w:rsidRDefault="00FF057C" w:rsidP="00DA59D0">
      <w:pPr>
        <w:pStyle w:val="BodyText"/>
      </w:pPr>
      <w:r>
        <w:t>Consider the following when developing this form of storage:</w:t>
      </w:r>
    </w:p>
    <w:p w14:paraId="5C5D84A8" w14:textId="58CF3D13" w:rsidR="00F21708" w:rsidRDefault="00F21708" w:rsidP="00F21708">
      <w:pPr>
        <w:pStyle w:val="BodyText"/>
        <w:numPr>
          <w:ilvl w:val="0"/>
          <w:numId w:val="34"/>
        </w:numPr>
      </w:pPr>
      <w:r>
        <w:t xml:space="preserve">The database server and database(s) should be created </w:t>
      </w:r>
      <w:r w:rsidR="00FF057C">
        <w:t xml:space="preserve">using Infrastructure as Code (IaC) run as </w:t>
      </w:r>
      <w:r>
        <w:t>an idempotent automation step within a deployment pipeline</w:t>
      </w:r>
      <w:r w:rsidR="00FF057C">
        <w:t xml:space="preserve"> (developing the instructions in an idempotent manner permits the deployment pipeline to reapply settings without disruption to active users)</w:t>
      </w:r>
      <w:r>
        <w:t>,</w:t>
      </w:r>
    </w:p>
    <w:p w14:paraId="4BA19152" w14:textId="4DA4F437" w:rsidR="00FF057C" w:rsidRDefault="00F21708" w:rsidP="00F21708">
      <w:pPr>
        <w:pStyle w:val="BodyText"/>
        <w:numPr>
          <w:ilvl w:val="0"/>
          <w:numId w:val="34"/>
        </w:numPr>
      </w:pPr>
      <w:r>
        <w:t xml:space="preserve">The development of the </w:t>
      </w:r>
      <w:r w:rsidR="00FF057C">
        <w:t xml:space="preserve">database </w:t>
      </w:r>
      <w:r>
        <w:t xml:space="preserve">schema is </w:t>
      </w:r>
      <w:r w:rsidR="00FF057C">
        <w:t xml:space="preserve">also </w:t>
      </w:r>
      <w:r>
        <w:t xml:space="preserve">done via </w:t>
      </w:r>
      <w:r w:rsidR="00FF057C">
        <w:t xml:space="preserve">an </w:t>
      </w:r>
      <w:r>
        <w:t>idempotent</w:t>
      </w:r>
      <w:r w:rsidR="00FF057C">
        <w:t xml:space="preserve"> step, but in a step separate from the Infrastructure as Code (IaC) step required to build the database (and optionally the database server under it),</w:t>
      </w:r>
    </w:p>
    <w:p w14:paraId="2D672538" w14:textId="2D69B716" w:rsidR="00F21708" w:rsidRDefault="00F21708" w:rsidP="00F21708">
      <w:pPr>
        <w:pStyle w:val="BodyText"/>
        <w:numPr>
          <w:ilvl w:val="0"/>
          <w:numId w:val="34"/>
        </w:numPr>
      </w:pPr>
      <w:r>
        <w:t>If not using a SaaS or PaaS service (i.e., IaaS approach to developing a database), the database should be created on a database server within a subnetwork that only permits traffic to a specific port from the application/web server,</w:t>
      </w:r>
    </w:p>
    <w:p w14:paraId="06A8C504" w14:textId="6076D421" w:rsidR="00304FCB" w:rsidRDefault="00304FCB" w:rsidP="007445C4">
      <w:pPr>
        <w:pStyle w:val="BodyText"/>
        <w:numPr>
          <w:ilvl w:val="0"/>
          <w:numId w:val="34"/>
        </w:numPr>
      </w:pPr>
      <w:r>
        <w:t>D</w:t>
      </w:r>
      <w:r w:rsidR="007445C4">
        <w:t>atabase</w:t>
      </w:r>
      <w:r>
        <w:t>s</w:t>
      </w:r>
      <w:r w:rsidR="007445C4">
        <w:t xml:space="preserve"> should be configured to be encrypted, </w:t>
      </w:r>
    </w:p>
    <w:p w14:paraId="271FE860" w14:textId="48CF1601" w:rsidR="007445C4" w:rsidRDefault="00304FCB" w:rsidP="00304FCB">
      <w:pPr>
        <w:pStyle w:val="BodyText"/>
        <w:numPr>
          <w:ilvl w:val="0"/>
          <w:numId w:val="34"/>
        </w:numPr>
      </w:pPr>
      <w:r>
        <w:lastRenderedPageBreak/>
        <w:t xml:space="preserve">Database backups should be configured to be encrypted, in case a user gains access to a prod environment and </w:t>
      </w:r>
      <w:r w:rsidR="007445C4">
        <w:t xml:space="preserve">is able to </w:t>
      </w:r>
      <w:r>
        <w:t>download a backup for restoration on a different device,</w:t>
      </w:r>
    </w:p>
    <w:p w14:paraId="4B8BFE94" w14:textId="5FA524E1" w:rsidR="00FF057C" w:rsidRDefault="00FF057C" w:rsidP="00FF057C">
      <w:pPr>
        <w:pStyle w:val="BodyText"/>
        <w:numPr>
          <w:ilvl w:val="0"/>
          <w:numId w:val="34"/>
        </w:numPr>
      </w:pPr>
      <w:r>
        <w:t xml:space="preserve">To avoid the act of reporting having performance impacts it is good practice to plan to use for reporting a database that is separate from the operational database. </w:t>
      </w:r>
    </w:p>
    <w:p w14:paraId="7C1A43C1" w14:textId="77777777" w:rsidR="00304FCB" w:rsidRDefault="00304FCB" w:rsidP="00304FCB">
      <w:pPr>
        <w:pStyle w:val="BodyText"/>
      </w:pPr>
    </w:p>
    <w:p w14:paraId="0640C9A9" w14:textId="0F05F6BD" w:rsidR="007445C4" w:rsidRDefault="007445C4" w:rsidP="007445C4">
      <w:pPr>
        <w:pStyle w:val="Heading2"/>
      </w:pPr>
      <w:bookmarkStart w:id="14" w:name="_Toc149037466"/>
      <w:r>
        <w:t>NoSQL Media Datastore service</w:t>
      </w:r>
      <w:bookmarkEnd w:id="14"/>
    </w:p>
    <w:p w14:paraId="57BFC9AB" w14:textId="360E69C4" w:rsidR="00913224" w:rsidRDefault="000061B1" w:rsidP="00913224">
      <w:pPr>
        <w:pStyle w:val="BodyText"/>
        <w:keepNext/>
        <w:jc w:val="center"/>
      </w:pPr>
      <w:r>
        <w:rPr>
          <w:noProof/>
        </w:rPr>
        <w:drawing>
          <wp:inline distT="0" distB="0" distL="0" distR="0" wp14:anchorId="5B579F05" wp14:editId="080B56D2">
            <wp:extent cx="363855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8550" cy="2305050"/>
                    </a:xfrm>
                    <a:prstGeom prst="rect">
                      <a:avLst/>
                    </a:prstGeom>
                    <a:noFill/>
                    <a:ln>
                      <a:noFill/>
                    </a:ln>
                  </pic:spPr>
                </pic:pic>
              </a:graphicData>
            </a:graphic>
          </wp:inline>
        </w:drawing>
      </w:r>
    </w:p>
    <w:p w14:paraId="762B495C" w14:textId="6CBC507C" w:rsidR="00913224" w:rsidRDefault="00913224" w:rsidP="00913224">
      <w:pPr>
        <w:pStyle w:val="Caption"/>
        <w:jc w:val="center"/>
      </w:pPr>
      <w:bookmarkStart w:id="15" w:name="_Toc149037264"/>
      <w:r>
        <w:t xml:space="preserve">Figure </w:t>
      </w:r>
      <w:fldSimple w:instr=" SEQ Figure \* ARABIC ">
        <w:r w:rsidR="00081A4D">
          <w:rPr>
            <w:noProof/>
          </w:rPr>
          <w:t>3</w:t>
        </w:r>
      </w:fldSimple>
      <w:r>
        <w:t>: Media storage</w:t>
      </w:r>
      <w:bookmarkEnd w:id="15"/>
    </w:p>
    <w:p w14:paraId="1AAFACFF" w14:textId="7B07D2B4" w:rsidR="007445C4" w:rsidRDefault="00FF057C" w:rsidP="00DA59D0">
      <w:pPr>
        <w:pStyle w:val="BodyText"/>
      </w:pPr>
      <w:r>
        <w:t xml:space="preserve">While relational databases are fast for the storage of structured data as small relational records, they are not the best solution for persisting media, whether it be part of the system or uploaded and later accessed by end users. </w:t>
      </w:r>
    </w:p>
    <w:p w14:paraId="3864423A" w14:textId="6DE9EC9B" w:rsidR="00FF057C" w:rsidRDefault="00913224" w:rsidP="00DA59D0">
      <w:pPr>
        <w:pStyle w:val="BodyText"/>
      </w:pPr>
      <w:r>
        <w:t>Best practice is to use a NoSQL database for persisting ‘blobs’ of stream-able data (images, sounds, videos, etc.).</w:t>
      </w:r>
      <w:r>
        <w:rPr>
          <w:rStyle w:val="FootnoteReference"/>
        </w:rPr>
        <w:footnoteReference w:id="2"/>
      </w:r>
      <w:r>
        <w:t xml:space="preserve"> </w:t>
      </w:r>
    </w:p>
    <w:p w14:paraId="4226E547" w14:textId="57FF02D8" w:rsidR="00913224" w:rsidRDefault="00913224" w:rsidP="00DA59D0">
      <w:pPr>
        <w:pStyle w:val="BodyText"/>
      </w:pPr>
      <w:r>
        <w:t>Consider:</w:t>
      </w:r>
    </w:p>
    <w:p w14:paraId="6D1D0C4E" w14:textId="780BFD31" w:rsidR="00913224" w:rsidRDefault="00913224" w:rsidP="00913224">
      <w:pPr>
        <w:pStyle w:val="BodyText"/>
        <w:numPr>
          <w:ilvl w:val="0"/>
          <w:numId w:val="34"/>
        </w:numPr>
      </w:pPr>
      <w:r>
        <w:t>Ensuring the datastore is encrypted,</w:t>
      </w:r>
    </w:p>
    <w:p w14:paraId="7E720A8F" w14:textId="29CBD5BE" w:rsidR="00913224" w:rsidRDefault="00913224" w:rsidP="00913224">
      <w:pPr>
        <w:pStyle w:val="BodyText"/>
        <w:numPr>
          <w:ilvl w:val="0"/>
          <w:numId w:val="34"/>
        </w:numPr>
      </w:pPr>
      <w:r>
        <w:t xml:space="preserve">Ensuring that it only permits secure (HTTPS) communication to </w:t>
      </w:r>
      <w:proofErr w:type="gramStart"/>
      <w:r>
        <w:t>it</w:t>
      </w:r>
      <w:proofErr w:type="gramEnd"/>
      <w:r>
        <w:t xml:space="preserve"> </w:t>
      </w:r>
    </w:p>
    <w:p w14:paraId="65A2AAB4" w14:textId="55DCEE4C" w:rsidR="00913224" w:rsidRDefault="00913224" w:rsidP="00913224">
      <w:pPr>
        <w:pStyle w:val="BodyText"/>
        <w:numPr>
          <w:ilvl w:val="0"/>
          <w:numId w:val="34"/>
        </w:numPr>
      </w:pPr>
      <w:r>
        <w:t>Deciding if access to media must be audited (best practice is to audit all user activity)</w:t>
      </w:r>
    </w:p>
    <w:p w14:paraId="311E8DC2" w14:textId="028DD1DF" w:rsidR="00913224" w:rsidRDefault="00913224" w:rsidP="00913224">
      <w:pPr>
        <w:pStyle w:val="BodyText"/>
        <w:numPr>
          <w:ilvl w:val="0"/>
          <w:numId w:val="34"/>
        </w:numPr>
      </w:pPr>
      <w:r>
        <w:t xml:space="preserve">Therefore -- and </w:t>
      </w:r>
      <w:proofErr w:type="gramStart"/>
      <w:r>
        <w:t>If</w:t>
      </w:r>
      <w:proofErr w:type="gramEnd"/>
      <w:r>
        <w:t xml:space="preserve"> it can be configured -- limiting access to it from the open web, and only from the webservice itself</w:t>
      </w:r>
    </w:p>
    <w:p w14:paraId="7AD14051" w14:textId="77777777" w:rsidR="000061B1" w:rsidRDefault="000061B1" w:rsidP="000061B1">
      <w:pPr>
        <w:pStyle w:val="Heading2"/>
      </w:pPr>
      <w:bookmarkStart w:id="16" w:name="_Toc149037467"/>
      <w:r>
        <w:lastRenderedPageBreak/>
        <w:t>Confidential Credential Data store</w:t>
      </w:r>
      <w:bookmarkEnd w:id="16"/>
    </w:p>
    <w:p w14:paraId="489D56AA" w14:textId="77777777" w:rsidR="000061B1" w:rsidRDefault="000061B1" w:rsidP="000061B1">
      <w:pPr>
        <w:pStyle w:val="BodyText"/>
        <w:keepNext/>
        <w:jc w:val="center"/>
      </w:pPr>
      <w:r>
        <w:rPr>
          <w:noProof/>
        </w:rPr>
        <w:drawing>
          <wp:inline distT="0" distB="0" distL="0" distR="0" wp14:anchorId="0084D3F2" wp14:editId="02C39674">
            <wp:extent cx="362902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9025" cy="2305050"/>
                    </a:xfrm>
                    <a:prstGeom prst="rect">
                      <a:avLst/>
                    </a:prstGeom>
                    <a:noFill/>
                    <a:ln>
                      <a:noFill/>
                    </a:ln>
                  </pic:spPr>
                </pic:pic>
              </a:graphicData>
            </a:graphic>
          </wp:inline>
        </w:drawing>
      </w:r>
    </w:p>
    <w:p w14:paraId="57129FAF" w14:textId="015B8B34" w:rsidR="000061B1" w:rsidRDefault="000061B1" w:rsidP="000061B1">
      <w:pPr>
        <w:pStyle w:val="Caption"/>
        <w:jc w:val="center"/>
      </w:pPr>
      <w:bookmarkStart w:id="17" w:name="_Toc149037265"/>
      <w:r>
        <w:t xml:space="preserve">Figure </w:t>
      </w:r>
      <w:fldSimple w:instr=" SEQ Figure \* ARABIC ">
        <w:r w:rsidR="00081A4D">
          <w:rPr>
            <w:noProof/>
          </w:rPr>
          <w:t>4</w:t>
        </w:r>
      </w:fldSimple>
      <w:r>
        <w:t>: Confidential Credential Datastore</w:t>
      </w:r>
      <w:bookmarkEnd w:id="17"/>
    </w:p>
    <w:p w14:paraId="07A73B93" w14:textId="35A51EDD" w:rsidR="000061B1" w:rsidRDefault="000061B1" w:rsidP="000061B1">
      <w:pPr>
        <w:pStyle w:val="BodyText"/>
      </w:pPr>
      <w:r>
        <w:t>While relational databases are generally thought of first when considering the storage needs of systems, a key service to consider is the one used to persist confidential integration information, accessible only from the service, and the deployment pipeline agent that put them there.</w:t>
      </w:r>
    </w:p>
    <w:p w14:paraId="4FC71DDA" w14:textId="08E881E4" w:rsidR="000061B1" w:rsidRDefault="000061B1" w:rsidP="000061B1">
      <w:pPr>
        <w:pStyle w:val="Note"/>
      </w:pPr>
      <w:r>
        <w:t>Note:</w:t>
      </w:r>
      <w:r>
        <w:br/>
        <w:t>Using a keystore instead of a system’s configuration file (“config file”) provides better security in case an agent gains access to the webservice device.</w:t>
      </w:r>
    </w:p>
    <w:p w14:paraId="54EA41F4" w14:textId="77777777" w:rsidR="000061B1" w:rsidRDefault="000061B1" w:rsidP="000061B1">
      <w:pPr>
        <w:pStyle w:val="BodyText"/>
      </w:pPr>
    </w:p>
    <w:p w14:paraId="06F0E44B" w14:textId="32A73CAA" w:rsidR="007445C4" w:rsidRDefault="007445C4" w:rsidP="007445C4">
      <w:pPr>
        <w:pStyle w:val="Heading2"/>
      </w:pPr>
      <w:bookmarkStart w:id="18" w:name="_Toc149037468"/>
      <w:r>
        <w:t>SMTP Mail service</w:t>
      </w:r>
      <w:bookmarkEnd w:id="18"/>
    </w:p>
    <w:p w14:paraId="03E4BA32" w14:textId="77777777" w:rsidR="00BE0206" w:rsidRDefault="00BE0206" w:rsidP="00BE0206">
      <w:pPr>
        <w:pStyle w:val="BodyText"/>
        <w:keepNext/>
        <w:jc w:val="center"/>
      </w:pPr>
      <w:r>
        <w:rPr>
          <w:noProof/>
        </w:rPr>
        <w:drawing>
          <wp:inline distT="0" distB="0" distL="0" distR="0" wp14:anchorId="62A6A51A" wp14:editId="737F63D1">
            <wp:extent cx="4295775" cy="2295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95775" cy="2295525"/>
                    </a:xfrm>
                    <a:prstGeom prst="rect">
                      <a:avLst/>
                    </a:prstGeom>
                    <a:noFill/>
                    <a:ln>
                      <a:noFill/>
                    </a:ln>
                  </pic:spPr>
                </pic:pic>
              </a:graphicData>
            </a:graphic>
          </wp:inline>
        </w:drawing>
      </w:r>
    </w:p>
    <w:p w14:paraId="54CF127C" w14:textId="1B6188B0" w:rsidR="00BE0206" w:rsidRPr="00BE0206" w:rsidRDefault="00BE0206" w:rsidP="00BE0206">
      <w:pPr>
        <w:pStyle w:val="Caption"/>
        <w:jc w:val="center"/>
      </w:pPr>
      <w:bookmarkStart w:id="19" w:name="_Toc149037266"/>
      <w:r>
        <w:t xml:space="preserve">Figure </w:t>
      </w:r>
      <w:fldSimple w:instr=" SEQ Figure \* ARABIC ">
        <w:r w:rsidR="00081A4D">
          <w:rPr>
            <w:noProof/>
          </w:rPr>
          <w:t>5</w:t>
        </w:r>
      </w:fldSimple>
      <w:r>
        <w:t>: SMTP Mail Service Dependency</w:t>
      </w:r>
      <w:bookmarkEnd w:id="19"/>
    </w:p>
    <w:p w14:paraId="2FB43245" w14:textId="009D46BF" w:rsidR="007445C4" w:rsidRDefault="00BE0206" w:rsidP="00DA59D0">
      <w:pPr>
        <w:pStyle w:val="BodyText"/>
      </w:pPr>
      <w:r>
        <w:t xml:space="preserve">Mature systems benefit from integrating with mail services to send notifications outside the system. </w:t>
      </w:r>
    </w:p>
    <w:p w14:paraId="2CAFABF5" w14:textId="29016E91" w:rsidR="00BE0206" w:rsidRDefault="00BE0206" w:rsidP="00DA59D0">
      <w:pPr>
        <w:pStyle w:val="BodyText"/>
      </w:pPr>
      <w:r>
        <w:lastRenderedPageBreak/>
        <w:t>Use cases include but are not limited to notifying users as follows:</w:t>
      </w:r>
    </w:p>
    <w:p w14:paraId="36FB7264" w14:textId="40570FA4" w:rsidR="00BE0206" w:rsidRDefault="00BE0206" w:rsidP="00BE0206">
      <w:pPr>
        <w:pStyle w:val="BodyText"/>
        <w:numPr>
          <w:ilvl w:val="0"/>
          <w:numId w:val="34"/>
        </w:numPr>
      </w:pPr>
      <w:r>
        <w:t>They have received an invitation to a role within a group (</w:t>
      </w:r>
      <w:r w:rsidR="00346625">
        <w:t>e.g.</w:t>
      </w:r>
      <w:r>
        <w:t>: Member) or associated to a resource (</w:t>
      </w:r>
      <w:r w:rsidR="00346625">
        <w:t>e.g.</w:t>
      </w:r>
      <w:r>
        <w:t>: Collaborator).</w:t>
      </w:r>
    </w:p>
    <w:p w14:paraId="5E4B6018" w14:textId="6B67AD5F" w:rsidR="00BE0206" w:rsidRDefault="00BE0206" w:rsidP="00BE0206">
      <w:pPr>
        <w:pStyle w:val="BodyText"/>
        <w:numPr>
          <w:ilvl w:val="0"/>
          <w:numId w:val="34"/>
        </w:numPr>
      </w:pPr>
      <w:r>
        <w:t xml:space="preserve">Their role has been changed, </w:t>
      </w:r>
    </w:p>
    <w:p w14:paraId="037308FB" w14:textId="0B1EFACA" w:rsidR="00BE0206" w:rsidRDefault="00BE0206" w:rsidP="00BE0206">
      <w:pPr>
        <w:pStyle w:val="BodyText"/>
        <w:numPr>
          <w:ilvl w:val="0"/>
          <w:numId w:val="34"/>
        </w:numPr>
      </w:pPr>
      <w:r>
        <w:t>A resource they are responsible has not been looked at for a while – maybe it needs looking at to decide it is still current, or action needs taking,</w:t>
      </w:r>
    </w:p>
    <w:p w14:paraId="670D4B3A" w14:textId="74B14650" w:rsidR="00BE0206" w:rsidRDefault="00BE0206" w:rsidP="00BE0206">
      <w:pPr>
        <w:pStyle w:val="BodyText"/>
        <w:numPr>
          <w:ilvl w:val="0"/>
          <w:numId w:val="34"/>
        </w:numPr>
      </w:pPr>
      <w:r>
        <w:t>Etc.</w:t>
      </w:r>
    </w:p>
    <w:p w14:paraId="2AF847DF" w14:textId="1DC6F5DA" w:rsidR="007445C4" w:rsidRDefault="007445C4" w:rsidP="007445C4">
      <w:pPr>
        <w:pStyle w:val="Heading2"/>
      </w:pPr>
      <w:bookmarkStart w:id="20" w:name="_Toc149037469"/>
      <w:r>
        <w:t>Cache service</w:t>
      </w:r>
      <w:bookmarkEnd w:id="20"/>
    </w:p>
    <w:p w14:paraId="49EE3636" w14:textId="77777777" w:rsidR="00CB6C7E" w:rsidRDefault="00CB6C7E" w:rsidP="00CB6C7E">
      <w:pPr>
        <w:pStyle w:val="BodyText"/>
        <w:keepNext/>
        <w:jc w:val="center"/>
      </w:pPr>
      <w:r>
        <w:rPr>
          <w:noProof/>
        </w:rPr>
        <w:drawing>
          <wp:inline distT="0" distB="0" distL="0" distR="0" wp14:anchorId="66166AA8" wp14:editId="4FCBF3FE">
            <wp:extent cx="5343525" cy="2295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43525" cy="2295525"/>
                    </a:xfrm>
                    <a:prstGeom prst="rect">
                      <a:avLst/>
                    </a:prstGeom>
                    <a:noFill/>
                    <a:ln>
                      <a:noFill/>
                    </a:ln>
                  </pic:spPr>
                </pic:pic>
              </a:graphicData>
            </a:graphic>
          </wp:inline>
        </w:drawing>
      </w:r>
    </w:p>
    <w:p w14:paraId="74D26B95" w14:textId="7C3EDC69" w:rsidR="007445C4" w:rsidRDefault="00CB6C7E" w:rsidP="00CB6C7E">
      <w:pPr>
        <w:pStyle w:val="Caption"/>
        <w:jc w:val="center"/>
      </w:pPr>
      <w:bookmarkStart w:id="21" w:name="_Toc149037267"/>
      <w:r>
        <w:t xml:space="preserve">Figure </w:t>
      </w:r>
      <w:fldSimple w:instr=" SEQ Figure \* ARABIC ">
        <w:r w:rsidR="00081A4D">
          <w:rPr>
            <w:noProof/>
          </w:rPr>
          <w:t>6</w:t>
        </w:r>
      </w:fldSimple>
      <w:r>
        <w:t>: Caching Service Dependency</w:t>
      </w:r>
      <w:bookmarkEnd w:id="21"/>
    </w:p>
    <w:p w14:paraId="3DA9D270" w14:textId="52420691" w:rsidR="00CB6C7E" w:rsidRDefault="00CB6C7E" w:rsidP="00CB6C7E">
      <w:pPr>
        <w:pStyle w:val="BodyText"/>
      </w:pPr>
      <w:r>
        <w:t>In-memory caching, shared between webservers, improves availability of the service while reducing device infrastructure costs. It does this by caching results of slow changing information, to reduce the number of queries to any datastore.</w:t>
      </w:r>
    </w:p>
    <w:p w14:paraId="4DF53012" w14:textId="40232A75" w:rsidR="00CB6C7E" w:rsidRDefault="00CB6C7E" w:rsidP="00CB6C7E">
      <w:pPr>
        <w:pStyle w:val="BodyText"/>
      </w:pPr>
      <w:r>
        <w:t>Consider:</w:t>
      </w:r>
    </w:p>
    <w:p w14:paraId="0AC068E4" w14:textId="57B3C335" w:rsidR="00CB6C7E" w:rsidRDefault="00CB6C7E" w:rsidP="00CB6C7E">
      <w:pPr>
        <w:pStyle w:val="BodyText"/>
        <w:numPr>
          <w:ilvl w:val="0"/>
          <w:numId w:val="34"/>
        </w:numPr>
      </w:pPr>
      <w:r>
        <w:t xml:space="preserve">Best practice is to cache information closest to the user, to not only reduce the number of queries to datastores, but also remove the need to recompute information prior to formatting it. </w:t>
      </w:r>
      <w:r w:rsidR="00F00D25">
        <w:rPr>
          <w:rStyle w:val="FootnoteReference"/>
        </w:rPr>
        <w:footnoteReference w:id="3"/>
      </w:r>
    </w:p>
    <w:p w14:paraId="2FAF470F" w14:textId="055196FF" w:rsidR="00CB6C7E" w:rsidRDefault="00CB6C7E" w:rsidP="00CB6C7E">
      <w:pPr>
        <w:pStyle w:val="BodyText"/>
        <w:numPr>
          <w:ilvl w:val="0"/>
          <w:numId w:val="34"/>
        </w:numPr>
      </w:pPr>
      <w:r>
        <w:t>Developing different cache timeouts for different purposes (e.g., 1 second, 5 seconds, 30 seconds),</w:t>
      </w:r>
    </w:p>
    <w:p w14:paraId="4E63436F" w14:textId="7A697D5D" w:rsidR="00CB6C7E" w:rsidRDefault="00CB6C7E" w:rsidP="00CB6C7E">
      <w:pPr>
        <w:pStyle w:val="BodyText"/>
        <w:numPr>
          <w:ilvl w:val="0"/>
          <w:numId w:val="34"/>
        </w:numPr>
      </w:pPr>
      <w:r>
        <w:t xml:space="preserve">Avoid caching information longer than 30 seconds as it </w:t>
      </w:r>
      <w:r w:rsidR="00F00D25">
        <w:t xml:space="preserve">can </w:t>
      </w:r>
      <w:r>
        <w:t xml:space="preserve">cause unintended latency to </w:t>
      </w:r>
      <w:r w:rsidR="00346625">
        <w:t xml:space="preserve">the updating of </w:t>
      </w:r>
      <w:r>
        <w:t>results</w:t>
      </w:r>
      <w:r w:rsidR="00346625">
        <w:t xml:space="preserve">, in turn </w:t>
      </w:r>
      <w:r>
        <w:t xml:space="preserve">increasing support </w:t>
      </w:r>
      <w:r w:rsidR="00346625">
        <w:t xml:space="preserve">calls and </w:t>
      </w:r>
      <w:r>
        <w:t>costs,</w:t>
      </w:r>
    </w:p>
    <w:p w14:paraId="3334C965" w14:textId="77777777" w:rsidR="00CB6C7E" w:rsidRDefault="00CB6C7E" w:rsidP="00CB6C7E">
      <w:pPr>
        <w:pStyle w:val="BodyText"/>
      </w:pPr>
    </w:p>
    <w:p w14:paraId="06C6C0CA" w14:textId="77777777" w:rsidR="00CB6C7E" w:rsidRPr="00CB6C7E" w:rsidRDefault="00CB6C7E" w:rsidP="00CB6C7E">
      <w:pPr>
        <w:pStyle w:val="BodyText"/>
      </w:pPr>
    </w:p>
    <w:p w14:paraId="529D66F6" w14:textId="2C523997" w:rsidR="007445C4" w:rsidRDefault="007445C4" w:rsidP="007445C4">
      <w:pPr>
        <w:pStyle w:val="Heading2"/>
      </w:pPr>
      <w:bookmarkStart w:id="22" w:name="_Toc149037470"/>
      <w:r>
        <w:t>Pub/Sub Service</w:t>
      </w:r>
      <w:bookmarkEnd w:id="22"/>
    </w:p>
    <w:p w14:paraId="2623CE26" w14:textId="77777777" w:rsidR="00F00D25" w:rsidRDefault="00F00D25" w:rsidP="00F00D25">
      <w:pPr>
        <w:pStyle w:val="BodyText"/>
        <w:keepNext/>
        <w:jc w:val="center"/>
      </w:pPr>
      <w:r>
        <w:rPr>
          <w:noProof/>
        </w:rPr>
        <w:drawing>
          <wp:inline distT="0" distB="0" distL="0" distR="0" wp14:anchorId="78506C23" wp14:editId="119F1F09">
            <wp:extent cx="6047740" cy="2239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2239010"/>
                    </a:xfrm>
                    <a:prstGeom prst="rect">
                      <a:avLst/>
                    </a:prstGeom>
                    <a:noFill/>
                    <a:ln>
                      <a:noFill/>
                    </a:ln>
                  </pic:spPr>
                </pic:pic>
              </a:graphicData>
            </a:graphic>
          </wp:inline>
        </w:drawing>
      </w:r>
    </w:p>
    <w:p w14:paraId="1F4AE7A7" w14:textId="037FD1ED" w:rsidR="00F00D25" w:rsidRDefault="00F00D25" w:rsidP="00F00D25">
      <w:pPr>
        <w:pStyle w:val="Caption"/>
        <w:jc w:val="center"/>
      </w:pPr>
      <w:bookmarkStart w:id="23" w:name="_Toc149037268"/>
      <w:r>
        <w:t xml:space="preserve">Figure </w:t>
      </w:r>
      <w:fldSimple w:instr=" SEQ Figure \* ARABIC ">
        <w:r w:rsidR="00081A4D">
          <w:rPr>
            <w:noProof/>
          </w:rPr>
          <w:t>7</w:t>
        </w:r>
      </w:fldSimple>
      <w:r>
        <w:t>: Pub/Sub Service Dependency</w:t>
      </w:r>
      <w:bookmarkEnd w:id="23"/>
    </w:p>
    <w:p w14:paraId="697812C5" w14:textId="747DF5C8" w:rsidR="007445C4" w:rsidRDefault="00F00D25" w:rsidP="00DA59D0">
      <w:pPr>
        <w:pStyle w:val="BodyText"/>
      </w:pPr>
      <w:r>
        <w:t xml:space="preserve">Current best practice is to develop systems in a highly decoupled manner, to improve testability, </w:t>
      </w:r>
      <w:proofErr w:type="gramStart"/>
      <w:r>
        <w:t>modularity</w:t>
      </w:r>
      <w:proofErr w:type="gramEnd"/>
      <w:r>
        <w:t xml:space="preserve"> and maintainability. A key practice is to use a publish/</w:t>
      </w:r>
      <w:proofErr w:type="spellStart"/>
      <w:r>
        <w:t>subscriber</w:t>
      </w:r>
      <w:proofErr w:type="spellEnd"/>
      <w:r>
        <w:t xml:space="preserve"> service to communicate between components and devices.</w:t>
      </w:r>
    </w:p>
    <w:p w14:paraId="79A7AF24" w14:textId="53437189" w:rsidR="00F00D25" w:rsidRDefault="00F00D25" w:rsidP="00DA59D0">
      <w:pPr>
        <w:pStyle w:val="BodyText"/>
      </w:pPr>
    </w:p>
    <w:p w14:paraId="5D676624" w14:textId="1197D943" w:rsidR="008A69FD" w:rsidRDefault="008A69FD" w:rsidP="008A69FD">
      <w:pPr>
        <w:pStyle w:val="Heading2"/>
      </w:pPr>
      <w:bookmarkStart w:id="24" w:name="_Toc149037471"/>
      <w:r>
        <w:t xml:space="preserve">Malware </w:t>
      </w:r>
      <w:r w:rsidR="005C1B99">
        <w:t>D</w:t>
      </w:r>
      <w:r>
        <w:t xml:space="preserve">etection </w:t>
      </w:r>
      <w:r w:rsidR="005C1B99">
        <w:t>S</w:t>
      </w:r>
      <w:r w:rsidRPr="008A69FD">
        <w:t>ervice</w:t>
      </w:r>
      <w:bookmarkEnd w:id="24"/>
    </w:p>
    <w:p w14:paraId="20EC4389" w14:textId="77777777" w:rsidR="005C1B99" w:rsidRDefault="005C1B99" w:rsidP="005C1B99">
      <w:pPr>
        <w:pStyle w:val="BodyText"/>
        <w:keepNext/>
        <w:jc w:val="center"/>
      </w:pPr>
      <w:r>
        <w:rPr>
          <w:noProof/>
        </w:rPr>
        <w:drawing>
          <wp:inline distT="0" distB="0" distL="0" distR="0" wp14:anchorId="28B72824" wp14:editId="1581F381">
            <wp:extent cx="6047740" cy="1915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7740" cy="1915160"/>
                    </a:xfrm>
                    <a:prstGeom prst="rect">
                      <a:avLst/>
                    </a:prstGeom>
                    <a:noFill/>
                    <a:ln>
                      <a:noFill/>
                    </a:ln>
                  </pic:spPr>
                </pic:pic>
              </a:graphicData>
            </a:graphic>
          </wp:inline>
        </w:drawing>
      </w:r>
    </w:p>
    <w:p w14:paraId="0976ABEC" w14:textId="0FE3EA03" w:rsidR="005C1B99" w:rsidRPr="005C1B99" w:rsidRDefault="005C1B99" w:rsidP="005C1B99">
      <w:pPr>
        <w:pStyle w:val="Caption"/>
        <w:jc w:val="center"/>
      </w:pPr>
      <w:bookmarkStart w:id="25" w:name="_Toc149037269"/>
      <w:r>
        <w:t xml:space="preserve">Figure </w:t>
      </w:r>
      <w:fldSimple w:instr=" SEQ Figure \* ARABIC ">
        <w:r w:rsidR="00081A4D">
          <w:rPr>
            <w:noProof/>
          </w:rPr>
          <w:t>8</w:t>
        </w:r>
      </w:fldSimple>
      <w:r>
        <w:t>: Malware Detection Service Dependency</w:t>
      </w:r>
      <w:bookmarkEnd w:id="25"/>
    </w:p>
    <w:p w14:paraId="049F2D55" w14:textId="77777777" w:rsidR="0022087D" w:rsidRDefault="005C1B99" w:rsidP="00DA59D0">
      <w:pPr>
        <w:pStyle w:val="BodyText"/>
      </w:pPr>
      <w:r>
        <w:t xml:space="preserve">Even for </w:t>
      </w:r>
      <w:r w:rsidR="0022087D">
        <w:t xml:space="preserve">the simplest </w:t>
      </w:r>
      <w:r>
        <w:t xml:space="preserve">systems that don’t </w:t>
      </w:r>
      <w:r w:rsidR="0022087D">
        <w:t xml:space="preserve">manage uploaded documents or images, it is surprising how early the ability for end users to upload media is required – and by extension, malware detection is required.  </w:t>
      </w:r>
    </w:p>
    <w:p w14:paraId="6A25646B" w14:textId="6188CDFD" w:rsidR="0022087D" w:rsidRDefault="0022087D" w:rsidP="00DA59D0">
      <w:pPr>
        <w:pStyle w:val="BodyText"/>
      </w:pPr>
      <w:r>
        <w:t>Simple examples of such cases include but are not limited to system admins wanting to update privacy statements or data usage statements without redeploying the system, uploading logos for the banner, footer, etc. System Users may want to upload an image of themselves for their avatar image, etc.</w:t>
      </w:r>
    </w:p>
    <w:p w14:paraId="0055DC20" w14:textId="1D063A12" w:rsidR="008A69FD" w:rsidRDefault="0022087D" w:rsidP="00DA59D0">
      <w:pPr>
        <w:pStyle w:val="BodyText"/>
      </w:pPr>
      <w:r>
        <w:lastRenderedPageBreak/>
        <w:t>To protect against malware being uploaded, e</w:t>
      </w:r>
      <w:r w:rsidR="008A69FD">
        <w:t xml:space="preserve">nterprises prefer using an overall WAF service to </w:t>
      </w:r>
      <w:proofErr w:type="gramStart"/>
      <w:r w:rsidR="008A69FD">
        <w:t>protected</w:t>
      </w:r>
      <w:proofErr w:type="gramEnd"/>
      <w:r w:rsidR="008A69FD">
        <w:t xml:space="preserve"> the services they use</w:t>
      </w:r>
      <w:r>
        <w:t xml:space="preserve">. While such approaches improve security in a </w:t>
      </w:r>
      <w:proofErr w:type="spellStart"/>
      <w:r>
        <w:t>a</w:t>
      </w:r>
      <w:proofErr w:type="spellEnd"/>
      <w:r>
        <w:t xml:space="preserve"> general way, </w:t>
      </w:r>
      <w:r w:rsidR="008A69FD">
        <w:t xml:space="preserve">there are many historical lessons that one should </w:t>
      </w:r>
      <w:r>
        <w:t xml:space="preserve">be </w:t>
      </w:r>
      <w:r w:rsidR="008A69FD">
        <w:t xml:space="preserve">resilient in </w:t>
      </w:r>
      <w:r w:rsidR="005C1B99">
        <w:t>one’s</w:t>
      </w:r>
      <w:r w:rsidR="008A69FD">
        <w:t xml:space="preserve"> own right</w:t>
      </w:r>
      <w:r w:rsidR="008A69FD">
        <w:rPr>
          <w:rStyle w:val="FootnoteReference"/>
        </w:rPr>
        <w:footnoteReference w:id="4"/>
      </w:r>
      <w:r w:rsidR="008A69FD">
        <w:rPr>
          <w:rStyle w:val="FootnoteReference"/>
        </w:rPr>
        <w:footnoteReference w:id="5"/>
      </w:r>
      <w:r w:rsidR="005C1B99">
        <w:rPr>
          <w:rStyle w:val="FootnoteReference"/>
        </w:rPr>
        <w:footnoteReference w:id="6"/>
      </w:r>
      <w:r w:rsidR="008A69FD">
        <w:t>.</w:t>
      </w:r>
    </w:p>
    <w:p w14:paraId="41F58F1E" w14:textId="0480375C" w:rsidR="005C1B99" w:rsidRDefault="005C1B99" w:rsidP="00DA59D0">
      <w:pPr>
        <w:pStyle w:val="BodyText"/>
      </w:pPr>
      <w:r>
        <w:t>Perimeter WAF based protection can work, but poor system design can produce a relatively poor user experience when the WAF denies the request, without the UX able to notify the user as to why.</w:t>
      </w:r>
    </w:p>
    <w:p w14:paraId="6815B3FD" w14:textId="6DC7199B" w:rsidR="005C1B99" w:rsidRDefault="005C1B99" w:rsidP="00DA59D0">
      <w:pPr>
        <w:pStyle w:val="BodyText"/>
      </w:pPr>
      <w:r>
        <w:t>Secondly, WAFs don’t stop the latest malwares until they have been updated. Which implies that without a means to scan the data store in which malware infected media has been uploaded will continue to infect downloaders of the media, indefinitely.</w:t>
      </w:r>
    </w:p>
    <w:p w14:paraId="7B5985FA" w14:textId="4AF1272F" w:rsidR="005C1B99" w:rsidRDefault="005C1B99" w:rsidP="00DA59D0">
      <w:pPr>
        <w:pStyle w:val="BodyText"/>
      </w:pPr>
      <w:r>
        <w:t>Malware that infects users inflicts reputational damage to the service and organisation that is providing the service.</w:t>
      </w:r>
    </w:p>
    <w:p w14:paraId="17B55553" w14:textId="1C4EAEE2" w:rsidR="005C1B99" w:rsidRDefault="005C1B99" w:rsidP="00DA59D0">
      <w:pPr>
        <w:pStyle w:val="BodyText"/>
      </w:pPr>
      <w:r>
        <w:t>A more sophisticated solution is to incorporate a malware detection service into the system that a) watches uploads – even if the WAF was supposed to be doing this already – and b) regularly scans previously uploaded media using malware detection patterns it acquired after the media was uploaded.</w:t>
      </w:r>
    </w:p>
    <w:p w14:paraId="3100EB8E" w14:textId="77777777" w:rsidR="008A69FD" w:rsidRDefault="008A69FD" w:rsidP="00DA59D0">
      <w:pPr>
        <w:pStyle w:val="BodyText"/>
      </w:pPr>
    </w:p>
    <w:p w14:paraId="0F3AC17D" w14:textId="613A063A" w:rsidR="00F00D25" w:rsidRDefault="00F00D25" w:rsidP="00F00D25">
      <w:pPr>
        <w:pStyle w:val="Heading2"/>
      </w:pPr>
      <w:bookmarkStart w:id="26" w:name="_Toc149037472"/>
      <w:r>
        <w:t xml:space="preserve">Search </w:t>
      </w:r>
      <w:r w:rsidR="0022087D">
        <w:t>S</w:t>
      </w:r>
      <w:r>
        <w:t>ervice</w:t>
      </w:r>
      <w:bookmarkEnd w:id="26"/>
    </w:p>
    <w:p w14:paraId="35DEB7CB" w14:textId="77777777" w:rsidR="00081A4D" w:rsidRDefault="00081A4D" w:rsidP="00081A4D">
      <w:pPr>
        <w:pStyle w:val="BodyText"/>
        <w:keepNext/>
        <w:jc w:val="center"/>
      </w:pPr>
      <w:r>
        <w:rPr>
          <w:noProof/>
        </w:rPr>
        <w:drawing>
          <wp:inline distT="0" distB="0" distL="0" distR="0" wp14:anchorId="077F88A8" wp14:editId="5008685C">
            <wp:extent cx="6047740" cy="1654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47740" cy="1654175"/>
                    </a:xfrm>
                    <a:prstGeom prst="rect">
                      <a:avLst/>
                    </a:prstGeom>
                    <a:noFill/>
                    <a:ln>
                      <a:noFill/>
                    </a:ln>
                  </pic:spPr>
                </pic:pic>
              </a:graphicData>
            </a:graphic>
          </wp:inline>
        </w:drawing>
      </w:r>
    </w:p>
    <w:p w14:paraId="53DC8EA1" w14:textId="428873FC" w:rsidR="00081A4D" w:rsidRDefault="00081A4D" w:rsidP="00081A4D">
      <w:pPr>
        <w:pStyle w:val="Caption"/>
        <w:jc w:val="center"/>
      </w:pPr>
      <w:bookmarkStart w:id="27" w:name="_Toc149037270"/>
      <w:r>
        <w:t xml:space="preserve">Figure </w:t>
      </w:r>
      <w:fldSimple w:instr=" SEQ Figure \* ARABIC ">
        <w:r>
          <w:rPr>
            <w:noProof/>
          </w:rPr>
          <w:t>9</w:t>
        </w:r>
      </w:fldSimple>
      <w:r>
        <w:t>: Search Service Dependency</w:t>
      </w:r>
      <w:bookmarkEnd w:id="27"/>
      <w:r>
        <w:br/>
      </w:r>
    </w:p>
    <w:p w14:paraId="28708060" w14:textId="02ECDCBA" w:rsidR="00F00D25" w:rsidRDefault="00F00D25" w:rsidP="00DA59D0">
      <w:pPr>
        <w:pStyle w:val="BodyText"/>
      </w:pPr>
      <w:r>
        <w:t>Users use services primarily to find information as opposed to post new information.</w:t>
      </w:r>
    </w:p>
    <w:p w14:paraId="0D890885" w14:textId="5D189CBF" w:rsidR="00D4019E" w:rsidRDefault="00F00D25" w:rsidP="00DA59D0">
      <w:pPr>
        <w:pStyle w:val="BodyText"/>
      </w:pPr>
      <w:r>
        <w:t xml:space="preserve">Users benefit from having </w:t>
      </w:r>
      <w:r w:rsidR="00D4019E">
        <w:t>the means to search for information in a forgiving, phonetic based manner, able to find the correct results if query information is incorrectly spelled</w:t>
      </w:r>
      <w:r w:rsidR="00D4019E">
        <w:rPr>
          <w:rStyle w:val="FootnoteReference"/>
        </w:rPr>
        <w:footnoteReference w:id="7"/>
      </w:r>
      <w:r w:rsidR="00D4019E">
        <w:t>.</w:t>
      </w:r>
    </w:p>
    <w:p w14:paraId="0C51C7B7" w14:textId="1B7FB680" w:rsidR="00F00D25" w:rsidRDefault="00F00D25" w:rsidP="00DA59D0">
      <w:pPr>
        <w:pStyle w:val="BodyText"/>
      </w:pPr>
      <w:r>
        <w:lastRenderedPageBreak/>
        <w:t xml:space="preserve"> </w:t>
      </w:r>
    </w:p>
    <w:p w14:paraId="083CFEEC" w14:textId="720D260A" w:rsidR="007445C4" w:rsidRDefault="00081A4D" w:rsidP="007445C4">
      <w:pPr>
        <w:pStyle w:val="Heading2"/>
      </w:pPr>
      <w:bookmarkStart w:id="28" w:name="_Toc149037473"/>
      <w:r>
        <w:t>Rule Engine S</w:t>
      </w:r>
      <w:r w:rsidR="007445C4">
        <w:t>ervice</w:t>
      </w:r>
      <w:r>
        <w:t>s</w:t>
      </w:r>
      <w:bookmarkEnd w:id="28"/>
    </w:p>
    <w:p w14:paraId="0E37DF2B" w14:textId="724B19DF" w:rsidR="00081A4D" w:rsidRDefault="00081A4D" w:rsidP="00DA59D0">
      <w:pPr>
        <w:pStyle w:val="BodyText"/>
      </w:pPr>
      <w:r>
        <w:t>System</w:t>
      </w:r>
      <w:r w:rsidR="00346625">
        <w:t xml:space="preserve"> designs</w:t>
      </w:r>
      <w:r>
        <w:t xml:space="preserve"> may </w:t>
      </w:r>
      <w:r w:rsidR="00346625">
        <w:t xml:space="preserve">include </w:t>
      </w:r>
      <w:r>
        <w:t xml:space="preserve">a reliance on </w:t>
      </w:r>
      <w:r w:rsidR="00346625">
        <w:t>a 3</w:t>
      </w:r>
      <w:r w:rsidR="00346625" w:rsidRPr="00346625">
        <w:rPr>
          <w:vertAlign w:val="superscript"/>
        </w:rPr>
        <w:t>rd</w:t>
      </w:r>
      <w:r w:rsidR="00346625">
        <w:t xml:space="preserve"> party </w:t>
      </w:r>
      <w:r>
        <w:t xml:space="preserve">rule engine </w:t>
      </w:r>
      <w:r w:rsidR="00346625">
        <w:t>service</w:t>
      </w:r>
      <w:r>
        <w:t xml:space="preserve">. </w:t>
      </w:r>
    </w:p>
    <w:p w14:paraId="4AF1B14B" w14:textId="133283AF" w:rsidR="00081A4D" w:rsidRDefault="00081A4D" w:rsidP="00DA59D0">
      <w:pPr>
        <w:pStyle w:val="BodyText"/>
      </w:pPr>
      <w:r>
        <w:t>Note:</w:t>
      </w:r>
      <w:r>
        <w:br/>
        <w:t>Rule engines are often included for the misguided objective of permitting non-developers (</w:t>
      </w:r>
      <w:r w:rsidR="00346625">
        <w:t>e.g.,</w:t>
      </w:r>
      <w:r>
        <w:t xml:space="preserve"> stakeholder and system analysts) to upload new logic to a system without waiting for a redeployment, nor a reliance on developers. The reasons this approach is no longer considered best practice are several. For one, its often based on a misdiagnosis of existing manual deployment strategies -- concluding they are time consuming and expensive -- rather than recognising that they are simply not automated.</w:t>
      </w:r>
      <w:r w:rsidR="00346625">
        <w:t xml:space="preserve"> Secondly, BAs generally do not develop pipeline run test rigs, and therefore lead to an introduction of errors in logic that are not caught before they are deployed. </w:t>
      </w:r>
      <w:r>
        <w:t xml:space="preserve"> </w:t>
      </w:r>
    </w:p>
    <w:p w14:paraId="41BB4121" w14:textId="2FA080A1" w:rsidR="00F00D25" w:rsidRDefault="00F00D25" w:rsidP="00DA59D0">
      <w:pPr>
        <w:pStyle w:val="BodyText"/>
      </w:pPr>
    </w:p>
    <w:p w14:paraId="3B735E88" w14:textId="61FBBB68" w:rsidR="00346625" w:rsidRDefault="00346625" w:rsidP="00346625">
      <w:pPr>
        <w:pStyle w:val="Heading2"/>
      </w:pPr>
      <w:bookmarkStart w:id="29" w:name="_Toc149037474"/>
      <w:r>
        <w:t>Workflow Management Services</w:t>
      </w:r>
      <w:bookmarkEnd w:id="29"/>
    </w:p>
    <w:p w14:paraId="11516A63" w14:textId="0282430B" w:rsidR="00346625" w:rsidRDefault="00346625" w:rsidP="00DA59D0">
      <w:pPr>
        <w:pStyle w:val="BodyText"/>
      </w:pPr>
      <w:r>
        <w:t xml:space="preserve">The development of workflows to manage resources is recommended. Workflows can be developed in code by developers working to meet target tests, or they can be developed in “low code/no-code” within a dedicated workflow management service. </w:t>
      </w:r>
    </w:p>
    <w:p w14:paraId="00D3579F" w14:textId="17DF8E4F" w:rsidR="00346625" w:rsidRDefault="00346625" w:rsidP="00DA59D0">
      <w:pPr>
        <w:pStyle w:val="BodyText"/>
      </w:pPr>
      <w:r>
        <w:t>There are advantages and disadvantages to both approaches.</w:t>
      </w:r>
    </w:p>
    <w:p w14:paraId="2658CFE7" w14:textId="77777777" w:rsidR="00346625" w:rsidRDefault="00346625" w:rsidP="00DA59D0">
      <w:pPr>
        <w:pStyle w:val="BodyText"/>
      </w:pPr>
    </w:p>
    <w:p w14:paraId="6BFC9EE3" w14:textId="68CFB70E" w:rsidR="00F00D25" w:rsidRDefault="00F00D25" w:rsidP="00F00D25">
      <w:pPr>
        <w:pStyle w:val="Heading2"/>
      </w:pPr>
      <w:bookmarkStart w:id="30" w:name="_Toc149037475"/>
      <w:r>
        <w:t>Conclusion</w:t>
      </w:r>
      <w:bookmarkEnd w:id="30"/>
    </w:p>
    <w:p w14:paraId="03AE848F" w14:textId="75BEB2ED" w:rsidR="00F00D25" w:rsidRDefault="00346625" w:rsidP="00DA59D0">
      <w:pPr>
        <w:pStyle w:val="BodyText"/>
      </w:pPr>
      <w:r>
        <w:t>In general, custom systems integrate with and rely on a wide set of s</w:t>
      </w:r>
      <w:r w:rsidR="00F00D25">
        <w:t>ervices to meet current user expectations of service.</w:t>
      </w:r>
    </w:p>
    <w:p w14:paraId="72B1C14A" w14:textId="77777777" w:rsidR="007445C4" w:rsidRDefault="007445C4" w:rsidP="00DA59D0">
      <w:pPr>
        <w:pStyle w:val="BodyText"/>
      </w:pPr>
    </w:p>
    <w:p w14:paraId="17AA6EB6" w14:textId="2041FF28" w:rsidR="007445C4" w:rsidRDefault="007445C4" w:rsidP="00DA59D0">
      <w:pPr>
        <w:pStyle w:val="BodyText"/>
      </w:pPr>
    </w:p>
    <w:p w14:paraId="1EE670A8" w14:textId="77777777" w:rsidR="007445C4" w:rsidRDefault="007445C4" w:rsidP="00DA59D0">
      <w:pPr>
        <w:pStyle w:val="BodyText"/>
      </w:pPr>
    </w:p>
    <w:p w14:paraId="0CEDF4A5" w14:textId="77777777" w:rsidR="005255FC" w:rsidRDefault="005255FC" w:rsidP="005255FC">
      <w:pPr>
        <w:pStyle w:val="Appendices"/>
      </w:pPr>
      <w:bookmarkStart w:id="31" w:name="_Toc145049430"/>
      <w:bookmarkStart w:id="32" w:name="_Toc149037476"/>
      <w:r>
        <w:lastRenderedPageBreak/>
        <w:t>Appendices</w:t>
      </w:r>
      <w:bookmarkEnd w:id="31"/>
      <w:bookmarkEnd w:id="32"/>
    </w:p>
    <w:p w14:paraId="2F89881E" w14:textId="3F7D2D20" w:rsidR="000D0A25" w:rsidRDefault="005255FC" w:rsidP="005C7C13">
      <w:pPr>
        <w:pStyle w:val="Appendix"/>
      </w:pPr>
      <w:bookmarkStart w:id="33" w:name="_Toc145049431"/>
      <w:bookmarkStart w:id="34" w:name="_Toc149037477"/>
      <w:r w:rsidRPr="005C7C13">
        <w:t xml:space="preserve">Appendix A - </w:t>
      </w:r>
      <w:r w:rsidR="008C39DC" w:rsidRPr="005C7C13">
        <w:t>Document</w:t>
      </w:r>
      <w:r w:rsidR="00DA59D0" w:rsidRPr="005C7C13">
        <w:t xml:space="preserve"> Information</w:t>
      </w:r>
      <w:bookmarkEnd w:id="33"/>
      <w:bookmarkEnd w:id="34"/>
    </w:p>
    <w:p w14:paraId="4038F819" w14:textId="254543D7" w:rsidR="00C4255D" w:rsidRDefault="00C4255D" w:rsidP="00C4255D">
      <w:pPr>
        <w:pStyle w:val="Heading3"/>
      </w:pPr>
      <w:bookmarkStart w:id="35" w:name="_Toc149037478"/>
      <w:r>
        <w:t>Versions</w:t>
      </w:r>
      <w:bookmarkEnd w:id="35"/>
    </w:p>
    <w:p w14:paraId="6D48450D" w14:textId="48138DD2" w:rsidR="00C4255D" w:rsidRDefault="00C4255D" w:rsidP="00C4255D">
      <w:pPr>
        <w:pStyle w:val="BodyText"/>
      </w:pPr>
      <w:r>
        <w:t>0.1: Initial document</w:t>
      </w:r>
    </w:p>
    <w:p w14:paraId="31348DFA" w14:textId="08E04568" w:rsidR="00C4255D" w:rsidRPr="00C4255D" w:rsidRDefault="00C4255D" w:rsidP="00C4255D">
      <w:pPr>
        <w:pStyle w:val="BodyText"/>
      </w:pPr>
      <w:r>
        <w:t>0.3: Added diagrams</w:t>
      </w:r>
    </w:p>
    <w:p w14:paraId="43AB590F" w14:textId="681DED0E" w:rsidR="008C39DC" w:rsidRDefault="008C39DC" w:rsidP="005255FC">
      <w:pPr>
        <w:pStyle w:val="Heading3"/>
      </w:pPr>
      <w:bookmarkStart w:id="36" w:name="_Toc149037479"/>
      <w:r>
        <w:t>Images</w:t>
      </w:r>
      <w:bookmarkEnd w:id="36"/>
    </w:p>
    <w:p w14:paraId="07A6B023" w14:textId="49979FAF" w:rsidR="00C4255D"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037263" w:history="1">
        <w:r w:rsidR="00C4255D" w:rsidRPr="00A80521">
          <w:rPr>
            <w:rStyle w:val="Hyperlink"/>
            <w:noProof/>
          </w:rPr>
          <w:t>Figure 2: Dependencies on Relational Storage</w:t>
        </w:r>
        <w:r w:rsidR="00C4255D">
          <w:rPr>
            <w:noProof/>
            <w:webHidden/>
          </w:rPr>
          <w:tab/>
        </w:r>
        <w:r w:rsidR="00C4255D">
          <w:rPr>
            <w:noProof/>
            <w:webHidden/>
          </w:rPr>
          <w:fldChar w:fldCharType="begin"/>
        </w:r>
        <w:r w:rsidR="00C4255D">
          <w:rPr>
            <w:noProof/>
            <w:webHidden/>
          </w:rPr>
          <w:instrText xml:space="preserve"> PAGEREF _Toc149037263 \h </w:instrText>
        </w:r>
        <w:r w:rsidR="00C4255D">
          <w:rPr>
            <w:noProof/>
            <w:webHidden/>
          </w:rPr>
        </w:r>
        <w:r w:rsidR="00C4255D">
          <w:rPr>
            <w:noProof/>
            <w:webHidden/>
          </w:rPr>
          <w:fldChar w:fldCharType="separate"/>
        </w:r>
        <w:r w:rsidR="00C4255D">
          <w:rPr>
            <w:noProof/>
            <w:webHidden/>
          </w:rPr>
          <w:t>4</w:t>
        </w:r>
        <w:r w:rsidR="00C4255D">
          <w:rPr>
            <w:noProof/>
            <w:webHidden/>
          </w:rPr>
          <w:fldChar w:fldCharType="end"/>
        </w:r>
      </w:hyperlink>
    </w:p>
    <w:p w14:paraId="20BFD90D" w14:textId="062E2B9E"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4" w:history="1">
        <w:r w:rsidR="00C4255D" w:rsidRPr="00A80521">
          <w:rPr>
            <w:rStyle w:val="Hyperlink"/>
            <w:noProof/>
          </w:rPr>
          <w:t>Figure 3: Media storage</w:t>
        </w:r>
        <w:r w:rsidR="00C4255D">
          <w:rPr>
            <w:noProof/>
            <w:webHidden/>
          </w:rPr>
          <w:tab/>
        </w:r>
        <w:r w:rsidR="00C4255D">
          <w:rPr>
            <w:noProof/>
            <w:webHidden/>
          </w:rPr>
          <w:fldChar w:fldCharType="begin"/>
        </w:r>
        <w:r w:rsidR="00C4255D">
          <w:rPr>
            <w:noProof/>
            <w:webHidden/>
          </w:rPr>
          <w:instrText xml:space="preserve"> PAGEREF _Toc149037264 \h </w:instrText>
        </w:r>
        <w:r w:rsidR="00C4255D">
          <w:rPr>
            <w:noProof/>
            <w:webHidden/>
          </w:rPr>
        </w:r>
        <w:r w:rsidR="00C4255D">
          <w:rPr>
            <w:noProof/>
            <w:webHidden/>
          </w:rPr>
          <w:fldChar w:fldCharType="separate"/>
        </w:r>
        <w:r w:rsidR="00C4255D">
          <w:rPr>
            <w:noProof/>
            <w:webHidden/>
          </w:rPr>
          <w:t>5</w:t>
        </w:r>
        <w:r w:rsidR="00C4255D">
          <w:rPr>
            <w:noProof/>
            <w:webHidden/>
          </w:rPr>
          <w:fldChar w:fldCharType="end"/>
        </w:r>
      </w:hyperlink>
    </w:p>
    <w:p w14:paraId="7AF6933F" w14:textId="30149047"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5" w:history="1">
        <w:r w:rsidR="00C4255D" w:rsidRPr="00A80521">
          <w:rPr>
            <w:rStyle w:val="Hyperlink"/>
            <w:noProof/>
          </w:rPr>
          <w:t>Figure 4: Confidential Credential Datastore</w:t>
        </w:r>
        <w:r w:rsidR="00C4255D">
          <w:rPr>
            <w:noProof/>
            <w:webHidden/>
          </w:rPr>
          <w:tab/>
        </w:r>
        <w:r w:rsidR="00C4255D">
          <w:rPr>
            <w:noProof/>
            <w:webHidden/>
          </w:rPr>
          <w:fldChar w:fldCharType="begin"/>
        </w:r>
        <w:r w:rsidR="00C4255D">
          <w:rPr>
            <w:noProof/>
            <w:webHidden/>
          </w:rPr>
          <w:instrText xml:space="preserve"> PAGEREF _Toc149037265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607BDBAF" w14:textId="52B7F4AD"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6" w:history="1">
        <w:r w:rsidR="00C4255D" w:rsidRPr="00A80521">
          <w:rPr>
            <w:rStyle w:val="Hyperlink"/>
            <w:noProof/>
          </w:rPr>
          <w:t>Figure 5: SMTP Mail Service Dependency</w:t>
        </w:r>
        <w:r w:rsidR="00C4255D">
          <w:rPr>
            <w:noProof/>
            <w:webHidden/>
          </w:rPr>
          <w:tab/>
        </w:r>
        <w:r w:rsidR="00C4255D">
          <w:rPr>
            <w:noProof/>
            <w:webHidden/>
          </w:rPr>
          <w:fldChar w:fldCharType="begin"/>
        </w:r>
        <w:r w:rsidR="00C4255D">
          <w:rPr>
            <w:noProof/>
            <w:webHidden/>
          </w:rPr>
          <w:instrText xml:space="preserve"> PAGEREF _Toc149037266 \h </w:instrText>
        </w:r>
        <w:r w:rsidR="00C4255D">
          <w:rPr>
            <w:noProof/>
            <w:webHidden/>
          </w:rPr>
        </w:r>
        <w:r w:rsidR="00C4255D">
          <w:rPr>
            <w:noProof/>
            <w:webHidden/>
          </w:rPr>
          <w:fldChar w:fldCharType="separate"/>
        </w:r>
        <w:r w:rsidR="00C4255D">
          <w:rPr>
            <w:noProof/>
            <w:webHidden/>
          </w:rPr>
          <w:t>6</w:t>
        </w:r>
        <w:r w:rsidR="00C4255D">
          <w:rPr>
            <w:noProof/>
            <w:webHidden/>
          </w:rPr>
          <w:fldChar w:fldCharType="end"/>
        </w:r>
      </w:hyperlink>
    </w:p>
    <w:p w14:paraId="0AA7B5E6" w14:textId="1A4DAC39"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7" w:history="1">
        <w:r w:rsidR="00C4255D" w:rsidRPr="00A80521">
          <w:rPr>
            <w:rStyle w:val="Hyperlink"/>
            <w:noProof/>
          </w:rPr>
          <w:t>Figure 6: Caching Service Dependency</w:t>
        </w:r>
        <w:r w:rsidR="00C4255D">
          <w:rPr>
            <w:noProof/>
            <w:webHidden/>
          </w:rPr>
          <w:tab/>
        </w:r>
        <w:r w:rsidR="00C4255D">
          <w:rPr>
            <w:noProof/>
            <w:webHidden/>
          </w:rPr>
          <w:fldChar w:fldCharType="begin"/>
        </w:r>
        <w:r w:rsidR="00C4255D">
          <w:rPr>
            <w:noProof/>
            <w:webHidden/>
          </w:rPr>
          <w:instrText xml:space="preserve"> PAGEREF _Toc149037267 \h </w:instrText>
        </w:r>
        <w:r w:rsidR="00C4255D">
          <w:rPr>
            <w:noProof/>
            <w:webHidden/>
          </w:rPr>
        </w:r>
        <w:r w:rsidR="00C4255D">
          <w:rPr>
            <w:noProof/>
            <w:webHidden/>
          </w:rPr>
          <w:fldChar w:fldCharType="separate"/>
        </w:r>
        <w:r w:rsidR="00C4255D">
          <w:rPr>
            <w:noProof/>
            <w:webHidden/>
          </w:rPr>
          <w:t>7</w:t>
        </w:r>
        <w:r w:rsidR="00C4255D">
          <w:rPr>
            <w:noProof/>
            <w:webHidden/>
          </w:rPr>
          <w:fldChar w:fldCharType="end"/>
        </w:r>
      </w:hyperlink>
    </w:p>
    <w:p w14:paraId="5EF9EC8E" w14:textId="574CC862"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8" w:history="1">
        <w:r w:rsidR="00C4255D" w:rsidRPr="00A80521">
          <w:rPr>
            <w:rStyle w:val="Hyperlink"/>
            <w:noProof/>
          </w:rPr>
          <w:t>Figure 7: Pub/Sub Service Dependency</w:t>
        </w:r>
        <w:r w:rsidR="00C4255D">
          <w:rPr>
            <w:noProof/>
            <w:webHidden/>
          </w:rPr>
          <w:tab/>
        </w:r>
        <w:r w:rsidR="00C4255D">
          <w:rPr>
            <w:noProof/>
            <w:webHidden/>
          </w:rPr>
          <w:fldChar w:fldCharType="begin"/>
        </w:r>
        <w:r w:rsidR="00C4255D">
          <w:rPr>
            <w:noProof/>
            <w:webHidden/>
          </w:rPr>
          <w:instrText xml:space="preserve"> PAGEREF _Toc149037268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34F4DFAC" w14:textId="70CA369A"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69" w:history="1">
        <w:r w:rsidR="00C4255D" w:rsidRPr="00A80521">
          <w:rPr>
            <w:rStyle w:val="Hyperlink"/>
            <w:noProof/>
          </w:rPr>
          <w:t>Figure 8: Malware Detection Service Dependency</w:t>
        </w:r>
        <w:r w:rsidR="00C4255D">
          <w:rPr>
            <w:noProof/>
            <w:webHidden/>
          </w:rPr>
          <w:tab/>
        </w:r>
        <w:r w:rsidR="00C4255D">
          <w:rPr>
            <w:noProof/>
            <w:webHidden/>
          </w:rPr>
          <w:fldChar w:fldCharType="begin"/>
        </w:r>
        <w:r w:rsidR="00C4255D">
          <w:rPr>
            <w:noProof/>
            <w:webHidden/>
          </w:rPr>
          <w:instrText xml:space="preserve"> PAGEREF _Toc149037269 \h </w:instrText>
        </w:r>
        <w:r w:rsidR="00C4255D">
          <w:rPr>
            <w:noProof/>
            <w:webHidden/>
          </w:rPr>
        </w:r>
        <w:r w:rsidR="00C4255D">
          <w:rPr>
            <w:noProof/>
            <w:webHidden/>
          </w:rPr>
          <w:fldChar w:fldCharType="separate"/>
        </w:r>
        <w:r w:rsidR="00C4255D">
          <w:rPr>
            <w:noProof/>
            <w:webHidden/>
          </w:rPr>
          <w:t>8</w:t>
        </w:r>
        <w:r w:rsidR="00C4255D">
          <w:rPr>
            <w:noProof/>
            <w:webHidden/>
          </w:rPr>
          <w:fldChar w:fldCharType="end"/>
        </w:r>
      </w:hyperlink>
    </w:p>
    <w:p w14:paraId="3135AC64" w14:textId="56922E6A" w:rsidR="00C4255D"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037270" w:history="1">
        <w:r w:rsidR="00C4255D" w:rsidRPr="00A80521">
          <w:rPr>
            <w:rStyle w:val="Hyperlink"/>
            <w:noProof/>
          </w:rPr>
          <w:t>Figure 9: Search Service Dependency</w:t>
        </w:r>
        <w:r w:rsidR="00C4255D">
          <w:rPr>
            <w:noProof/>
            <w:webHidden/>
          </w:rPr>
          <w:tab/>
        </w:r>
        <w:r w:rsidR="00C4255D">
          <w:rPr>
            <w:noProof/>
            <w:webHidden/>
          </w:rPr>
          <w:fldChar w:fldCharType="begin"/>
        </w:r>
        <w:r w:rsidR="00C4255D">
          <w:rPr>
            <w:noProof/>
            <w:webHidden/>
          </w:rPr>
          <w:instrText xml:space="preserve"> PAGEREF _Toc149037270 \h </w:instrText>
        </w:r>
        <w:r w:rsidR="00C4255D">
          <w:rPr>
            <w:noProof/>
            <w:webHidden/>
          </w:rPr>
        </w:r>
        <w:r w:rsidR="00C4255D">
          <w:rPr>
            <w:noProof/>
            <w:webHidden/>
          </w:rPr>
          <w:fldChar w:fldCharType="separate"/>
        </w:r>
        <w:r w:rsidR="00C4255D">
          <w:rPr>
            <w:noProof/>
            <w:webHidden/>
          </w:rPr>
          <w:t>9</w:t>
        </w:r>
        <w:r w:rsidR="00C4255D">
          <w:rPr>
            <w:noProof/>
            <w:webHidden/>
          </w:rPr>
          <w:fldChar w:fldCharType="end"/>
        </w:r>
      </w:hyperlink>
    </w:p>
    <w:p w14:paraId="2DD82614" w14:textId="7323492C" w:rsidR="008C39DC" w:rsidRDefault="008C39DC" w:rsidP="008C39DC">
      <w:r>
        <w:fldChar w:fldCharType="end"/>
      </w:r>
    </w:p>
    <w:p w14:paraId="5ED594EB" w14:textId="18C9D77A" w:rsidR="008C39DC" w:rsidRPr="001E2299" w:rsidRDefault="008C39DC" w:rsidP="001E2299">
      <w:pPr>
        <w:pStyle w:val="Heading3"/>
      </w:pPr>
      <w:bookmarkStart w:id="37" w:name="_Toc149037480"/>
      <w:r w:rsidRPr="001E2299">
        <w:t>Tables</w:t>
      </w:r>
      <w:bookmarkEnd w:id="37"/>
    </w:p>
    <w:p w14:paraId="125C1C6B" w14:textId="50B7F068" w:rsidR="008C39DC" w:rsidRDefault="00000000" w:rsidP="008C39DC">
      <w:fldSimple w:instr=" TOC \h \z \c &quot;Table&quot; ">
        <w:r w:rsidR="00C4255D">
          <w:rPr>
            <w:b/>
            <w:bCs/>
            <w:noProof/>
            <w:lang w:val="en-US"/>
          </w:rPr>
          <w:t>No table of figures entries found.</w:t>
        </w:r>
      </w:fldSimple>
    </w:p>
    <w:p w14:paraId="20825760" w14:textId="69F12EA0" w:rsidR="000F10AE" w:rsidRDefault="000F10AE" w:rsidP="00660C49">
      <w:pPr>
        <w:pStyle w:val="Heading3"/>
      </w:pPr>
      <w:bookmarkStart w:id="38" w:name="_Toc149037481"/>
      <w:r>
        <w:t>References</w:t>
      </w:r>
      <w:bookmarkEnd w:id="3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9" w:name="_Toc149037482"/>
      <w:r>
        <w:t>Review Distribution</w:t>
      </w:r>
      <w:bookmarkEnd w:id="3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01110953" w:rsidR="002031CE" w:rsidRDefault="00C4255D" w:rsidP="00C4255D">
            <w:pPr>
              <w:pStyle w:val="BodyText"/>
              <w:tabs>
                <w:tab w:val="left" w:pos="930"/>
              </w:tabs>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4CE52BD2" w:rsidR="002031CE" w:rsidRDefault="00C4255D"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529F1E7" w:rsidR="002031CE" w:rsidRDefault="00C4255D"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C4255D" w14:paraId="3E9E994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EFA1A4" w14:textId="017D5046" w:rsidR="00C4255D" w:rsidRDefault="00C4255D" w:rsidP="009E49C0">
            <w:pPr>
              <w:pStyle w:val="BodyText"/>
            </w:pPr>
            <w:r>
              <w:t>Matt Duguid, DevOps Engineer</w:t>
            </w:r>
          </w:p>
        </w:tc>
        <w:tc>
          <w:tcPr>
            <w:tcW w:w="4846" w:type="dxa"/>
          </w:tcPr>
          <w:p w14:paraId="6718D48A" w14:textId="77777777" w:rsidR="00C4255D" w:rsidRDefault="00C4255D" w:rsidP="009E49C0">
            <w:pPr>
              <w:pStyle w:val="BodyText"/>
            </w:pPr>
          </w:p>
        </w:tc>
      </w:tr>
      <w:tr w:rsidR="00C4255D" w14:paraId="4F5A77D2"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25954D7" w14:textId="006A2D3E" w:rsidR="00C4255D" w:rsidRDefault="00C4255D" w:rsidP="009E49C0">
            <w:pPr>
              <w:pStyle w:val="BodyText"/>
            </w:pPr>
            <w:r>
              <w:t>Russell Campbell, Project Manager</w:t>
            </w:r>
          </w:p>
        </w:tc>
        <w:tc>
          <w:tcPr>
            <w:tcW w:w="4846" w:type="dxa"/>
          </w:tcPr>
          <w:p w14:paraId="281882B1" w14:textId="77777777" w:rsidR="00C4255D" w:rsidRDefault="00C4255D" w:rsidP="009E49C0">
            <w:pPr>
              <w:pStyle w:val="BodyText"/>
            </w:pPr>
          </w:p>
        </w:tc>
      </w:tr>
    </w:tbl>
    <w:p w14:paraId="4E821DAB" w14:textId="33F56047" w:rsidR="00660C49" w:rsidRDefault="00660C49" w:rsidP="00660C49">
      <w:pPr>
        <w:pStyle w:val="Heading3"/>
      </w:pPr>
      <w:bookmarkStart w:id="41" w:name="_Toc149037483"/>
      <w:bookmarkEnd w:id="40"/>
      <w:r>
        <w:lastRenderedPageBreak/>
        <w:t>Audience</w:t>
      </w:r>
      <w:bookmarkEnd w:id="4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2" w:name="_Toc149037484"/>
      <w:r>
        <w:t>Structure</w:t>
      </w:r>
      <w:bookmarkEnd w:id="4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3" w:name="_Toc149037485"/>
      <w:r>
        <w:t>Diagrams</w:t>
      </w:r>
      <w:bookmarkEnd w:id="43"/>
    </w:p>
    <w:p w14:paraId="65008B06" w14:textId="1507D50E" w:rsidR="00660C49" w:rsidRDefault="00660C49" w:rsidP="008C39DC">
      <w:pPr>
        <w:pStyle w:val="BodyText"/>
      </w:pPr>
      <w:bookmarkStart w:id="4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5" w:name="_Toc149037486"/>
      <w:bookmarkEnd w:id="44"/>
      <w:r>
        <w:t>Terms</w:t>
      </w:r>
      <w:bookmarkEnd w:id="45"/>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0"/>
      <w:headerReference w:type="default" r:id="rId21"/>
      <w:footerReference w:type="even" r:id="rId22"/>
      <w:footerReference w:type="default" r:id="rId23"/>
      <w:headerReference w:type="first" r:id="rId24"/>
      <w:footerReference w:type="first" r:id="rId25"/>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2075D" w14:textId="77777777" w:rsidR="004913E2" w:rsidRDefault="004913E2" w:rsidP="0021141C">
      <w:pPr>
        <w:spacing w:before="0" w:after="0" w:line="240" w:lineRule="auto"/>
      </w:pPr>
      <w:r>
        <w:separator/>
      </w:r>
    </w:p>
    <w:p w14:paraId="01113C94" w14:textId="77777777" w:rsidR="004913E2" w:rsidRDefault="004913E2"/>
  </w:endnote>
  <w:endnote w:type="continuationSeparator" w:id="0">
    <w:p w14:paraId="74FF5798" w14:textId="77777777" w:rsidR="004913E2" w:rsidRDefault="004913E2" w:rsidP="0021141C">
      <w:pPr>
        <w:spacing w:before="0" w:after="0" w:line="240" w:lineRule="auto"/>
      </w:pPr>
      <w:r>
        <w:continuationSeparator/>
      </w:r>
    </w:p>
    <w:p w14:paraId="02D05D25" w14:textId="77777777" w:rsidR="004913E2" w:rsidRDefault="004913E2"/>
  </w:endnote>
  <w:endnote w:type="continuationNotice" w:id="1">
    <w:p w14:paraId="104FB631" w14:textId="77777777" w:rsidR="004913E2" w:rsidRDefault="004913E2">
      <w:pPr>
        <w:spacing w:before="0" w:after="0" w:line="240" w:lineRule="auto"/>
      </w:pPr>
    </w:p>
    <w:p w14:paraId="5D0D2741" w14:textId="77777777" w:rsidR="004913E2" w:rsidRDefault="004913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A4FF1" w14:textId="77777777" w:rsidR="004913E2" w:rsidRDefault="004913E2" w:rsidP="0021141C">
      <w:pPr>
        <w:spacing w:before="0" w:after="0" w:line="240" w:lineRule="auto"/>
      </w:pPr>
      <w:r>
        <w:separator/>
      </w:r>
    </w:p>
    <w:p w14:paraId="2C097B69" w14:textId="77777777" w:rsidR="004913E2" w:rsidRDefault="004913E2"/>
  </w:footnote>
  <w:footnote w:type="continuationSeparator" w:id="0">
    <w:p w14:paraId="0A5DCFF2" w14:textId="77777777" w:rsidR="004913E2" w:rsidRDefault="004913E2" w:rsidP="0021141C">
      <w:pPr>
        <w:spacing w:before="0" w:after="0" w:line="240" w:lineRule="auto"/>
      </w:pPr>
      <w:r>
        <w:continuationSeparator/>
      </w:r>
    </w:p>
    <w:p w14:paraId="4BFF406C" w14:textId="77777777" w:rsidR="004913E2" w:rsidRDefault="004913E2"/>
  </w:footnote>
  <w:footnote w:type="continuationNotice" w:id="1">
    <w:p w14:paraId="20646188" w14:textId="77777777" w:rsidR="004913E2" w:rsidRDefault="004913E2">
      <w:pPr>
        <w:spacing w:before="0" w:after="0" w:line="240" w:lineRule="auto"/>
      </w:pPr>
    </w:p>
    <w:p w14:paraId="45FE666A" w14:textId="77777777" w:rsidR="004913E2" w:rsidRDefault="004913E2"/>
  </w:footnote>
  <w:footnote w:id="2">
    <w:p w14:paraId="3FDEFA52" w14:textId="7C4D6695" w:rsidR="00913224" w:rsidRDefault="00913224">
      <w:pPr>
        <w:pStyle w:val="FootnoteText"/>
      </w:pPr>
      <w:r>
        <w:rPr>
          <w:rStyle w:val="FootnoteReference"/>
        </w:rPr>
        <w:footnoteRef/>
      </w:r>
      <w:r>
        <w:t xml:space="preserve"> Note that the relational database can still be used to persist structured, indexed, metadata </w:t>
      </w:r>
      <w:r w:rsidRPr="00913224">
        <w:rPr>
          <w:i/>
          <w:iCs/>
        </w:rPr>
        <w:t>about</w:t>
      </w:r>
      <w:r>
        <w:t xml:space="preserve"> the media blob.</w:t>
      </w:r>
    </w:p>
  </w:footnote>
  <w:footnote w:id="3">
    <w:p w14:paraId="2654BEF1" w14:textId="79FE4B24" w:rsidR="00F00D25" w:rsidRDefault="00F00D25">
      <w:pPr>
        <w:pStyle w:val="FootnoteText"/>
      </w:pPr>
      <w:r>
        <w:rPr>
          <w:rStyle w:val="FootnoteReference"/>
        </w:rPr>
        <w:footnoteRef/>
      </w:r>
      <w:r>
        <w:t xml:space="preserve"> One effect of this is that the cache will contain multiple copies of information, one per culture-language.</w:t>
      </w:r>
    </w:p>
  </w:footnote>
  <w:footnote w:id="4">
    <w:p w14:paraId="1519F964" w14:textId="76E9CA05" w:rsidR="008A69FD" w:rsidRDefault="008A69FD">
      <w:pPr>
        <w:pStyle w:val="FootnoteText"/>
      </w:pPr>
      <w:r>
        <w:rPr>
          <w:rStyle w:val="FootnoteReference"/>
        </w:rPr>
        <w:footnoteRef/>
      </w:r>
      <w:r>
        <w:t xml:space="preserve"> </w:t>
      </w:r>
      <w:hyperlink r:id="rId1" w:history="1">
        <w:r>
          <w:rPr>
            <w:rStyle w:val="Hyperlink"/>
          </w:rPr>
          <w:t>Maginot Line - Wikipedia</w:t>
        </w:r>
      </w:hyperlink>
    </w:p>
  </w:footnote>
  <w:footnote w:id="5">
    <w:p w14:paraId="563FBFE0" w14:textId="461C4605" w:rsidR="008A69FD" w:rsidRDefault="008A69FD">
      <w:pPr>
        <w:pStyle w:val="FootnoteText"/>
      </w:pPr>
      <w:r>
        <w:rPr>
          <w:rStyle w:val="FootnoteReference"/>
        </w:rPr>
        <w:footnoteRef/>
      </w:r>
      <w:r>
        <w:t xml:space="preserve"> </w:t>
      </w:r>
      <w:hyperlink r:id="rId2" w:history="1">
        <w:r w:rsidRPr="007F6BFB">
          <w:rPr>
            <w:rStyle w:val="Hyperlink"/>
          </w:rPr>
          <w:t>https://en.wikipedia.org/wiki/Siegfried_Line</w:t>
        </w:r>
      </w:hyperlink>
      <w:r>
        <w:t xml:space="preserve"> </w:t>
      </w:r>
    </w:p>
  </w:footnote>
  <w:footnote w:id="6">
    <w:p w14:paraId="66E55D0C" w14:textId="5C80EC17" w:rsidR="005C1B99" w:rsidRDefault="005C1B99">
      <w:pPr>
        <w:pStyle w:val="FootnoteText"/>
      </w:pPr>
      <w:r>
        <w:rPr>
          <w:rStyle w:val="FootnoteReference"/>
        </w:rPr>
        <w:footnoteRef/>
      </w:r>
      <w:r>
        <w:t xml:space="preserve"> </w:t>
      </w:r>
      <w:hyperlink r:id="rId3" w:history="1">
        <w:r>
          <w:rPr>
            <w:rStyle w:val="Hyperlink"/>
          </w:rPr>
          <w:t>Perception and reality of perimeter security effectiveness - Help Net Security</w:t>
        </w:r>
      </w:hyperlink>
    </w:p>
  </w:footnote>
  <w:footnote w:id="7">
    <w:p w14:paraId="144241B4" w14:textId="48353733" w:rsidR="00D4019E" w:rsidRDefault="00D4019E">
      <w:pPr>
        <w:pStyle w:val="FootnoteText"/>
      </w:pPr>
      <w:r>
        <w:rPr>
          <w:rStyle w:val="FootnoteReference"/>
        </w:rPr>
        <w:footnoteRef/>
      </w:r>
      <w:r>
        <w:t xml:space="preserve"> Select and use services that can adapt phonetics based on the user’s cultures, such that ‘</w:t>
      </w:r>
      <w:r w:rsidRPr="00D4019E">
        <w:rPr>
          <w:i/>
          <w:iCs/>
        </w:rPr>
        <w:t>wh</w:t>
      </w:r>
      <w:r>
        <w:t xml:space="preserve">’ sounds differently in English-NZ from ma-NZ.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3E40AF5"/>
    <w:multiLevelType w:val="hybridMultilevel"/>
    <w:tmpl w:val="F63E3C6A"/>
    <w:lvl w:ilvl="0" w:tplc="86FE30DC">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2181267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1B1"/>
    <w:rsid w:val="00011775"/>
    <w:rsid w:val="00026DC8"/>
    <w:rsid w:val="00036876"/>
    <w:rsid w:val="00054E18"/>
    <w:rsid w:val="000708F4"/>
    <w:rsid w:val="00081A4D"/>
    <w:rsid w:val="00087BBD"/>
    <w:rsid w:val="00092DFD"/>
    <w:rsid w:val="00095D25"/>
    <w:rsid w:val="000B07B0"/>
    <w:rsid w:val="000B104B"/>
    <w:rsid w:val="000C59D1"/>
    <w:rsid w:val="000D0A25"/>
    <w:rsid w:val="000F10AE"/>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087D"/>
    <w:rsid w:val="00223763"/>
    <w:rsid w:val="00233BDC"/>
    <w:rsid w:val="00242D7F"/>
    <w:rsid w:val="0029311E"/>
    <w:rsid w:val="002A26D7"/>
    <w:rsid w:val="002A52D1"/>
    <w:rsid w:val="002B7AFC"/>
    <w:rsid w:val="002C004F"/>
    <w:rsid w:val="002D18E9"/>
    <w:rsid w:val="002D1D53"/>
    <w:rsid w:val="002E5B94"/>
    <w:rsid w:val="00304FCB"/>
    <w:rsid w:val="00331BC9"/>
    <w:rsid w:val="00346625"/>
    <w:rsid w:val="00356787"/>
    <w:rsid w:val="00387B11"/>
    <w:rsid w:val="003900D6"/>
    <w:rsid w:val="003A4FD7"/>
    <w:rsid w:val="003B5D52"/>
    <w:rsid w:val="003C3370"/>
    <w:rsid w:val="003F5014"/>
    <w:rsid w:val="00400A3B"/>
    <w:rsid w:val="004028EC"/>
    <w:rsid w:val="00406FE9"/>
    <w:rsid w:val="00410B12"/>
    <w:rsid w:val="00423249"/>
    <w:rsid w:val="00441793"/>
    <w:rsid w:val="00450AD9"/>
    <w:rsid w:val="0045306F"/>
    <w:rsid w:val="00457123"/>
    <w:rsid w:val="00463A83"/>
    <w:rsid w:val="00486B4D"/>
    <w:rsid w:val="004913E2"/>
    <w:rsid w:val="0050196C"/>
    <w:rsid w:val="005255FC"/>
    <w:rsid w:val="005571FD"/>
    <w:rsid w:val="005604D5"/>
    <w:rsid w:val="00563AF9"/>
    <w:rsid w:val="00594C1D"/>
    <w:rsid w:val="005A54A0"/>
    <w:rsid w:val="005C1B99"/>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445C4"/>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A69FD"/>
    <w:rsid w:val="008C39DC"/>
    <w:rsid w:val="008C7EE4"/>
    <w:rsid w:val="008E13CD"/>
    <w:rsid w:val="009116EA"/>
    <w:rsid w:val="00913224"/>
    <w:rsid w:val="00914742"/>
    <w:rsid w:val="00921365"/>
    <w:rsid w:val="00921A51"/>
    <w:rsid w:val="0093574B"/>
    <w:rsid w:val="0096704D"/>
    <w:rsid w:val="009824E0"/>
    <w:rsid w:val="009966BF"/>
    <w:rsid w:val="009B7FDD"/>
    <w:rsid w:val="009D62A4"/>
    <w:rsid w:val="009E05F6"/>
    <w:rsid w:val="009E0DA1"/>
    <w:rsid w:val="009F28FB"/>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73A0F"/>
    <w:rsid w:val="00B815E4"/>
    <w:rsid w:val="00B847C1"/>
    <w:rsid w:val="00B9271A"/>
    <w:rsid w:val="00BA65BB"/>
    <w:rsid w:val="00BB0D70"/>
    <w:rsid w:val="00BB4E57"/>
    <w:rsid w:val="00BC480D"/>
    <w:rsid w:val="00BD3E51"/>
    <w:rsid w:val="00BE0206"/>
    <w:rsid w:val="00BE4015"/>
    <w:rsid w:val="00C074FC"/>
    <w:rsid w:val="00C13001"/>
    <w:rsid w:val="00C242AF"/>
    <w:rsid w:val="00C343D3"/>
    <w:rsid w:val="00C4255D"/>
    <w:rsid w:val="00C43885"/>
    <w:rsid w:val="00C512D1"/>
    <w:rsid w:val="00C559C1"/>
    <w:rsid w:val="00C60968"/>
    <w:rsid w:val="00C72A06"/>
    <w:rsid w:val="00CA0CF5"/>
    <w:rsid w:val="00CA1319"/>
    <w:rsid w:val="00CA1795"/>
    <w:rsid w:val="00CB6C7E"/>
    <w:rsid w:val="00D227BE"/>
    <w:rsid w:val="00D37061"/>
    <w:rsid w:val="00D4019E"/>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0D25"/>
    <w:rsid w:val="00F01242"/>
    <w:rsid w:val="00F01D3F"/>
    <w:rsid w:val="00F024B5"/>
    <w:rsid w:val="00F02521"/>
    <w:rsid w:val="00F0292A"/>
    <w:rsid w:val="00F21708"/>
    <w:rsid w:val="00F30649"/>
    <w:rsid w:val="00F67433"/>
    <w:rsid w:val="00F71BB9"/>
    <w:rsid w:val="00F726DE"/>
    <w:rsid w:val="00F76F66"/>
    <w:rsid w:val="00F83AA9"/>
    <w:rsid w:val="00F929E7"/>
    <w:rsid w:val="00FA49FE"/>
    <w:rsid w:val="00FC621C"/>
    <w:rsid w:val="00FD7CB5"/>
    <w:rsid w:val="00FF05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1322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3224"/>
    <w:rPr>
      <w:rFonts w:ascii="Arial" w:hAnsi="Arial"/>
      <w:sz w:val="20"/>
      <w:szCs w:val="20"/>
    </w:rPr>
  </w:style>
  <w:style w:type="character" w:styleId="FootnoteReference">
    <w:name w:val="footnote reference"/>
    <w:basedOn w:val="DefaultParagraphFont"/>
    <w:uiPriority w:val="99"/>
    <w:semiHidden/>
    <w:unhideWhenUsed/>
    <w:rsid w:val="00913224"/>
    <w:rPr>
      <w:vertAlign w:val="superscript"/>
    </w:rPr>
  </w:style>
  <w:style w:type="character" w:styleId="UnresolvedMention">
    <w:name w:val="Unresolved Mention"/>
    <w:basedOn w:val="DefaultParagraphFont"/>
    <w:uiPriority w:val="99"/>
    <w:semiHidden/>
    <w:rsid w:val="008A6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helpnetsecurity.com/2015/04/16/perception-and-reality-of-perimeter-security-effectiveness/" TargetMode="External"/><Relationship Id="rId2" Type="http://schemas.openxmlformats.org/officeDocument/2006/relationships/hyperlink" Target="https://en.wikipedia.org/wiki/Siegfried_Line" TargetMode="External"/><Relationship Id="rId1" Type="http://schemas.openxmlformats.org/officeDocument/2006/relationships/hyperlink" Target="https://en.wikipedia.org/wiki/Maginot_Lin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12</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33</cp:revision>
  <cp:lastPrinted>2022-08-02T15:33:00Z</cp:lastPrinted>
  <dcterms:created xsi:type="dcterms:W3CDTF">2023-09-07T03:51:00Z</dcterms:created>
  <dcterms:modified xsi:type="dcterms:W3CDTF">2023-11-27T22:36:00Z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