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D547B7D" w:rsidR="008C39DC" w:rsidRDefault="008C39DC" w:rsidP="008C39DC">
      <w:pPr>
        <w:pStyle w:val="Title"/>
      </w:pPr>
      <w:r>
        <w:t>ICT Project Guidance</w:t>
      </w:r>
    </w:p>
    <w:p w14:paraId="39614DFE" w14:textId="4C74B818" w:rsidR="008C39DC" w:rsidRDefault="009B7DDB" w:rsidP="008C39DC">
      <w:pPr>
        <w:pStyle w:val="Subtitle"/>
      </w:pPr>
      <w:r>
        <w:t>Design</w:t>
      </w:r>
      <w:r w:rsidR="008D6DBC">
        <w:t xml:space="preserve">: </w:t>
      </w:r>
      <w:r w:rsidR="0087387A">
        <w:br/>
        <w:t xml:space="preserve">User Interfaces - </w:t>
      </w:r>
      <w:r w:rsidR="008D6DBC">
        <w:t xml:space="preserve">BREAD </w:t>
      </w:r>
      <w:r w:rsidR="004371C6">
        <w:t xml:space="preserve">Views &amp; </w:t>
      </w:r>
      <w:r w:rsidR="008D6DBC">
        <w:t>Flows</w:t>
      </w:r>
    </w:p>
    <w:p w14:paraId="297082E7" w14:textId="5ED3092D" w:rsidR="00813161" w:rsidRPr="00813161" w:rsidRDefault="00813161" w:rsidP="00406FE9">
      <w:pPr>
        <w:pStyle w:val="NotContents-Heading3"/>
        <w:rPr>
          <w:vanish/>
          <w:specVanish/>
        </w:rPr>
      </w:pPr>
      <w:r>
        <w:t xml:space="preserve">Version: </w:t>
      </w:r>
    </w:p>
    <w:p w14:paraId="6113FB75" w14:textId="0E9B77ED" w:rsidR="00813161" w:rsidRPr="00813161" w:rsidRDefault="00813161" w:rsidP="00813161">
      <w:r>
        <w:t xml:space="preserve"> </w:t>
      </w:r>
      <w:r w:rsidRPr="00813161">
        <w:t>0.</w:t>
      </w:r>
      <w:r w:rsidR="00B872BA">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42B3C54" w:rsidR="00921365" w:rsidRPr="00921365" w:rsidRDefault="00F929E7" w:rsidP="00921365">
      <w:pPr>
        <w:pStyle w:val="BodyText"/>
      </w:pPr>
      <w:r>
        <w:t xml:space="preserve"> </w:t>
      </w:r>
      <w:r w:rsidR="008D6DBC">
        <w:t>Sky Sigal, Solution Architect</w:t>
      </w:r>
    </w:p>
    <w:p w14:paraId="4CA5917F" w14:textId="126BC889" w:rsidR="00921365" w:rsidRDefault="00921365" w:rsidP="00921365">
      <w:pPr>
        <w:pStyle w:val="Heading2"/>
      </w:pPr>
      <w:r>
        <w:br/>
      </w:r>
      <w:bookmarkStart w:id="0" w:name="_Toc145049426"/>
      <w:bookmarkStart w:id="1" w:name="_Toc154145311"/>
      <w:r w:rsidR="00CA1795">
        <w:t>Description</w:t>
      </w:r>
      <w:bookmarkEnd w:id="0"/>
      <w:bookmarkEnd w:id="1"/>
    </w:p>
    <w:p w14:paraId="370D2396" w14:textId="325125DD" w:rsidR="00AE2E49" w:rsidRDefault="008D6DBC" w:rsidP="00921365">
      <w:pPr>
        <w:pStyle w:val="BodyText"/>
      </w:pPr>
      <w:r>
        <w:t>This document describes an optimal repeatable flow of interfaces common to managing entities.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4145312"/>
      <w:r>
        <w:t>Synopsis</w:t>
      </w:r>
      <w:bookmarkEnd w:id="2"/>
    </w:p>
    <w:p w14:paraId="691180F4" w14:textId="7F2270E6" w:rsidR="00AE2E49" w:rsidRDefault="008D6DBC" w:rsidP="00AE2E49">
      <w:pPr>
        <w:pStyle w:val="BodyText"/>
      </w:pPr>
      <w:r>
        <w:t xml:space="preserve">Presented here is a means of using current web browser technologies to implement Browse/List, Read, Edit, Add, </w:t>
      </w:r>
      <w:proofErr w:type="gramStart"/>
      <w:r>
        <w:t>Delete</w:t>
      </w:r>
      <w:proofErr w:type="gramEnd"/>
      <w:r>
        <w:t xml:space="preserve"> (BREAD) views in a nestable and repeatable manner, increasing Learnability while decreasing user support costs.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4145313"/>
      <w:r>
        <w:lastRenderedPageBreak/>
        <w:t>Contents</w:t>
      </w:r>
      <w:bookmarkEnd w:id="3"/>
      <w:bookmarkEnd w:id="4"/>
    </w:p>
    <w:p w14:paraId="6E05415D" w14:textId="7E3DD5F4" w:rsidR="00484204"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4145311" w:history="1">
        <w:r w:rsidR="00484204" w:rsidRPr="00B67DF3">
          <w:rPr>
            <w:rStyle w:val="Hyperlink"/>
            <w:noProof/>
          </w:rPr>
          <w:t>Description</w:t>
        </w:r>
        <w:r w:rsidR="00484204">
          <w:rPr>
            <w:noProof/>
            <w:webHidden/>
          </w:rPr>
          <w:tab/>
        </w:r>
        <w:r w:rsidR="00484204">
          <w:rPr>
            <w:noProof/>
            <w:webHidden/>
          </w:rPr>
          <w:fldChar w:fldCharType="begin"/>
        </w:r>
        <w:r w:rsidR="00484204">
          <w:rPr>
            <w:noProof/>
            <w:webHidden/>
          </w:rPr>
          <w:instrText xml:space="preserve"> PAGEREF _Toc154145311 \h </w:instrText>
        </w:r>
        <w:r w:rsidR="00484204">
          <w:rPr>
            <w:noProof/>
            <w:webHidden/>
          </w:rPr>
        </w:r>
        <w:r w:rsidR="00484204">
          <w:rPr>
            <w:noProof/>
            <w:webHidden/>
          </w:rPr>
          <w:fldChar w:fldCharType="separate"/>
        </w:r>
        <w:r w:rsidR="00484204">
          <w:rPr>
            <w:noProof/>
            <w:webHidden/>
          </w:rPr>
          <w:t>1</w:t>
        </w:r>
        <w:r w:rsidR="00484204">
          <w:rPr>
            <w:noProof/>
            <w:webHidden/>
          </w:rPr>
          <w:fldChar w:fldCharType="end"/>
        </w:r>
      </w:hyperlink>
    </w:p>
    <w:p w14:paraId="5AA97B4E" w14:textId="10C3BE08" w:rsidR="00484204" w:rsidRDefault="00000000">
      <w:pPr>
        <w:pStyle w:val="TOC2"/>
        <w:rPr>
          <w:rFonts w:asciiTheme="minorHAnsi" w:eastAsiaTheme="minorEastAsia" w:hAnsiTheme="minorHAnsi" w:cstheme="minorBidi"/>
          <w:noProof/>
          <w:sz w:val="22"/>
          <w:szCs w:val="22"/>
          <w:lang w:eastAsia="en-NZ"/>
        </w:rPr>
      </w:pPr>
      <w:hyperlink w:anchor="_Toc154145312" w:history="1">
        <w:r w:rsidR="00484204" w:rsidRPr="00B67DF3">
          <w:rPr>
            <w:rStyle w:val="Hyperlink"/>
            <w:noProof/>
          </w:rPr>
          <w:t>Synopsis</w:t>
        </w:r>
        <w:r w:rsidR="00484204">
          <w:rPr>
            <w:noProof/>
            <w:webHidden/>
          </w:rPr>
          <w:tab/>
        </w:r>
        <w:r w:rsidR="00484204">
          <w:rPr>
            <w:noProof/>
            <w:webHidden/>
          </w:rPr>
          <w:fldChar w:fldCharType="begin"/>
        </w:r>
        <w:r w:rsidR="00484204">
          <w:rPr>
            <w:noProof/>
            <w:webHidden/>
          </w:rPr>
          <w:instrText xml:space="preserve"> PAGEREF _Toc154145312 \h </w:instrText>
        </w:r>
        <w:r w:rsidR="00484204">
          <w:rPr>
            <w:noProof/>
            <w:webHidden/>
          </w:rPr>
        </w:r>
        <w:r w:rsidR="00484204">
          <w:rPr>
            <w:noProof/>
            <w:webHidden/>
          </w:rPr>
          <w:fldChar w:fldCharType="separate"/>
        </w:r>
        <w:r w:rsidR="00484204">
          <w:rPr>
            <w:noProof/>
            <w:webHidden/>
          </w:rPr>
          <w:t>1</w:t>
        </w:r>
        <w:r w:rsidR="00484204">
          <w:rPr>
            <w:noProof/>
            <w:webHidden/>
          </w:rPr>
          <w:fldChar w:fldCharType="end"/>
        </w:r>
      </w:hyperlink>
    </w:p>
    <w:p w14:paraId="32EC362E" w14:textId="60F37438" w:rsidR="00484204" w:rsidRDefault="00000000">
      <w:pPr>
        <w:pStyle w:val="TOC2"/>
        <w:rPr>
          <w:rFonts w:asciiTheme="minorHAnsi" w:eastAsiaTheme="minorEastAsia" w:hAnsiTheme="minorHAnsi" w:cstheme="minorBidi"/>
          <w:noProof/>
          <w:sz w:val="22"/>
          <w:szCs w:val="22"/>
          <w:lang w:eastAsia="en-NZ"/>
        </w:rPr>
      </w:pPr>
      <w:hyperlink w:anchor="_Toc154145313" w:history="1">
        <w:r w:rsidR="00484204" w:rsidRPr="00B67DF3">
          <w:rPr>
            <w:rStyle w:val="Hyperlink"/>
            <w:noProof/>
          </w:rPr>
          <w:t>Contents</w:t>
        </w:r>
        <w:r w:rsidR="00484204">
          <w:rPr>
            <w:noProof/>
            <w:webHidden/>
          </w:rPr>
          <w:tab/>
        </w:r>
        <w:r w:rsidR="00484204">
          <w:rPr>
            <w:noProof/>
            <w:webHidden/>
          </w:rPr>
          <w:fldChar w:fldCharType="begin"/>
        </w:r>
        <w:r w:rsidR="00484204">
          <w:rPr>
            <w:noProof/>
            <w:webHidden/>
          </w:rPr>
          <w:instrText xml:space="preserve"> PAGEREF _Toc154145313 \h </w:instrText>
        </w:r>
        <w:r w:rsidR="00484204">
          <w:rPr>
            <w:noProof/>
            <w:webHidden/>
          </w:rPr>
        </w:r>
        <w:r w:rsidR="00484204">
          <w:rPr>
            <w:noProof/>
            <w:webHidden/>
          </w:rPr>
          <w:fldChar w:fldCharType="separate"/>
        </w:r>
        <w:r w:rsidR="00484204">
          <w:rPr>
            <w:noProof/>
            <w:webHidden/>
          </w:rPr>
          <w:t>2</w:t>
        </w:r>
        <w:r w:rsidR="00484204">
          <w:rPr>
            <w:noProof/>
            <w:webHidden/>
          </w:rPr>
          <w:fldChar w:fldCharType="end"/>
        </w:r>
      </w:hyperlink>
    </w:p>
    <w:p w14:paraId="2AE74A32" w14:textId="7CDEF9CD" w:rsidR="00484204" w:rsidRDefault="00000000">
      <w:pPr>
        <w:pStyle w:val="TOC2"/>
        <w:rPr>
          <w:rFonts w:asciiTheme="minorHAnsi" w:eastAsiaTheme="minorEastAsia" w:hAnsiTheme="minorHAnsi" w:cstheme="minorBidi"/>
          <w:noProof/>
          <w:sz w:val="22"/>
          <w:szCs w:val="22"/>
          <w:lang w:eastAsia="en-NZ"/>
        </w:rPr>
      </w:pPr>
      <w:hyperlink w:anchor="_Toc154145314" w:history="1">
        <w:r w:rsidR="00484204" w:rsidRPr="00B67DF3">
          <w:rPr>
            <w:rStyle w:val="Hyperlink"/>
            <w:noProof/>
          </w:rPr>
          <w:t>Introduction</w:t>
        </w:r>
        <w:r w:rsidR="00484204">
          <w:rPr>
            <w:noProof/>
            <w:webHidden/>
          </w:rPr>
          <w:tab/>
        </w:r>
        <w:r w:rsidR="00484204">
          <w:rPr>
            <w:noProof/>
            <w:webHidden/>
          </w:rPr>
          <w:fldChar w:fldCharType="begin"/>
        </w:r>
        <w:r w:rsidR="00484204">
          <w:rPr>
            <w:noProof/>
            <w:webHidden/>
          </w:rPr>
          <w:instrText xml:space="preserve"> PAGEREF _Toc154145314 \h </w:instrText>
        </w:r>
        <w:r w:rsidR="00484204">
          <w:rPr>
            <w:noProof/>
            <w:webHidden/>
          </w:rPr>
        </w:r>
        <w:r w:rsidR="00484204">
          <w:rPr>
            <w:noProof/>
            <w:webHidden/>
          </w:rPr>
          <w:fldChar w:fldCharType="separate"/>
        </w:r>
        <w:r w:rsidR="00484204">
          <w:rPr>
            <w:noProof/>
            <w:webHidden/>
          </w:rPr>
          <w:t>3</w:t>
        </w:r>
        <w:r w:rsidR="00484204">
          <w:rPr>
            <w:noProof/>
            <w:webHidden/>
          </w:rPr>
          <w:fldChar w:fldCharType="end"/>
        </w:r>
      </w:hyperlink>
    </w:p>
    <w:p w14:paraId="06161E95" w14:textId="40A6B3DD" w:rsidR="00484204" w:rsidRDefault="00000000">
      <w:pPr>
        <w:pStyle w:val="TOC2"/>
        <w:rPr>
          <w:rFonts w:asciiTheme="minorHAnsi" w:eastAsiaTheme="minorEastAsia" w:hAnsiTheme="minorHAnsi" w:cstheme="minorBidi"/>
          <w:noProof/>
          <w:sz w:val="22"/>
          <w:szCs w:val="22"/>
          <w:lang w:eastAsia="en-NZ"/>
        </w:rPr>
      </w:pPr>
      <w:hyperlink w:anchor="_Toc154145315" w:history="1">
        <w:r w:rsidR="00484204" w:rsidRPr="00B67DF3">
          <w:rPr>
            <w:rStyle w:val="Hyperlink"/>
            <w:noProof/>
          </w:rPr>
          <w:t>Issue</w:t>
        </w:r>
        <w:r w:rsidR="00484204">
          <w:rPr>
            <w:noProof/>
            <w:webHidden/>
          </w:rPr>
          <w:tab/>
        </w:r>
        <w:r w:rsidR="00484204">
          <w:rPr>
            <w:noProof/>
            <w:webHidden/>
          </w:rPr>
          <w:fldChar w:fldCharType="begin"/>
        </w:r>
        <w:r w:rsidR="00484204">
          <w:rPr>
            <w:noProof/>
            <w:webHidden/>
          </w:rPr>
          <w:instrText xml:space="preserve"> PAGEREF _Toc154145315 \h </w:instrText>
        </w:r>
        <w:r w:rsidR="00484204">
          <w:rPr>
            <w:noProof/>
            <w:webHidden/>
          </w:rPr>
        </w:r>
        <w:r w:rsidR="00484204">
          <w:rPr>
            <w:noProof/>
            <w:webHidden/>
          </w:rPr>
          <w:fldChar w:fldCharType="separate"/>
        </w:r>
        <w:r w:rsidR="00484204">
          <w:rPr>
            <w:noProof/>
            <w:webHidden/>
          </w:rPr>
          <w:t>3</w:t>
        </w:r>
        <w:r w:rsidR="00484204">
          <w:rPr>
            <w:noProof/>
            <w:webHidden/>
          </w:rPr>
          <w:fldChar w:fldCharType="end"/>
        </w:r>
      </w:hyperlink>
    </w:p>
    <w:p w14:paraId="199FF95F" w14:textId="6D2D81AE" w:rsidR="00484204" w:rsidRDefault="00000000">
      <w:pPr>
        <w:pStyle w:val="TOC2"/>
        <w:rPr>
          <w:rFonts w:asciiTheme="minorHAnsi" w:eastAsiaTheme="minorEastAsia" w:hAnsiTheme="minorHAnsi" w:cstheme="minorBidi"/>
          <w:noProof/>
          <w:sz w:val="22"/>
          <w:szCs w:val="22"/>
          <w:lang w:eastAsia="en-NZ"/>
        </w:rPr>
      </w:pPr>
      <w:hyperlink w:anchor="_Toc154145316" w:history="1">
        <w:r w:rsidR="00484204" w:rsidRPr="00B67DF3">
          <w:rPr>
            <w:rStyle w:val="Hyperlink"/>
            <w:noProof/>
          </w:rPr>
          <w:t>Resolution</w:t>
        </w:r>
        <w:r w:rsidR="00484204">
          <w:rPr>
            <w:noProof/>
            <w:webHidden/>
          </w:rPr>
          <w:tab/>
        </w:r>
        <w:r w:rsidR="00484204">
          <w:rPr>
            <w:noProof/>
            <w:webHidden/>
          </w:rPr>
          <w:fldChar w:fldCharType="begin"/>
        </w:r>
        <w:r w:rsidR="00484204">
          <w:rPr>
            <w:noProof/>
            <w:webHidden/>
          </w:rPr>
          <w:instrText xml:space="preserve"> PAGEREF _Toc154145316 \h </w:instrText>
        </w:r>
        <w:r w:rsidR="00484204">
          <w:rPr>
            <w:noProof/>
            <w:webHidden/>
          </w:rPr>
        </w:r>
        <w:r w:rsidR="00484204">
          <w:rPr>
            <w:noProof/>
            <w:webHidden/>
          </w:rPr>
          <w:fldChar w:fldCharType="separate"/>
        </w:r>
        <w:r w:rsidR="00484204">
          <w:rPr>
            <w:noProof/>
            <w:webHidden/>
          </w:rPr>
          <w:t>4</w:t>
        </w:r>
        <w:r w:rsidR="00484204">
          <w:rPr>
            <w:noProof/>
            <w:webHidden/>
          </w:rPr>
          <w:fldChar w:fldCharType="end"/>
        </w:r>
      </w:hyperlink>
    </w:p>
    <w:p w14:paraId="292E70AE" w14:textId="0143547D"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17" w:history="1">
        <w:r w:rsidR="00484204" w:rsidRPr="00B67DF3">
          <w:rPr>
            <w:rStyle w:val="Hyperlink"/>
            <w:noProof/>
          </w:rPr>
          <w:t>Browse / List View</w:t>
        </w:r>
        <w:r w:rsidR="00484204">
          <w:rPr>
            <w:noProof/>
            <w:webHidden/>
          </w:rPr>
          <w:tab/>
        </w:r>
        <w:r w:rsidR="00484204">
          <w:rPr>
            <w:noProof/>
            <w:webHidden/>
          </w:rPr>
          <w:fldChar w:fldCharType="begin"/>
        </w:r>
        <w:r w:rsidR="00484204">
          <w:rPr>
            <w:noProof/>
            <w:webHidden/>
          </w:rPr>
          <w:instrText xml:space="preserve"> PAGEREF _Toc154145317 \h </w:instrText>
        </w:r>
        <w:r w:rsidR="00484204">
          <w:rPr>
            <w:noProof/>
            <w:webHidden/>
          </w:rPr>
        </w:r>
        <w:r w:rsidR="00484204">
          <w:rPr>
            <w:noProof/>
            <w:webHidden/>
          </w:rPr>
          <w:fldChar w:fldCharType="separate"/>
        </w:r>
        <w:r w:rsidR="00484204">
          <w:rPr>
            <w:noProof/>
            <w:webHidden/>
          </w:rPr>
          <w:t>6</w:t>
        </w:r>
        <w:r w:rsidR="00484204">
          <w:rPr>
            <w:noProof/>
            <w:webHidden/>
          </w:rPr>
          <w:fldChar w:fldCharType="end"/>
        </w:r>
      </w:hyperlink>
    </w:p>
    <w:p w14:paraId="75A57B67" w14:textId="65042280"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18" w:history="1">
        <w:r w:rsidR="00484204" w:rsidRPr="00B67DF3">
          <w:rPr>
            <w:rStyle w:val="Hyperlink"/>
            <w:noProof/>
          </w:rPr>
          <w:t>Read View</w:t>
        </w:r>
        <w:r w:rsidR="00484204">
          <w:rPr>
            <w:noProof/>
            <w:webHidden/>
          </w:rPr>
          <w:tab/>
        </w:r>
        <w:r w:rsidR="00484204">
          <w:rPr>
            <w:noProof/>
            <w:webHidden/>
          </w:rPr>
          <w:fldChar w:fldCharType="begin"/>
        </w:r>
        <w:r w:rsidR="00484204">
          <w:rPr>
            <w:noProof/>
            <w:webHidden/>
          </w:rPr>
          <w:instrText xml:space="preserve"> PAGEREF _Toc154145318 \h </w:instrText>
        </w:r>
        <w:r w:rsidR="00484204">
          <w:rPr>
            <w:noProof/>
            <w:webHidden/>
          </w:rPr>
        </w:r>
        <w:r w:rsidR="00484204">
          <w:rPr>
            <w:noProof/>
            <w:webHidden/>
          </w:rPr>
          <w:fldChar w:fldCharType="separate"/>
        </w:r>
        <w:r w:rsidR="00484204">
          <w:rPr>
            <w:noProof/>
            <w:webHidden/>
          </w:rPr>
          <w:t>7</w:t>
        </w:r>
        <w:r w:rsidR="00484204">
          <w:rPr>
            <w:noProof/>
            <w:webHidden/>
          </w:rPr>
          <w:fldChar w:fldCharType="end"/>
        </w:r>
      </w:hyperlink>
    </w:p>
    <w:p w14:paraId="687C2776" w14:textId="5568F022"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19" w:history="1">
        <w:r w:rsidR="00484204" w:rsidRPr="00B67DF3">
          <w:rPr>
            <w:rStyle w:val="Hyperlink"/>
            <w:noProof/>
          </w:rPr>
          <w:t>Edit View</w:t>
        </w:r>
        <w:r w:rsidR="00484204">
          <w:rPr>
            <w:noProof/>
            <w:webHidden/>
          </w:rPr>
          <w:tab/>
        </w:r>
        <w:r w:rsidR="00484204">
          <w:rPr>
            <w:noProof/>
            <w:webHidden/>
          </w:rPr>
          <w:fldChar w:fldCharType="begin"/>
        </w:r>
        <w:r w:rsidR="00484204">
          <w:rPr>
            <w:noProof/>
            <w:webHidden/>
          </w:rPr>
          <w:instrText xml:space="preserve"> PAGEREF _Toc154145319 \h </w:instrText>
        </w:r>
        <w:r w:rsidR="00484204">
          <w:rPr>
            <w:noProof/>
            <w:webHidden/>
          </w:rPr>
        </w:r>
        <w:r w:rsidR="00484204">
          <w:rPr>
            <w:noProof/>
            <w:webHidden/>
          </w:rPr>
          <w:fldChar w:fldCharType="separate"/>
        </w:r>
        <w:r w:rsidR="00484204">
          <w:rPr>
            <w:noProof/>
            <w:webHidden/>
          </w:rPr>
          <w:t>8</w:t>
        </w:r>
        <w:r w:rsidR="00484204">
          <w:rPr>
            <w:noProof/>
            <w:webHidden/>
          </w:rPr>
          <w:fldChar w:fldCharType="end"/>
        </w:r>
      </w:hyperlink>
    </w:p>
    <w:p w14:paraId="7E02BC3F" w14:textId="7E9640E0"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20" w:history="1">
        <w:r w:rsidR="00484204" w:rsidRPr="00B67DF3">
          <w:rPr>
            <w:rStyle w:val="Hyperlink"/>
            <w:noProof/>
          </w:rPr>
          <w:t>Sublists</w:t>
        </w:r>
        <w:r w:rsidR="00484204">
          <w:rPr>
            <w:noProof/>
            <w:webHidden/>
          </w:rPr>
          <w:tab/>
        </w:r>
        <w:r w:rsidR="00484204">
          <w:rPr>
            <w:noProof/>
            <w:webHidden/>
          </w:rPr>
          <w:fldChar w:fldCharType="begin"/>
        </w:r>
        <w:r w:rsidR="00484204">
          <w:rPr>
            <w:noProof/>
            <w:webHidden/>
          </w:rPr>
          <w:instrText xml:space="preserve"> PAGEREF _Toc154145320 \h </w:instrText>
        </w:r>
        <w:r w:rsidR="00484204">
          <w:rPr>
            <w:noProof/>
            <w:webHidden/>
          </w:rPr>
        </w:r>
        <w:r w:rsidR="00484204">
          <w:rPr>
            <w:noProof/>
            <w:webHidden/>
          </w:rPr>
          <w:fldChar w:fldCharType="separate"/>
        </w:r>
        <w:r w:rsidR="00484204">
          <w:rPr>
            <w:noProof/>
            <w:webHidden/>
          </w:rPr>
          <w:t>8</w:t>
        </w:r>
        <w:r w:rsidR="00484204">
          <w:rPr>
            <w:noProof/>
            <w:webHidden/>
          </w:rPr>
          <w:fldChar w:fldCharType="end"/>
        </w:r>
      </w:hyperlink>
    </w:p>
    <w:p w14:paraId="49FCA9AF" w14:textId="1761696F" w:rsidR="00484204" w:rsidRDefault="00000000">
      <w:pPr>
        <w:pStyle w:val="TOC2"/>
        <w:rPr>
          <w:rFonts w:asciiTheme="minorHAnsi" w:eastAsiaTheme="minorEastAsia" w:hAnsiTheme="minorHAnsi" w:cstheme="minorBidi"/>
          <w:noProof/>
          <w:sz w:val="22"/>
          <w:szCs w:val="22"/>
          <w:lang w:eastAsia="en-NZ"/>
        </w:rPr>
      </w:pPr>
      <w:hyperlink w:anchor="_Toc154145321" w:history="1">
        <w:r w:rsidR="00484204" w:rsidRPr="00B67DF3">
          <w:rPr>
            <w:rStyle w:val="Hyperlink"/>
            <w:noProof/>
          </w:rPr>
          <w:t>Actions</w:t>
        </w:r>
        <w:r w:rsidR="00484204">
          <w:rPr>
            <w:noProof/>
            <w:webHidden/>
          </w:rPr>
          <w:tab/>
        </w:r>
        <w:r w:rsidR="00484204">
          <w:rPr>
            <w:noProof/>
            <w:webHidden/>
          </w:rPr>
          <w:fldChar w:fldCharType="begin"/>
        </w:r>
        <w:r w:rsidR="00484204">
          <w:rPr>
            <w:noProof/>
            <w:webHidden/>
          </w:rPr>
          <w:instrText xml:space="preserve"> PAGEREF _Toc154145321 \h </w:instrText>
        </w:r>
        <w:r w:rsidR="00484204">
          <w:rPr>
            <w:noProof/>
            <w:webHidden/>
          </w:rPr>
        </w:r>
        <w:r w:rsidR="00484204">
          <w:rPr>
            <w:noProof/>
            <w:webHidden/>
          </w:rPr>
          <w:fldChar w:fldCharType="separate"/>
        </w:r>
        <w:r w:rsidR="00484204">
          <w:rPr>
            <w:noProof/>
            <w:webHidden/>
          </w:rPr>
          <w:t>9</w:t>
        </w:r>
        <w:r w:rsidR="00484204">
          <w:rPr>
            <w:noProof/>
            <w:webHidden/>
          </w:rPr>
          <w:fldChar w:fldCharType="end"/>
        </w:r>
      </w:hyperlink>
    </w:p>
    <w:p w14:paraId="7D066E85" w14:textId="396701A7"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22" w:history="1">
        <w:r w:rsidR="00484204" w:rsidRPr="00B67DF3">
          <w:rPr>
            <w:rStyle w:val="Hyperlink"/>
            <w:noProof/>
          </w:rPr>
          <w:t>Clicks</w:t>
        </w:r>
        <w:r w:rsidR="00484204">
          <w:rPr>
            <w:noProof/>
            <w:webHidden/>
          </w:rPr>
          <w:tab/>
        </w:r>
        <w:r w:rsidR="00484204">
          <w:rPr>
            <w:noProof/>
            <w:webHidden/>
          </w:rPr>
          <w:fldChar w:fldCharType="begin"/>
        </w:r>
        <w:r w:rsidR="00484204">
          <w:rPr>
            <w:noProof/>
            <w:webHidden/>
          </w:rPr>
          <w:instrText xml:space="preserve"> PAGEREF _Toc154145322 \h </w:instrText>
        </w:r>
        <w:r w:rsidR="00484204">
          <w:rPr>
            <w:noProof/>
            <w:webHidden/>
          </w:rPr>
        </w:r>
        <w:r w:rsidR="00484204">
          <w:rPr>
            <w:noProof/>
            <w:webHidden/>
          </w:rPr>
          <w:fldChar w:fldCharType="separate"/>
        </w:r>
        <w:r w:rsidR="00484204">
          <w:rPr>
            <w:noProof/>
            <w:webHidden/>
          </w:rPr>
          <w:t>9</w:t>
        </w:r>
        <w:r w:rsidR="00484204">
          <w:rPr>
            <w:noProof/>
            <w:webHidden/>
          </w:rPr>
          <w:fldChar w:fldCharType="end"/>
        </w:r>
      </w:hyperlink>
    </w:p>
    <w:p w14:paraId="7ACADD3F" w14:textId="3EA602D9" w:rsidR="00484204" w:rsidRDefault="00000000">
      <w:pPr>
        <w:pStyle w:val="TOC2"/>
        <w:rPr>
          <w:rFonts w:asciiTheme="minorHAnsi" w:eastAsiaTheme="minorEastAsia" w:hAnsiTheme="minorHAnsi" w:cstheme="minorBidi"/>
          <w:noProof/>
          <w:sz w:val="22"/>
          <w:szCs w:val="22"/>
          <w:lang w:eastAsia="en-NZ"/>
        </w:rPr>
      </w:pPr>
      <w:hyperlink w:anchor="_Toc154145323" w:history="1">
        <w:r w:rsidR="00484204" w:rsidRPr="00B67DF3">
          <w:rPr>
            <w:rStyle w:val="Hyperlink"/>
            <w:noProof/>
          </w:rPr>
          <w:t>Conclusion</w:t>
        </w:r>
        <w:r w:rsidR="00484204">
          <w:rPr>
            <w:noProof/>
            <w:webHidden/>
          </w:rPr>
          <w:tab/>
        </w:r>
        <w:r w:rsidR="00484204">
          <w:rPr>
            <w:noProof/>
            <w:webHidden/>
          </w:rPr>
          <w:fldChar w:fldCharType="begin"/>
        </w:r>
        <w:r w:rsidR="00484204">
          <w:rPr>
            <w:noProof/>
            <w:webHidden/>
          </w:rPr>
          <w:instrText xml:space="preserve"> PAGEREF _Toc154145323 \h </w:instrText>
        </w:r>
        <w:r w:rsidR="00484204">
          <w:rPr>
            <w:noProof/>
            <w:webHidden/>
          </w:rPr>
        </w:r>
        <w:r w:rsidR="00484204">
          <w:rPr>
            <w:noProof/>
            <w:webHidden/>
          </w:rPr>
          <w:fldChar w:fldCharType="separate"/>
        </w:r>
        <w:r w:rsidR="00484204">
          <w:rPr>
            <w:noProof/>
            <w:webHidden/>
          </w:rPr>
          <w:t>10</w:t>
        </w:r>
        <w:r w:rsidR="00484204">
          <w:rPr>
            <w:noProof/>
            <w:webHidden/>
          </w:rPr>
          <w:fldChar w:fldCharType="end"/>
        </w:r>
      </w:hyperlink>
    </w:p>
    <w:p w14:paraId="5396C0AF" w14:textId="4AAAF14A" w:rsidR="00484204"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4145324" w:history="1">
        <w:r w:rsidR="00484204" w:rsidRPr="00B67DF3">
          <w:rPr>
            <w:rStyle w:val="Hyperlink"/>
            <w:noProof/>
          </w:rPr>
          <w:t>Appendices</w:t>
        </w:r>
        <w:r w:rsidR="00484204">
          <w:rPr>
            <w:noProof/>
            <w:webHidden/>
          </w:rPr>
          <w:tab/>
        </w:r>
        <w:r w:rsidR="00484204">
          <w:rPr>
            <w:noProof/>
            <w:webHidden/>
          </w:rPr>
          <w:fldChar w:fldCharType="begin"/>
        </w:r>
        <w:r w:rsidR="00484204">
          <w:rPr>
            <w:noProof/>
            <w:webHidden/>
          </w:rPr>
          <w:instrText xml:space="preserve"> PAGEREF _Toc154145324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596ACAB8" w14:textId="08657662" w:rsidR="00484204" w:rsidRDefault="00000000">
      <w:pPr>
        <w:pStyle w:val="TOC2"/>
        <w:rPr>
          <w:rFonts w:asciiTheme="minorHAnsi" w:eastAsiaTheme="minorEastAsia" w:hAnsiTheme="minorHAnsi" w:cstheme="minorBidi"/>
          <w:noProof/>
          <w:sz w:val="22"/>
          <w:szCs w:val="22"/>
          <w:lang w:eastAsia="en-NZ"/>
        </w:rPr>
      </w:pPr>
      <w:hyperlink w:anchor="_Toc154145325" w:history="1">
        <w:r w:rsidR="00484204" w:rsidRPr="00B67DF3">
          <w:rPr>
            <w:rStyle w:val="Hyperlink"/>
            <w:noProof/>
          </w:rPr>
          <w:t>Appendix A - Document Information</w:t>
        </w:r>
        <w:r w:rsidR="00484204">
          <w:rPr>
            <w:noProof/>
            <w:webHidden/>
          </w:rPr>
          <w:tab/>
        </w:r>
        <w:r w:rsidR="00484204">
          <w:rPr>
            <w:noProof/>
            <w:webHidden/>
          </w:rPr>
          <w:fldChar w:fldCharType="begin"/>
        </w:r>
        <w:r w:rsidR="00484204">
          <w:rPr>
            <w:noProof/>
            <w:webHidden/>
          </w:rPr>
          <w:instrText xml:space="preserve"> PAGEREF _Toc154145325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70EFEA2E" w14:textId="07F163C8"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26" w:history="1">
        <w:r w:rsidR="00484204" w:rsidRPr="00B67DF3">
          <w:rPr>
            <w:rStyle w:val="Hyperlink"/>
            <w:noProof/>
          </w:rPr>
          <w:t>Versions</w:t>
        </w:r>
        <w:r w:rsidR="00484204">
          <w:rPr>
            <w:noProof/>
            <w:webHidden/>
          </w:rPr>
          <w:tab/>
        </w:r>
        <w:r w:rsidR="00484204">
          <w:rPr>
            <w:noProof/>
            <w:webHidden/>
          </w:rPr>
          <w:fldChar w:fldCharType="begin"/>
        </w:r>
        <w:r w:rsidR="00484204">
          <w:rPr>
            <w:noProof/>
            <w:webHidden/>
          </w:rPr>
          <w:instrText xml:space="preserve"> PAGEREF _Toc154145326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3EF7D1C9" w14:textId="57E44A89"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27" w:history="1">
        <w:r w:rsidR="00484204" w:rsidRPr="00B67DF3">
          <w:rPr>
            <w:rStyle w:val="Hyperlink"/>
            <w:noProof/>
          </w:rPr>
          <w:t>Images</w:t>
        </w:r>
        <w:r w:rsidR="00484204">
          <w:rPr>
            <w:noProof/>
            <w:webHidden/>
          </w:rPr>
          <w:tab/>
        </w:r>
        <w:r w:rsidR="00484204">
          <w:rPr>
            <w:noProof/>
            <w:webHidden/>
          </w:rPr>
          <w:fldChar w:fldCharType="begin"/>
        </w:r>
        <w:r w:rsidR="00484204">
          <w:rPr>
            <w:noProof/>
            <w:webHidden/>
          </w:rPr>
          <w:instrText xml:space="preserve"> PAGEREF _Toc154145327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4437D539" w14:textId="3A343F3E"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28" w:history="1">
        <w:r w:rsidR="00484204" w:rsidRPr="00B67DF3">
          <w:rPr>
            <w:rStyle w:val="Hyperlink"/>
            <w:noProof/>
          </w:rPr>
          <w:t>Tables</w:t>
        </w:r>
        <w:r w:rsidR="00484204">
          <w:rPr>
            <w:noProof/>
            <w:webHidden/>
          </w:rPr>
          <w:tab/>
        </w:r>
        <w:r w:rsidR="00484204">
          <w:rPr>
            <w:noProof/>
            <w:webHidden/>
          </w:rPr>
          <w:fldChar w:fldCharType="begin"/>
        </w:r>
        <w:r w:rsidR="00484204">
          <w:rPr>
            <w:noProof/>
            <w:webHidden/>
          </w:rPr>
          <w:instrText xml:space="preserve"> PAGEREF _Toc154145328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2CFBD74E" w14:textId="7C5934A6"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29" w:history="1">
        <w:r w:rsidR="00484204" w:rsidRPr="00B67DF3">
          <w:rPr>
            <w:rStyle w:val="Hyperlink"/>
            <w:noProof/>
          </w:rPr>
          <w:t>References</w:t>
        </w:r>
        <w:r w:rsidR="00484204">
          <w:rPr>
            <w:noProof/>
            <w:webHidden/>
          </w:rPr>
          <w:tab/>
        </w:r>
        <w:r w:rsidR="00484204">
          <w:rPr>
            <w:noProof/>
            <w:webHidden/>
          </w:rPr>
          <w:fldChar w:fldCharType="begin"/>
        </w:r>
        <w:r w:rsidR="00484204">
          <w:rPr>
            <w:noProof/>
            <w:webHidden/>
          </w:rPr>
          <w:instrText xml:space="preserve"> PAGEREF _Toc154145329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547F9EE1" w14:textId="5A5FE8BD"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30" w:history="1">
        <w:r w:rsidR="00484204" w:rsidRPr="00B67DF3">
          <w:rPr>
            <w:rStyle w:val="Hyperlink"/>
            <w:noProof/>
          </w:rPr>
          <w:t>Review Distribution</w:t>
        </w:r>
        <w:r w:rsidR="00484204">
          <w:rPr>
            <w:noProof/>
            <w:webHidden/>
          </w:rPr>
          <w:tab/>
        </w:r>
        <w:r w:rsidR="00484204">
          <w:rPr>
            <w:noProof/>
            <w:webHidden/>
          </w:rPr>
          <w:fldChar w:fldCharType="begin"/>
        </w:r>
        <w:r w:rsidR="00484204">
          <w:rPr>
            <w:noProof/>
            <w:webHidden/>
          </w:rPr>
          <w:instrText xml:space="preserve"> PAGEREF _Toc154145330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3EFF0BE2" w14:textId="7F9AE00A"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31" w:history="1">
        <w:r w:rsidR="00484204" w:rsidRPr="00B67DF3">
          <w:rPr>
            <w:rStyle w:val="Hyperlink"/>
            <w:noProof/>
          </w:rPr>
          <w:t>Audience</w:t>
        </w:r>
        <w:r w:rsidR="00484204">
          <w:rPr>
            <w:noProof/>
            <w:webHidden/>
          </w:rPr>
          <w:tab/>
        </w:r>
        <w:r w:rsidR="00484204">
          <w:rPr>
            <w:noProof/>
            <w:webHidden/>
          </w:rPr>
          <w:fldChar w:fldCharType="begin"/>
        </w:r>
        <w:r w:rsidR="00484204">
          <w:rPr>
            <w:noProof/>
            <w:webHidden/>
          </w:rPr>
          <w:instrText xml:space="preserve"> PAGEREF _Toc154145331 \h </w:instrText>
        </w:r>
        <w:r w:rsidR="00484204">
          <w:rPr>
            <w:noProof/>
            <w:webHidden/>
          </w:rPr>
        </w:r>
        <w:r w:rsidR="00484204">
          <w:rPr>
            <w:noProof/>
            <w:webHidden/>
          </w:rPr>
          <w:fldChar w:fldCharType="separate"/>
        </w:r>
        <w:r w:rsidR="00484204">
          <w:rPr>
            <w:noProof/>
            <w:webHidden/>
          </w:rPr>
          <w:t>11</w:t>
        </w:r>
        <w:r w:rsidR="00484204">
          <w:rPr>
            <w:noProof/>
            <w:webHidden/>
          </w:rPr>
          <w:fldChar w:fldCharType="end"/>
        </w:r>
      </w:hyperlink>
    </w:p>
    <w:p w14:paraId="5977B764" w14:textId="1B4DE3FA"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32" w:history="1">
        <w:r w:rsidR="00484204" w:rsidRPr="00B67DF3">
          <w:rPr>
            <w:rStyle w:val="Hyperlink"/>
            <w:noProof/>
          </w:rPr>
          <w:t>Structure</w:t>
        </w:r>
        <w:r w:rsidR="00484204">
          <w:rPr>
            <w:noProof/>
            <w:webHidden/>
          </w:rPr>
          <w:tab/>
        </w:r>
        <w:r w:rsidR="00484204">
          <w:rPr>
            <w:noProof/>
            <w:webHidden/>
          </w:rPr>
          <w:fldChar w:fldCharType="begin"/>
        </w:r>
        <w:r w:rsidR="00484204">
          <w:rPr>
            <w:noProof/>
            <w:webHidden/>
          </w:rPr>
          <w:instrText xml:space="preserve"> PAGEREF _Toc154145332 \h </w:instrText>
        </w:r>
        <w:r w:rsidR="00484204">
          <w:rPr>
            <w:noProof/>
            <w:webHidden/>
          </w:rPr>
        </w:r>
        <w:r w:rsidR="00484204">
          <w:rPr>
            <w:noProof/>
            <w:webHidden/>
          </w:rPr>
          <w:fldChar w:fldCharType="separate"/>
        </w:r>
        <w:r w:rsidR="00484204">
          <w:rPr>
            <w:noProof/>
            <w:webHidden/>
          </w:rPr>
          <w:t>12</w:t>
        </w:r>
        <w:r w:rsidR="00484204">
          <w:rPr>
            <w:noProof/>
            <w:webHidden/>
          </w:rPr>
          <w:fldChar w:fldCharType="end"/>
        </w:r>
      </w:hyperlink>
    </w:p>
    <w:p w14:paraId="60C34C72" w14:textId="0F0EC2FC"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33" w:history="1">
        <w:r w:rsidR="00484204" w:rsidRPr="00B67DF3">
          <w:rPr>
            <w:rStyle w:val="Hyperlink"/>
            <w:noProof/>
          </w:rPr>
          <w:t>Diagrams</w:t>
        </w:r>
        <w:r w:rsidR="00484204">
          <w:rPr>
            <w:noProof/>
            <w:webHidden/>
          </w:rPr>
          <w:tab/>
        </w:r>
        <w:r w:rsidR="00484204">
          <w:rPr>
            <w:noProof/>
            <w:webHidden/>
          </w:rPr>
          <w:fldChar w:fldCharType="begin"/>
        </w:r>
        <w:r w:rsidR="00484204">
          <w:rPr>
            <w:noProof/>
            <w:webHidden/>
          </w:rPr>
          <w:instrText xml:space="preserve"> PAGEREF _Toc154145333 \h </w:instrText>
        </w:r>
        <w:r w:rsidR="00484204">
          <w:rPr>
            <w:noProof/>
            <w:webHidden/>
          </w:rPr>
        </w:r>
        <w:r w:rsidR="00484204">
          <w:rPr>
            <w:noProof/>
            <w:webHidden/>
          </w:rPr>
          <w:fldChar w:fldCharType="separate"/>
        </w:r>
        <w:r w:rsidR="00484204">
          <w:rPr>
            <w:noProof/>
            <w:webHidden/>
          </w:rPr>
          <w:t>12</w:t>
        </w:r>
        <w:r w:rsidR="00484204">
          <w:rPr>
            <w:noProof/>
            <w:webHidden/>
          </w:rPr>
          <w:fldChar w:fldCharType="end"/>
        </w:r>
      </w:hyperlink>
    </w:p>
    <w:p w14:paraId="3F589871" w14:textId="3BC30EA7" w:rsidR="00484204"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4145334" w:history="1">
        <w:r w:rsidR="00484204" w:rsidRPr="00B67DF3">
          <w:rPr>
            <w:rStyle w:val="Hyperlink"/>
            <w:noProof/>
          </w:rPr>
          <w:t>Terms</w:t>
        </w:r>
        <w:r w:rsidR="00484204">
          <w:rPr>
            <w:noProof/>
            <w:webHidden/>
          </w:rPr>
          <w:tab/>
        </w:r>
        <w:r w:rsidR="00484204">
          <w:rPr>
            <w:noProof/>
            <w:webHidden/>
          </w:rPr>
          <w:fldChar w:fldCharType="begin"/>
        </w:r>
        <w:r w:rsidR="00484204">
          <w:rPr>
            <w:noProof/>
            <w:webHidden/>
          </w:rPr>
          <w:instrText xml:space="preserve"> PAGEREF _Toc154145334 \h </w:instrText>
        </w:r>
        <w:r w:rsidR="00484204">
          <w:rPr>
            <w:noProof/>
            <w:webHidden/>
          </w:rPr>
        </w:r>
        <w:r w:rsidR="00484204">
          <w:rPr>
            <w:noProof/>
            <w:webHidden/>
          </w:rPr>
          <w:fldChar w:fldCharType="separate"/>
        </w:r>
        <w:r w:rsidR="00484204">
          <w:rPr>
            <w:noProof/>
            <w:webHidden/>
          </w:rPr>
          <w:t>12</w:t>
        </w:r>
        <w:r w:rsidR="00484204">
          <w:rPr>
            <w:noProof/>
            <w:webHidden/>
          </w:rPr>
          <w:fldChar w:fldCharType="end"/>
        </w:r>
      </w:hyperlink>
    </w:p>
    <w:p w14:paraId="56715546" w14:textId="44DCF786"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4145314"/>
      <w:r w:rsidRPr="00F929E7">
        <w:lastRenderedPageBreak/>
        <w:t>Introduction</w:t>
      </w:r>
      <w:bookmarkEnd w:id="5"/>
      <w:bookmarkEnd w:id="6"/>
    </w:p>
    <w:p w14:paraId="2E1068EB" w14:textId="163ACFCB" w:rsidR="006D3780" w:rsidRDefault="00A359AC" w:rsidP="00DA59D0">
      <w:pPr>
        <w:pStyle w:val="BodyText"/>
      </w:pPr>
      <w:r>
        <w:t xml:space="preserve">Information Systems are developed to collect and render information to end users. </w:t>
      </w:r>
      <w:r w:rsidR="006D3780">
        <w:t>interfaces are developed as a nested series of Views</w:t>
      </w:r>
      <w:r w:rsidR="006D3780">
        <w:rPr>
          <w:rStyle w:val="FootnoteReference"/>
        </w:rPr>
        <w:footnoteReference w:id="2"/>
      </w:r>
      <w:r w:rsidR="006D3780">
        <w:t xml:space="preserve"> through which end users </w:t>
      </w:r>
      <w:r w:rsidR="00D54554">
        <w:t>use action choices to navigate their way through</w:t>
      </w:r>
      <w:r w:rsidR="006D3780">
        <w:t xml:space="preserve">. </w:t>
      </w:r>
    </w:p>
    <w:p w14:paraId="0E2BD571" w14:textId="514AAED7" w:rsidR="00802AEF" w:rsidRDefault="006D3780" w:rsidP="00DA59D0">
      <w:pPr>
        <w:pStyle w:val="BodyText"/>
      </w:pPr>
      <w:r>
        <w:t xml:space="preserve">The more intuitive, </w:t>
      </w:r>
      <w:r w:rsidR="00D54554">
        <w:t>repetitive,</w:t>
      </w:r>
      <w:r>
        <w:t xml:space="preserve"> and learnable the user interface is, the more efficient </w:t>
      </w:r>
      <w:r w:rsidR="00D54554">
        <w:t xml:space="preserve">that </w:t>
      </w:r>
      <w:r>
        <w:t>end users become</w:t>
      </w:r>
      <w:r w:rsidR="00D54554">
        <w:t>,</w:t>
      </w:r>
      <w:r>
        <w:t xml:space="preserve"> and the less support </w:t>
      </w:r>
      <w:r w:rsidR="00D54554">
        <w:t>they need</w:t>
      </w:r>
      <w:r>
        <w:t>.</w:t>
      </w:r>
    </w:p>
    <w:p w14:paraId="10D6AC31" w14:textId="63E19552" w:rsidR="00802AEF" w:rsidRDefault="006B697B" w:rsidP="006D3780">
      <w:pPr>
        <w:pStyle w:val="Heading2"/>
      </w:pPr>
      <w:bookmarkStart w:id="7" w:name="_Toc154145315"/>
      <w:r>
        <w:t>Issue</w:t>
      </w:r>
      <w:bookmarkEnd w:id="7"/>
    </w:p>
    <w:p w14:paraId="08BE586C" w14:textId="6BFA172D" w:rsidR="006B697B" w:rsidRDefault="00D54554" w:rsidP="00DA59D0">
      <w:pPr>
        <w:pStyle w:val="BodyText"/>
      </w:pPr>
      <w:r>
        <w:t>D</w:t>
      </w:r>
      <w:r w:rsidR="006B697B">
        <w:t xml:space="preserve">evelopers </w:t>
      </w:r>
      <w:r>
        <w:t xml:space="preserve">are used to using the </w:t>
      </w:r>
      <w:r w:rsidR="006B697B">
        <w:t xml:space="preserve">Create, Read, Update, </w:t>
      </w:r>
      <w:proofErr w:type="gramStart"/>
      <w:r w:rsidR="006B697B">
        <w:t>Delete</w:t>
      </w:r>
      <w:proofErr w:type="gramEnd"/>
      <w:r w:rsidR="006B697B">
        <w:t xml:space="preserve"> (CRUD) </w:t>
      </w:r>
      <w:r>
        <w:t xml:space="preserve">data management </w:t>
      </w:r>
      <w:r w:rsidR="006B697B">
        <w:t>pattern</w:t>
      </w:r>
      <w:r>
        <w:t xml:space="preserve">, and reuse it out of context to </w:t>
      </w:r>
      <w:r w:rsidR="00401EB6">
        <w:t xml:space="preserve">develop user interfaces, </w:t>
      </w:r>
      <w:r w:rsidR="006B697B">
        <w:t>produc</w:t>
      </w:r>
      <w:r w:rsidR="00401EB6">
        <w:t>ing</w:t>
      </w:r>
      <w:r w:rsidR="006B697B">
        <w:t xml:space="preserve"> Views </w:t>
      </w:r>
      <w:r w:rsidR="006D3780">
        <w:t>similar to the following</w:t>
      </w:r>
      <w:r w:rsidR="006B697B">
        <w:t>:</w:t>
      </w:r>
    </w:p>
    <w:p w14:paraId="0170DAA3" w14:textId="77777777" w:rsidR="00D46BB0" w:rsidRDefault="0012762D" w:rsidP="00D46BB0">
      <w:pPr>
        <w:pStyle w:val="BodyText"/>
        <w:keepNext/>
        <w:jc w:val="center"/>
      </w:pPr>
      <w:r>
        <w:rPr>
          <w:noProof/>
        </w:rPr>
        <w:drawing>
          <wp:inline distT="0" distB="0" distL="0" distR="0" wp14:anchorId="3A482023" wp14:editId="03A156FB">
            <wp:extent cx="4391025"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025" cy="600075"/>
                    </a:xfrm>
                    <a:prstGeom prst="rect">
                      <a:avLst/>
                    </a:prstGeom>
                    <a:noFill/>
                    <a:ln>
                      <a:noFill/>
                    </a:ln>
                  </pic:spPr>
                </pic:pic>
              </a:graphicData>
            </a:graphic>
          </wp:inline>
        </w:drawing>
      </w:r>
    </w:p>
    <w:p w14:paraId="2641998E" w14:textId="525CAA69" w:rsidR="0012762D" w:rsidRDefault="00D46BB0" w:rsidP="00D46BB0">
      <w:pPr>
        <w:pStyle w:val="Caption"/>
        <w:jc w:val="center"/>
      </w:pPr>
      <w:bookmarkStart w:id="8" w:name="_Toc154144198"/>
      <w:r>
        <w:t xml:space="preserve">Figure </w:t>
      </w:r>
      <w:fldSimple w:instr=" SEQ Figure \* ARABIC ">
        <w:r w:rsidR="00B872BA">
          <w:rPr>
            <w:noProof/>
          </w:rPr>
          <w:t>1</w:t>
        </w:r>
      </w:fldSimple>
      <w:r>
        <w:t>: CRUD Views</w:t>
      </w:r>
      <w:bookmarkEnd w:id="8"/>
    </w:p>
    <w:p w14:paraId="75AD808A" w14:textId="7E76D11E" w:rsidR="00D54554" w:rsidRDefault="00D54554" w:rsidP="006B697B">
      <w:pPr>
        <w:pStyle w:val="BodyText"/>
      </w:pPr>
      <w:r>
        <w:t xml:space="preserve">By using a pattern </w:t>
      </w:r>
      <w:r w:rsidR="00401EB6">
        <w:t>intended for a different purpose,</w:t>
      </w:r>
      <w:r w:rsidR="00401EB6" w:rsidRPr="00401EB6">
        <w:t xml:space="preserve"> </w:t>
      </w:r>
      <w:r w:rsidR="00401EB6">
        <w:t xml:space="preserve">they have issues with addressing related aspects of user interface development that come up later, such as the following: </w:t>
      </w:r>
    </w:p>
    <w:p w14:paraId="53A09318" w14:textId="77777777" w:rsidR="00401EB6" w:rsidRDefault="00401EB6" w:rsidP="00401EB6">
      <w:pPr>
        <w:pStyle w:val="BodyText"/>
        <w:keepNext/>
        <w:jc w:val="center"/>
      </w:pPr>
      <w:r>
        <w:rPr>
          <w:noProof/>
        </w:rPr>
        <w:drawing>
          <wp:inline distT="0" distB="0" distL="0" distR="0" wp14:anchorId="46AA31B4" wp14:editId="0A419FA2">
            <wp:extent cx="6047740" cy="750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750570"/>
                    </a:xfrm>
                    <a:prstGeom prst="rect">
                      <a:avLst/>
                    </a:prstGeom>
                    <a:noFill/>
                    <a:ln>
                      <a:noFill/>
                    </a:ln>
                  </pic:spPr>
                </pic:pic>
              </a:graphicData>
            </a:graphic>
          </wp:inline>
        </w:drawing>
      </w:r>
    </w:p>
    <w:p w14:paraId="08E1F322" w14:textId="5DC4E2EA" w:rsidR="00401EB6" w:rsidRDefault="00401EB6" w:rsidP="00C36CF0">
      <w:pPr>
        <w:pStyle w:val="Caption"/>
        <w:jc w:val="center"/>
      </w:pPr>
      <w:bookmarkStart w:id="9" w:name="_Toc154144199"/>
      <w:r>
        <w:t xml:space="preserve">Figure </w:t>
      </w:r>
      <w:fldSimple w:instr=" SEQ Figure \* ARABIC ">
        <w:r w:rsidR="00B872BA">
          <w:rPr>
            <w:noProof/>
          </w:rPr>
          <w:t>2</w:t>
        </w:r>
      </w:fldSimple>
      <w:r>
        <w:t>: Common User Interface issues</w:t>
      </w:r>
      <w:bookmarkEnd w:id="9"/>
    </w:p>
    <w:p w14:paraId="16F794E0" w14:textId="0C68AA30" w:rsidR="00802AEF" w:rsidRDefault="00401EB6" w:rsidP="00C36CF0">
      <w:pPr>
        <w:pStyle w:val="BodyText"/>
      </w:pPr>
      <w:r>
        <w:t xml:space="preserve">At which point novel solutions for the above get proposed, which are implemented slightly differently each time. </w:t>
      </w:r>
    </w:p>
    <w:p w14:paraId="07793350" w14:textId="2655A950" w:rsidR="00401EB6" w:rsidRDefault="00401EB6" w:rsidP="00401EB6">
      <w:pPr>
        <w:pStyle w:val="BodyText"/>
      </w:pPr>
      <w:r>
        <w:t>These slight differences from view group to view group increase development costs and delivery risk, while decreasing the systems learnability, hence reducing end users’ efficiency, while increasing support costs.</w:t>
      </w:r>
    </w:p>
    <w:p w14:paraId="3F4D2C8B" w14:textId="78C4A58B" w:rsidR="00C36CF0" w:rsidRDefault="00C36CF0" w:rsidP="00C36CF0">
      <w:pPr>
        <w:pStyle w:val="Note"/>
      </w:pPr>
      <w:r>
        <w:t>Note:</w:t>
      </w:r>
      <w:r>
        <w:br/>
        <w:t>While CRUD</w:t>
      </w:r>
      <w:r>
        <w:rPr>
          <w:rStyle w:val="FootnoteReference"/>
        </w:rPr>
        <w:footnoteReference w:id="3"/>
      </w:r>
      <w:r>
        <w:t xml:space="preserve"> is memorable, it has always had a couple of specific design flaws. For one, it’s R remains ambiguous as to whether it refers to Read Single or Read List. Secondly, it promotes the term “Delete”, which most developers think means a </w:t>
      </w:r>
      <w:r w:rsidRPr="00802AEF">
        <w:rPr>
          <w:iCs/>
        </w:rPr>
        <w:t>physical</w:t>
      </w:r>
      <w:r>
        <w:t xml:space="preserve"> delete, rather than understanding that it should be a </w:t>
      </w:r>
      <w:r>
        <w:rPr>
          <w:iCs/>
        </w:rPr>
        <w:t>l</w:t>
      </w:r>
      <w:r w:rsidRPr="00802AEF">
        <w:rPr>
          <w:iCs/>
        </w:rPr>
        <w:t>ogical</w:t>
      </w:r>
      <w:r>
        <w:t xml:space="preserve"> delete using an indexed flag.  </w:t>
      </w:r>
    </w:p>
    <w:p w14:paraId="1E97D8CD" w14:textId="5D81DDE7" w:rsidR="00802AEF" w:rsidRDefault="00802AEF" w:rsidP="00D46BB0">
      <w:pPr>
        <w:pStyle w:val="Heading2"/>
      </w:pPr>
      <w:bookmarkStart w:id="10" w:name="_Toc154145316"/>
      <w:r>
        <w:lastRenderedPageBreak/>
        <w:t>Resolution</w:t>
      </w:r>
      <w:bookmarkEnd w:id="10"/>
    </w:p>
    <w:p w14:paraId="5E3D7F9A" w14:textId="77777777" w:rsidR="00401EB6" w:rsidRDefault="006B697B" w:rsidP="00DA59D0">
      <w:pPr>
        <w:pStyle w:val="BodyText"/>
      </w:pPr>
      <w:r>
        <w:t xml:space="preserve">Instead of using a data management pattern in the wrong context, use </w:t>
      </w:r>
      <w:r w:rsidR="00802AEF">
        <w:t>instead guidance specific to user interface development</w:t>
      </w:r>
      <w:r>
        <w:t xml:space="preserve">. </w:t>
      </w:r>
    </w:p>
    <w:p w14:paraId="27D96A2F" w14:textId="4A7B31F7" w:rsidR="00802AEF" w:rsidRDefault="006B697B" w:rsidP="00DA59D0">
      <w:pPr>
        <w:pStyle w:val="BodyText"/>
      </w:pPr>
      <w:r>
        <w:t>U</w:t>
      </w:r>
      <w:r w:rsidR="00802AEF">
        <w:t xml:space="preserve">se </w:t>
      </w:r>
      <w:r>
        <w:t xml:space="preserve">the </w:t>
      </w:r>
      <w:r w:rsidR="00802AEF">
        <w:t xml:space="preserve">Browse, Read, Edit, Add, </w:t>
      </w:r>
      <w:proofErr w:type="gramStart"/>
      <w:r w:rsidR="00802AEF">
        <w:t>Delete</w:t>
      </w:r>
      <w:proofErr w:type="gramEnd"/>
      <w:r w:rsidR="00802AEF">
        <w:t xml:space="preserve"> (BREAD)</w:t>
      </w:r>
      <w:r>
        <w:t xml:space="preserve"> pattern</w:t>
      </w:r>
      <w:r w:rsidR="00401EB6">
        <w:t xml:space="preserve"> to develop Views and organise flows between them.</w:t>
      </w:r>
    </w:p>
    <w:p w14:paraId="47D8F165" w14:textId="77777777" w:rsidR="00045AAE" w:rsidRDefault="00045AAE" w:rsidP="00045AAE">
      <w:pPr>
        <w:pStyle w:val="BodyText"/>
        <w:keepNext/>
        <w:jc w:val="center"/>
      </w:pPr>
      <w:r>
        <w:rPr>
          <w:noProof/>
        </w:rPr>
        <w:drawing>
          <wp:inline distT="0" distB="0" distL="0" distR="0" wp14:anchorId="2E64F280" wp14:editId="2B13F8BE">
            <wp:extent cx="45815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1943100"/>
                    </a:xfrm>
                    <a:prstGeom prst="rect">
                      <a:avLst/>
                    </a:prstGeom>
                    <a:noFill/>
                    <a:ln>
                      <a:noFill/>
                    </a:ln>
                  </pic:spPr>
                </pic:pic>
              </a:graphicData>
            </a:graphic>
          </wp:inline>
        </w:drawing>
      </w:r>
    </w:p>
    <w:p w14:paraId="72FDB7CE" w14:textId="7419224E" w:rsidR="00045AAE" w:rsidRDefault="00045AAE" w:rsidP="00045AAE">
      <w:pPr>
        <w:pStyle w:val="Caption"/>
        <w:jc w:val="center"/>
      </w:pPr>
      <w:bookmarkStart w:id="11" w:name="_Toc154144200"/>
      <w:r>
        <w:t xml:space="preserve">Figure </w:t>
      </w:r>
      <w:fldSimple w:instr=" SEQ Figure \* ARABIC ">
        <w:r w:rsidR="00B872BA">
          <w:rPr>
            <w:noProof/>
          </w:rPr>
          <w:t>3</w:t>
        </w:r>
      </w:fldSimple>
      <w:r>
        <w:t>: BREAD Flow Pattern</w:t>
      </w:r>
      <w:r>
        <w:rPr>
          <w:noProof/>
        </w:rPr>
        <w:t xml:space="preserve"> (HL)</w:t>
      </w:r>
      <w:bookmarkEnd w:id="11"/>
    </w:p>
    <w:p w14:paraId="040A40B0" w14:textId="6C8912F8" w:rsidR="006B697B" w:rsidRDefault="00802AEF" w:rsidP="00DA59D0">
      <w:pPr>
        <w:pStyle w:val="BodyText"/>
      </w:pPr>
      <w:r>
        <w:t xml:space="preserve">BREAD </w:t>
      </w:r>
      <w:r w:rsidR="006B697B">
        <w:t>addres</w:t>
      </w:r>
      <w:r w:rsidR="00A359AC">
        <w:t>s</w:t>
      </w:r>
      <w:r w:rsidR="006B697B">
        <w:t xml:space="preserve">es </w:t>
      </w:r>
      <w:r>
        <w:t xml:space="preserve">CRUD’s </w:t>
      </w:r>
      <w:r w:rsidR="006B697B">
        <w:t xml:space="preserve">key </w:t>
      </w:r>
      <w:r>
        <w:t>limitations, adding the means to browse search results, and keeping this action distinct from the Reading of a single resource</w:t>
      </w:r>
      <w:r w:rsidR="00A359AC">
        <w:t xml:space="preserve">, </w:t>
      </w:r>
      <w:r w:rsidR="00401EB6">
        <w:t xml:space="preserve">while also </w:t>
      </w:r>
      <w:r w:rsidR="00A359AC">
        <w:t>add</w:t>
      </w:r>
      <w:r w:rsidR="00401EB6">
        <w:t>ing</w:t>
      </w:r>
      <w:r w:rsidR="00A359AC">
        <w:t xml:space="preserve"> important high value outcomes.</w:t>
      </w:r>
    </w:p>
    <w:p w14:paraId="7D1FC827" w14:textId="16353E5D" w:rsidR="00045AAE" w:rsidRDefault="00045AAE" w:rsidP="00DA59D0">
      <w:pPr>
        <w:pStyle w:val="BodyText"/>
      </w:pPr>
      <w:r>
        <w:t xml:space="preserve">When correctly designed to work with the service agent’s history stack, it produces a better </w:t>
      </w:r>
      <w:r w:rsidR="00401EB6">
        <w:t xml:space="preserve">overall </w:t>
      </w:r>
      <w:r>
        <w:t>user experience.</w:t>
      </w:r>
    </w:p>
    <w:p w14:paraId="13A643F0" w14:textId="77777777" w:rsidR="00401EB6" w:rsidRDefault="00401EB6" w:rsidP="00DA59D0">
      <w:pPr>
        <w:pStyle w:val="BodyText"/>
      </w:pPr>
    </w:p>
    <w:p w14:paraId="62A9358B" w14:textId="77777777" w:rsidR="00401EB6" w:rsidRDefault="00401EB6" w:rsidP="00DA59D0">
      <w:pPr>
        <w:pStyle w:val="BodyText"/>
      </w:pPr>
    </w:p>
    <w:p w14:paraId="37F29A20" w14:textId="77777777" w:rsidR="00045AAE" w:rsidRDefault="00045AAE" w:rsidP="00045AAE">
      <w:pPr>
        <w:pStyle w:val="BodyText"/>
        <w:keepNext/>
        <w:jc w:val="center"/>
      </w:pPr>
      <w:r>
        <w:rPr>
          <w:noProof/>
        </w:rPr>
        <w:lastRenderedPageBreak/>
        <w:drawing>
          <wp:inline distT="0" distB="0" distL="0" distR="0" wp14:anchorId="77C76ACB" wp14:editId="6ADBB4F7">
            <wp:extent cx="5743575" cy="7629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7629525"/>
                    </a:xfrm>
                    <a:prstGeom prst="rect">
                      <a:avLst/>
                    </a:prstGeom>
                    <a:noFill/>
                    <a:ln>
                      <a:noFill/>
                    </a:ln>
                  </pic:spPr>
                </pic:pic>
              </a:graphicData>
            </a:graphic>
          </wp:inline>
        </w:drawing>
      </w:r>
    </w:p>
    <w:p w14:paraId="7252A7E2" w14:textId="6D78E1D2" w:rsidR="00045AAE" w:rsidRDefault="00045AAE" w:rsidP="00045AAE">
      <w:pPr>
        <w:pStyle w:val="Caption"/>
        <w:jc w:val="center"/>
      </w:pPr>
      <w:bookmarkStart w:id="12" w:name="_Toc154144201"/>
      <w:r>
        <w:t xml:space="preserve">Figure </w:t>
      </w:r>
      <w:fldSimple w:instr=" SEQ Figure \* ARABIC ">
        <w:r w:rsidR="00B872BA">
          <w:rPr>
            <w:noProof/>
          </w:rPr>
          <w:t>4</w:t>
        </w:r>
      </w:fldSimple>
      <w:r>
        <w:t>: BREAD Recursive View Flows</w:t>
      </w:r>
      <w:bookmarkEnd w:id="12"/>
    </w:p>
    <w:p w14:paraId="286F3EA6" w14:textId="72BCEF14" w:rsidR="006B697B" w:rsidRDefault="006B697B" w:rsidP="00DA59D0">
      <w:pPr>
        <w:pStyle w:val="BodyText"/>
      </w:pPr>
      <w:r>
        <w:t>The</w:t>
      </w:r>
      <w:r w:rsidR="00045AAE">
        <w:t xml:space="preserve"> individual </w:t>
      </w:r>
      <w:r>
        <w:t xml:space="preserve">views are described </w:t>
      </w:r>
      <w:r w:rsidR="00045AAE">
        <w:t xml:space="preserve">in more detail </w:t>
      </w:r>
      <w:r w:rsidR="00401EB6">
        <w:t>below</w:t>
      </w:r>
      <w:r>
        <w:t>.</w:t>
      </w:r>
    </w:p>
    <w:p w14:paraId="49CA2727" w14:textId="41FB88A8" w:rsidR="008D6DBC" w:rsidRDefault="008D6DBC" w:rsidP="006B697B">
      <w:pPr>
        <w:pStyle w:val="Heading3"/>
      </w:pPr>
      <w:bookmarkStart w:id="13" w:name="_Toc154145317"/>
      <w:r>
        <w:lastRenderedPageBreak/>
        <w:t>Browse / List</w:t>
      </w:r>
      <w:r w:rsidR="00DD2B3C">
        <w:t xml:space="preserve"> View</w:t>
      </w:r>
      <w:bookmarkEnd w:id="13"/>
    </w:p>
    <w:p w14:paraId="298FE0A4" w14:textId="07D7C068" w:rsidR="008D6DBC" w:rsidRDefault="008D6DBC" w:rsidP="00DA59D0">
      <w:pPr>
        <w:pStyle w:val="BodyText"/>
      </w:pPr>
      <w:r>
        <w:t xml:space="preserve">Intuitive and forgiving Search capabilities have largely replaced Menu driven navigation around features. </w:t>
      </w:r>
    </w:p>
    <w:p w14:paraId="0A05A00C" w14:textId="5C18598A" w:rsidR="00401EB6" w:rsidRDefault="008D6DBC" w:rsidP="00DA59D0">
      <w:pPr>
        <w:pStyle w:val="BodyText"/>
      </w:pPr>
      <w:r>
        <w:t>Most user interactions start with a Search</w:t>
      </w:r>
      <w:r w:rsidR="00401EB6">
        <w:t xml:space="preserve"> based on Search Criteria, which can include one or more of Filtering, Ordering, and Presentation instructions.</w:t>
      </w:r>
    </w:p>
    <w:p w14:paraId="3513E87B" w14:textId="2CECF843" w:rsidR="00FA7161" w:rsidRDefault="00FA7161" w:rsidP="00FA7161">
      <w:pPr>
        <w:pStyle w:val="BodyText"/>
      </w:pPr>
      <w:r>
        <w:t>The results are returned and rendered</w:t>
      </w:r>
      <w:r w:rsidR="00DD2B3C">
        <w:t xml:space="preserve"> as search summary list items</w:t>
      </w:r>
      <w:r>
        <w:t xml:space="preserve">. </w:t>
      </w:r>
    </w:p>
    <w:p w14:paraId="19FCEC99" w14:textId="3C289F23" w:rsidR="00E97B2D" w:rsidRDefault="00E97B2D" w:rsidP="00E97B2D">
      <w:pPr>
        <w:pStyle w:val="BodyText"/>
        <w:jc w:val="center"/>
      </w:pPr>
      <w:r>
        <w:rPr>
          <w:noProof/>
        </w:rPr>
        <w:drawing>
          <wp:inline distT="0" distB="0" distL="0" distR="0" wp14:anchorId="05C68F41" wp14:editId="54C8F33F">
            <wp:extent cx="3438525" cy="77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525" cy="771525"/>
                    </a:xfrm>
                    <a:prstGeom prst="rect">
                      <a:avLst/>
                    </a:prstGeom>
                    <a:noFill/>
                    <a:ln>
                      <a:noFill/>
                    </a:ln>
                  </pic:spPr>
                </pic:pic>
              </a:graphicData>
            </a:graphic>
          </wp:inline>
        </w:drawing>
      </w:r>
    </w:p>
    <w:p w14:paraId="3446FB4D" w14:textId="30091455" w:rsidR="00FA7161" w:rsidRDefault="00FA7161" w:rsidP="00FA7161">
      <w:pPr>
        <w:pStyle w:val="BodyText"/>
        <w:jc w:val="center"/>
      </w:pPr>
      <w:r>
        <w:rPr>
          <w:noProof/>
        </w:rPr>
        <w:drawing>
          <wp:inline distT="0" distB="0" distL="0" distR="0" wp14:anchorId="48CCD25B" wp14:editId="74AECF96">
            <wp:extent cx="3438525" cy="2771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8525" cy="2771775"/>
                    </a:xfrm>
                    <a:prstGeom prst="rect">
                      <a:avLst/>
                    </a:prstGeom>
                    <a:noFill/>
                    <a:ln>
                      <a:noFill/>
                    </a:ln>
                  </pic:spPr>
                </pic:pic>
              </a:graphicData>
            </a:graphic>
          </wp:inline>
        </w:drawing>
      </w:r>
    </w:p>
    <w:p w14:paraId="15E49ECC" w14:textId="117113FA" w:rsidR="00FA7161" w:rsidRDefault="00FA7161" w:rsidP="00FA7161">
      <w:pPr>
        <w:pStyle w:val="Caption"/>
        <w:jc w:val="center"/>
      </w:pPr>
      <w:bookmarkStart w:id="14" w:name="_Toc154144202"/>
      <w:r>
        <w:t xml:space="preserve">Figure </w:t>
      </w:r>
      <w:fldSimple w:instr=" SEQ Figure \* ARABIC ">
        <w:r w:rsidR="00B872BA">
          <w:rPr>
            <w:noProof/>
          </w:rPr>
          <w:t>5</w:t>
        </w:r>
      </w:fldSimple>
      <w:r>
        <w:t xml:space="preserve">: List of </w:t>
      </w:r>
      <w:proofErr w:type="spellStart"/>
      <w:r>
        <w:t>SummaryItem</w:t>
      </w:r>
      <w:r>
        <w:rPr>
          <w:noProof/>
        </w:rPr>
        <w:t>s</w:t>
      </w:r>
      <w:bookmarkEnd w:id="14"/>
      <w:proofErr w:type="spellEnd"/>
    </w:p>
    <w:p w14:paraId="675DD5EC" w14:textId="77777777" w:rsidR="00FA7161" w:rsidRPr="00FA7161" w:rsidRDefault="00FA7161" w:rsidP="00FA7161">
      <w:pPr>
        <w:pStyle w:val="BodyText"/>
        <w:jc w:val="center"/>
      </w:pPr>
    </w:p>
    <w:p w14:paraId="1BF9D196" w14:textId="09B3DE58" w:rsidR="00FA7161" w:rsidRDefault="00DD2B3C" w:rsidP="00DD2B3C">
      <w:pPr>
        <w:pStyle w:val="Note"/>
      </w:pPr>
      <w:r>
        <w:t>Note:</w:t>
      </w:r>
      <w:r>
        <w:br/>
        <w:t>In the desktop era, items used to be rendered in a table. In an era of multiple screen sizes and formats (e.g., mobile to wall displays) current best practice is to develop list item summaries, and render them in a single column, dispensing with the constraints of a table.</w:t>
      </w:r>
    </w:p>
    <w:p w14:paraId="3372338D" w14:textId="4C1DDBDE" w:rsidR="005A6EDD" w:rsidRDefault="005A6EDD" w:rsidP="005A6EDD">
      <w:pPr>
        <w:pStyle w:val="BodyText"/>
      </w:pPr>
      <w:r>
        <w:t xml:space="preserve">The items that are rendered are not the record themselves, but </w:t>
      </w:r>
      <w:r w:rsidRPr="005B4956">
        <w:rPr>
          <w:i/>
          <w:iCs/>
        </w:rPr>
        <w:t>summaries</w:t>
      </w:r>
      <w:r>
        <w:t xml:space="preserve"> of the item, using a common format.</w:t>
      </w:r>
      <w:r w:rsidR="00DD2B3C">
        <w:t xml:space="preserve"> A key benefit is that searches can span one or more source catalogues, as </w:t>
      </w:r>
      <w:proofErr w:type="spellStart"/>
      <w:r w:rsidR="00DD2B3C" w:rsidRPr="00DD2B3C">
        <w:rPr>
          <w:i/>
          <w:iCs/>
        </w:rPr>
        <w:t>Search</w:t>
      </w:r>
      <w:r w:rsidRPr="00802AEF">
        <w:rPr>
          <w:i/>
          <w:iCs/>
        </w:rPr>
        <w:t>SummaryItems</w:t>
      </w:r>
      <w:proofErr w:type="spellEnd"/>
      <w:r>
        <w:t xml:space="preserve"> </w:t>
      </w:r>
      <w:r w:rsidR="00DD2B3C">
        <w:t xml:space="preserve">shares </w:t>
      </w:r>
      <w:r>
        <w:t>the same format (</w:t>
      </w:r>
      <w:proofErr w:type="gramStart"/>
      <w:r>
        <w:t>e.g.</w:t>
      </w:r>
      <w:proofErr w:type="gramEnd"/>
      <w:r>
        <w:t xml:space="preserve"> Image, Title, Description, Value). </w:t>
      </w:r>
    </w:p>
    <w:p w14:paraId="18A20D9A" w14:textId="5C18DE7E" w:rsidR="005A6EDD" w:rsidRDefault="005A6EDD" w:rsidP="00802AEF">
      <w:pPr>
        <w:pStyle w:val="Note"/>
      </w:pPr>
      <w:r>
        <w:t xml:space="preserve">Note: </w:t>
      </w:r>
      <w:r>
        <w:br/>
        <w:t xml:space="preserve">This is </w:t>
      </w:r>
      <w:proofErr w:type="gramStart"/>
      <w:r>
        <w:t>similar to</w:t>
      </w:r>
      <w:proofErr w:type="gramEnd"/>
      <w:r>
        <w:t xml:space="preserve"> how Google search results: the item rendered is not the found remote page, but a short summary item, that has a title in bold used for the found page’s title, </w:t>
      </w:r>
      <w:r>
        <w:lastRenderedPageBreak/>
        <w:t xml:space="preserve">followed by a Description in italics, dynamically filled with key aspects of the page that relate to your search. Although Google does not, some search solutions may show an Image beside the information. The summary item should have a limited set (one or </w:t>
      </w:r>
      <w:proofErr w:type="gramStart"/>
      <w:r>
        <w:t>two )</w:t>
      </w:r>
      <w:proofErr w:type="gramEnd"/>
      <w:r>
        <w:t xml:space="preserve"> of key values</w:t>
      </w:r>
      <w:r>
        <w:rPr>
          <w:rStyle w:val="FootnoteReference"/>
        </w:rPr>
        <w:footnoteReference w:id="4"/>
      </w:r>
      <w:r>
        <w:t xml:space="preserve"> that may or may not be rendered (e.g., Page Rank, Search Relevance, Task done, etc.).</w:t>
      </w:r>
    </w:p>
    <w:p w14:paraId="11094D7E" w14:textId="699C9B69" w:rsidR="005A6EDD" w:rsidRDefault="005A6EDD" w:rsidP="00DA59D0">
      <w:pPr>
        <w:pStyle w:val="BodyText"/>
      </w:pPr>
      <w:r>
        <w:t xml:space="preserve">Selecting a single item triggers the </w:t>
      </w:r>
      <w:r w:rsidR="00DD2B3C">
        <w:t xml:space="preserve">Primary Action – displaying </w:t>
      </w:r>
      <w:r>
        <w:t>the listed Resource</w:t>
      </w:r>
      <w:r w:rsidR="00DD2B3C">
        <w:t xml:space="preserve"> in a Read View, described next</w:t>
      </w:r>
      <w:r>
        <w:t>.</w:t>
      </w:r>
    </w:p>
    <w:p w14:paraId="5365EEE6" w14:textId="6076818A" w:rsidR="005A6EDD" w:rsidRDefault="00DD2B3C" w:rsidP="00DA59D0">
      <w:pPr>
        <w:pStyle w:val="BodyText"/>
      </w:pPr>
      <w:r>
        <w:t>Alternatively, o</w:t>
      </w:r>
      <w:r w:rsidR="005B4956">
        <w:t xml:space="preserve">ne or more items </w:t>
      </w:r>
      <w:r>
        <w:t xml:space="preserve">can be </w:t>
      </w:r>
      <w:r w:rsidR="005B4956">
        <w:t>select</w:t>
      </w:r>
      <w:r>
        <w:t>ed</w:t>
      </w:r>
      <w:r w:rsidR="005B4956">
        <w:t xml:space="preserve"> </w:t>
      </w:r>
      <w:r w:rsidR="008B1921">
        <w:t xml:space="preserve">to then </w:t>
      </w:r>
      <w:r w:rsidR="005B4956">
        <w:t xml:space="preserve">perform a small set of </w:t>
      </w:r>
      <w:r>
        <w:t xml:space="preserve">secondary </w:t>
      </w:r>
      <w:r w:rsidR="008B1921">
        <w:t xml:space="preserve">then </w:t>
      </w:r>
      <w:r w:rsidR="005B4956">
        <w:t>Actions on them (e.g.</w:t>
      </w:r>
      <w:r w:rsidR="005A6EDD">
        <w:t>,</w:t>
      </w:r>
      <w:r w:rsidR="005B4956">
        <w:t xml:space="preserve"> Delete</w:t>
      </w:r>
      <w:r w:rsidR="008B1921">
        <w:t>, Approve, other</w:t>
      </w:r>
      <w:r w:rsidR="005B4956">
        <w:t>).</w:t>
      </w:r>
      <w:r w:rsidR="008B1921">
        <w:t xml:space="preserve"> If these secondary actions are done, the list is refreshed to show the updated and/or truncated table, with the items unselected again, indicating the action has been completed. </w:t>
      </w:r>
    </w:p>
    <w:p w14:paraId="742A8E6D" w14:textId="1921724C" w:rsidR="005B4956" w:rsidRDefault="005A6EDD" w:rsidP="006B697B">
      <w:pPr>
        <w:pStyle w:val="Heading3"/>
      </w:pPr>
      <w:bookmarkStart w:id="15" w:name="_Toc154145318"/>
      <w:r w:rsidRPr="006B697B">
        <w:t>Read</w:t>
      </w:r>
      <w:r w:rsidR="00DD2B3C">
        <w:t xml:space="preserve"> View</w:t>
      </w:r>
      <w:bookmarkEnd w:id="15"/>
    </w:p>
    <w:p w14:paraId="66CD4E58" w14:textId="33DB05B6" w:rsidR="00DD2B3C" w:rsidRDefault="00DD2B3C" w:rsidP="00DD2B3C">
      <w:pPr>
        <w:pStyle w:val="BodyText"/>
      </w:pPr>
      <w:r>
        <w:t xml:space="preserve">If a user selected a single </w:t>
      </w:r>
      <w:proofErr w:type="spellStart"/>
      <w:r w:rsidR="00E97B2D" w:rsidRPr="00E97B2D">
        <w:rPr>
          <w:i/>
          <w:iCs/>
        </w:rPr>
        <w:t>S</w:t>
      </w:r>
      <w:r w:rsidRPr="00E97B2D">
        <w:rPr>
          <w:i/>
          <w:iCs/>
        </w:rPr>
        <w:t>earch</w:t>
      </w:r>
      <w:r w:rsidR="00E97B2D" w:rsidRPr="00E97B2D">
        <w:rPr>
          <w:i/>
          <w:iCs/>
        </w:rPr>
        <w:t>S</w:t>
      </w:r>
      <w:r w:rsidRPr="00E97B2D">
        <w:rPr>
          <w:i/>
          <w:iCs/>
        </w:rPr>
        <w:t>ummary</w:t>
      </w:r>
      <w:r w:rsidR="00E97B2D" w:rsidRPr="00E97B2D">
        <w:rPr>
          <w:i/>
          <w:iCs/>
        </w:rPr>
        <w:t>I</w:t>
      </w:r>
      <w:r w:rsidRPr="00E97B2D">
        <w:rPr>
          <w:i/>
          <w:iCs/>
        </w:rPr>
        <w:t>tem</w:t>
      </w:r>
      <w:proofErr w:type="spellEnd"/>
      <w:r>
        <w:t xml:space="preserve"> the primary action is </w:t>
      </w:r>
      <w:r w:rsidR="008B1921">
        <w:t>triggered,</w:t>
      </w:r>
      <w:r>
        <w:t xml:space="preserve"> and the user </w:t>
      </w:r>
      <w:r w:rsidR="008B1921">
        <w:t>can</w:t>
      </w:r>
      <w:r>
        <w:t xml:space="preserve"> v</w:t>
      </w:r>
      <w:r w:rsidR="005A6EDD">
        <w:t xml:space="preserve">iew </w:t>
      </w:r>
      <w:r>
        <w:t>a presentation model of the resource.</w:t>
      </w:r>
    </w:p>
    <w:p w14:paraId="01564E6E" w14:textId="70314F50" w:rsidR="00DD2B3C" w:rsidRDefault="008B1921" w:rsidP="00DD2B3C">
      <w:pPr>
        <w:pStyle w:val="BodyText"/>
      </w:pPr>
      <w:r>
        <w:t>Once</w:t>
      </w:r>
      <w:r w:rsidR="00DD2B3C">
        <w:t xml:space="preserve"> again, as was the case for the Browse View, the model presented to the end user is </w:t>
      </w:r>
      <w:r w:rsidR="00DD2B3C" w:rsidRPr="00DD2B3C">
        <w:rPr>
          <w:i/>
          <w:iCs/>
        </w:rPr>
        <w:t>not</w:t>
      </w:r>
      <w:r w:rsidR="00DD2B3C">
        <w:t xml:space="preserve"> the resource itself, but a presentation model developed to optimise the display of information developed from the resource itself, but also may be made from several other elements or sources of information as well.</w:t>
      </w:r>
    </w:p>
    <w:p w14:paraId="612B5208" w14:textId="0843FEB6" w:rsidR="005A6EDD" w:rsidRDefault="005A6EDD" w:rsidP="00DA59D0">
      <w:pPr>
        <w:pStyle w:val="BodyText"/>
      </w:pPr>
      <w:r>
        <w:t>The Primary Action of the View is to Return to the source of this view – the previous Browse view</w:t>
      </w:r>
      <w:r>
        <w:rPr>
          <w:rStyle w:val="FootnoteReference"/>
        </w:rPr>
        <w:footnoteReference w:id="5"/>
      </w:r>
      <w:r>
        <w:t>.</w:t>
      </w:r>
    </w:p>
    <w:p w14:paraId="5FF85E75" w14:textId="7F07B649" w:rsidR="005A6EDD" w:rsidRDefault="00DD2B3C" w:rsidP="00DA59D0">
      <w:pPr>
        <w:pStyle w:val="BodyText"/>
      </w:pPr>
      <w:r>
        <w:t xml:space="preserve">The View offers </w:t>
      </w:r>
      <w:r w:rsidR="005A6EDD">
        <w:t>Secondary actions</w:t>
      </w:r>
      <w:r>
        <w:t xml:space="preserve">, one to Edit </w:t>
      </w:r>
      <w:r w:rsidR="00DC735E">
        <w:t xml:space="preserve">and the other </w:t>
      </w:r>
      <w:r>
        <w:t>Delete the Resourc</w:t>
      </w:r>
      <w:r w:rsidR="00DC735E">
        <w:t>e</w:t>
      </w:r>
      <w:r>
        <w:t>.</w:t>
      </w:r>
    </w:p>
    <w:p w14:paraId="65E90DD2" w14:textId="76980FE0" w:rsidR="00E97B2D" w:rsidRDefault="00E97B2D" w:rsidP="00DA59D0">
      <w:pPr>
        <w:pStyle w:val="BodyText"/>
      </w:pPr>
      <w:r>
        <w:t>The Edit Action displays a new View of the model, described next.</w:t>
      </w:r>
    </w:p>
    <w:p w14:paraId="1280921A" w14:textId="77777777" w:rsidR="00E97B2D" w:rsidRDefault="00E97B2D" w:rsidP="00E97B2D">
      <w:pPr>
        <w:pStyle w:val="Note"/>
      </w:pPr>
      <w:r>
        <w:t>Note:</w:t>
      </w:r>
      <w:r>
        <w:br/>
        <w:t>If developed correctly, the system will not physically delete the record, only doing so logically, via state – which is therefore undoable if need be. Being undoable, the action does not require a modal dialog to confirm the action with the end user.</w:t>
      </w:r>
    </w:p>
    <w:p w14:paraId="6971BAAC" w14:textId="77777777" w:rsidR="00E97B2D" w:rsidRDefault="00E97B2D" w:rsidP="00E97B2D">
      <w:pPr>
        <w:pStyle w:val="BodyText"/>
      </w:pPr>
      <w:r>
        <w:t>A delete action brings the user back to the Browse table</w:t>
      </w:r>
      <w:r>
        <w:rPr>
          <w:rStyle w:val="FootnoteReference"/>
        </w:rPr>
        <w:footnoteReference w:id="6"/>
      </w:r>
      <w:r>
        <w:t>, triggering a refresh of the same query to re-render it minus the item that was removed. Alternatively, if speed is of the essence, the record can be Deleted by client-side code, without re-querying the server -- but this approach causes the side effect of shortening the page (e.g., from 20 displayed records to 19).</w:t>
      </w:r>
    </w:p>
    <w:p w14:paraId="2C860992" w14:textId="77777777" w:rsidR="00E97B2D" w:rsidRDefault="00E97B2D" w:rsidP="00DA59D0">
      <w:pPr>
        <w:pStyle w:val="BodyText"/>
      </w:pPr>
    </w:p>
    <w:p w14:paraId="53EEA8EC" w14:textId="22CDE63E" w:rsidR="005A6EDD" w:rsidRDefault="005A6EDD" w:rsidP="006B697B">
      <w:pPr>
        <w:pStyle w:val="Heading3"/>
      </w:pPr>
      <w:bookmarkStart w:id="16" w:name="_Toc154145319"/>
      <w:r>
        <w:lastRenderedPageBreak/>
        <w:t>Edit</w:t>
      </w:r>
      <w:r w:rsidR="00DD2B3C">
        <w:t xml:space="preserve"> View</w:t>
      </w:r>
      <w:bookmarkEnd w:id="16"/>
    </w:p>
    <w:p w14:paraId="066B0F36" w14:textId="13AFA393" w:rsidR="005A6EDD" w:rsidRDefault="00DC735E" w:rsidP="00DA59D0">
      <w:pPr>
        <w:pStyle w:val="BodyText"/>
      </w:pPr>
      <w:r>
        <w:t xml:space="preserve">If the Edit secondary action is </w:t>
      </w:r>
      <w:r w:rsidR="008B1921">
        <w:t>chosen, the</w:t>
      </w:r>
      <w:r>
        <w:t xml:space="preserve"> </w:t>
      </w:r>
      <w:r w:rsidR="005A6EDD">
        <w:t>end user is presented with an editable form displaying a presentation model of the record.</w:t>
      </w:r>
    </w:p>
    <w:p w14:paraId="1066E1E1" w14:textId="797A3DB5" w:rsidR="00DC735E" w:rsidRDefault="00DC735E" w:rsidP="00DC735E">
      <w:pPr>
        <w:pStyle w:val="Note"/>
      </w:pPr>
      <w:r>
        <w:t>Note:</w:t>
      </w:r>
      <w:r>
        <w:br/>
        <w:t>the use of labels or ghost labels is chosen by dynamic adaption</w:t>
      </w:r>
      <w:r w:rsidR="008B1921">
        <w:t xml:space="preserve"> </w:t>
      </w:r>
      <w:r>
        <w:t>and depends on the width of the device’s screen.</w:t>
      </w:r>
    </w:p>
    <w:p w14:paraId="6DABE9CD" w14:textId="5511FE8B" w:rsidR="00DC735E" w:rsidRDefault="00DC735E" w:rsidP="00DA59D0">
      <w:pPr>
        <w:pStyle w:val="BodyText"/>
      </w:pPr>
      <w:r>
        <w:t xml:space="preserve">Again, the model shown is not the resource record itself, but a presentation model developed for the purpose. </w:t>
      </w:r>
    </w:p>
    <w:p w14:paraId="2E5EFF5A" w14:textId="762ABC8E" w:rsidR="00DC735E" w:rsidRDefault="00DC735E" w:rsidP="00DA59D0">
      <w:pPr>
        <w:pStyle w:val="BodyText"/>
      </w:pPr>
      <w:r>
        <w:t>The model may have sub parts. For example, a person may have a collection of 0 or more addresses. These collection items should be presented in a read only mode, on a separate section of the user interface. Maybe a child tab.</w:t>
      </w:r>
    </w:p>
    <w:p w14:paraId="60907EA8" w14:textId="0A22099C" w:rsidR="00DC735E" w:rsidRDefault="00DC735E" w:rsidP="00DA59D0">
      <w:pPr>
        <w:pStyle w:val="BodyText"/>
      </w:pPr>
      <w:r>
        <w:t>Note:</w:t>
      </w:r>
      <w:r>
        <w:br/>
        <w:t>the child records are read only, because they in turn deserve their own READ flow views (the list is acting as a fixed B of the BREAD).</w:t>
      </w:r>
    </w:p>
    <w:p w14:paraId="56D749F0" w14:textId="5422F014" w:rsidR="00DC735E" w:rsidRDefault="00DC735E" w:rsidP="00DA59D0">
      <w:pPr>
        <w:pStyle w:val="BodyText"/>
      </w:pPr>
      <w:r>
        <w:t>The primary action of the Edit View is to Save changes and return to the previous View. Which is almost always the previous Read View, that requires re</w:t>
      </w:r>
      <w:r w:rsidR="008B1921">
        <w:t>-</w:t>
      </w:r>
      <w:r>
        <w:t>fetching to update its appearance.</w:t>
      </w:r>
    </w:p>
    <w:p w14:paraId="68939194" w14:textId="73CCBDFB" w:rsidR="005A6EDD" w:rsidRDefault="00DC735E" w:rsidP="00DA59D0">
      <w:pPr>
        <w:pStyle w:val="BodyText"/>
      </w:pPr>
      <w:r>
        <w:t>A secondary action is to abandon changes and return to the previous View (the Read View).</w:t>
      </w:r>
    </w:p>
    <w:p w14:paraId="139D3ED8" w14:textId="77777777" w:rsidR="00E97B2D" w:rsidRDefault="00E97B2D" w:rsidP="006B697B">
      <w:pPr>
        <w:pStyle w:val="Heading3"/>
      </w:pPr>
    </w:p>
    <w:p w14:paraId="2C355619" w14:textId="691DD585" w:rsidR="005A6EDD" w:rsidRDefault="008B1921" w:rsidP="006B697B">
      <w:pPr>
        <w:pStyle w:val="Heading3"/>
      </w:pPr>
      <w:bookmarkStart w:id="17" w:name="_Toc154145320"/>
      <w:proofErr w:type="spellStart"/>
      <w:r>
        <w:t>Sublists</w:t>
      </w:r>
      <w:bookmarkEnd w:id="17"/>
      <w:proofErr w:type="spellEnd"/>
    </w:p>
    <w:p w14:paraId="073ED348" w14:textId="77777777" w:rsidR="00447D52" w:rsidRDefault="00447D52" w:rsidP="00DA59D0">
      <w:pPr>
        <w:pStyle w:val="BodyText"/>
      </w:pPr>
      <w:r>
        <w:t>As alluded to earlier, a resource may have a fixed or dynamic collection of subitems (e.g., a Person may have zero or more Addresses or Contact Channels).</w:t>
      </w:r>
      <w:r w:rsidR="00045AAE">
        <w:tab/>
      </w:r>
      <w:r>
        <w:t>For several reasons (performance, understandability, simplicity, etc.) these sub items should be displayed as read only items.</w:t>
      </w:r>
    </w:p>
    <w:p w14:paraId="01B1A56E" w14:textId="39DAC16D" w:rsidR="00447D52" w:rsidRDefault="00447D52" w:rsidP="00DA59D0">
      <w:pPr>
        <w:pStyle w:val="BodyText"/>
      </w:pPr>
      <w:r>
        <w:t>In fact, the list is almost identical to a nested Browse View described first, with the same Primary and Secondary actions (Read, Add, Delete) – the only difference is how they are rendered.</w:t>
      </w:r>
    </w:p>
    <w:p w14:paraId="37578632" w14:textId="33C3F525" w:rsidR="00447D52" w:rsidRDefault="00447D52" w:rsidP="00DA59D0">
      <w:pPr>
        <w:pStyle w:val="BodyText"/>
      </w:pPr>
      <w:r>
        <w:t xml:space="preserve">One can reuse </w:t>
      </w:r>
      <w:proofErr w:type="spellStart"/>
      <w:r w:rsidRPr="00447D52">
        <w:rPr>
          <w:i/>
          <w:iCs/>
        </w:rPr>
        <w:t>SearchSummaryItem</w:t>
      </w:r>
      <w:proofErr w:type="spellEnd"/>
      <w:r>
        <w:t xml:space="preserve"> models and rendering templates – but in many cases, users will prefer a case-specific template (possibly one line, less high dimensionally, no graphics, etc.).</w:t>
      </w:r>
    </w:p>
    <w:p w14:paraId="0F632E03" w14:textId="470A527D" w:rsidR="00FD167A" w:rsidRDefault="00447D52" w:rsidP="00447D52">
      <w:pPr>
        <w:pStyle w:val="Note"/>
      </w:pPr>
      <w:r>
        <w:t>Note:</w:t>
      </w:r>
      <w:r>
        <w:br/>
        <w:t>In rare cases, if the child list is long, the nested Browse View may even show Search and filtering terms.</w:t>
      </w:r>
    </w:p>
    <w:p w14:paraId="720B71FB" w14:textId="4512EBDF" w:rsidR="00447D52" w:rsidRDefault="00447D52" w:rsidP="00447D52">
      <w:pPr>
        <w:pStyle w:val="BodyText"/>
      </w:pPr>
      <w:r>
        <w:t>This makes the flow highly repetitive, BREAD within a parent BREADs within possibly a grandparent BREAD, etc.</w:t>
      </w:r>
    </w:p>
    <w:p w14:paraId="01EFB2C4" w14:textId="48F6270E" w:rsidR="00447D52" w:rsidRDefault="00447D52" w:rsidP="00447D52">
      <w:pPr>
        <w:pStyle w:val="BodyText"/>
      </w:pPr>
      <w:r>
        <w:lastRenderedPageBreak/>
        <w:t xml:space="preserve">Another key difference is that it </w:t>
      </w:r>
      <w:r w:rsidR="008B1921">
        <w:t xml:space="preserve">simply </w:t>
      </w:r>
      <w:r>
        <w:t xml:space="preserve">becomes a system setting as to whether child BREAD save actions (after editing child resources) are triggered </w:t>
      </w:r>
      <w:r w:rsidR="00E97B2D">
        <w:t>immediately or</w:t>
      </w:r>
      <w:r>
        <w:t xml:space="preserve"> deferred until the parent record’s save action (effectively an all or nothing approach).</w:t>
      </w:r>
    </w:p>
    <w:p w14:paraId="128905A7" w14:textId="4160E1C3" w:rsidR="00447D52" w:rsidRDefault="00447D52" w:rsidP="00447D52">
      <w:pPr>
        <w:pStyle w:val="BodyText"/>
      </w:pPr>
    </w:p>
    <w:p w14:paraId="3CC1D945" w14:textId="77E7FB62" w:rsidR="00E97B2D" w:rsidRDefault="00E97B2D" w:rsidP="00E97B2D">
      <w:pPr>
        <w:pStyle w:val="Heading2"/>
      </w:pPr>
      <w:bookmarkStart w:id="18" w:name="_Toc154145321"/>
      <w:r>
        <w:t>Actions</w:t>
      </w:r>
      <w:bookmarkEnd w:id="18"/>
    </w:p>
    <w:p w14:paraId="19A3D238" w14:textId="34885CBD" w:rsidR="00E97B2D" w:rsidRDefault="00E97B2D" w:rsidP="00447D52">
      <w:pPr>
        <w:pStyle w:val="BodyText"/>
      </w:pPr>
      <w:r>
        <w:t>As the Views offered are restrained, and components reused where possible, developing a repetitive flow pattern, the actions that are offered on the various Views are also restrained and reused where possible.</w:t>
      </w:r>
    </w:p>
    <w:p w14:paraId="7B265507" w14:textId="77777777" w:rsidR="008C0685" w:rsidRDefault="008C0685" w:rsidP="008C0685">
      <w:pPr>
        <w:pStyle w:val="Heading3"/>
      </w:pPr>
      <w:bookmarkStart w:id="19" w:name="_Toc154145322"/>
      <w:r>
        <w:t>Clicks</w:t>
      </w:r>
      <w:bookmarkEnd w:id="19"/>
    </w:p>
    <w:p w14:paraId="6E5A8098" w14:textId="2C19F705" w:rsidR="008C0685" w:rsidRDefault="008C0685" w:rsidP="00447D52">
      <w:pPr>
        <w:pStyle w:val="BodyText"/>
      </w:pPr>
      <w:r>
        <w:t>The physical button click actions are:</w:t>
      </w:r>
    </w:p>
    <w:p w14:paraId="7D6D605A" w14:textId="7B99820E" w:rsidR="008C0685" w:rsidRDefault="008C0685" w:rsidP="00E97B2D">
      <w:pPr>
        <w:pStyle w:val="BodyText"/>
        <w:numPr>
          <w:ilvl w:val="0"/>
          <w:numId w:val="35"/>
        </w:numPr>
      </w:pPr>
      <w:r>
        <w:t>Primary:</w:t>
      </w:r>
    </w:p>
    <w:p w14:paraId="0CC72B9B" w14:textId="030BF973" w:rsidR="00E97B2D" w:rsidRDefault="00E97B2D" w:rsidP="008C0685">
      <w:pPr>
        <w:pStyle w:val="BodyText"/>
        <w:numPr>
          <w:ilvl w:val="1"/>
          <w:numId w:val="35"/>
        </w:numPr>
      </w:pPr>
      <w:r>
        <w:t>Search</w:t>
      </w:r>
    </w:p>
    <w:p w14:paraId="65A12B47" w14:textId="011F3A04" w:rsidR="00E97B2D" w:rsidRDefault="00E97B2D" w:rsidP="008C0685">
      <w:pPr>
        <w:pStyle w:val="BodyText"/>
        <w:numPr>
          <w:ilvl w:val="1"/>
          <w:numId w:val="35"/>
        </w:numPr>
      </w:pPr>
      <w:r>
        <w:t>View</w:t>
      </w:r>
    </w:p>
    <w:p w14:paraId="260165F9" w14:textId="51EA47B5" w:rsidR="00E97B2D" w:rsidRDefault="00E97B2D" w:rsidP="008C0685">
      <w:pPr>
        <w:pStyle w:val="BodyText"/>
        <w:numPr>
          <w:ilvl w:val="1"/>
          <w:numId w:val="35"/>
        </w:numPr>
      </w:pPr>
      <w:r>
        <w:t>Edit</w:t>
      </w:r>
    </w:p>
    <w:p w14:paraId="23CDCF16" w14:textId="06AA1155" w:rsidR="00E97B2D" w:rsidRDefault="00E97B2D" w:rsidP="008C0685">
      <w:pPr>
        <w:pStyle w:val="BodyText"/>
        <w:numPr>
          <w:ilvl w:val="1"/>
          <w:numId w:val="35"/>
        </w:numPr>
      </w:pPr>
      <w:r>
        <w:t>Save</w:t>
      </w:r>
    </w:p>
    <w:p w14:paraId="4567A0BA" w14:textId="26F2878E" w:rsidR="00E97B2D" w:rsidRDefault="00E97B2D" w:rsidP="008C0685">
      <w:pPr>
        <w:pStyle w:val="BodyText"/>
        <w:numPr>
          <w:ilvl w:val="1"/>
          <w:numId w:val="35"/>
        </w:numPr>
      </w:pPr>
      <w:r>
        <w:t>Cancel</w:t>
      </w:r>
    </w:p>
    <w:p w14:paraId="41471100" w14:textId="3BD2F169" w:rsidR="008C0685" w:rsidRDefault="008C0685" w:rsidP="008C0685">
      <w:pPr>
        <w:pStyle w:val="BodyText"/>
        <w:numPr>
          <w:ilvl w:val="0"/>
          <w:numId w:val="35"/>
        </w:numPr>
      </w:pPr>
      <w:r>
        <w:t>Secondary:</w:t>
      </w:r>
    </w:p>
    <w:p w14:paraId="2009FE08" w14:textId="2EBCA9E6" w:rsidR="00E97B2D" w:rsidRDefault="00E97B2D" w:rsidP="008C0685">
      <w:pPr>
        <w:pStyle w:val="BodyText"/>
        <w:numPr>
          <w:ilvl w:val="1"/>
          <w:numId w:val="35"/>
        </w:numPr>
      </w:pPr>
      <w:r>
        <w:t>Delete (selected)</w:t>
      </w:r>
    </w:p>
    <w:p w14:paraId="16CE9D85" w14:textId="6BA6B378" w:rsidR="008B1921" w:rsidRDefault="008B1921" w:rsidP="008B1921">
      <w:pPr>
        <w:pStyle w:val="Note"/>
      </w:pPr>
      <w:r>
        <w:t>Note:</w:t>
      </w:r>
      <w:r>
        <w:br/>
        <w:t xml:space="preserve">Having a restrained pallet of actions makes it easier for end users to learn the system, as well as reducing the number of system interface resources that need to be translated. </w:t>
      </w:r>
    </w:p>
    <w:p w14:paraId="753FE9FE" w14:textId="642FF363" w:rsidR="008B1921" w:rsidRDefault="008C0685" w:rsidP="00484204">
      <w:pPr>
        <w:pStyle w:val="Heading3"/>
      </w:pPr>
      <w:r>
        <w:t>Other</w:t>
      </w:r>
    </w:p>
    <w:p w14:paraId="5EF20F54" w14:textId="7265515B" w:rsidR="008C0685" w:rsidRDefault="008C0685" w:rsidP="008B1921">
      <w:pPr>
        <w:pStyle w:val="BodyText"/>
      </w:pPr>
      <w:r>
        <w:t>In addition to the above click events there are other non-button action event to plan for (e</w:t>
      </w:r>
      <w:r w:rsidR="00484204">
        <w:t>.</w:t>
      </w:r>
      <w:r>
        <w:t>g</w:t>
      </w:r>
      <w:r w:rsidR="00484204">
        <w:t>.</w:t>
      </w:r>
      <w:r>
        <w:t xml:space="preserve">: </w:t>
      </w:r>
      <w:r w:rsidR="00484204">
        <w:t xml:space="preserve">item Defocus/Blur and </w:t>
      </w:r>
      <w:r>
        <w:t>Drag</w:t>
      </w:r>
      <w:r w:rsidR="00484204">
        <w:t>/</w:t>
      </w:r>
      <w:r>
        <w:t>Drop</w:t>
      </w:r>
      <w:r w:rsidR="00484204">
        <w:t xml:space="preserve"> events</w:t>
      </w:r>
      <w:r>
        <w:t>).</w:t>
      </w:r>
    </w:p>
    <w:p w14:paraId="5E033D40" w14:textId="77777777" w:rsidR="00B872BA" w:rsidRDefault="00B872BA" w:rsidP="00B872BA">
      <w:pPr>
        <w:pStyle w:val="BodyText"/>
        <w:keepNext/>
      </w:pPr>
      <w:r>
        <w:rPr>
          <w:noProof/>
        </w:rPr>
        <w:lastRenderedPageBreak/>
        <w:drawing>
          <wp:inline distT="0" distB="0" distL="0" distR="0" wp14:anchorId="50356556" wp14:editId="675E29EB">
            <wp:extent cx="5172075" cy="6677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2075" cy="6677025"/>
                    </a:xfrm>
                    <a:prstGeom prst="rect">
                      <a:avLst/>
                    </a:prstGeom>
                    <a:noFill/>
                    <a:ln>
                      <a:noFill/>
                    </a:ln>
                  </pic:spPr>
                </pic:pic>
              </a:graphicData>
            </a:graphic>
          </wp:inline>
        </w:drawing>
      </w:r>
    </w:p>
    <w:p w14:paraId="385C9B32" w14:textId="01CBF7D2" w:rsidR="00B872BA" w:rsidRDefault="00B872BA" w:rsidP="00B872BA">
      <w:pPr>
        <w:pStyle w:val="Caption"/>
        <w:jc w:val="center"/>
      </w:pPr>
      <w:bookmarkStart w:id="20" w:name="_Toc154144203"/>
      <w:r>
        <w:t xml:space="preserve">Figure </w:t>
      </w:r>
      <w:fldSimple w:instr=" SEQ Figure \* ARABIC ">
        <w:r>
          <w:rPr>
            <w:noProof/>
          </w:rPr>
          <w:t>6</w:t>
        </w:r>
      </w:fldSimple>
      <w:r>
        <w:t xml:space="preserve">: BREAD View Events to </w:t>
      </w:r>
      <w:proofErr w:type="gramStart"/>
      <w:r>
        <w:t>consider</w:t>
      </w:r>
      <w:bookmarkEnd w:id="20"/>
      <w:proofErr w:type="gramEnd"/>
    </w:p>
    <w:p w14:paraId="2203B38D" w14:textId="77777777" w:rsidR="008C0685" w:rsidRDefault="008C0685" w:rsidP="008B1921">
      <w:pPr>
        <w:pStyle w:val="BodyText"/>
      </w:pPr>
    </w:p>
    <w:p w14:paraId="13509081" w14:textId="77777777" w:rsidR="008B1921" w:rsidRDefault="008B1921" w:rsidP="008B1921">
      <w:pPr>
        <w:pStyle w:val="Heading2"/>
      </w:pPr>
      <w:bookmarkStart w:id="21" w:name="_Toc154145323"/>
      <w:r>
        <w:t>Conclusion</w:t>
      </w:r>
      <w:bookmarkEnd w:id="21"/>
      <w:r>
        <w:t xml:space="preserve"> </w:t>
      </w:r>
    </w:p>
    <w:p w14:paraId="24507150" w14:textId="5C7F35A2" w:rsidR="008B1921" w:rsidRPr="008B1921" w:rsidRDefault="008B1921" w:rsidP="008B1921">
      <w:r>
        <w:t>Using a more correct user interface Pattern to develop interfaces makes end user experiences more learnable, enjoyable, performant.</w:t>
      </w:r>
    </w:p>
    <w:p w14:paraId="0CEDF4A5" w14:textId="77777777" w:rsidR="005255FC" w:rsidRDefault="005255FC" w:rsidP="005255FC">
      <w:pPr>
        <w:pStyle w:val="Appendices"/>
      </w:pPr>
      <w:bookmarkStart w:id="22" w:name="_Toc145049430"/>
      <w:bookmarkStart w:id="23" w:name="_Toc154145324"/>
      <w:r>
        <w:lastRenderedPageBreak/>
        <w:t>Appendices</w:t>
      </w:r>
      <w:bookmarkEnd w:id="22"/>
      <w:bookmarkEnd w:id="23"/>
    </w:p>
    <w:p w14:paraId="2F89881E" w14:textId="1FCDE4B2" w:rsidR="000D0A25" w:rsidRDefault="005255FC" w:rsidP="005C7C13">
      <w:pPr>
        <w:pStyle w:val="Appendix"/>
      </w:pPr>
      <w:bookmarkStart w:id="24" w:name="_Toc145049431"/>
      <w:bookmarkStart w:id="25" w:name="_Toc154145325"/>
      <w:r w:rsidRPr="005C7C13">
        <w:t xml:space="preserve">Appendix A - </w:t>
      </w:r>
      <w:r w:rsidR="008C39DC" w:rsidRPr="005C7C13">
        <w:t>Document</w:t>
      </w:r>
      <w:r w:rsidR="00DA59D0" w:rsidRPr="005C7C13">
        <w:t xml:space="preserve"> Information</w:t>
      </w:r>
      <w:bookmarkEnd w:id="24"/>
      <w:bookmarkEnd w:id="25"/>
    </w:p>
    <w:p w14:paraId="38CB33FE" w14:textId="25209161" w:rsidR="00E87D24" w:rsidRDefault="00E87D24" w:rsidP="00E87D24">
      <w:pPr>
        <w:pStyle w:val="Heading3"/>
      </w:pPr>
      <w:bookmarkStart w:id="26" w:name="_Toc154145326"/>
      <w:r>
        <w:t>Versions</w:t>
      </w:r>
      <w:bookmarkEnd w:id="26"/>
    </w:p>
    <w:p w14:paraId="38948784" w14:textId="3D548604" w:rsidR="00E87D24" w:rsidRDefault="00E87D24" w:rsidP="00E87D24">
      <w:pPr>
        <w:pStyle w:val="BodyText"/>
        <w:numPr>
          <w:ilvl w:val="1"/>
          <w:numId w:val="34"/>
        </w:numPr>
      </w:pPr>
      <w:r>
        <w:t>Initial Draft</w:t>
      </w:r>
    </w:p>
    <w:p w14:paraId="6EA61D18" w14:textId="3FEBA7F1" w:rsidR="008B1921" w:rsidRDefault="008B1921" w:rsidP="00E87D24">
      <w:pPr>
        <w:pStyle w:val="BodyText"/>
        <w:numPr>
          <w:ilvl w:val="1"/>
          <w:numId w:val="34"/>
        </w:numPr>
      </w:pPr>
      <w:r>
        <w:t>Additions</w:t>
      </w:r>
    </w:p>
    <w:p w14:paraId="4E9694FA" w14:textId="0479913A" w:rsidR="00B872BA" w:rsidRDefault="00B872BA" w:rsidP="00E87D24">
      <w:pPr>
        <w:pStyle w:val="BodyText"/>
        <w:numPr>
          <w:ilvl w:val="1"/>
          <w:numId w:val="34"/>
        </w:numPr>
      </w:pPr>
      <w:r>
        <w:t>Added Events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7" w:name="_Toc154145327"/>
      <w:r>
        <w:t>Images</w:t>
      </w:r>
      <w:bookmarkEnd w:id="27"/>
    </w:p>
    <w:p w14:paraId="1D742F11" w14:textId="3179F6AB" w:rsidR="00B872BA"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4144198" w:history="1">
        <w:r w:rsidR="00B872BA" w:rsidRPr="00906D66">
          <w:rPr>
            <w:rStyle w:val="Hyperlink"/>
            <w:noProof/>
          </w:rPr>
          <w:t>Figure 1: CRUD Views</w:t>
        </w:r>
        <w:r w:rsidR="00B872BA">
          <w:rPr>
            <w:noProof/>
            <w:webHidden/>
          </w:rPr>
          <w:tab/>
        </w:r>
        <w:r w:rsidR="00B872BA">
          <w:rPr>
            <w:noProof/>
            <w:webHidden/>
          </w:rPr>
          <w:fldChar w:fldCharType="begin"/>
        </w:r>
        <w:r w:rsidR="00B872BA">
          <w:rPr>
            <w:noProof/>
            <w:webHidden/>
          </w:rPr>
          <w:instrText xml:space="preserve"> PAGEREF _Toc154144198 \h </w:instrText>
        </w:r>
        <w:r w:rsidR="00B872BA">
          <w:rPr>
            <w:noProof/>
            <w:webHidden/>
          </w:rPr>
        </w:r>
        <w:r w:rsidR="00B872BA">
          <w:rPr>
            <w:noProof/>
            <w:webHidden/>
          </w:rPr>
          <w:fldChar w:fldCharType="separate"/>
        </w:r>
        <w:r w:rsidR="00B872BA">
          <w:rPr>
            <w:noProof/>
            <w:webHidden/>
          </w:rPr>
          <w:t>3</w:t>
        </w:r>
        <w:r w:rsidR="00B872BA">
          <w:rPr>
            <w:noProof/>
            <w:webHidden/>
          </w:rPr>
          <w:fldChar w:fldCharType="end"/>
        </w:r>
      </w:hyperlink>
    </w:p>
    <w:p w14:paraId="0D3E652A" w14:textId="672FA3C4"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199" w:history="1">
        <w:r w:rsidR="00B872BA" w:rsidRPr="00906D66">
          <w:rPr>
            <w:rStyle w:val="Hyperlink"/>
            <w:noProof/>
          </w:rPr>
          <w:t>Figure 2: Common User Interface issues</w:t>
        </w:r>
        <w:r w:rsidR="00B872BA">
          <w:rPr>
            <w:noProof/>
            <w:webHidden/>
          </w:rPr>
          <w:tab/>
        </w:r>
        <w:r w:rsidR="00B872BA">
          <w:rPr>
            <w:noProof/>
            <w:webHidden/>
          </w:rPr>
          <w:fldChar w:fldCharType="begin"/>
        </w:r>
        <w:r w:rsidR="00B872BA">
          <w:rPr>
            <w:noProof/>
            <w:webHidden/>
          </w:rPr>
          <w:instrText xml:space="preserve"> PAGEREF _Toc154144199 \h </w:instrText>
        </w:r>
        <w:r w:rsidR="00B872BA">
          <w:rPr>
            <w:noProof/>
            <w:webHidden/>
          </w:rPr>
        </w:r>
        <w:r w:rsidR="00B872BA">
          <w:rPr>
            <w:noProof/>
            <w:webHidden/>
          </w:rPr>
          <w:fldChar w:fldCharType="separate"/>
        </w:r>
        <w:r w:rsidR="00B872BA">
          <w:rPr>
            <w:noProof/>
            <w:webHidden/>
          </w:rPr>
          <w:t>3</w:t>
        </w:r>
        <w:r w:rsidR="00B872BA">
          <w:rPr>
            <w:noProof/>
            <w:webHidden/>
          </w:rPr>
          <w:fldChar w:fldCharType="end"/>
        </w:r>
      </w:hyperlink>
    </w:p>
    <w:p w14:paraId="2DBBA266" w14:textId="3793A33B"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0" w:history="1">
        <w:r w:rsidR="00B872BA" w:rsidRPr="00906D66">
          <w:rPr>
            <w:rStyle w:val="Hyperlink"/>
            <w:noProof/>
          </w:rPr>
          <w:t>Figure 3: BREAD Flow Pattern (HL)</w:t>
        </w:r>
        <w:r w:rsidR="00B872BA">
          <w:rPr>
            <w:noProof/>
            <w:webHidden/>
          </w:rPr>
          <w:tab/>
        </w:r>
        <w:r w:rsidR="00B872BA">
          <w:rPr>
            <w:noProof/>
            <w:webHidden/>
          </w:rPr>
          <w:fldChar w:fldCharType="begin"/>
        </w:r>
        <w:r w:rsidR="00B872BA">
          <w:rPr>
            <w:noProof/>
            <w:webHidden/>
          </w:rPr>
          <w:instrText xml:space="preserve"> PAGEREF _Toc154144200 \h </w:instrText>
        </w:r>
        <w:r w:rsidR="00B872BA">
          <w:rPr>
            <w:noProof/>
            <w:webHidden/>
          </w:rPr>
        </w:r>
        <w:r w:rsidR="00B872BA">
          <w:rPr>
            <w:noProof/>
            <w:webHidden/>
          </w:rPr>
          <w:fldChar w:fldCharType="separate"/>
        </w:r>
        <w:r w:rsidR="00B872BA">
          <w:rPr>
            <w:noProof/>
            <w:webHidden/>
          </w:rPr>
          <w:t>4</w:t>
        </w:r>
        <w:r w:rsidR="00B872BA">
          <w:rPr>
            <w:noProof/>
            <w:webHidden/>
          </w:rPr>
          <w:fldChar w:fldCharType="end"/>
        </w:r>
      </w:hyperlink>
    </w:p>
    <w:p w14:paraId="1251E7FE" w14:textId="3040564F"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1" w:history="1">
        <w:r w:rsidR="00B872BA" w:rsidRPr="00906D66">
          <w:rPr>
            <w:rStyle w:val="Hyperlink"/>
            <w:noProof/>
          </w:rPr>
          <w:t>Figure 4: BREAD Recursive View Flows</w:t>
        </w:r>
        <w:r w:rsidR="00B872BA">
          <w:rPr>
            <w:noProof/>
            <w:webHidden/>
          </w:rPr>
          <w:tab/>
        </w:r>
        <w:r w:rsidR="00B872BA">
          <w:rPr>
            <w:noProof/>
            <w:webHidden/>
          </w:rPr>
          <w:fldChar w:fldCharType="begin"/>
        </w:r>
        <w:r w:rsidR="00B872BA">
          <w:rPr>
            <w:noProof/>
            <w:webHidden/>
          </w:rPr>
          <w:instrText xml:space="preserve"> PAGEREF _Toc154144201 \h </w:instrText>
        </w:r>
        <w:r w:rsidR="00B872BA">
          <w:rPr>
            <w:noProof/>
            <w:webHidden/>
          </w:rPr>
        </w:r>
        <w:r w:rsidR="00B872BA">
          <w:rPr>
            <w:noProof/>
            <w:webHidden/>
          </w:rPr>
          <w:fldChar w:fldCharType="separate"/>
        </w:r>
        <w:r w:rsidR="00B872BA">
          <w:rPr>
            <w:noProof/>
            <w:webHidden/>
          </w:rPr>
          <w:t>5</w:t>
        </w:r>
        <w:r w:rsidR="00B872BA">
          <w:rPr>
            <w:noProof/>
            <w:webHidden/>
          </w:rPr>
          <w:fldChar w:fldCharType="end"/>
        </w:r>
      </w:hyperlink>
    </w:p>
    <w:p w14:paraId="6B3DB2F1" w14:textId="4A0EEC6A"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2" w:history="1">
        <w:r w:rsidR="00B872BA" w:rsidRPr="00906D66">
          <w:rPr>
            <w:rStyle w:val="Hyperlink"/>
            <w:noProof/>
          </w:rPr>
          <w:t>Figure 5: List of SummaryItems</w:t>
        </w:r>
        <w:r w:rsidR="00B872BA">
          <w:rPr>
            <w:noProof/>
            <w:webHidden/>
          </w:rPr>
          <w:tab/>
        </w:r>
        <w:r w:rsidR="00B872BA">
          <w:rPr>
            <w:noProof/>
            <w:webHidden/>
          </w:rPr>
          <w:fldChar w:fldCharType="begin"/>
        </w:r>
        <w:r w:rsidR="00B872BA">
          <w:rPr>
            <w:noProof/>
            <w:webHidden/>
          </w:rPr>
          <w:instrText xml:space="preserve"> PAGEREF _Toc154144202 \h </w:instrText>
        </w:r>
        <w:r w:rsidR="00B872BA">
          <w:rPr>
            <w:noProof/>
            <w:webHidden/>
          </w:rPr>
        </w:r>
        <w:r w:rsidR="00B872BA">
          <w:rPr>
            <w:noProof/>
            <w:webHidden/>
          </w:rPr>
          <w:fldChar w:fldCharType="separate"/>
        </w:r>
        <w:r w:rsidR="00B872BA">
          <w:rPr>
            <w:noProof/>
            <w:webHidden/>
          </w:rPr>
          <w:t>6</w:t>
        </w:r>
        <w:r w:rsidR="00B872BA">
          <w:rPr>
            <w:noProof/>
            <w:webHidden/>
          </w:rPr>
          <w:fldChar w:fldCharType="end"/>
        </w:r>
      </w:hyperlink>
    </w:p>
    <w:p w14:paraId="3906C62E" w14:textId="3864A2A6" w:rsidR="00B872B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4144203" w:history="1">
        <w:r w:rsidR="00B872BA" w:rsidRPr="00906D66">
          <w:rPr>
            <w:rStyle w:val="Hyperlink"/>
            <w:noProof/>
          </w:rPr>
          <w:t>Figure 6: BREAD View Events to consider</w:t>
        </w:r>
        <w:r w:rsidR="00B872BA">
          <w:rPr>
            <w:noProof/>
            <w:webHidden/>
          </w:rPr>
          <w:tab/>
        </w:r>
        <w:r w:rsidR="00B872BA">
          <w:rPr>
            <w:noProof/>
            <w:webHidden/>
          </w:rPr>
          <w:fldChar w:fldCharType="begin"/>
        </w:r>
        <w:r w:rsidR="00B872BA">
          <w:rPr>
            <w:noProof/>
            <w:webHidden/>
          </w:rPr>
          <w:instrText xml:space="preserve"> PAGEREF _Toc154144203 \h </w:instrText>
        </w:r>
        <w:r w:rsidR="00B872BA">
          <w:rPr>
            <w:noProof/>
            <w:webHidden/>
          </w:rPr>
        </w:r>
        <w:r w:rsidR="00B872BA">
          <w:rPr>
            <w:noProof/>
            <w:webHidden/>
          </w:rPr>
          <w:fldChar w:fldCharType="separate"/>
        </w:r>
        <w:r w:rsidR="00B872BA">
          <w:rPr>
            <w:noProof/>
            <w:webHidden/>
          </w:rPr>
          <w:t>10</w:t>
        </w:r>
        <w:r w:rsidR="00B872BA">
          <w:rPr>
            <w:noProof/>
            <w:webHidden/>
          </w:rPr>
          <w:fldChar w:fldCharType="end"/>
        </w:r>
      </w:hyperlink>
    </w:p>
    <w:p w14:paraId="2DD82614" w14:textId="53EDABA6" w:rsidR="008C39DC" w:rsidRDefault="008C39DC" w:rsidP="008C39DC">
      <w:r>
        <w:fldChar w:fldCharType="end"/>
      </w:r>
    </w:p>
    <w:p w14:paraId="5ED594EB" w14:textId="18C9D77A" w:rsidR="008C39DC" w:rsidRPr="001E2299" w:rsidRDefault="008C39DC" w:rsidP="001E2299">
      <w:pPr>
        <w:pStyle w:val="Heading3"/>
      </w:pPr>
      <w:bookmarkStart w:id="28" w:name="_Toc154145328"/>
      <w:r w:rsidRPr="001E2299">
        <w:t>Tables</w:t>
      </w:r>
      <w:bookmarkEnd w:id="28"/>
    </w:p>
    <w:p w14:paraId="125C1C6B" w14:textId="225EC466" w:rsidR="008C39DC" w:rsidRDefault="00000000" w:rsidP="008C39DC">
      <w:fldSimple w:instr=" TOC \h \z \c &quot;Table&quot; ">
        <w:r w:rsidR="008B1921">
          <w:rPr>
            <w:b/>
            <w:bCs/>
            <w:noProof/>
            <w:lang w:val="en-US"/>
          </w:rPr>
          <w:t>No table of figures entries found.</w:t>
        </w:r>
      </w:fldSimple>
    </w:p>
    <w:p w14:paraId="20825760" w14:textId="69F12EA0" w:rsidR="000F10AE" w:rsidRDefault="000F10AE" w:rsidP="00660C49">
      <w:pPr>
        <w:pStyle w:val="Heading3"/>
      </w:pPr>
      <w:bookmarkStart w:id="29" w:name="_Toc154145329"/>
      <w:r>
        <w:t>References</w:t>
      </w:r>
      <w:bookmarkEnd w:id="2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0" w:name="_Toc154145330"/>
      <w:r>
        <w:t>Review Distribution</w:t>
      </w:r>
      <w:bookmarkEnd w:id="3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D95C6B2" w:rsidR="002031CE" w:rsidRDefault="00C36CF0" w:rsidP="009E49C0">
            <w:pPr>
              <w:pStyle w:val="BodyText"/>
            </w:pPr>
            <w:r>
              <w:t>Sky Sigal, Solution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CB6BB50" w:rsidR="002031CE" w:rsidRDefault="00C36CF0"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F7A09A2" w:rsidR="002031CE" w:rsidRDefault="00C36CF0" w:rsidP="009E49C0">
            <w:pPr>
              <w:pStyle w:val="BodyText"/>
            </w:pPr>
            <w:r>
              <w:t>Sandy Britain, Enterprise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2" w:name="_Toc154145331"/>
      <w:bookmarkEnd w:id="31"/>
      <w:r>
        <w:t>Audience</w:t>
      </w:r>
      <w:bookmarkEnd w:id="3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3" w:name="_Toc154145332"/>
      <w:r>
        <w:lastRenderedPageBreak/>
        <w:t>Structure</w:t>
      </w:r>
      <w:bookmarkEnd w:id="3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4" w:name="_Toc154145333"/>
      <w:r>
        <w:t>Diagrams</w:t>
      </w:r>
      <w:bookmarkEnd w:id="34"/>
    </w:p>
    <w:p w14:paraId="65008B06" w14:textId="1507D50E" w:rsidR="00660C49" w:rsidRDefault="00660C49" w:rsidP="008C39DC">
      <w:pPr>
        <w:pStyle w:val="BodyText"/>
      </w:pPr>
      <w:bookmarkStart w:id="35"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6" w:name="_Toc154145334"/>
      <w:bookmarkEnd w:id="35"/>
      <w:r>
        <w:t>Terms</w:t>
      </w:r>
      <w:bookmarkEnd w:id="36"/>
    </w:p>
    <w:p w14:paraId="3FD69F0F" w14:textId="166AFFE2" w:rsidR="00A15219" w:rsidRDefault="00A15219" w:rsidP="00A15219">
      <w:pPr>
        <w:pStyle w:val="BodyText"/>
      </w:pPr>
      <w:r>
        <w:t>Refer to the project’s Glossary.</w:t>
      </w:r>
    </w:p>
    <w:p w14:paraId="21E74031" w14:textId="1C93C2A4" w:rsidR="008B1921" w:rsidRPr="008B1921" w:rsidRDefault="008B1921" w:rsidP="008B1921">
      <w:pPr>
        <w:pStyle w:val="Heading5"/>
        <w:rPr>
          <w:vanish/>
          <w:specVanish/>
        </w:rPr>
      </w:pPr>
      <w:r>
        <w:t>BREAD</w:t>
      </w:r>
    </w:p>
    <w:p w14:paraId="6B9EDCA0" w14:textId="2509ADFA" w:rsidR="008B1921" w:rsidRDefault="008B1921" w:rsidP="00A15219">
      <w:pPr>
        <w:pStyle w:val="BodyText"/>
      </w:pPr>
      <w:r>
        <w:t xml:space="preserve"> : acronym for Browse, Read Edit, Add, Delete (BREAD).</w:t>
      </w:r>
    </w:p>
    <w:p w14:paraId="4ACB62EE" w14:textId="410D4A33" w:rsidR="008B1921" w:rsidRPr="008B1921" w:rsidRDefault="008B1921" w:rsidP="008B1921">
      <w:pPr>
        <w:pStyle w:val="Heading5"/>
        <w:rPr>
          <w:vanish/>
          <w:specVanish/>
        </w:rPr>
      </w:pPr>
      <w:r>
        <w:t>CRUD</w:t>
      </w:r>
    </w:p>
    <w:p w14:paraId="35E458E0" w14:textId="64360DF2" w:rsidR="008B1921" w:rsidRDefault="008B1921" w:rsidP="00A15219">
      <w:pPr>
        <w:pStyle w:val="BodyText"/>
      </w:pPr>
      <w:r>
        <w:t xml:space="preserve"> : acronym for the Data management pattern of Create, Read, Update, Delete.</w:t>
      </w:r>
    </w:p>
    <w:p w14:paraId="08C1DF00" w14:textId="16B2DAE9" w:rsidR="008B1921" w:rsidRDefault="008B1921" w:rsidP="00A15219">
      <w:pPr>
        <w:pStyle w:val="BodyText"/>
      </w:pPr>
      <w:r>
        <w:t xml:space="preserve">History </w:t>
      </w:r>
    </w:p>
    <w:p w14:paraId="6684CE52" w14:textId="10ECEB61" w:rsidR="008B1921" w:rsidRPr="00A15219" w:rsidRDefault="008B1921" w:rsidP="00A15219">
      <w:pPr>
        <w:pStyle w:val="BodyText"/>
      </w:pPr>
      <w:r>
        <w:t>: in the context of Service Agents, it’s the history of pages viewed. A developer can trigger a return to the previous page (e</w:t>
      </w:r>
      <w:r w:rsidR="00C36CF0">
        <w:t>.</w:t>
      </w:r>
      <w:r>
        <w:t>g</w:t>
      </w:r>
      <w:r w:rsidR="00C36CF0">
        <w:t>.</w:t>
      </w:r>
      <w:r>
        <w:t xml:space="preserve">: </w:t>
      </w:r>
      <w:r w:rsidR="00C36CF0">
        <w:t xml:space="preserve">returning to the </w:t>
      </w:r>
      <w:r>
        <w:t xml:space="preserve">Browse View </w:t>
      </w:r>
      <w:r w:rsidR="00C36CF0">
        <w:t xml:space="preserve">from Read View) </w:t>
      </w:r>
      <w:r>
        <w:t xml:space="preserve">by invoking the unwinding of the history stack (e.g. issuing an </w:t>
      </w:r>
      <w:proofErr w:type="gramStart"/>
      <w:r w:rsidRPr="008B1921">
        <w:rPr>
          <w:rFonts w:ascii="Consolas" w:hAnsi="Consolas"/>
          <w:color w:val="1F4E79" w:themeColor="accent5" w:themeShade="80"/>
          <w:sz w:val="18"/>
          <w:szCs w:val="18"/>
        </w:rPr>
        <w:t>history(</w:t>
      </w:r>
      <w:proofErr w:type="gramEnd"/>
      <w:r w:rsidRPr="008B1921">
        <w:rPr>
          <w:rFonts w:ascii="Consolas" w:hAnsi="Consolas"/>
          <w:color w:val="1F4E79" w:themeColor="accent5" w:themeShade="80"/>
          <w:sz w:val="18"/>
          <w:szCs w:val="18"/>
        </w:rPr>
        <w:t>-1)</w:t>
      </w:r>
      <w:r>
        <w:t>).</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F2CD49B"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5E53897" w14:textId="52758CD0" w:rsidR="008B1921" w:rsidRPr="008B1921" w:rsidRDefault="008B1921" w:rsidP="008B1921">
      <w:pPr>
        <w:pStyle w:val="Heading5"/>
        <w:rPr>
          <w:vanish/>
          <w:specVanish/>
        </w:rPr>
      </w:pPr>
      <w:r>
        <w:t>Service Agent</w:t>
      </w:r>
    </w:p>
    <w:p w14:paraId="02A7DE42" w14:textId="0A470298" w:rsidR="008B1921" w:rsidRDefault="008B1921" w:rsidP="00EB4A97">
      <w:pPr>
        <w:pStyle w:val="BodyText"/>
      </w:pPr>
      <w:r>
        <w:t xml:space="preserve"> : a web service agent, in the context of web servers, is an end user web browser.</w:t>
      </w:r>
    </w:p>
    <w:p w14:paraId="3455316F" w14:textId="77777777" w:rsidR="008B1921" w:rsidRPr="008B1921" w:rsidRDefault="008B1921" w:rsidP="008B1921">
      <w:pPr>
        <w:pStyle w:val="Heading5"/>
        <w:rPr>
          <w:vanish/>
          <w:specVanish/>
        </w:rPr>
      </w:pPr>
      <w:r>
        <w:t>View</w:t>
      </w:r>
    </w:p>
    <w:p w14:paraId="4CC98C51" w14:textId="0F6A033F" w:rsidR="008B1921" w:rsidRDefault="008B1921" w:rsidP="00EB4A97">
      <w:pPr>
        <w:pStyle w:val="BodyText"/>
      </w:pPr>
      <w:r>
        <w:t xml:space="preserve"> : a viewable component within an interface. Views can only be one of 3 types: Input Views, Outputs, or Containers of other Containers, Input or Output Views. An Output View is never wired to be also an Input View, and vice versa.</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9"/>
      <w:headerReference w:type="default" r:id="rId20"/>
      <w:footerReference w:type="even" r:id="rId21"/>
      <w:footerReference w:type="default" r:id="rId22"/>
      <w:headerReference w:type="first" r:id="rId23"/>
      <w:footerReference w:type="first" r:id="rId24"/>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FC762" w14:textId="77777777" w:rsidR="0057545A" w:rsidRDefault="0057545A" w:rsidP="0021141C">
      <w:pPr>
        <w:spacing w:before="0" w:after="0" w:line="240" w:lineRule="auto"/>
      </w:pPr>
      <w:r>
        <w:separator/>
      </w:r>
    </w:p>
    <w:p w14:paraId="4A30D4F7" w14:textId="77777777" w:rsidR="0057545A" w:rsidRDefault="0057545A"/>
  </w:endnote>
  <w:endnote w:type="continuationSeparator" w:id="0">
    <w:p w14:paraId="5C3EABD4" w14:textId="77777777" w:rsidR="0057545A" w:rsidRDefault="0057545A" w:rsidP="0021141C">
      <w:pPr>
        <w:spacing w:before="0" w:after="0" w:line="240" w:lineRule="auto"/>
      </w:pPr>
      <w:r>
        <w:continuationSeparator/>
      </w:r>
    </w:p>
    <w:p w14:paraId="6B52DB39" w14:textId="77777777" w:rsidR="0057545A" w:rsidRDefault="0057545A"/>
  </w:endnote>
  <w:endnote w:type="continuationNotice" w:id="1">
    <w:p w14:paraId="792D721C" w14:textId="77777777" w:rsidR="0057545A" w:rsidRDefault="0057545A">
      <w:pPr>
        <w:spacing w:before="0" w:after="0" w:line="240" w:lineRule="auto"/>
      </w:pPr>
    </w:p>
    <w:p w14:paraId="5F7F981A" w14:textId="77777777" w:rsidR="0057545A" w:rsidRDefault="00575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9FE9" w14:textId="77777777" w:rsidR="0057545A" w:rsidRDefault="0057545A" w:rsidP="0021141C">
      <w:pPr>
        <w:spacing w:before="0" w:after="0" w:line="240" w:lineRule="auto"/>
      </w:pPr>
      <w:r>
        <w:separator/>
      </w:r>
    </w:p>
    <w:p w14:paraId="26729B1E" w14:textId="77777777" w:rsidR="0057545A" w:rsidRDefault="0057545A"/>
  </w:footnote>
  <w:footnote w:type="continuationSeparator" w:id="0">
    <w:p w14:paraId="715BD896" w14:textId="77777777" w:rsidR="0057545A" w:rsidRDefault="0057545A" w:rsidP="0021141C">
      <w:pPr>
        <w:spacing w:before="0" w:after="0" w:line="240" w:lineRule="auto"/>
      </w:pPr>
      <w:r>
        <w:continuationSeparator/>
      </w:r>
    </w:p>
    <w:p w14:paraId="6B90D625" w14:textId="77777777" w:rsidR="0057545A" w:rsidRDefault="0057545A"/>
  </w:footnote>
  <w:footnote w:type="continuationNotice" w:id="1">
    <w:p w14:paraId="3BD8AC1B" w14:textId="77777777" w:rsidR="0057545A" w:rsidRDefault="0057545A">
      <w:pPr>
        <w:spacing w:before="0" w:after="0" w:line="240" w:lineRule="auto"/>
      </w:pPr>
    </w:p>
    <w:p w14:paraId="024F5F7B" w14:textId="77777777" w:rsidR="0057545A" w:rsidRDefault="0057545A"/>
  </w:footnote>
  <w:footnote w:id="2">
    <w:p w14:paraId="0FC5F188" w14:textId="1DC94F19" w:rsidR="006D3780" w:rsidRDefault="006D3780">
      <w:pPr>
        <w:pStyle w:val="FootnoteText"/>
      </w:pPr>
      <w:r>
        <w:rPr>
          <w:rStyle w:val="FootnoteReference"/>
        </w:rPr>
        <w:footnoteRef/>
      </w:r>
      <w:r>
        <w:t xml:space="preserve"> Best practice is that they are developed as a series of nested Composite Views, which can in turn contain Input or Output Views.</w:t>
      </w:r>
    </w:p>
  </w:footnote>
  <w:footnote w:id="3">
    <w:p w14:paraId="74A854A8" w14:textId="77777777" w:rsidR="00C36CF0" w:rsidRDefault="00C36CF0" w:rsidP="00C36CF0">
      <w:pPr>
        <w:pStyle w:val="FootnoteText"/>
      </w:pPr>
      <w:r>
        <w:rPr>
          <w:rStyle w:val="FootnoteReference"/>
        </w:rPr>
        <w:footnoteRef/>
      </w:r>
      <w:r>
        <w:t xml:space="preserve"> We would have much preferred the concept of Create, Read, Update, State (CRUS) becoming well known – but it is less memorable.</w:t>
      </w:r>
    </w:p>
  </w:footnote>
  <w:footnote w:id="4">
    <w:p w14:paraId="1BF0928E" w14:textId="77777777" w:rsidR="005A6EDD" w:rsidRDefault="005A6EDD" w:rsidP="005A6EDD">
      <w:pPr>
        <w:pStyle w:val="FootnoteText"/>
      </w:pPr>
      <w:r>
        <w:rPr>
          <w:rStyle w:val="FootnoteReference"/>
        </w:rPr>
        <w:footnoteRef/>
      </w:r>
      <w:r>
        <w:t xml:space="preserve"> See </w:t>
      </w:r>
      <w:proofErr w:type="spellStart"/>
      <w:r w:rsidRPr="005B4956">
        <w:rPr>
          <w:i/>
          <w:iCs/>
        </w:rPr>
        <w:t>IHasValue</w:t>
      </w:r>
      <w:proofErr w:type="spellEnd"/>
      <w:r>
        <w:t>.</w:t>
      </w:r>
    </w:p>
  </w:footnote>
  <w:footnote w:id="5">
    <w:p w14:paraId="338F5240" w14:textId="4C4EDCAC" w:rsidR="005A6EDD" w:rsidRDefault="005A6EDD">
      <w:pPr>
        <w:pStyle w:val="FootnoteText"/>
      </w:pPr>
      <w:r>
        <w:rPr>
          <w:rStyle w:val="FootnoteReference"/>
        </w:rPr>
        <w:footnoteRef/>
      </w:r>
      <w:r>
        <w:t xml:space="preserve"> by rolling the user agent’s History back one.</w:t>
      </w:r>
    </w:p>
  </w:footnote>
  <w:footnote w:id="6">
    <w:p w14:paraId="4B134069" w14:textId="77777777" w:rsidR="00E97B2D" w:rsidRDefault="00E97B2D" w:rsidP="00E97B2D">
      <w:pPr>
        <w:pStyle w:val="FootnoteText"/>
      </w:pPr>
      <w:r>
        <w:rPr>
          <w:rStyle w:val="FootnoteReference"/>
        </w:rPr>
        <w:footnoteRef/>
      </w:r>
      <w:r>
        <w:t xml:space="preserve"> Again, by rolling the user agent’s history back by 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28A3584"/>
    <w:multiLevelType w:val="hybridMultilevel"/>
    <w:tmpl w:val="6024D30C"/>
    <w:lvl w:ilvl="0" w:tplc="27D0A42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787166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5AAE"/>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2762D"/>
    <w:rsid w:val="00184008"/>
    <w:rsid w:val="001927A5"/>
    <w:rsid w:val="001A233C"/>
    <w:rsid w:val="001A5907"/>
    <w:rsid w:val="001B51F2"/>
    <w:rsid w:val="001B56DA"/>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1EB6"/>
    <w:rsid w:val="004028EC"/>
    <w:rsid w:val="00406FE9"/>
    <w:rsid w:val="00423249"/>
    <w:rsid w:val="004371C6"/>
    <w:rsid w:val="00441793"/>
    <w:rsid w:val="00447D52"/>
    <w:rsid w:val="00450AD9"/>
    <w:rsid w:val="0045306F"/>
    <w:rsid w:val="00457123"/>
    <w:rsid w:val="00463A83"/>
    <w:rsid w:val="00484204"/>
    <w:rsid w:val="00486B4D"/>
    <w:rsid w:val="0050196C"/>
    <w:rsid w:val="005255FC"/>
    <w:rsid w:val="005571FD"/>
    <w:rsid w:val="005604D5"/>
    <w:rsid w:val="00563AF9"/>
    <w:rsid w:val="0057545A"/>
    <w:rsid w:val="00594C1D"/>
    <w:rsid w:val="005A54A0"/>
    <w:rsid w:val="005A6EDD"/>
    <w:rsid w:val="005B4956"/>
    <w:rsid w:val="005C7C13"/>
    <w:rsid w:val="005F0A38"/>
    <w:rsid w:val="005F0DC4"/>
    <w:rsid w:val="005F792B"/>
    <w:rsid w:val="00612935"/>
    <w:rsid w:val="006143DD"/>
    <w:rsid w:val="00637D43"/>
    <w:rsid w:val="00650EDA"/>
    <w:rsid w:val="00660C49"/>
    <w:rsid w:val="006646CD"/>
    <w:rsid w:val="00675068"/>
    <w:rsid w:val="0069602E"/>
    <w:rsid w:val="006A2843"/>
    <w:rsid w:val="006B697B"/>
    <w:rsid w:val="006D3780"/>
    <w:rsid w:val="006D5B4C"/>
    <w:rsid w:val="006E0BDE"/>
    <w:rsid w:val="00702ADE"/>
    <w:rsid w:val="0071118C"/>
    <w:rsid w:val="007414F0"/>
    <w:rsid w:val="00753774"/>
    <w:rsid w:val="00777D1C"/>
    <w:rsid w:val="00784B4F"/>
    <w:rsid w:val="00784C1E"/>
    <w:rsid w:val="007D7BF7"/>
    <w:rsid w:val="007E0184"/>
    <w:rsid w:val="007E7720"/>
    <w:rsid w:val="00802AEF"/>
    <w:rsid w:val="008059D9"/>
    <w:rsid w:val="00813161"/>
    <w:rsid w:val="00817CD9"/>
    <w:rsid w:val="00821494"/>
    <w:rsid w:val="00840295"/>
    <w:rsid w:val="00855420"/>
    <w:rsid w:val="0087387A"/>
    <w:rsid w:val="00873F86"/>
    <w:rsid w:val="00882316"/>
    <w:rsid w:val="00887DCB"/>
    <w:rsid w:val="008948E7"/>
    <w:rsid w:val="008B1921"/>
    <w:rsid w:val="008C0685"/>
    <w:rsid w:val="008C39DC"/>
    <w:rsid w:val="008C7EE4"/>
    <w:rsid w:val="008D6DBC"/>
    <w:rsid w:val="008E13CD"/>
    <w:rsid w:val="009116EA"/>
    <w:rsid w:val="00914742"/>
    <w:rsid w:val="00921365"/>
    <w:rsid w:val="00921A51"/>
    <w:rsid w:val="009824E0"/>
    <w:rsid w:val="009966BF"/>
    <w:rsid w:val="009B7DDB"/>
    <w:rsid w:val="009B7FDD"/>
    <w:rsid w:val="009D62A4"/>
    <w:rsid w:val="009E05F6"/>
    <w:rsid w:val="009E0DA1"/>
    <w:rsid w:val="00A053C8"/>
    <w:rsid w:val="00A1189D"/>
    <w:rsid w:val="00A15219"/>
    <w:rsid w:val="00A2026B"/>
    <w:rsid w:val="00A2102D"/>
    <w:rsid w:val="00A24ACD"/>
    <w:rsid w:val="00A359AC"/>
    <w:rsid w:val="00A452E3"/>
    <w:rsid w:val="00A50624"/>
    <w:rsid w:val="00A518F7"/>
    <w:rsid w:val="00A666E1"/>
    <w:rsid w:val="00A85DA6"/>
    <w:rsid w:val="00A940C5"/>
    <w:rsid w:val="00A9559B"/>
    <w:rsid w:val="00A978EF"/>
    <w:rsid w:val="00AB55CB"/>
    <w:rsid w:val="00AC1216"/>
    <w:rsid w:val="00AC3EEE"/>
    <w:rsid w:val="00AD0A7D"/>
    <w:rsid w:val="00AD66BD"/>
    <w:rsid w:val="00AE2E49"/>
    <w:rsid w:val="00AE6B61"/>
    <w:rsid w:val="00B02745"/>
    <w:rsid w:val="00B250AB"/>
    <w:rsid w:val="00B367A2"/>
    <w:rsid w:val="00B46438"/>
    <w:rsid w:val="00B6302C"/>
    <w:rsid w:val="00B815E4"/>
    <w:rsid w:val="00B847C1"/>
    <w:rsid w:val="00B872BA"/>
    <w:rsid w:val="00B9271A"/>
    <w:rsid w:val="00BA65BB"/>
    <w:rsid w:val="00BB0D70"/>
    <w:rsid w:val="00BB4E57"/>
    <w:rsid w:val="00BC480D"/>
    <w:rsid w:val="00BD3E51"/>
    <w:rsid w:val="00BE4015"/>
    <w:rsid w:val="00C074FC"/>
    <w:rsid w:val="00C13001"/>
    <w:rsid w:val="00C242AF"/>
    <w:rsid w:val="00C343D3"/>
    <w:rsid w:val="00C36CF0"/>
    <w:rsid w:val="00C43885"/>
    <w:rsid w:val="00C512D1"/>
    <w:rsid w:val="00C559C1"/>
    <w:rsid w:val="00C60968"/>
    <w:rsid w:val="00C72A06"/>
    <w:rsid w:val="00CA0CF5"/>
    <w:rsid w:val="00CA1319"/>
    <w:rsid w:val="00CA1795"/>
    <w:rsid w:val="00D227BE"/>
    <w:rsid w:val="00D37061"/>
    <w:rsid w:val="00D44A12"/>
    <w:rsid w:val="00D46BB0"/>
    <w:rsid w:val="00D54554"/>
    <w:rsid w:val="00D7253D"/>
    <w:rsid w:val="00D812C7"/>
    <w:rsid w:val="00D8584C"/>
    <w:rsid w:val="00DA59D0"/>
    <w:rsid w:val="00DC254E"/>
    <w:rsid w:val="00DC735E"/>
    <w:rsid w:val="00DD01A9"/>
    <w:rsid w:val="00DD2B3C"/>
    <w:rsid w:val="00DD4CA2"/>
    <w:rsid w:val="00DE19E5"/>
    <w:rsid w:val="00DF66AF"/>
    <w:rsid w:val="00E07FDB"/>
    <w:rsid w:val="00E14448"/>
    <w:rsid w:val="00E33E50"/>
    <w:rsid w:val="00E5045D"/>
    <w:rsid w:val="00E828ED"/>
    <w:rsid w:val="00E8314C"/>
    <w:rsid w:val="00E87D24"/>
    <w:rsid w:val="00E91539"/>
    <w:rsid w:val="00E93B3A"/>
    <w:rsid w:val="00E97B2D"/>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A7161"/>
    <w:rsid w:val="00FC621C"/>
    <w:rsid w:val="00FD167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5B495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4956"/>
    <w:rPr>
      <w:rFonts w:ascii="Arial" w:hAnsi="Arial"/>
      <w:sz w:val="20"/>
      <w:szCs w:val="20"/>
    </w:rPr>
  </w:style>
  <w:style w:type="character" w:styleId="FootnoteReference">
    <w:name w:val="footnote reference"/>
    <w:basedOn w:val="DefaultParagraphFont"/>
    <w:uiPriority w:val="99"/>
    <w:semiHidden/>
    <w:unhideWhenUsed/>
    <w:rsid w:val="005B49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12</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36</cp:revision>
  <cp:lastPrinted>2022-08-02T15:33:00Z</cp:lastPrinted>
  <dcterms:created xsi:type="dcterms:W3CDTF">2023-09-07T03:51:00Z</dcterms:created>
  <dcterms:modified xsi:type="dcterms:W3CDTF">2023-12-22T00:52:00Z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