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479CA" w14:textId="2B978057" w:rsidR="00A61D3F" w:rsidRDefault="007911A4">
      <w:r>
        <w:t>Glossary</w:t>
      </w:r>
    </w:p>
    <w:p w14:paraId="6E23502F" w14:textId="5BC81F52" w:rsidR="007911A4" w:rsidRDefault="007911A4" w:rsidP="007911A4">
      <w:pPr>
        <w:pStyle w:val="BodyText"/>
      </w:pPr>
    </w:p>
    <w:p w14:paraId="21EB9897" w14:textId="77777777" w:rsidR="007911A4" w:rsidRPr="007311EA" w:rsidRDefault="007911A4" w:rsidP="007911A4">
      <w:pPr>
        <w:pStyle w:val="ListBullet"/>
        <w:numPr>
          <w:ilvl w:val="0"/>
          <w:numId w:val="12"/>
        </w:numPr>
      </w:pPr>
      <w:proofErr w:type="spellStart"/>
      <w:r w:rsidRPr="007311EA">
        <w:t>AoG</w:t>
      </w:r>
      <w:proofErr w:type="spellEnd"/>
      <w:r w:rsidRPr="007311EA">
        <w:t>: All-of-Government contracts establish a single supply agreement between the Crown and approved suppliers for the supply of selected common goods and services purchased across government</w:t>
      </w:r>
    </w:p>
    <w:p w14:paraId="664990D3" w14:textId="77777777" w:rsidR="007911A4" w:rsidRPr="007311EA" w:rsidRDefault="007911A4" w:rsidP="007911A4">
      <w:pPr>
        <w:pStyle w:val="ListBullet"/>
        <w:numPr>
          <w:ilvl w:val="0"/>
          <w:numId w:val="12"/>
        </w:numPr>
      </w:pPr>
      <w:bookmarkStart w:id="0" w:name="BusFuncRole"/>
      <w:r w:rsidRPr="007311EA">
        <w:t>Business role - Functional role – Permissions (Access)</w:t>
      </w:r>
      <w:bookmarkEnd w:id="0"/>
      <w:r w:rsidRPr="007311EA">
        <w:t>: Users are assigned business role(s), business role(s) are made up of functional role(s), and functional role are made up of permissions/access.</w:t>
      </w:r>
    </w:p>
    <w:p w14:paraId="2F45E2CB" w14:textId="77777777" w:rsidR="007911A4" w:rsidRPr="007311EA" w:rsidRDefault="007911A4" w:rsidP="007911A4">
      <w:pPr>
        <w:pStyle w:val="ListBullet"/>
        <w:numPr>
          <w:ilvl w:val="0"/>
          <w:numId w:val="12"/>
        </w:numPr>
      </w:pPr>
      <w:r w:rsidRPr="007311EA">
        <w:t xml:space="preserve">Contract: An agreement with specific terms between two or more persons or entities in which there is a promise to do something in return for a valuable benefit known as consideration.  </w:t>
      </w:r>
    </w:p>
    <w:p w14:paraId="271A4E0E" w14:textId="77777777" w:rsidR="007911A4" w:rsidRPr="007311EA" w:rsidRDefault="007911A4" w:rsidP="007911A4">
      <w:pPr>
        <w:pStyle w:val="ListBullet"/>
        <w:numPr>
          <w:ilvl w:val="0"/>
          <w:numId w:val="12"/>
        </w:numPr>
      </w:pPr>
      <w:proofErr w:type="spellStart"/>
      <w:r w:rsidRPr="007311EA">
        <w:t>OnBoarding</w:t>
      </w:r>
      <w:proofErr w:type="spellEnd"/>
      <w:r w:rsidRPr="007311EA">
        <w:t>: A process to register permanent and non-permanent staff detailing reasons for procurement and permissions for access to Organisation systems and processes</w:t>
      </w:r>
    </w:p>
    <w:p w14:paraId="37312D6D" w14:textId="77777777" w:rsidR="007911A4" w:rsidRPr="007311EA" w:rsidRDefault="007911A4" w:rsidP="007911A4">
      <w:pPr>
        <w:pStyle w:val="ListBullet"/>
        <w:numPr>
          <w:ilvl w:val="0"/>
          <w:numId w:val="12"/>
        </w:numPr>
      </w:pPr>
      <w:r w:rsidRPr="007311EA">
        <w:t>Offboarding: A process which completes the life cycle of permanent or non-permanent staff and disables agreements and permission access to Organisation systems and processes</w:t>
      </w:r>
    </w:p>
    <w:p w14:paraId="74A88D3B" w14:textId="77777777" w:rsidR="007911A4" w:rsidRPr="007311EA" w:rsidRDefault="007911A4" w:rsidP="007911A4">
      <w:pPr>
        <w:pStyle w:val="ListBullet"/>
        <w:numPr>
          <w:ilvl w:val="0"/>
          <w:numId w:val="12"/>
        </w:numPr>
      </w:pPr>
      <w:r w:rsidRPr="007311EA">
        <w:t xml:space="preserve">SOW: Statement of Work is a Schedule attached to a Panel, </w:t>
      </w:r>
      <w:proofErr w:type="gramStart"/>
      <w:r w:rsidRPr="007311EA">
        <w:t>Project</w:t>
      </w:r>
      <w:proofErr w:type="gramEnd"/>
      <w:r w:rsidRPr="007311EA">
        <w:t xml:space="preserve"> or Syndicated Agreement that suppliers have signed up to </w:t>
      </w:r>
      <w:proofErr w:type="spellStart"/>
      <w:r w:rsidRPr="007311EA">
        <w:t>to</w:t>
      </w:r>
      <w:proofErr w:type="spellEnd"/>
      <w:r w:rsidRPr="007311EA">
        <w:t xml:space="preserve"> undertake separate pieces of work under these agreements</w:t>
      </w:r>
    </w:p>
    <w:p w14:paraId="013EFA16" w14:textId="77777777" w:rsidR="007911A4" w:rsidRPr="007311EA" w:rsidRDefault="007911A4" w:rsidP="007911A4">
      <w:pPr>
        <w:pStyle w:val="ListBullet"/>
        <w:numPr>
          <w:ilvl w:val="0"/>
          <w:numId w:val="12"/>
        </w:numPr>
      </w:pPr>
      <w:r w:rsidRPr="007311EA">
        <w:t>FMIS: Finance Management Information System. The application used by the Finance Service team to enable payments after a contract has been approved and signed off.</w:t>
      </w:r>
    </w:p>
    <w:p w14:paraId="680CD5F6" w14:textId="77777777" w:rsidR="007911A4" w:rsidRPr="007311EA" w:rsidRDefault="007911A4" w:rsidP="007911A4">
      <w:pPr>
        <w:pStyle w:val="ListBullet"/>
        <w:numPr>
          <w:ilvl w:val="0"/>
          <w:numId w:val="12"/>
        </w:numPr>
      </w:pPr>
      <w:r w:rsidRPr="007311EA">
        <w:t>SaaS: Software as a Service is a software distribution model in which applications are hosted by a vendor or service provider and made available to a customer over a network.</w:t>
      </w:r>
      <w:r w:rsidRPr="007311EA">
        <w:br/>
        <w:t xml:space="preserve">This model is where SaaS providers move the task of managing software and its deployment to third party services. This model tends to reduce the cost of software ownership by removing the need for technical staff to manage, install, and upgrade software, as well as reduce the cost of licensing software.  </w:t>
      </w:r>
      <w:r w:rsidRPr="007311EA">
        <w:br/>
        <w:t>Customisation of SaaS solutions is not recommended but can in some cases be part of the agreement.</w:t>
      </w:r>
    </w:p>
    <w:p w14:paraId="4F793282" w14:textId="77777777" w:rsidR="007911A4" w:rsidRPr="007311EA" w:rsidRDefault="007911A4" w:rsidP="007911A4">
      <w:pPr>
        <w:pStyle w:val="ListBullet"/>
        <w:numPr>
          <w:ilvl w:val="0"/>
          <w:numId w:val="12"/>
        </w:numPr>
      </w:pPr>
      <w:r w:rsidRPr="007311EA">
        <w:t xml:space="preserve">AD: Active Directory is a directory service that Microsoft has developed for windows domain networks. The AD domain controller authenticates and authorises all users and computers in a </w:t>
      </w:r>
      <w:proofErr w:type="gramStart"/>
      <w:r w:rsidRPr="007311EA">
        <w:t>widows</w:t>
      </w:r>
      <w:proofErr w:type="gramEnd"/>
      <w:r w:rsidRPr="007311EA">
        <w:t xml:space="preserve"> domain type networks.</w:t>
      </w:r>
    </w:p>
    <w:p w14:paraId="779378FE" w14:textId="77777777" w:rsidR="007911A4" w:rsidRPr="007311EA" w:rsidRDefault="007911A4" w:rsidP="007911A4">
      <w:pPr>
        <w:pStyle w:val="ListBullet"/>
        <w:numPr>
          <w:ilvl w:val="0"/>
          <w:numId w:val="12"/>
        </w:numPr>
      </w:pPr>
      <w:r w:rsidRPr="007311EA">
        <w:t xml:space="preserve">AAD: Azure Active Directory is a cloud hosted directory service for authentication and authorisation of users to systems associated to the organisation’s tenant, </w:t>
      </w:r>
    </w:p>
    <w:p w14:paraId="6F95AB52" w14:textId="77777777" w:rsidR="007911A4" w:rsidRPr="007311EA" w:rsidRDefault="007911A4" w:rsidP="007911A4">
      <w:pPr>
        <w:pStyle w:val="ListBullet"/>
        <w:numPr>
          <w:ilvl w:val="0"/>
          <w:numId w:val="12"/>
        </w:numPr>
      </w:pPr>
      <w:r w:rsidRPr="007311EA">
        <w:t>ADFS: Active Directory Federated Services (ADFS) is a software component developed by Microsoft to provide users with single sign-on access to applications hosted across organisational boundaries.</w:t>
      </w:r>
    </w:p>
    <w:p w14:paraId="5BDA5D27" w14:textId="77777777" w:rsidR="007911A4" w:rsidRPr="007311EA" w:rsidRDefault="007911A4" w:rsidP="007911A4">
      <w:pPr>
        <w:pStyle w:val="ListBullet"/>
        <w:numPr>
          <w:ilvl w:val="0"/>
          <w:numId w:val="12"/>
        </w:numPr>
      </w:pPr>
      <w:r w:rsidRPr="007311EA">
        <w:t>FileNet: an EDMS offered by IBM. Used by the Organisation.</w:t>
      </w:r>
    </w:p>
    <w:p w14:paraId="63347E74" w14:textId="77777777" w:rsidR="007911A4" w:rsidRPr="007311EA" w:rsidRDefault="007911A4" w:rsidP="007911A4">
      <w:pPr>
        <w:pStyle w:val="ListBullet"/>
        <w:numPr>
          <w:ilvl w:val="0"/>
          <w:numId w:val="12"/>
        </w:numPr>
      </w:pPr>
      <w:r w:rsidRPr="007311EA">
        <w:t>OD:  Operational Database.</w:t>
      </w:r>
    </w:p>
    <w:p w14:paraId="6FE40772" w14:textId="77777777" w:rsidR="007911A4" w:rsidRPr="007311EA" w:rsidRDefault="007911A4" w:rsidP="007911A4">
      <w:pPr>
        <w:pStyle w:val="ListBullet"/>
        <w:numPr>
          <w:ilvl w:val="0"/>
          <w:numId w:val="12"/>
        </w:numPr>
      </w:pPr>
      <w:r w:rsidRPr="007311EA">
        <w:t>RD: Reporting Database.</w:t>
      </w:r>
    </w:p>
    <w:p w14:paraId="19FEA26B" w14:textId="77777777" w:rsidR="007911A4" w:rsidRPr="007311EA" w:rsidRDefault="007911A4" w:rsidP="007911A4">
      <w:pPr>
        <w:pStyle w:val="ListBullet"/>
        <w:numPr>
          <w:ilvl w:val="0"/>
          <w:numId w:val="12"/>
        </w:numPr>
      </w:pPr>
      <w:r w:rsidRPr="007311EA">
        <w:t>DW: Data Warehouse.</w:t>
      </w:r>
    </w:p>
    <w:p w14:paraId="58A99C0A" w14:textId="77777777" w:rsidR="007911A4" w:rsidRPr="007311EA" w:rsidRDefault="007911A4" w:rsidP="007911A4">
      <w:pPr>
        <w:pStyle w:val="ListBullet"/>
        <w:numPr>
          <w:ilvl w:val="0"/>
          <w:numId w:val="12"/>
        </w:numPr>
      </w:pPr>
      <w:r w:rsidRPr="007311EA">
        <w:t>EDW: Enterprise Data Warehouse.</w:t>
      </w:r>
    </w:p>
    <w:p w14:paraId="7DD41C2C" w14:textId="77777777" w:rsidR="007911A4" w:rsidRPr="007311EA" w:rsidRDefault="007911A4" w:rsidP="007911A4">
      <w:pPr>
        <w:pStyle w:val="ListBullet"/>
        <w:numPr>
          <w:ilvl w:val="0"/>
          <w:numId w:val="12"/>
        </w:numPr>
      </w:pPr>
      <w:r w:rsidRPr="007311EA">
        <w:t>IAM: Identity and Access Management.</w:t>
      </w:r>
    </w:p>
    <w:p w14:paraId="4D49BD71" w14:textId="77777777" w:rsidR="007911A4" w:rsidRPr="007311EA" w:rsidRDefault="007911A4" w:rsidP="007911A4">
      <w:pPr>
        <w:pStyle w:val="ListBullet"/>
        <w:numPr>
          <w:ilvl w:val="0"/>
          <w:numId w:val="12"/>
        </w:numPr>
      </w:pPr>
      <w:r w:rsidRPr="007311EA">
        <w:lastRenderedPageBreak/>
        <w:t>HA: High Availability. An Architecture implementation pattern to ensure the platform is available for the most time (all the time being the target).</w:t>
      </w:r>
    </w:p>
    <w:p w14:paraId="20F582D3" w14:textId="77777777" w:rsidR="007911A4" w:rsidRPr="007311EA" w:rsidRDefault="007911A4" w:rsidP="007911A4">
      <w:pPr>
        <w:pStyle w:val="ListBullet"/>
        <w:numPr>
          <w:ilvl w:val="0"/>
          <w:numId w:val="12"/>
        </w:numPr>
      </w:pPr>
      <w:r w:rsidRPr="007311EA">
        <w:t>SFTP: Secure File Transport Protocol – Data Transportation</w:t>
      </w:r>
    </w:p>
    <w:p w14:paraId="05A8AC47" w14:textId="77777777" w:rsidR="007911A4" w:rsidRPr="007311EA" w:rsidRDefault="007911A4" w:rsidP="007911A4">
      <w:pPr>
        <w:pStyle w:val="ListBullet"/>
        <w:numPr>
          <w:ilvl w:val="0"/>
          <w:numId w:val="12"/>
        </w:numPr>
      </w:pPr>
      <w:r w:rsidRPr="007311EA">
        <w:t>SMTP: Simple Mail Transport Protocol</w:t>
      </w:r>
    </w:p>
    <w:p w14:paraId="32E5C82E" w14:textId="77777777" w:rsidR="007911A4" w:rsidRPr="007311EA" w:rsidRDefault="007911A4" w:rsidP="007911A4">
      <w:pPr>
        <w:pStyle w:val="ListBullet"/>
        <w:numPr>
          <w:ilvl w:val="0"/>
          <w:numId w:val="12"/>
        </w:numPr>
      </w:pPr>
      <w:r w:rsidRPr="007311EA">
        <w:t>SSIS:  SQL Server Integration Services – Data Transformation</w:t>
      </w:r>
    </w:p>
    <w:p w14:paraId="343D62E1" w14:textId="77777777" w:rsidR="007911A4" w:rsidRPr="007311EA" w:rsidRDefault="007911A4" w:rsidP="007911A4">
      <w:pPr>
        <w:pStyle w:val="ListBullet"/>
        <w:numPr>
          <w:ilvl w:val="0"/>
          <w:numId w:val="12"/>
        </w:numPr>
      </w:pPr>
      <w:r w:rsidRPr="007311EA">
        <w:t>Azure: A cloud computing platform and infrastructure, created by Microsoft for building and managing applications and services through a global network of Microsoft managed data centres?</w:t>
      </w:r>
    </w:p>
    <w:p w14:paraId="3207273C" w14:textId="77777777" w:rsidR="007911A4" w:rsidRPr="007311EA" w:rsidRDefault="007911A4" w:rsidP="007911A4">
      <w:pPr>
        <w:pStyle w:val="ListBullet"/>
        <w:numPr>
          <w:ilvl w:val="0"/>
          <w:numId w:val="12"/>
        </w:numPr>
      </w:pPr>
      <w:r w:rsidRPr="007311EA">
        <w:t>Source: https://en.wikipedia.org/wiki/Microsoft_Azure</w:t>
      </w:r>
    </w:p>
    <w:p w14:paraId="27667D8F" w14:textId="77777777" w:rsidR="007911A4" w:rsidRPr="007911A4" w:rsidRDefault="007911A4" w:rsidP="007911A4">
      <w:pPr>
        <w:pStyle w:val="BodyText"/>
      </w:pPr>
    </w:p>
    <w:sectPr w:rsidR="007911A4" w:rsidRPr="00791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Interstate-Light">
    <w:altName w:val="DejaVu Sans Condense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4CB8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DDCFD6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272C170"/>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E9EE93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3702944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8C41DD"/>
    <w:multiLevelType w:val="multilevel"/>
    <w:tmpl w:val="74E0486A"/>
    <w:numStyleLink w:val="Bullets"/>
  </w:abstractNum>
  <w:abstractNum w:abstractNumId="6" w15:restartNumberingAfterBreak="0">
    <w:nsid w:val="400D6BBB"/>
    <w:multiLevelType w:val="multilevel"/>
    <w:tmpl w:val="74E0486A"/>
    <w:styleLink w:val="Bullets"/>
    <w:lvl w:ilvl="0">
      <w:start w:val="1"/>
      <w:numFmt w:val="bullet"/>
      <w:pStyle w:val="ListBullet"/>
      <w:lvlText w:val=""/>
      <w:lvlJc w:val="left"/>
      <w:pPr>
        <w:ind w:left="340" w:hanging="340"/>
      </w:pPr>
      <w:rPr>
        <w:rFonts w:ascii="Symbol" w:hAnsi="Symbol" w:hint="default"/>
        <w:b w:val="0"/>
        <w:i w:val="0"/>
        <w:sz w:val="20"/>
      </w:rPr>
    </w:lvl>
    <w:lvl w:ilvl="1">
      <w:start w:val="1"/>
      <w:numFmt w:val="bullet"/>
      <w:pStyle w:val="ListBullet2"/>
      <w:lvlText w:val=""/>
      <w:lvlJc w:val="left"/>
      <w:pPr>
        <w:ind w:left="680" w:hanging="340"/>
      </w:pPr>
      <w:rPr>
        <w:rFonts w:ascii="Symbol" w:hAnsi="Symbol" w:hint="default"/>
      </w:rPr>
    </w:lvl>
    <w:lvl w:ilvl="2">
      <w:start w:val="1"/>
      <w:numFmt w:val="bullet"/>
      <w:pStyle w:val="ListBullet3"/>
      <w:lvlText w:val=""/>
      <w:lvlJc w:val="left"/>
      <w:pPr>
        <w:ind w:left="1020" w:hanging="340"/>
      </w:pPr>
      <w:rPr>
        <w:rFonts w:ascii="Symbol" w:hAnsi="Symbol" w:hint="default"/>
      </w:rPr>
    </w:lvl>
    <w:lvl w:ilvl="3">
      <w:start w:val="1"/>
      <w:numFmt w:val="bullet"/>
      <w:pStyle w:val="ListBullet4"/>
      <w:lvlText w:val=""/>
      <w:lvlJc w:val="left"/>
      <w:pPr>
        <w:ind w:left="1361" w:hanging="341"/>
      </w:pPr>
      <w:rPr>
        <w:rFonts w:ascii="Symbol" w:hAnsi="Symbol" w:hint="default"/>
        <w:b w:val="0"/>
        <w:i w:val="0"/>
        <w:sz w:val="20"/>
      </w:rPr>
    </w:lvl>
    <w:lvl w:ilvl="4">
      <w:start w:val="1"/>
      <w:numFmt w:val="bullet"/>
      <w:pStyle w:val="ListBullet5"/>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71A17A34"/>
    <w:multiLevelType w:val="multilevel"/>
    <w:tmpl w:val="D96CC3D6"/>
    <w:lvl w:ilvl="0">
      <w:start w:val="1"/>
      <w:numFmt w:val="decimal"/>
      <w:pStyle w:val="Heading1"/>
      <w:lvlText w:val="%1"/>
      <w:lvlJc w:val="left"/>
      <w:pPr>
        <w:ind w:left="432" w:hanging="432"/>
      </w:pPr>
      <w:rPr>
        <w:rFonts w:ascii="Consolas" w:hAnsi="Consolas" w:hint="default"/>
        <w:color w:val="8EAADB" w:themeColor="accent1" w:themeTint="99"/>
        <w:sz w:val="16"/>
      </w:rPr>
    </w:lvl>
    <w:lvl w:ilvl="1">
      <w:start w:val="1"/>
      <w:numFmt w:val="decimal"/>
      <w:pStyle w:val="Heading2"/>
      <w:lvlText w:val="%1.%2"/>
      <w:lvlJc w:val="left"/>
      <w:pPr>
        <w:ind w:left="576" w:hanging="576"/>
      </w:pPr>
      <w:rPr>
        <w:rFonts w:ascii="Consolas" w:hAnsi="Consolas" w:hint="default"/>
        <w:color w:val="8EAADB" w:themeColor="accent1" w:themeTint="99"/>
        <w:sz w:val="16"/>
      </w:rPr>
    </w:lvl>
    <w:lvl w:ilvl="2">
      <w:start w:val="1"/>
      <w:numFmt w:val="decimal"/>
      <w:pStyle w:val="Heading3"/>
      <w:lvlText w:val="%1.%2.%3"/>
      <w:lvlJc w:val="left"/>
      <w:pPr>
        <w:ind w:left="720" w:hanging="720"/>
      </w:pPr>
      <w:rPr>
        <w:rFonts w:ascii="Consolas" w:hAnsi="Consolas" w:hint="default"/>
        <w:color w:val="8EAADB" w:themeColor="accent1" w:themeTint="99"/>
        <w:sz w:val="16"/>
      </w:rPr>
    </w:lvl>
    <w:lvl w:ilvl="3">
      <w:start w:val="1"/>
      <w:numFmt w:val="decimal"/>
      <w:pStyle w:val="Heading4"/>
      <w:lvlText w:val="%1.%2.%3.%4"/>
      <w:lvlJc w:val="left"/>
      <w:pPr>
        <w:ind w:left="864" w:hanging="864"/>
      </w:pPr>
      <w:rPr>
        <w:rFonts w:ascii="Consolas" w:hAnsi="Consolas" w:hint="default"/>
        <w:color w:val="8EAADB" w:themeColor="accent1" w:themeTint="99"/>
        <w:sz w:val="16"/>
      </w:rPr>
    </w:lvl>
    <w:lvl w:ilvl="4">
      <w:start w:val="1"/>
      <w:numFmt w:val="decimal"/>
      <w:pStyle w:val="Heading5"/>
      <w:lvlText w:val="%1.%2.%3.%4.%5"/>
      <w:lvlJc w:val="left"/>
      <w:pPr>
        <w:ind w:left="1008" w:hanging="1008"/>
      </w:pPr>
      <w:rPr>
        <w:rFonts w:ascii="Consolas" w:hAnsi="Consolas" w:hint="default"/>
        <w:color w:val="8EAADB" w:themeColor="accent1" w:themeTint="99"/>
        <w:sz w:val="16"/>
      </w:rPr>
    </w:lvl>
    <w:lvl w:ilvl="5">
      <w:start w:val="1"/>
      <w:numFmt w:val="decimal"/>
      <w:pStyle w:val="Heading6"/>
      <w:lvlText w:val="%1.%2.%3.%4.%5.%6"/>
      <w:lvlJc w:val="left"/>
      <w:pPr>
        <w:ind w:left="1152" w:hanging="1152"/>
      </w:pPr>
      <w:rPr>
        <w:rFonts w:ascii="Consolas" w:hAnsi="Consolas" w:hint="default"/>
        <w:color w:val="8EAADB"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56E4190"/>
    <w:multiLevelType w:val="multilevel"/>
    <w:tmpl w:val="B43AB6BA"/>
    <w:lvl w:ilvl="0">
      <w:start w:val="1"/>
      <w:numFmt w:val="bullet"/>
      <w:pStyle w:val="Para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785"/>
        </w:tabs>
        <w:ind w:left="709" w:hanging="284"/>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6"/>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4"/>
  </w:num>
  <w:num w:numId="12">
    <w:abstractNumId w:val="5"/>
  </w:num>
  <w:num w:numId="13">
    <w:abstractNumId w:val="3"/>
  </w:num>
  <w:num w:numId="14">
    <w:abstractNumId w:val="5"/>
  </w:num>
  <w:num w:numId="15">
    <w:abstractNumId w:val="2"/>
  </w:num>
  <w:num w:numId="16">
    <w:abstractNumId w:val="5"/>
  </w:num>
  <w:num w:numId="17">
    <w:abstractNumId w:val="1"/>
  </w:num>
  <w:num w:numId="18">
    <w:abstractNumId w:val="5"/>
  </w:num>
  <w:num w:numId="19">
    <w:abstractNumId w:val="0"/>
  </w:num>
  <w:num w:numId="20">
    <w:abstractNumId w:val="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4"/>
    <w:rsid w:val="00557B05"/>
    <w:rsid w:val="007911A4"/>
    <w:rsid w:val="007F241D"/>
    <w:rsid w:val="009857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C286"/>
  <w15:chartTrackingRefBased/>
  <w15:docId w15:val="{D11D28FD-13BF-4A4B-A466-6BC3B4F8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 w:unhideWhenUsed="1"/>
    <w:lsdException w:name="toc 2" w:semiHidden="1" w:uiPriority="4" w:unhideWhenUsed="1"/>
    <w:lsdException w:name="toc 3" w:semiHidden="1" w:uiPriority="4"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4" w:unhideWhenUsed="1"/>
    <w:lsdException w:name="List Bullet 3" w:semiHidden="1" w:uiPriority="14" w:unhideWhenUsed="1"/>
    <w:lsdException w:name="List Bullet 4" w:semiHidden="1" w:uiPriority="14" w:unhideWhenUsed="1"/>
    <w:lsdException w:name="List Bullet 5" w:semiHidden="1" w:uiPriority="7"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9"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9" w:qFormat="1"/>
    <w:lsdException w:name="Intense Reference" w:uiPriority="32" w:qFormat="1"/>
    <w:lsdException w:name="Book Title"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7"/>
    <w:qFormat/>
    <w:rsid w:val="00557B05"/>
    <w:pPr>
      <w:spacing w:after="0" w:line="240" w:lineRule="auto"/>
    </w:pPr>
    <w:rPr>
      <w:rFonts w:ascii="Arial" w:hAnsi="Arial" w:cs="Times New Roman"/>
      <w:color w:val="7B7B7B" w:themeColor="accent3" w:themeShade="BF"/>
      <w:sz w:val="20"/>
      <w:szCs w:val="20"/>
    </w:rPr>
  </w:style>
  <w:style w:type="paragraph" w:styleId="Heading1">
    <w:name w:val="heading 1"/>
    <w:basedOn w:val="Normal"/>
    <w:next w:val="BodyText"/>
    <w:link w:val="Heading1Char"/>
    <w:uiPriority w:val="5"/>
    <w:qFormat/>
    <w:rsid w:val="00557B05"/>
    <w:pPr>
      <w:keepNext/>
      <w:pageBreakBefore/>
      <w:numPr>
        <w:numId w:val="2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5"/>
    <w:qFormat/>
    <w:rsid w:val="00557B05"/>
    <w:pPr>
      <w:numPr>
        <w:ilvl w:val="1"/>
        <w:numId w:val="2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557B05"/>
    <w:pPr>
      <w:numPr>
        <w:ilvl w:val="2"/>
        <w:numId w:val="2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557B05"/>
    <w:pPr>
      <w:numPr>
        <w:ilvl w:val="3"/>
        <w:numId w:val="22"/>
      </w:numPr>
      <w:spacing w:before="360"/>
      <w:outlineLvl w:val="3"/>
    </w:pPr>
    <w:rPr>
      <w:rFonts w:cs="Times New Roman"/>
      <w:b/>
      <w:color w:val="2A6EBB"/>
      <w:szCs w:val="24"/>
    </w:rPr>
  </w:style>
  <w:style w:type="paragraph" w:styleId="Heading5">
    <w:name w:val="heading 5"/>
    <w:basedOn w:val="Normal"/>
    <w:next w:val="Normal"/>
    <w:link w:val="Heading5Char"/>
    <w:uiPriority w:val="5"/>
    <w:unhideWhenUsed/>
    <w:qFormat/>
    <w:rsid w:val="00557B05"/>
    <w:pPr>
      <w:numPr>
        <w:ilvl w:val="4"/>
        <w:numId w:val="22"/>
      </w:numPr>
      <w:spacing w:before="60" w:after="40" w:line="240" w:lineRule="atLeast"/>
      <w:outlineLvl w:val="4"/>
    </w:pPr>
    <w:rPr>
      <w:rFonts w:ascii="Interstate-Regular" w:eastAsiaTheme="majorEastAsia" w:hAnsi="Interstate-Regular" w:cstheme="majorBidi"/>
      <w:color w:val="1F3864" w:themeColor="accent1" w:themeShade="80"/>
      <w:lang w:val="en-US"/>
    </w:rPr>
  </w:style>
  <w:style w:type="paragraph" w:styleId="Heading6">
    <w:name w:val="heading 6"/>
    <w:basedOn w:val="Normal"/>
    <w:next w:val="Normal"/>
    <w:link w:val="Heading6Char"/>
    <w:uiPriority w:val="5"/>
    <w:unhideWhenUsed/>
    <w:qFormat/>
    <w:rsid w:val="00557B05"/>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semiHidden/>
    <w:unhideWhenUsed/>
    <w:qFormat/>
    <w:rsid w:val="00557B05"/>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semiHidden/>
    <w:unhideWhenUsed/>
    <w:qFormat/>
    <w:rsid w:val="00557B05"/>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557B05"/>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57B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B05"/>
  </w:style>
  <w:style w:type="paragraph" w:styleId="BalloonText">
    <w:name w:val="Balloon Text"/>
    <w:basedOn w:val="Normal"/>
    <w:link w:val="BalloonTextChar"/>
    <w:uiPriority w:val="99"/>
    <w:semiHidden/>
    <w:unhideWhenUsed/>
    <w:rsid w:val="00557B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B05"/>
    <w:rPr>
      <w:rFonts w:ascii="Segoe UI" w:hAnsi="Segoe UI" w:cs="Segoe UI"/>
      <w:sz w:val="18"/>
      <w:szCs w:val="18"/>
    </w:rPr>
  </w:style>
  <w:style w:type="character" w:customStyle="1" w:styleId="Heading1Char">
    <w:name w:val="Heading 1 Char"/>
    <w:basedOn w:val="DefaultParagraphFont"/>
    <w:link w:val="Heading1"/>
    <w:uiPriority w:val="5"/>
    <w:rsid w:val="00557B05"/>
    <w:rPr>
      <w:rFonts w:ascii="Arial" w:eastAsia="Times New Roman" w:hAnsi="Arial" w:cs="Arial"/>
      <w:b/>
      <w:bCs/>
      <w:color w:val="2A6EBB"/>
      <w:kern w:val="32"/>
      <w:sz w:val="36"/>
      <w:szCs w:val="44"/>
    </w:rPr>
  </w:style>
  <w:style w:type="character" w:customStyle="1" w:styleId="Heading2Char">
    <w:name w:val="Heading 2 Char"/>
    <w:basedOn w:val="DefaultParagraphFont"/>
    <w:link w:val="Heading2"/>
    <w:uiPriority w:val="5"/>
    <w:rsid w:val="00557B05"/>
    <w:rPr>
      <w:rFonts w:ascii="Arial" w:hAnsi="Arial" w:cs="Times New Roman"/>
      <w:b/>
      <w:color w:val="2A6EBB"/>
      <w:sz w:val="28"/>
      <w:szCs w:val="24"/>
    </w:rPr>
  </w:style>
  <w:style w:type="character" w:customStyle="1" w:styleId="Heading3Char">
    <w:name w:val="Heading 3 Char"/>
    <w:basedOn w:val="DefaultParagraphFont"/>
    <w:link w:val="Heading3"/>
    <w:uiPriority w:val="5"/>
    <w:rsid w:val="00557B05"/>
    <w:rPr>
      <w:rFonts w:ascii="Arial" w:hAnsi="Arial" w:cs="Times New Roman"/>
      <w:b/>
      <w:color w:val="2A6EBB"/>
      <w:sz w:val="24"/>
      <w:szCs w:val="20"/>
    </w:rPr>
  </w:style>
  <w:style w:type="character" w:customStyle="1" w:styleId="Heading4Char">
    <w:name w:val="Heading 4 Char"/>
    <w:basedOn w:val="DefaultParagraphFont"/>
    <w:link w:val="Heading4"/>
    <w:uiPriority w:val="5"/>
    <w:rsid w:val="00557B05"/>
    <w:rPr>
      <w:rFonts w:ascii="Arial" w:hAnsi="Arial" w:cs="Times New Roman"/>
      <w:b/>
      <w:color w:val="2A6EBB"/>
      <w:sz w:val="20"/>
      <w:szCs w:val="24"/>
    </w:rPr>
  </w:style>
  <w:style w:type="character" w:customStyle="1" w:styleId="Heading5Char">
    <w:name w:val="Heading 5 Char"/>
    <w:link w:val="Heading5"/>
    <w:uiPriority w:val="5"/>
    <w:rsid w:val="00557B05"/>
    <w:rPr>
      <w:rFonts w:ascii="Interstate-Regular" w:eastAsiaTheme="majorEastAsia" w:hAnsi="Interstate-Regular" w:cstheme="majorBidi"/>
      <w:color w:val="1F3864" w:themeColor="accent1" w:themeShade="80"/>
      <w:sz w:val="20"/>
      <w:szCs w:val="20"/>
      <w:lang w:val="en-US"/>
    </w:rPr>
  </w:style>
  <w:style w:type="paragraph" w:styleId="ListParagraph">
    <w:name w:val="List Paragraph"/>
    <w:basedOn w:val="Normal"/>
    <w:uiPriority w:val="34"/>
    <w:qFormat/>
    <w:rsid w:val="00557B05"/>
    <w:pPr>
      <w:ind w:left="720"/>
      <w:contextualSpacing/>
    </w:pPr>
  </w:style>
  <w:style w:type="paragraph" w:styleId="Title">
    <w:name w:val="Title"/>
    <w:basedOn w:val="Normal"/>
    <w:next w:val="Normal"/>
    <w:link w:val="TitleChar"/>
    <w:uiPriority w:val="1"/>
    <w:qFormat/>
    <w:rsid w:val="00557B05"/>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557B05"/>
    <w:rPr>
      <w:rFonts w:ascii="Arial" w:eastAsiaTheme="majorEastAsia" w:hAnsi="Arial" w:cstheme="majorBidi"/>
      <w:b/>
      <w:color w:val="2A6EBB"/>
      <w:spacing w:val="5"/>
      <w:kern w:val="28"/>
      <w:sz w:val="52"/>
      <w:szCs w:val="52"/>
    </w:rPr>
  </w:style>
  <w:style w:type="character" w:customStyle="1" w:styleId="apple-converted-space">
    <w:name w:val="apple-converted-space"/>
    <w:basedOn w:val="DefaultParagraphFont"/>
    <w:uiPriority w:val="99"/>
    <w:rsid w:val="00557B05"/>
  </w:style>
  <w:style w:type="paragraph" w:customStyle="1" w:styleId="Body">
    <w:name w:val="Body"/>
    <w:uiPriority w:val="99"/>
    <w:rsid w:val="00557B05"/>
    <w:pPr>
      <w:pBdr>
        <w:top w:val="nil"/>
        <w:left w:val="nil"/>
        <w:bottom w:val="nil"/>
        <w:right w:val="nil"/>
        <w:between w:val="nil"/>
        <w:bar w:val="nil"/>
      </w:pBdr>
      <w:suppressAutoHyphens/>
      <w:spacing w:after="0" w:line="240" w:lineRule="auto"/>
    </w:pPr>
    <w:rPr>
      <w:rFonts w:ascii="Verdana" w:eastAsia="Arial Unicode MS" w:hAnsi="Arial Unicode MS" w:cs="Arial Unicode MS"/>
      <w:color w:val="00000A"/>
      <w:sz w:val="20"/>
      <w:szCs w:val="20"/>
      <w:u w:color="00000A"/>
      <w:bdr w:val="nil"/>
      <w:lang w:eastAsia="en-NZ"/>
    </w:rPr>
  </w:style>
  <w:style w:type="paragraph" w:styleId="BodyText">
    <w:name w:val="Body Text"/>
    <w:basedOn w:val="Normal"/>
    <w:link w:val="BodyTextChar"/>
    <w:uiPriority w:val="8"/>
    <w:qFormat/>
    <w:rsid w:val="00557B05"/>
    <w:pPr>
      <w:spacing w:after="240" w:line="240" w:lineRule="atLeast"/>
    </w:pPr>
    <w:rPr>
      <w:rFonts w:cstheme="minorBidi"/>
      <w:color w:val="auto"/>
    </w:rPr>
  </w:style>
  <w:style w:type="character" w:customStyle="1" w:styleId="BodyTextChar">
    <w:name w:val="Body Text Char"/>
    <w:link w:val="BodyText"/>
    <w:uiPriority w:val="8"/>
    <w:rsid w:val="00557B05"/>
    <w:rPr>
      <w:rFonts w:ascii="Arial" w:hAnsi="Arial"/>
      <w:sz w:val="20"/>
      <w:szCs w:val="20"/>
    </w:rPr>
  </w:style>
  <w:style w:type="paragraph" w:customStyle="1" w:styleId="BodyTextInstructions">
    <w:name w:val="BodyText:Instructions"/>
    <w:basedOn w:val="BodyText"/>
    <w:link w:val="BodyTextInstructionsChar"/>
    <w:uiPriority w:val="11"/>
    <w:rsid w:val="00557B05"/>
    <w:pPr>
      <w:pBdr>
        <w:left w:val="single" w:sz="36" w:space="4" w:color="538135" w:themeColor="accent6" w:themeShade="BF"/>
      </w:pBdr>
      <w:shd w:val="clear" w:color="auto" w:fill="E2EFD9" w:themeFill="accent6" w:themeFillTint="33"/>
      <w:spacing w:after="0"/>
      <w:ind w:left="227"/>
    </w:pPr>
    <w:rPr>
      <w:rFonts w:ascii="Courier New" w:eastAsia="Times New Roman" w:hAnsi="Courier New" w:cs="Courier New"/>
      <w:vanish/>
      <w:color w:val="538135" w:themeColor="accent6" w:themeShade="BF"/>
      <w:sz w:val="16"/>
      <w:szCs w:val="24"/>
      <w:lang w:val="en-AU"/>
    </w:rPr>
  </w:style>
  <w:style w:type="character" w:customStyle="1" w:styleId="BodyTextInstructionsChar">
    <w:name w:val="BodyText:Instructions Char"/>
    <w:basedOn w:val="DefaultParagraphFont"/>
    <w:link w:val="BodyTextInstructions"/>
    <w:uiPriority w:val="11"/>
    <w:rsid w:val="00557B05"/>
    <w:rPr>
      <w:rFonts w:ascii="Courier New" w:eastAsia="Times New Roman" w:hAnsi="Courier New" w:cs="Courier New"/>
      <w:vanish/>
      <w:color w:val="538135" w:themeColor="accent6" w:themeShade="BF"/>
      <w:sz w:val="16"/>
      <w:szCs w:val="24"/>
      <w:shd w:val="clear" w:color="auto" w:fill="E2EFD9" w:themeFill="accent6" w:themeFillTint="33"/>
      <w:lang w:val="en-AU"/>
    </w:rPr>
  </w:style>
  <w:style w:type="paragraph" w:customStyle="1" w:styleId="BodyTextReference">
    <w:name w:val="BodyText:Reference"/>
    <w:next w:val="Normal"/>
    <w:link w:val="BodyTextReferenceChar"/>
    <w:uiPriority w:val="10"/>
    <w:qFormat/>
    <w:rsid w:val="00557B05"/>
    <w:pPr>
      <w:widowControl w:val="0"/>
      <w:spacing w:after="0" w:line="240" w:lineRule="auto"/>
      <w:contextualSpacing/>
    </w:pPr>
    <w:rPr>
      <w:rFonts w:ascii="Arial" w:eastAsia="Times New Roman" w:hAnsi="Arial" w:cs="Times New Roman"/>
      <w:i/>
      <w:color w:val="2F5496" w:themeColor="accent1" w:themeShade="BF"/>
      <w:sz w:val="20"/>
      <w:szCs w:val="24"/>
      <w:u w:val="dotted"/>
      <w:lang w:val="en-AU"/>
    </w:rPr>
  </w:style>
  <w:style w:type="character" w:customStyle="1" w:styleId="BodyTextReferenceChar">
    <w:name w:val="BodyText:Reference Char"/>
    <w:basedOn w:val="DefaultParagraphFont"/>
    <w:link w:val="BodyTextReference"/>
    <w:uiPriority w:val="10"/>
    <w:rsid w:val="00557B05"/>
    <w:rPr>
      <w:rFonts w:ascii="Arial" w:eastAsia="Times New Roman" w:hAnsi="Arial" w:cs="Times New Roman"/>
      <w:i/>
      <w:color w:val="2F5496" w:themeColor="accent1" w:themeShade="BF"/>
      <w:sz w:val="20"/>
      <w:szCs w:val="24"/>
      <w:u w:val="dotted"/>
      <w:lang w:val="en-AU"/>
    </w:rPr>
  </w:style>
  <w:style w:type="numbering" w:customStyle="1" w:styleId="Bullets">
    <w:name w:val="Bullets"/>
    <w:basedOn w:val="NoList"/>
    <w:uiPriority w:val="99"/>
    <w:rsid w:val="00557B05"/>
    <w:pPr>
      <w:numPr>
        <w:numId w:val="1"/>
      </w:numPr>
    </w:pPr>
  </w:style>
  <w:style w:type="table" w:customStyle="1" w:styleId="BusCase3">
    <w:name w:val="BusCase3"/>
    <w:basedOn w:val="TableNormal"/>
    <w:uiPriority w:val="99"/>
    <w:rsid w:val="00557B05"/>
    <w:pPr>
      <w:spacing w:after="0" w:line="240" w:lineRule="auto"/>
    </w:pPr>
    <w:rPr>
      <w:rFonts w:ascii="Times New Roman" w:eastAsia="Times New Roman" w:hAnsi="Times New Roman" w:cs="Times New Roman"/>
      <w:sz w:val="20"/>
      <w:szCs w:val="20"/>
      <w:lang w:eastAsia="en-NZ"/>
    </w:rPr>
    <w:tblPr>
      <w:tblBorders>
        <w:bottom w:val="single" w:sz="4" w:space="0" w:color="9CC2E5" w:themeColor="accent5" w:themeTint="99"/>
        <w:insideH w:val="single" w:sz="4" w:space="0" w:color="9CC2E5" w:themeColor="accent5" w:themeTint="99"/>
      </w:tblBorders>
      <w:tblCellMar>
        <w:top w:w="57" w:type="dxa"/>
      </w:tblCellMar>
    </w:tblPr>
  </w:style>
  <w:style w:type="character" w:styleId="CommentReference">
    <w:name w:val="annotation reference"/>
    <w:basedOn w:val="DefaultParagraphFont"/>
    <w:uiPriority w:val="99"/>
    <w:semiHidden/>
    <w:unhideWhenUsed/>
    <w:rsid w:val="00557B05"/>
    <w:rPr>
      <w:sz w:val="16"/>
      <w:szCs w:val="16"/>
    </w:rPr>
  </w:style>
  <w:style w:type="table" w:customStyle="1" w:styleId="LightList-Accent11">
    <w:name w:val="Light List - Accent 11"/>
    <w:basedOn w:val="TableNormal"/>
    <w:uiPriority w:val="61"/>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8EAADB" w:themeColor="accent1" w:themeTint="99"/>
        <w:insideV w:val="single" w:sz="8" w:space="0" w:color="B4C6E7" w:themeColor="accent1" w:themeTint="66"/>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DefaultGrid">
    <w:name w:val="Default Grid"/>
    <w:basedOn w:val="LightList-Accent11"/>
    <w:uiPriority w:val="99"/>
    <w:qFormat/>
    <w:rsid w:val="00557B05"/>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DefaultTable01">
    <w:name w:val="Default Table 01"/>
    <w:basedOn w:val="TableNormal"/>
    <w:uiPriority w:val="99"/>
    <w:rsid w:val="00557B05"/>
    <w:pPr>
      <w:spacing w:after="0" w:line="240" w:lineRule="auto"/>
    </w:pPr>
    <w:rPr>
      <w:rFonts w:ascii="Arial" w:hAnsi="Arial"/>
      <w:sz w:val="18"/>
    </w:rPr>
    <w:tblPr>
      <w:tblBorders>
        <w:top w:val="single" w:sz="8" w:space="0" w:color="2A6EBB"/>
        <w:left w:val="single" w:sz="8" w:space="0" w:color="2A6EBB"/>
        <w:bottom w:val="single" w:sz="8" w:space="0" w:color="2A6EBB"/>
        <w:right w:val="single" w:sz="8" w:space="0" w:color="2A6EBB"/>
        <w:insideH w:val="single" w:sz="8" w:space="0" w:color="D5DCE4" w:themeColor="text2" w:themeTint="33"/>
        <w:insideV w:val="single" w:sz="8" w:space="0" w:color="D5DCE4" w:themeColor="text2" w:themeTint="33"/>
      </w:tblBorders>
      <w:tblCellMar>
        <w:left w:w="57" w:type="dxa"/>
        <w:right w:w="57" w:type="dxa"/>
      </w:tblCellMar>
    </w:tblPr>
    <w:tcPr>
      <w:shd w:val="clear" w:color="auto" w:fill="auto"/>
    </w:tcPr>
    <w:tblStylePr w:type="firstRow">
      <w:rPr>
        <w:rFonts w:ascii="Arial" w:hAnsi="Arial"/>
        <w:b/>
        <w:i w:val="0"/>
        <w:color w:val="FFFFFF" w:themeColor="background1"/>
        <w:sz w:val="20"/>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20"/>
      </w:rPr>
      <w:tblPr/>
      <w:tcPr>
        <w:shd w:val="clear" w:color="auto" w:fill="E5ECF2"/>
      </w:tcPr>
    </w:tblStylePr>
  </w:style>
  <w:style w:type="table" w:customStyle="1" w:styleId="DefaultTable02">
    <w:name w:val="Default Table 02"/>
    <w:basedOn w:val="DefaultTable01"/>
    <w:uiPriority w:val="99"/>
    <w:rsid w:val="00557B05"/>
    <w:tblPr/>
    <w:tcPr>
      <w:shd w:val="clear" w:color="auto" w:fill="auto"/>
    </w:tcPr>
    <w:tblStylePr w:type="firstRow">
      <w:rPr>
        <w:rFonts w:ascii="Arial" w:hAnsi="Arial"/>
        <w:b/>
        <w:i w:val="0"/>
        <w:color w:val="FFFFFF" w:themeColor="background1"/>
        <w:sz w:val="28"/>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36"/>
      </w:rPr>
      <w:tblPr/>
      <w:tcPr>
        <w:shd w:val="clear" w:color="auto" w:fill="E5ECF2"/>
      </w:tcPr>
    </w:tblStylePr>
  </w:style>
  <w:style w:type="character" w:styleId="Emphasis">
    <w:name w:val="Emphasis"/>
    <w:basedOn w:val="DefaultParagraphFont"/>
    <w:uiPriority w:val="9"/>
    <w:qFormat/>
    <w:rsid w:val="00557B05"/>
    <w:rPr>
      <w:i/>
      <w:color w:val="2F5496" w:themeColor="accent1" w:themeShade="BF"/>
    </w:rPr>
  </w:style>
  <w:style w:type="character" w:styleId="FollowedHyperlink">
    <w:name w:val="FollowedHyperlink"/>
    <w:basedOn w:val="DefaultParagraphFont"/>
    <w:uiPriority w:val="99"/>
    <w:unhideWhenUsed/>
    <w:rsid w:val="00557B05"/>
    <w:rPr>
      <w:color w:val="954F72" w:themeColor="followedHyperlink"/>
      <w:u w:val="single"/>
    </w:rPr>
  </w:style>
  <w:style w:type="table" w:customStyle="1" w:styleId="FooBar2">
    <w:name w:val="FooBar2"/>
    <w:basedOn w:val="TableNormal"/>
    <w:uiPriority w:val="61"/>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B4C6E7" w:themeColor="accent1" w:themeTint="66"/>
        <w:insideV w:val="single" w:sz="8" w:space="0" w:color="D9E2F3" w:themeColor="accent1" w:themeTint="33"/>
      </w:tblBorders>
    </w:tblPr>
    <w:tblStylePr w:type="firstRow">
      <w:pPr>
        <w:spacing w:before="0" w:after="0" w:line="240" w:lineRule="auto"/>
      </w:pPr>
      <w:rPr>
        <w:b/>
        <w:bCs/>
        <w:color w:val="FFFFFF" w:themeColor="background1"/>
      </w:rPr>
      <w:tblPr/>
      <w:tcPr>
        <w:shd w:val="clear" w:color="auto" w:fill="8EAADB" w:themeFill="accent1" w:themeFillTint="99"/>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Footer">
    <w:name w:val="footer"/>
    <w:basedOn w:val="Normal"/>
    <w:link w:val="FooterChar"/>
    <w:uiPriority w:val="11"/>
    <w:rsid w:val="00557B05"/>
    <w:pPr>
      <w:tabs>
        <w:tab w:val="right" w:pos="9638"/>
      </w:tabs>
    </w:pPr>
    <w:rPr>
      <w:rFonts w:eastAsia="Times New Roman" w:cs="Arial"/>
      <w:noProof/>
      <w:color w:val="2A6EBB"/>
      <w:sz w:val="16"/>
      <w:szCs w:val="18"/>
    </w:rPr>
  </w:style>
  <w:style w:type="character" w:customStyle="1" w:styleId="FooterChar">
    <w:name w:val="Footer Char"/>
    <w:basedOn w:val="DefaultParagraphFont"/>
    <w:link w:val="Footer"/>
    <w:uiPriority w:val="11"/>
    <w:rsid w:val="00557B05"/>
    <w:rPr>
      <w:rFonts w:ascii="Arial" w:eastAsia="Times New Roman" w:hAnsi="Arial" w:cs="Arial"/>
      <w:noProof/>
      <w:color w:val="2A6EBB"/>
      <w:sz w:val="16"/>
      <w:szCs w:val="18"/>
    </w:rPr>
  </w:style>
  <w:style w:type="character" w:styleId="FootnoteReference">
    <w:name w:val="footnote reference"/>
    <w:basedOn w:val="DefaultParagraphFont"/>
    <w:uiPriority w:val="99"/>
    <w:semiHidden/>
    <w:rsid w:val="00557B05"/>
    <w:rPr>
      <w:rFonts w:ascii="Arial" w:hAnsi="Arial"/>
      <w:sz w:val="20"/>
      <w:vertAlign w:val="superscript"/>
    </w:rPr>
  </w:style>
  <w:style w:type="paragraph" w:styleId="FootnoteText">
    <w:name w:val="footnote text"/>
    <w:basedOn w:val="Normal"/>
    <w:link w:val="FootnoteTextChar"/>
    <w:uiPriority w:val="99"/>
    <w:semiHidden/>
    <w:rsid w:val="00557B05"/>
    <w:rPr>
      <w:color w:val="2A6EBB"/>
      <w:sz w:val="16"/>
    </w:rPr>
  </w:style>
  <w:style w:type="character" w:customStyle="1" w:styleId="FootnoteTextChar">
    <w:name w:val="Footnote Text Char"/>
    <w:basedOn w:val="DefaultParagraphFont"/>
    <w:link w:val="FootnoteText"/>
    <w:uiPriority w:val="99"/>
    <w:semiHidden/>
    <w:rsid w:val="00557B05"/>
    <w:rPr>
      <w:rFonts w:ascii="Arial" w:hAnsi="Arial" w:cs="Times New Roman"/>
      <w:color w:val="2A6EBB"/>
      <w:sz w:val="16"/>
      <w:szCs w:val="20"/>
    </w:rPr>
  </w:style>
  <w:style w:type="table" w:customStyle="1" w:styleId="GridTable1Light-Accent51">
    <w:name w:val="Grid Table 1 Light - Accent 51"/>
    <w:basedOn w:val="TableNormal"/>
    <w:uiPriority w:val="46"/>
    <w:rsid w:val="00557B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BodyText"/>
    <w:link w:val="HeaderChar"/>
    <w:uiPriority w:val="2"/>
    <w:rsid w:val="00557B05"/>
    <w:pPr>
      <w:tabs>
        <w:tab w:val="left" w:pos="113"/>
      </w:tabs>
      <w:spacing w:after="0"/>
    </w:pPr>
    <w:rPr>
      <w:rFonts w:eastAsia="Times New Roman"/>
      <w:color w:val="4C4C4C"/>
    </w:rPr>
  </w:style>
  <w:style w:type="character" w:customStyle="1" w:styleId="HeaderChar">
    <w:name w:val="Header Char"/>
    <w:basedOn w:val="DefaultParagraphFont"/>
    <w:link w:val="Header"/>
    <w:uiPriority w:val="2"/>
    <w:rsid w:val="00557B05"/>
    <w:rPr>
      <w:rFonts w:ascii="Arial" w:eastAsia="Times New Roman" w:hAnsi="Arial"/>
      <w:color w:val="4C4C4C"/>
      <w:sz w:val="20"/>
      <w:szCs w:val="20"/>
    </w:rPr>
  </w:style>
  <w:style w:type="character" w:customStyle="1" w:styleId="Heading6Char">
    <w:name w:val="Heading 6 Char"/>
    <w:basedOn w:val="DefaultParagraphFont"/>
    <w:link w:val="Heading6"/>
    <w:uiPriority w:val="5"/>
    <w:rsid w:val="00557B05"/>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5"/>
    <w:semiHidden/>
    <w:rsid w:val="00557B05"/>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5"/>
    <w:semiHidden/>
    <w:rsid w:val="00557B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557B0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57B05"/>
    <w:rPr>
      <w:rFonts w:ascii="Arial" w:hAnsi="Arial"/>
      <w:color w:val="8496B0" w:themeColor="text2" w:themeTint="99"/>
      <w:u w:val="single"/>
    </w:rPr>
  </w:style>
  <w:style w:type="paragraph" w:customStyle="1" w:styleId="IndentedBullet">
    <w:name w:val="IndentedBullet"/>
    <w:basedOn w:val="Heading5"/>
    <w:uiPriority w:val="99"/>
    <w:semiHidden/>
    <w:rsid w:val="00557B05"/>
    <w:pPr>
      <w:numPr>
        <w:numId w:val="0"/>
      </w:numPr>
    </w:pPr>
    <w:rPr>
      <w:rFonts w:ascii="Interstate-Light" w:eastAsia="Times New Roman" w:hAnsi="Interstate-Light" w:cs="Times New Roman"/>
      <w:lang w:val="en-GB"/>
    </w:rPr>
  </w:style>
  <w:style w:type="paragraph" w:customStyle="1" w:styleId="IndentedPara">
    <w:name w:val="IndentedPara"/>
    <w:basedOn w:val="Normal"/>
    <w:uiPriority w:val="99"/>
    <w:semiHidden/>
    <w:rsid w:val="00557B05"/>
    <w:pPr>
      <w:spacing w:after="120" w:line="260" w:lineRule="atLeast"/>
      <w:ind w:left="426"/>
      <w:jc w:val="both"/>
    </w:pPr>
    <w:rPr>
      <w:rFonts w:ascii="Interstate-Light" w:eastAsia="Times New Roman" w:hAnsi="Interstate-Light"/>
      <w:sz w:val="18"/>
      <w:szCs w:val="24"/>
      <w:lang w:val="en-GB"/>
    </w:rPr>
  </w:style>
  <w:style w:type="table" w:customStyle="1" w:styleId="LightGrid-Accent11">
    <w:name w:val="Light Grid - Accent 11"/>
    <w:basedOn w:val="TableNormal"/>
    <w:uiPriority w:val="62"/>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Grid-Accent12">
    <w:name w:val="Light Grid - Accent 12"/>
    <w:basedOn w:val="TableNormal"/>
    <w:uiPriority w:val="62"/>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TableNormal"/>
    <w:uiPriority w:val="61"/>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
    <w:name w:val="List"/>
    <w:basedOn w:val="Normal"/>
    <w:uiPriority w:val="99"/>
    <w:semiHidden/>
    <w:unhideWhenUsed/>
    <w:rsid w:val="00557B05"/>
    <w:pPr>
      <w:ind w:left="283" w:hanging="283"/>
      <w:contextualSpacing/>
    </w:pPr>
    <w:rPr>
      <w:rFonts w:ascii="Tahoma" w:eastAsia="Times New Roman" w:hAnsi="Tahoma"/>
      <w:color w:val="auto"/>
      <w:sz w:val="16"/>
      <w:szCs w:val="24"/>
      <w:lang w:val="en-AU"/>
    </w:rPr>
  </w:style>
  <w:style w:type="paragraph" w:customStyle="1" w:styleId="ListBody">
    <w:name w:val="List Body"/>
    <w:basedOn w:val="Normal"/>
    <w:next w:val="Heading5"/>
    <w:link w:val="ListBodyChar"/>
    <w:uiPriority w:val="99"/>
    <w:semiHidden/>
    <w:rsid w:val="00557B05"/>
    <w:pPr>
      <w:spacing w:after="120" w:line="240" w:lineRule="atLeast"/>
      <w:ind w:left="425"/>
    </w:pPr>
    <w:rPr>
      <w:rFonts w:eastAsia="Times New Roman" w:cstheme="minorBidi"/>
      <w:color w:val="1F3864" w:themeColor="accent1" w:themeShade="80"/>
    </w:rPr>
  </w:style>
  <w:style w:type="character" w:customStyle="1" w:styleId="ListBodyChar">
    <w:name w:val="List Body Char"/>
    <w:link w:val="ListBody"/>
    <w:uiPriority w:val="99"/>
    <w:semiHidden/>
    <w:locked/>
    <w:rsid w:val="00557B05"/>
    <w:rPr>
      <w:rFonts w:ascii="Arial" w:eastAsia="Times New Roman" w:hAnsi="Arial"/>
      <w:color w:val="1F3864" w:themeColor="accent1" w:themeShade="80"/>
      <w:sz w:val="20"/>
      <w:szCs w:val="20"/>
    </w:rPr>
  </w:style>
  <w:style w:type="paragraph" w:styleId="ListBullet">
    <w:name w:val="List Bullet"/>
    <w:basedOn w:val="BodyText"/>
    <w:uiPriority w:val="14"/>
    <w:qFormat/>
    <w:rsid w:val="00557B05"/>
    <w:pPr>
      <w:numPr>
        <w:numId w:val="20"/>
      </w:numPr>
    </w:pPr>
  </w:style>
  <w:style w:type="paragraph" w:styleId="ListBullet2">
    <w:name w:val="List Bullet 2"/>
    <w:basedOn w:val="ListBullet"/>
    <w:uiPriority w:val="14"/>
    <w:rsid w:val="00557B05"/>
    <w:pPr>
      <w:numPr>
        <w:ilvl w:val="1"/>
      </w:numPr>
      <w:spacing w:after="60"/>
    </w:pPr>
  </w:style>
  <w:style w:type="paragraph" w:styleId="ListBullet3">
    <w:name w:val="List Bullet 3"/>
    <w:basedOn w:val="ListBullet2"/>
    <w:uiPriority w:val="14"/>
    <w:rsid w:val="00557B05"/>
    <w:pPr>
      <w:numPr>
        <w:ilvl w:val="2"/>
      </w:numPr>
      <w:tabs>
        <w:tab w:val="left" w:pos="1276"/>
      </w:tabs>
      <w:spacing w:before="120" w:after="120" w:line="240" w:lineRule="auto"/>
    </w:pPr>
    <w:rPr>
      <w:rFonts w:eastAsia="Times New Roman" w:cs="Times New Roman"/>
      <w:szCs w:val="24"/>
      <w:lang w:eastAsia="en-GB"/>
    </w:rPr>
  </w:style>
  <w:style w:type="paragraph" w:styleId="ListBullet4">
    <w:name w:val="List Bullet 4"/>
    <w:basedOn w:val="ListBullet3"/>
    <w:uiPriority w:val="14"/>
    <w:unhideWhenUsed/>
    <w:rsid w:val="00557B05"/>
    <w:pPr>
      <w:numPr>
        <w:ilvl w:val="3"/>
      </w:numPr>
      <w:contextualSpacing/>
    </w:pPr>
  </w:style>
  <w:style w:type="paragraph" w:styleId="ListBullet5">
    <w:name w:val="List Bullet 5"/>
    <w:basedOn w:val="ListBullet4"/>
    <w:uiPriority w:val="7"/>
    <w:unhideWhenUsed/>
    <w:rsid w:val="00557B05"/>
    <w:pPr>
      <w:numPr>
        <w:ilvl w:val="4"/>
      </w:numPr>
    </w:pPr>
  </w:style>
  <w:style w:type="table" w:styleId="MediumList2-Accent1">
    <w:name w:val="Medium List 2 Accent 1"/>
    <w:basedOn w:val="TableNormal"/>
    <w:uiPriority w:val="66"/>
    <w:rsid w:val="00557B05"/>
    <w:pPr>
      <w:spacing w:after="0" w:line="240" w:lineRule="auto"/>
    </w:pPr>
    <w:rPr>
      <w:rFonts w:asciiTheme="majorHAnsi" w:eastAsiaTheme="majorEastAsia" w:hAnsiTheme="majorHAnsi" w:cstheme="majorBidi"/>
      <w:color w:val="000000" w:themeColor="text1"/>
      <w:sz w:val="20"/>
      <w:szCs w:val="20"/>
      <w:lang w:eastAsia="en-N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557B05"/>
    <w:pPr>
      <w:spacing w:after="0" w:line="240" w:lineRule="auto"/>
    </w:pPr>
    <w:rPr>
      <w:rFonts w:ascii="Times New Roman" w:eastAsia="Times New Roman" w:hAnsi="Times New Roman" w:cs="Times New Roman"/>
      <w:sz w:val="20"/>
      <w:szCs w:val="20"/>
      <w:lang w:eastAsia="en-NZ"/>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yTable">
    <w:name w:val="MyTable"/>
    <w:basedOn w:val="TableNormal"/>
    <w:uiPriority w:val="99"/>
    <w:qFormat/>
    <w:rsid w:val="00557B05"/>
    <w:pPr>
      <w:spacing w:after="0" w:line="240" w:lineRule="auto"/>
    </w:pPr>
    <w:rPr>
      <w:rFonts w:eastAsiaTheme="minorEastAsia"/>
      <w:lang w:val="en-US" w:bidi="en-US"/>
    </w:rPr>
    <w:tblPr>
      <w:tblStyleRowBandSize w:val="1"/>
      <w:tblStyleColBandSize w:val="1"/>
      <w:tblBorders>
        <w:top w:val="single" w:sz="18" w:space="0" w:color="auto"/>
        <w:bottom w:val="single" w:sz="18" w:space="0" w:color="auto"/>
        <w:insideH w:val="single" w:sz="4" w:space="0" w:color="FFFFFF" w:themeColor="background1"/>
        <w:insideV w:val="single" w:sz="4" w:space="0" w:color="FFFFFF" w:themeColor="background1"/>
      </w:tblBorders>
    </w:tblPr>
    <w:tcPr>
      <w:shd w:val="clear" w:color="auto" w:fill="D9E2F3" w:themeFill="accent1" w:themeFillTint="33"/>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57B05"/>
    <w:pPr>
      <w:spacing w:before="100" w:beforeAutospacing="1" w:after="100" w:afterAutospacing="1"/>
    </w:pPr>
    <w:rPr>
      <w:rFonts w:ascii="Times New Roman" w:eastAsia="Times New Roman" w:hAnsi="Times New Roman"/>
      <w:sz w:val="24"/>
      <w:szCs w:val="24"/>
      <w:lang w:eastAsia="en-NZ"/>
    </w:rPr>
  </w:style>
  <w:style w:type="paragraph" w:customStyle="1" w:styleId="Note">
    <w:name w:val="Note"/>
    <w:basedOn w:val="BodyText"/>
    <w:link w:val="NoteChar"/>
    <w:uiPriority w:val="9"/>
    <w:qFormat/>
    <w:rsid w:val="00557B05"/>
    <w:pPr>
      <w:pBdr>
        <w:left w:val="single" w:sz="36" w:space="4" w:color="D9E2F3" w:themeColor="accent1" w:themeTint="33"/>
      </w:pBdr>
      <w:spacing w:after="120"/>
      <w:ind w:left="227"/>
    </w:pPr>
    <w:rPr>
      <w:rFonts w:ascii="Tahoma" w:eastAsia="Times New Roman" w:hAnsi="Tahoma"/>
      <w:color w:val="4472C4" w:themeColor="accent1"/>
      <w:sz w:val="18"/>
      <w:szCs w:val="24"/>
      <w:lang w:val="en-AU"/>
    </w:rPr>
  </w:style>
  <w:style w:type="character" w:customStyle="1" w:styleId="NoteChar">
    <w:name w:val="Note Char"/>
    <w:basedOn w:val="DefaultParagraphFont"/>
    <w:link w:val="Note"/>
    <w:uiPriority w:val="9"/>
    <w:rsid w:val="00557B05"/>
    <w:rPr>
      <w:rFonts w:ascii="Tahoma" w:eastAsia="Times New Roman" w:hAnsi="Tahoma"/>
      <w:color w:val="4472C4" w:themeColor="accent1"/>
      <w:sz w:val="18"/>
      <w:szCs w:val="24"/>
      <w:lang w:val="en-AU"/>
    </w:rPr>
  </w:style>
  <w:style w:type="paragraph" w:customStyle="1" w:styleId="ParaBullet">
    <w:name w:val="Para Bullet"/>
    <w:basedOn w:val="Normal"/>
    <w:uiPriority w:val="99"/>
    <w:unhideWhenUsed/>
    <w:rsid w:val="00557B05"/>
    <w:pPr>
      <w:numPr>
        <w:numId w:val="21"/>
      </w:numPr>
      <w:tabs>
        <w:tab w:val="clear" w:pos="425"/>
      </w:tabs>
      <w:spacing w:before="60" w:after="220" w:line="280" w:lineRule="exact"/>
    </w:pPr>
    <w:rPr>
      <w:rFonts w:ascii="Tahoma" w:eastAsia="Times New Roman" w:hAnsi="Tahoma"/>
      <w:color w:val="auto"/>
      <w:sz w:val="16"/>
    </w:rPr>
  </w:style>
  <w:style w:type="table" w:customStyle="1" w:styleId="PlainTable11">
    <w:name w:val="Plain Table 11"/>
    <w:basedOn w:val="TableNormal"/>
    <w:uiPriority w:val="41"/>
    <w:rsid w:val="00557B05"/>
    <w:pPr>
      <w:spacing w:after="0" w:line="240" w:lineRule="auto"/>
    </w:pPr>
    <w:rPr>
      <w:rFonts w:ascii="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BodyText"/>
    <w:link w:val="PlainTextChar"/>
    <w:uiPriority w:val="10"/>
    <w:qFormat/>
    <w:rsid w:val="00557B05"/>
    <w:pPr>
      <w:pBdr>
        <w:left w:val="single" w:sz="36" w:space="4" w:color="B4C6E7" w:themeColor="accent1" w:themeTint="66"/>
      </w:pBdr>
      <w:shd w:val="clear" w:color="auto" w:fill="D9E2F3" w:themeFill="accent1" w:themeFillTint="33"/>
      <w:ind w:left="227"/>
    </w:pPr>
    <w:rPr>
      <w:rFonts w:ascii="Consolas" w:hAnsi="Consolas" w:cs="Consolas"/>
      <w:color w:val="2F5496" w:themeColor="accent1" w:themeShade="BF"/>
      <w:szCs w:val="21"/>
    </w:rPr>
  </w:style>
  <w:style w:type="character" w:customStyle="1" w:styleId="PlainTextChar">
    <w:name w:val="Plain Text Char"/>
    <w:basedOn w:val="DefaultParagraphFont"/>
    <w:link w:val="PlainText"/>
    <w:uiPriority w:val="10"/>
    <w:rsid w:val="00557B05"/>
    <w:rPr>
      <w:rFonts w:ascii="Consolas" w:hAnsi="Consolas" w:cs="Consolas"/>
      <w:color w:val="2F5496" w:themeColor="accent1" w:themeShade="BF"/>
      <w:sz w:val="20"/>
      <w:szCs w:val="21"/>
      <w:shd w:val="clear" w:color="auto" w:fill="D9E2F3" w:themeFill="accent1" w:themeFillTint="33"/>
    </w:rPr>
  </w:style>
  <w:style w:type="paragraph" w:styleId="Quote">
    <w:name w:val="Quote"/>
    <w:basedOn w:val="Normal"/>
    <w:next w:val="Normal"/>
    <w:link w:val="QuoteChar"/>
    <w:uiPriority w:val="13"/>
    <w:qFormat/>
    <w:rsid w:val="00557B05"/>
    <w:pPr>
      <w:pBdr>
        <w:left w:val="single" w:sz="36" w:space="4" w:color="D9D9D9" w:themeColor="background1" w:themeShade="D9"/>
        <w:right w:val="single" w:sz="36" w:space="4" w:color="D9D9D9" w:themeColor="background1" w:themeShade="D9"/>
      </w:pBdr>
      <w:spacing w:before="200" w:after="16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557B05"/>
    <w:rPr>
      <w:rFonts w:ascii="Arial" w:hAnsi="Arial" w:cs="Times New Roman"/>
      <w:i/>
      <w:iCs/>
      <w:color w:val="808080" w:themeColor="background1" w:themeShade="80"/>
      <w:sz w:val="20"/>
      <w:szCs w:val="20"/>
    </w:rPr>
  </w:style>
  <w:style w:type="table" w:customStyle="1" w:styleId="reversedgrey">
    <w:name w:val="reversed grey"/>
    <w:basedOn w:val="TableNormal"/>
    <w:uiPriority w:val="99"/>
    <w:rsid w:val="00557B05"/>
    <w:pPr>
      <w:spacing w:before="120" w:after="0" w:line="240" w:lineRule="auto"/>
      <w:ind w:left="113"/>
    </w:pPr>
    <w:rPr>
      <w:rFonts w:ascii="Arial" w:hAnsi="Arial"/>
      <w:sz w:val="20"/>
    </w:rPr>
    <w:tblPr>
      <w:tblStyleRowBandSize w:val="1"/>
      <w:tblBorders>
        <w:insideV w:val="single" w:sz="8" w:space="0" w:color="D9D9D9" w:themeColor="background1" w:themeShade="D9"/>
      </w:tblBorders>
    </w:tblPr>
    <w:tblStylePr w:type="firstRow">
      <w:rPr>
        <w:rFonts w:ascii="Arial" w:hAnsi="Arial"/>
        <w:b/>
        <w:i w:val="0"/>
        <w:color w:val="FFFFFF" w:themeColor="background1"/>
      </w:rPr>
      <w:tblPr/>
      <w:tcPr>
        <w:shd w:val="clear" w:color="auto" w:fill="3472AC"/>
      </w:tcPr>
    </w:tblStylePr>
    <w:tblStylePr w:type="lastRow">
      <w:rPr>
        <w:rFonts w:ascii="Arial" w:hAnsi="Arial"/>
        <w:b w:val="0"/>
        <w:i w:val="0"/>
        <w:sz w:val="2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styleId="Strong">
    <w:name w:val="Strong"/>
    <w:basedOn w:val="BodyTextChar"/>
    <w:uiPriority w:val="9"/>
    <w:qFormat/>
    <w:rsid w:val="00557B05"/>
    <w:rPr>
      <w:rFonts w:ascii="Arial" w:hAnsi="Arial" w:cstheme="minorBidi"/>
      <w:b/>
      <w:bCs/>
      <w:color w:val="2F5496" w:themeColor="accent1" w:themeShade="BF"/>
    </w:rPr>
  </w:style>
  <w:style w:type="paragraph" w:styleId="Subtitle">
    <w:name w:val="Subtitle"/>
    <w:basedOn w:val="Normal"/>
    <w:next w:val="Normal"/>
    <w:link w:val="SubtitleChar"/>
    <w:uiPriority w:val="2"/>
    <w:qFormat/>
    <w:rsid w:val="00557B05"/>
    <w:pPr>
      <w:numPr>
        <w:ilvl w:val="1"/>
      </w:numPr>
      <w:spacing w:before="720"/>
    </w:pPr>
    <w:rPr>
      <w:rFonts w:eastAsiaTheme="minorEastAsia" w:cstheme="minorBidi"/>
      <w:color w:val="2A6EBB"/>
      <w:spacing w:val="15"/>
      <w:sz w:val="28"/>
      <w:szCs w:val="22"/>
    </w:rPr>
  </w:style>
  <w:style w:type="character" w:customStyle="1" w:styleId="SubtitleChar">
    <w:name w:val="Subtitle Char"/>
    <w:basedOn w:val="DefaultParagraphFont"/>
    <w:link w:val="Subtitle"/>
    <w:uiPriority w:val="2"/>
    <w:rsid w:val="00557B05"/>
    <w:rPr>
      <w:rFonts w:ascii="Arial" w:eastAsiaTheme="minorEastAsia" w:hAnsi="Arial"/>
      <w:color w:val="2A6EBB"/>
      <w:spacing w:val="15"/>
      <w:sz w:val="28"/>
    </w:rPr>
  </w:style>
  <w:style w:type="character" w:styleId="SubtleReference">
    <w:name w:val="Subtle Reference"/>
    <w:basedOn w:val="DefaultParagraphFont"/>
    <w:uiPriority w:val="9"/>
    <w:qFormat/>
    <w:rsid w:val="00557B05"/>
    <w:rPr>
      <w:caps w:val="0"/>
      <w:smallCaps w:val="0"/>
      <w:strike w:val="0"/>
      <w:dstrike w:val="0"/>
      <w:vanish w:val="0"/>
      <w:color w:val="2F5496" w:themeColor="accent1" w:themeShade="BF"/>
      <w:u w:val="dotted" w:color="2F5496" w:themeColor="accent1" w:themeShade="BF"/>
      <w:vertAlign w:val="baseline"/>
    </w:rPr>
  </w:style>
  <w:style w:type="table" w:styleId="TableGrid">
    <w:name w:val="Table Grid"/>
    <w:basedOn w:val="TableNormal"/>
    <w:uiPriority w:val="59"/>
    <w:rsid w:val="00557B05"/>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
    <w:uiPriority w:val="99"/>
    <w:semiHidden/>
    <w:unhideWhenUsed/>
    <w:qFormat/>
    <w:rsid w:val="00557B05"/>
    <w:pPr>
      <w:spacing w:after="0" w:line="0" w:lineRule="atLeast"/>
    </w:pPr>
    <w:rPr>
      <w:szCs w:val="22"/>
    </w:rPr>
  </w:style>
  <w:style w:type="character" w:customStyle="1" w:styleId="TableTextChar">
    <w:name w:val="Table Text Char"/>
    <w:link w:val="TableText"/>
    <w:uiPriority w:val="99"/>
    <w:semiHidden/>
    <w:rsid w:val="00557B05"/>
    <w:rPr>
      <w:rFonts w:ascii="Arial" w:hAnsi="Arial"/>
      <w:sz w:val="20"/>
    </w:rPr>
  </w:style>
  <w:style w:type="paragraph" w:styleId="TOC1">
    <w:name w:val="toc 1"/>
    <w:basedOn w:val="Normal"/>
    <w:next w:val="Normal"/>
    <w:autoRedefine/>
    <w:uiPriority w:val="4"/>
    <w:semiHidden/>
    <w:unhideWhenUsed/>
    <w:rsid w:val="00557B05"/>
    <w:pPr>
      <w:tabs>
        <w:tab w:val="right" w:leader="dot" w:pos="9628"/>
      </w:tabs>
      <w:spacing w:after="100"/>
    </w:pPr>
    <w:rPr>
      <w:b/>
      <w:noProof/>
      <w:color w:val="2A6EBB"/>
      <w:sz w:val="24"/>
      <w:szCs w:val="28"/>
    </w:rPr>
  </w:style>
  <w:style w:type="paragraph" w:styleId="TOC2">
    <w:name w:val="toc 2"/>
    <w:basedOn w:val="Normal"/>
    <w:next w:val="Normal"/>
    <w:autoRedefine/>
    <w:uiPriority w:val="4"/>
    <w:semiHidden/>
    <w:unhideWhenUsed/>
    <w:rsid w:val="00557B05"/>
    <w:pPr>
      <w:tabs>
        <w:tab w:val="right" w:leader="dot" w:pos="9628"/>
      </w:tabs>
      <w:spacing w:after="100"/>
      <w:ind w:left="227"/>
    </w:pPr>
    <w:rPr>
      <w:color w:val="404040" w:themeColor="text1" w:themeTint="BF"/>
    </w:rPr>
  </w:style>
  <w:style w:type="paragraph" w:styleId="TOC3">
    <w:name w:val="toc 3"/>
    <w:basedOn w:val="Normal"/>
    <w:next w:val="Normal"/>
    <w:autoRedefine/>
    <w:uiPriority w:val="4"/>
    <w:semiHidden/>
    <w:unhideWhenUsed/>
    <w:rsid w:val="00557B05"/>
    <w:pPr>
      <w:tabs>
        <w:tab w:val="right" w:leader="dot" w:pos="9628"/>
      </w:tabs>
      <w:spacing w:after="100"/>
      <w:ind w:left="454"/>
    </w:pPr>
    <w:rPr>
      <w:color w:val="595959" w:themeColor="text1" w:themeTint="A6"/>
    </w:rPr>
  </w:style>
  <w:style w:type="paragraph" w:styleId="TOC4">
    <w:name w:val="toc 4"/>
    <w:basedOn w:val="Normal"/>
    <w:next w:val="Normal"/>
    <w:autoRedefine/>
    <w:uiPriority w:val="4"/>
    <w:unhideWhenUsed/>
    <w:rsid w:val="00557B05"/>
    <w:pPr>
      <w:spacing w:after="100" w:line="259" w:lineRule="auto"/>
      <w:ind w:left="660"/>
    </w:pPr>
    <w:rPr>
      <w:rFonts w:asciiTheme="minorHAnsi" w:eastAsiaTheme="minorEastAsia" w:hAnsiTheme="minorHAnsi" w:cstheme="minorBidi"/>
      <w:color w:val="auto"/>
      <w:sz w:val="22"/>
      <w:szCs w:val="22"/>
      <w:lang w:eastAsia="en-NZ"/>
    </w:rPr>
  </w:style>
  <w:style w:type="paragraph" w:styleId="TOC5">
    <w:name w:val="toc 5"/>
    <w:basedOn w:val="Normal"/>
    <w:next w:val="Normal"/>
    <w:autoRedefine/>
    <w:uiPriority w:val="4"/>
    <w:unhideWhenUsed/>
    <w:rsid w:val="00557B05"/>
    <w:pPr>
      <w:spacing w:after="100" w:line="259" w:lineRule="auto"/>
      <w:ind w:left="880"/>
    </w:pPr>
    <w:rPr>
      <w:rFonts w:asciiTheme="minorHAnsi" w:eastAsiaTheme="minorEastAsia" w:hAnsiTheme="minorHAnsi" w:cstheme="minorBidi"/>
      <w:color w:val="auto"/>
      <w:sz w:val="22"/>
      <w:szCs w:val="22"/>
      <w:lang w:eastAsia="en-NZ"/>
    </w:rPr>
  </w:style>
  <w:style w:type="paragraph" w:styleId="TOC6">
    <w:name w:val="toc 6"/>
    <w:basedOn w:val="Normal"/>
    <w:next w:val="Normal"/>
    <w:autoRedefine/>
    <w:uiPriority w:val="4"/>
    <w:unhideWhenUsed/>
    <w:rsid w:val="00557B05"/>
    <w:pPr>
      <w:spacing w:after="100" w:line="259" w:lineRule="auto"/>
      <w:ind w:left="1100"/>
    </w:pPr>
    <w:rPr>
      <w:rFonts w:asciiTheme="minorHAnsi" w:eastAsiaTheme="minorEastAsia" w:hAnsiTheme="minorHAnsi" w:cstheme="minorBidi"/>
      <w:color w:val="auto"/>
      <w:sz w:val="22"/>
      <w:szCs w:val="22"/>
      <w:lang w:eastAsia="en-NZ"/>
    </w:rPr>
  </w:style>
  <w:style w:type="paragraph" w:styleId="TOC7">
    <w:name w:val="toc 7"/>
    <w:basedOn w:val="Normal"/>
    <w:next w:val="Normal"/>
    <w:autoRedefine/>
    <w:uiPriority w:val="4"/>
    <w:unhideWhenUsed/>
    <w:rsid w:val="00557B05"/>
    <w:pPr>
      <w:spacing w:after="100" w:line="259" w:lineRule="auto"/>
      <w:ind w:left="1320"/>
    </w:pPr>
    <w:rPr>
      <w:rFonts w:asciiTheme="minorHAnsi" w:eastAsiaTheme="minorEastAsia" w:hAnsiTheme="minorHAnsi" w:cstheme="minorBidi"/>
      <w:color w:val="auto"/>
      <w:sz w:val="22"/>
      <w:szCs w:val="22"/>
      <w:lang w:eastAsia="en-NZ"/>
    </w:rPr>
  </w:style>
  <w:style w:type="paragraph" w:styleId="TOC8">
    <w:name w:val="toc 8"/>
    <w:basedOn w:val="Normal"/>
    <w:next w:val="Normal"/>
    <w:autoRedefine/>
    <w:uiPriority w:val="4"/>
    <w:unhideWhenUsed/>
    <w:rsid w:val="00557B05"/>
    <w:pPr>
      <w:spacing w:after="100" w:line="259" w:lineRule="auto"/>
      <w:ind w:left="1540"/>
    </w:pPr>
    <w:rPr>
      <w:rFonts w:asciiTheme="minorHAnsi" w:eastAsiaTheme="minorEastAsia" w:hAnsiTheme="minorHAnsi" w:cstheme="minorBidi"/>
      <w:color w:val="auto"/>
      <w:sz w:val="22"/>
      <w:szCs w:val="22"/>
      <w:lang w:eastAsia="en-NZ"/>
    </w:rPr>
  </w:style>
  <w:style w:type="paragraph" w:styleId="TOC9">
    <w:name w:val="toc 9"/>
    <w:basedOn w:val="Normal"/>
    <w:next w:val="Normal"/>
    <w:autoRedefine/>
    <w:uiPriority w:val="4"/>
    <w:unhideWhenUsed/>
    <w:rsid w:val="00557B05"/>
    <w:pPr>
      <w:spacing w:after="100" w:line="259" w:lineRule="auto"/>
      <w:ind w:left="1760"/>
    </w:pPr>
    <w:rPr>
      <w:rFonts w:asciiTheme="minorHAnsi" w:eastAsiaTheme="minorEastAsia" w:hAnsiTheme="minorHAnsi" w:cstheme="minorBidi"/>
      <w:color w:val="auto"/>
      <w:sz w:val="22"/>
      <w:szCs w:val="22"/>
      <w:lang w:eastAsia="en-NZ"/>
    </w:rPr>
  </w:style>
  <w:style w:type="paragraph" w:styleId="TOCHeading">
    <w:name w:val="TOC Heading"/>
    <w:basedOn w:val="Heading1"/>
    <w:next w:val="Normal"/>
    <w:uiPriority w:val="3"/>
    <w:unhideWhenUsed/>
    <w:qFormat/>
    <w:rsid w:val="00557B05"/>
    <w:pPr>
      <w:keepLines/>
      <w:pageBreakBefore w:val="0"/>
      <w:spacing w:after="440"/>
      <w:outlineLvl w:val="9"/>
    </w:pPr>
    <w:rPr>
      <w:rFonts w:eastAsiaTheme="majorEastAsia" w:cstheme="majorBidi"/>
      <w:bCs w:val="0"/>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Sigal</dc:creator>
  <cp:keywords/>
  <dc:description/>
  <cp:lastModifiedBy>Sky Sigal</cp:lastModifiedBy>
  <cp:revision>1</cp:revision>
  <dcterms:created xsi:type="dcterms:W3CDTF">2021-06-09T07:26:00Z</dcterms:created>
  <dcterms:modified xsi:type="dcterms:W3CDTF">2021-06-09T07:27:00Z</dcterms:modified>
</cp:coreProperties>
</file>