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439AE33F" w:rsidR="008C39DC" w:rsidRDefault="00601B86" w:rsidP="008C39DC">
      <w:pPr>
        <w:pStyle w:val="Subtitle"/>
      </w:pPr>
      <w:r>
        <w:t>Cloud Based Architecture Basics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5AB1A3EB" w:rsidR="00921365" w:rsidRPr="00921365" w:rsidRDefault="00F929E7" w:rsidP="00921365">
      <w:pPr>
        <w:pStyle w:val="BodyText"/>
      </w:pPr>
      <w:r>
        <w:t xml:space="preserve"> </w:t>
      </w:r>
      <w:r w:rsidR="00601B8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571C34F7" w:rsidR="00AE2E49" w:rsidRDefault="00601B86" w:rsidP="00921365">
      <w:pPr>
        <w:pStyle w:val="BodyText"/>
      </w:pPr>
      <w:r>
        <w:t>This document introduces basic aspects of cloud enabled system infrastructure requirements, described in a vendor agnostic manner.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34A226F8" w:rsidR="00AE2E49" w:rsidRDefault="00601B86" w:rsidP="00AE2E49">
      <w:pPr>
        <w:pStyle w:val="BodyText"/>
      </w:pPr>
      <w:r>
        <w:t>Cloud enabled systems design leverage cloud services to deliver value.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4C2934D8" w:rsidR="00ED6520" w:rsidRDefault="00ED6520" w:rsidP="00DA59D0">
      <w:pPr>
        <w:pStyle w:val="BodyText"/>
      </w:pPr>
      <w:r>
        <w:br/>
      </w:r>
    </w:p>
    <w:p w14:paraId="63DD1AF5" w14:textId="382C3DD3" w:rsidR="00601B86" w:rsidRDefault="00601B86" w:rsidP="00DA59D0">
      <w:pPr>
        <w:pStyle w:val="BodyText"/>
      </w:pPr>
      <w:r>
        <w:t>Benefit</w:t>
      </w:r>
    </w:p>
    <w:p w14:paraId="144C997A" w14:textId="77601925" w:rsidR="00601B86" w:rsidRDefault="00601B86" w:rsidP="00DA59D0">
      <w:pPr>
        <w:pStyle w:val="BodyText"/>
      </w:pPr>
      <w:r>
        <w:t xml:space="preserve">Systems remove risk by </w:t>
      </w:r>
      <w:proofErr w:type="gramStart"/>
      <w:r>
        <w:t>leveraging  services</w:t>
      </w:r>
      <w:proofErr w:type="gramEnd"/>
      <w:r>
        <w:t xml:space="preserve"> provided by cloud providers. </w:t>
      </w:r>
      <w:r>
        <w:br/>
        <w:t xml:space="preserve">Costs are reduced by </w:t>
      </w:r>
      <w:proofErr w:type="gramStart"/>
      <w:r>
        <w:t>designing</w:t>
      </w:r>
      <w:proofErr w:type="gramEnd"/>
    </w:p>
    <w:p w14:paraId="3CB1A12B" w14:textId="0580CADD" w:rsidR="00601B86" w:rsidRDefault="00601B86" w:rsidP="00DA59D0">
      <w:pPr>
        <w:pStyle w:val="BodyText"/>
      </w:pPr>
    </w:p>
    <w:p w14:paraId="38F32467" w14:textId="13CF202B" w:rsidR="00601B86" w:rsidRDefault="00601B86" w:rsidP="00DA59D0">
      <w:pPr>
        <w:pStyle w:val="BodyText"/>
      </w:pPr>
      <w:r>
        <w:t xml:space="preserve">Risks </w:t>
      </w:r>
    </w:p>
    <w:p w14:paraId="6611EFF4" w14:textId="77777777" w:rsidR="00601B86" w:rsidRDefault="00601B86" w:rsidP="00DA59D0">
      <w:pPr>
        <w:pStyle w:val="BodyText"/>
      </w:pPr>
      <w:r>
        <w:t>Implementation and Operational costs are increased if the service is designed and developed in a pre-cloud manner that could be deployed to “on-prem” infrastructure,</w:t>
      </w:r>
    </w:p>
    <w:p w14:paraId="0C11D582" w14:textId="19F84F96" w:rsidR="00601B86" w:rsidRDefault="00601B86" w:rsidP="00DA59D0">
      <w:pPr>
        <w:pStyle w:val="BodyText"/>
      </w:pPr>
      <w:r>
        <w:t xml:space="preserve">, if the system does not leverage cloud services in a way that is appropriate for cloud. </w:t>
      </w:r>
    </w:p>
    <w:p w14:paraId="481127B7" w14:textId="55157952" w:rsidR="00601B86" w:rsidRDefault="00601B86" w:rsidP="00DA59D0">
      <w:pPr>
        <w:pStyle w:val="BodyText"/>
      </w:pPr>
    </w:p>
    <w:p w14:paraId="497C99E8" w14:textId="77777777" w:rsidR="00601B86" w:rsidRDefault="00601B86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38CB33FE" w14:textId="25209161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18AF" w14:textId="77777777" w:rsidR="00105629" w:rsidRDefault="00105629" w:rsidP="0021141C">
      <w:pPr>
        <w:spacing w:before="0" w:after="0" w:line="240" w:lineRule="auto"/>
      </w:pPr>
      <w:r>
        <w:separator/>
      </w:r>
    </w:p>
    <w:p w14:paraId="570EB3F6" w14:textId="77777777" w:rsidR="00105629" w:rsidRDefault="00105629"/>
  </w:endnote>
  <w:endnote w:type="continuationSeparator" w:id="0">
    <w:p w14:paraId="1E9E0D53" w14:textId="77777777" w:rsidR="00105629" w:rsidRDefault="00105629" w:rsidP="0021141C">
      <w:pPr>
        <w:spacing w:before="0" w:after="0" w:line="240" w:lineRule="auto"/>
      </w:pPr>
      <w:r>
        <w:continuationSeparator/>
      </w:r>
    </w:p>
    <w:p w14:paraId="3071F535" w14:textId="77777777" w:rsidR="00105629" w:rsidRDefault="00105629"/>
  </w:endnote>
  <w:endnote w:type="continuationNotice" w:id="1">
    <w:p w14:paraId="7A74506B" w14:textId="77777777" w:rsidR="00105629" w:rsidRDefault="00105629">
      <w:pPr>
        <w:spacing w:before="0" w:after="0" w:line="240" w:lineRule="auto"/>
      </w:pPr>
    </w:p>
    <w:p w14:paraId="5B3E1540" w14:textId="77777777" w:rsidR="00105629" w:rsidRDefault="001056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D88B7" w14:textId="77777777" w:rsidR="00105629" w:rsidRDefault="00105629" w:rsidP="0021141C">
      <w:pPr>
        <w:spacing w:before="0" w:after="0" w:line="240" w:lineRule="auto"/>
      </w:pPr>
      <w:r>
        <w:separator/>
      </w:r>
    </w:p>
    <w:p w14:paraId="2D32A46E" w14:textId="77777777" w:rsidR="00105629" w:rsidRDefault="00105629"/>
  </w:footnote>
  <w:footnote w:type="continuationSeparator" w:id="0">
    <w:p w14:paraId="0A315BB1" w14:textId="77777777" w:rsidR="00105629" w:rsidRDefault="00105629" w:rsidP="0021141C">
      <w:pPr>
        <w:spacing w:before="0" w:after="0" w:line="240" w:lineRule="auto"/>
      </w:pPr>
      <w:r>
        <w:continuationSeparator/>
      </w:r>
    </w:p>
    <w:p w14:paraId="22975870" w14:textId="77777777" w:rsidR="00105629" w:rsidRDefault="00105629"/>
  </w:footnote>
  <w:footnote w:type="continuationNotice" w:id="1">
    <w:p w14:paraId="664D0F44" w14:textId="77777777" w:rsidR="00105629" w:rsidRDefault="00105629">
      <w:pPr>
        <w:spacing w:before="0" w:after="0" w:line="240" w:lineRule="auto"/>
      </w:pPr>
    </w:p>
    <w:p w14:paraId="354F99DE" w14:textId="77777777" w:rsidR="00105629" w:rsidRDefault="001056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D1AA8"/>
    <w:rsid w:val="000F10AE"/>
    <w:rsid w:val="00105629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01B86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2023-12-10T02:57:00Z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