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4DDE4673" w:rsidR="008C39DC" w:rsidRDefault="001667A5" w:rsidP="008C39DC">
      <w:pPr>
        <w:pStyle w:val="Subtitle"/>
      </w:pPr>
      <w:r>
        <w:t>Design: Technical – Common Interface Patterns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2A8BCDE" w:rsidR="00921365" w:rsidRPr="00921365" w:rsidRDefault="00F929E7" w:rsidP="00921365">
      <w:pPr>
        <w:pStyle w:val="BodyText"/>
      </w:pPr>
      <w:r>
        <w:t xml:space="preserve"> </w:t>
      </w:r>
      <w:r w:rsidR="001667A5">
        <w:t>Sky Sigal</w:t>
      </w:r>
      <w:r w:rsidR="00921365">
        <w:t xml:space="preserve">, </w:t>
      </w:r>
      <w:r w:rsidR="001667A5">
        <w:t>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3B4B4993" w:rsidR="00AE2E49" w:rsidRDefault="001667A5" w:rsidP="00AE2E49">
      <w:pPr>
        <w:pStyle w:val="BodyText"/>
      </w:pPr>
      <w:r>
        <w:t>A small number of common interfaces improve abstraction, improve reuse, improve certainty, and reduce testing effort required.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6FF349D2" w14:textId="0D1C6A1B" w:rsidR="00E40F28" w:rsidRPr="00E40F28" w:rsidRDefault="00E40F28" w:rsidP="00E40F28">
      <w:r w:rsidRPr="00E40F28">
        <w:t>Some typed languages permit the development of contracts that define how contract implementations are to be defined.  For example, In C#, a</w:t>
      </w:r>
      <w:r w:rsidRPr="00E40F28">
        <w:t>ny </w:t>
      </w:r>
      <w:hyperlink r:id="rId12" w:history="1">
        <w:r w:rsidRPr="00E40F28">
          <w:rPr>
            <w:rStyle w:val="Hyperlink"/>
          </w:rPr>
          <w:t>class</w:t>
        </w:r>
      </w:hyperlink>
      <w:r w:rsidRPr="00E40F28">
        <w:t> or </w:t>
      </w:r>
      <w:hyperlink r:id="rId13" w:history="1">
        <w:r w:rsidRPr="00E40F28">
          <w:rPr>
            <w:rStyle w:val="Hyperlink"/>
          </w:rPr>
          <w:t>struct</w:t>
        </w:r>
      </w:hyperlink>
      <w:r w:rsidRPr="00E40F28">
        <w:t> </w:t>
      </w:r>
      <w:r w:rsidRPr="00E40F28">
        <w:t xml:space="preserve">definition </w:t>
      </w:r>
      <w:r w:rsidRPr="00E40F28">
        <w:t xml:space="preserve">that implements that contract must provide an implementation of the members defined in the interface. </w:t>
      </w:r>
    </w:p>
    <w:p w14:paraId="78207516" w14:textId="2A1234C8" w:rsidR="00E40F28" w:rsidRPr="00E40F28" w:rsidRDefault="00E40F28" w:rsidP="00E40F28">
      <w:r w:rsidRPr="00E40F28">
        <w:t xml:space="preserve">Contracts improve the </w:t>
      </w:r>
      <w:r w:rsidRPr="00E40F28">
        <w:t>modularity</w:t>
      </w:r>
      <w:r w:rsidRPr="00E40F28">
        <w:t xml:space="preserve"> and adaptability </w:t>
      </w:r>
      <w:r>
        <w:t xml:space="preserve">and testability </w:t>
      </w:r>
      <w:r w:rsidRPr="00E40F28">
        <w:t>of systems while reducing brittleness, by permit</w:t>
      </w:r>
      <w:r>
        <w:t>ting</w:t>
      </w:r>
      <w:r w:rsidRPr="00E40F28">
        <w:t xml:space="preserve"> the application of </w:t>
      </w:r>
      <w:proofErr w:type="spellStart"/>
      <w:r w:rsidRPr="00E40F28">
        <w:t>Liskov’s</w:t>
      </w:r>
      <w:proofErr w:type="spellEnd"/>
      <w:r w:rsidRPr="00E40F28">
        <w:t xml:space="preserve"> Substitution Principle.</w:t>
      </w:r>
    </w:p>
    <w:p w14:paraId="6AE8F37E" w14:textId="38BCB7DE" w:rsidR="00E40F28" w:rsidRDefault="00E40F28" w:rsidP="00DA59D0">
      <w:pPr>
        <w:pStyle w:val="BodyText"/>
      </w:pPr>
    </w:p>
    <w:p w14:paraId="3AE69105" w14:textId="6E064519" w:rsidR="00E40F28" w:rsidRDefault="00E40F28" w:rsidP="00DA59D0">
      <w:pPr>
        <w:pStyle w:val="BodyText"/>
      </w:pPr>
      <w:r>
        <w:t xml:space="preserve">Certain common patterns occur </w:t>
      </w:r>
      <w:r w:rsidR="00985B76">
        <w:t>repeatedly</w:t>
      </w:r>
      <w:r>
        <w:t xml:space="preserve"> in </w:t>
      </w:r>
      <w:r w:rsidR="00985B76">
        <w:t xml:space="preserve">and across </w:t>
      </w:r>
      <w:r>
        <w:t>systems. These recuring patterns are perfect candidates for being defined as interfaces.</w:t>
      </w:r>
    </w:p>
    <w:p w14:paraId="187AC3F8" w14:textId="585CCDB5" w:rsidR="00E40F28" w:rsidRDefault="00E40F28" w:rsidP="00DA59D0">
      <w:pPr>
        <w:pStyle w:val="BodyText"/>
      </w:pPr>
      <w:r>
        <w:t xml:space="preserve">This document </w:t>
      </w:r>
      <w:r w:rsidR="00985B76">
        <w:t xml:space="preserve">outlines a common set of such contracts to consider implementing. </w:t>
      </w:r>
    </w:p>
    <w:p w14:paraId="408FAEFA" w14:textId="77777777" w:rsidR="00985B76" w:rsidRDefault="00985B76" w:rsidP="001667A5">
      <w:pPr>
        <w:pStyle w:val="BodyText"/>
      </w:pPr>
    </w:p>
    <w:p w14:paraId="46E81E20" w14:textId="77777777" w:rsidR="00985B76" w:rsidRDefault="00985B76" w:rsidP="00AB0898">
      <w:pPr>
        <w:pStyle w:val="Heading2"/>
      </w:pPr>
      <w:r>
        <w:t>Areas</w:t>
      </w:r>
    </w:p>
    <w:p w14:paraId="60796128" w14:textId="4303F939" w:rsidR="00985B76" w:rsidRDefault="00AB0898" w:rsidP="001667A5">
      <w:pPr>
        <w:pStyle w:val="BodyText"/>
      </w:pPr>
      <w:r>
        <w:t>Although not fixed or finite, s</w:t>
      </w:r>
      <w:r w:rsidR="003B5974">
        <w:t xml:space="preserve">ome </w:t>
      </w:r>
      <w:r>
        <w:t xml:space="preserve">general </w:t>
      </w:r>
      <w:r w:rsidR="003B5974">
        <w:t xml:space="preserve">‘areas’ can be discerned from the types of interfaces </w:t>
      </w:r>
      <w:r>
        <w:t>introduced in this document</w:t>
      </w:r>
      <w:r w:rsidR="00985B76">
        <w:t>:</w:t>
      </w:r>
    </w:p>
    <w:p w14:paraId="3261C6B5" w14:textId="0DC6D6E7" w:rsidR="00AB0898" w:rsidRDefault="00AB0898" w:rsidP="003B5974">
      <w:pPr>
        <w:pStyle w:val="BodyText"/>
        <w:numPr>
          <w:ilvl w:val="0"/>
          <w:numId w:val="37"/>
        </w:numPr>
      </w:pPr>
      <w:r w:rsidRPr="001242E9">
        <w:rPr>
          <w:b/>
          <w:bCs/>
        </w:rPr>
        <w:t>Configuration</w:t>
      </w:r>
      <w:r>
        <w:t>: steps involved in the integration and configuration of the system during its initial startup.</w:t>
      </w:r>
    </w:p>
    <w:p w14:paraId="031206B8" w14:textId="3A2B8388" w:rsidR="003B5974" w:rsidRDefault="003B5974" w:rsidP="003B5974">
      <w:pPr>
        <w:pStyle w:val="BodyText"/>
        <w:numPr>
          <w:ilvl w:val="0"/>
          <w:numId w:val="37"/>
        </w:numPr>
      </w:pPr>
      <w:r w:rsidRPr="001242E9">
        <w:rPr>
          <w:b/>
          <w:bCs/>
        </w:rPr>
        <w:t>Services</w:t>
      </w:r>
      <w:r>
        <w:t xml:space="preserve">: the stateless </w:t>
      </w:r>
      <w:r>
        <w:t xml:space="preserve">infrastructure, business and application specific </w:t>
      </w:r>
      <w:r>
        <w:t xml:space="preserve">implementations of functionality used to manipulate models. </w:t>
      </w:r>
    </w:p>
    <w:p w14:paraId="0AE41D0D" w14:textId="4F6240A0" w:rsidR="00985B76" w:rsidRDefault="00985B76" w:rsidP="00985B76">
      <w:pPr>
        <w:pStyle w:val="BodyText"/>
        <w:numPr>
          <w:ilvl w:val="0"/>
          <w:numId w:val="37"/>
        </w:numPr>
      </w:pPr>
      <w:r w:rsidRPr="001242E9">
        <w:rPr>
          <w:b/>
          <w:bCs/>
        </w:rPr>
        <w:t>Models</w:t>
      </w:r>
      <w:r>
        <w:t xml:space="preserve">: the shape of logical models managed by the system, whether they are </w:t>
      </w:r>
      <w:r w:rsidR="001242E9">
        <w:t>infrastructural,</w:t>
      </w:r>
      <w:r>
        <w:t xml:space="preserve"> or business related.</w:t>
      </w:r>
      <w:r w:rsidR="003B5974">
        <w:t xml:space="preserve"> These in turn can be classified as either:</w:t>
      </w:r>
    </w:p>
    <w:p w14:paraId="0C056CB5" w14:textId="410CE61D" w:rsidR="003B5974" w:rsidRDefault="003B5974" w:rsidP="003B5974">
      <w:pPr>
        <w:pStyle w:val="BodyText"/>
        <w:numPr>
          <w:ilvl w:val="1"/>
          <w:numId w:val="37"/>
        </w:numPr>
      </w:pPr>
      <w:r w:rsidRPr="001242E9">
        <w:rPr>
          <w:b/>
          <w:bCs/>
        </w:rPr>
        <w:t>System models</w:t>
      </w:r>
      <w:r>
        <w:t xml:space="preserve"> – the entity and value objects that are kept </w:t>
      </w:r>
      <w:r w:rsidRPr="003B5974">
        <w:rPr>
          <w:i/>
          <w:iCs/>
        </w:rPr>
        <w:t>internal</w:t>
      </w:r>
      <w:r>
        <w:t xml:space="preserve"> to the system, which Services work with, and are persisted with the help of a Repository Service (wrapping an ORM).</w:t>
      </w:r>
    </w:p>
    <w:p w14:paraId="1CF33D9F" w14:textId="026A65A8" w:rsidR="00985B76" w:rsidRDefault="00985B76" w:rsidP="003B5974">
      <w:pPr>
        <w:pStyle w:val="BodyText"/>
        <w:numPr>
          <w:ilvl w:val="1"/>
          <w:numId w:val="37"/>
        </w:numPr>
      </w:pPr>
      <w:r w:rsidRPr="001242E9">
        <w:rPr>
          <w:b/>
          <w:bCs/>
        </w:rPr>
        <w:t>DTO models</w:t>
      </w:r>
      <w:r w:rsidR="003B5974">
        <w:t xml:space="preserve"> – the entity and value objects exposed to outside the system by integration and/or UX </w:t>
      </w:r>
      <w:r>
        <w:t>APIs</w:t>
      </w:r>
      <w:r w:rsidR="003B5974">
        <w:t xml:space="preserve"> schemas.</w:t>
      </w:r>
      <w:r w:rsidR="003B5974">
        <w:br/>
        <w:t xml:space="preserve">Note that for maintainability and security reasons DTO models that are exposed externally </w:t>
      </w:r>
      <w:r>
        <w:t xml:space="preserve">should </w:t>
      </w:r>
      <w:r w:rsidRPr="00985B76">
        <w:rPr>
          <w:i/>
          <w:iCs/>
        </w:rPr>
        <w:t>always</w:t>
      </w:r>
      <w:r>
        <w:t xml:space="preserve"> be </w:t>
      </w:r>
      <w:r w:rsidR="003B5974">
        <w:t xml:space="preserve">different and not reuse </w:t>
      </w:r>
      <w:r>
        <w:t>internal logic models.</w:t>
      </w:r>
    </w:p>
    <w:p w14:paraId="3FE72D9C" w14:textId="086B5FF1" w:rsidR="003B5974" w:rsidRDefault="003B5974" w:rsidP="003B5974">
      <w:pPr>
        <w:pStyle w:val="BodyText"/>
        <w:ind w:left="720"/>
      </w:pPr>
      <w:r>
        <w:t>Attributes that are common to find on models address:</w:t>
      </w:r>
    </w:p>
    <w:p w14:paraId="5749A398" w14:textId="77777777" w:rsidR="009C693A" w:rsidRDefault="009C693A" w:rsidP="009C693A">
      <w:pPr>
        <w:pStyle w:val="BodyText"/>
        <w:numPr>
          <w:ilvl w:val="1"/>
          <w:numId w:val="37"/>
        </w:numPr>
      </w:pPr>
      <w:r>
        <w:t>Reference Id or Key,</w:t>
      </w:r>
    </w:p>
    <w:p w14:paraId="59AFF918" w14:textId="4EF3F2CC" w:rsidR="009C693A" w:rsidRDefault="009C693A" w:rsidP="009C693A">
      <w:pPr>
        <w:pStyle w:val="BodyText"/>
        <w:numPr>
          <w:ilvl w:val="1"/>
          <w:numId w:val="37"/>
        </w:numPr>
      </w:pPr>
      <w:r>
        <w:t xml:space="preserve">Auditability, </w:t>
      </w:r>
    </w:p>
    <w:p w14:paraId="233C1023" w14:textId="77777777" w:rsidR="003B5974" w:rsidRDefault="003B5974" w:rsidP="003B5974">
      <w:pPr>
        <w:pStyle w:val="BodyText"/>
        <w:numPr>
          <w:ilvl w:val="1"/>
          <w:numId w:val="37"/>
        </w:numPr>
      </w:pPr>
      <w:r>
        <w:t xml:space="preserve">State, </w:t>
      </w:r>
    </w:p>
    <w:p w14:paraId="2EC55056" w14:textId="77777777" w:rsidR="009C693A" w:rsidRDefault="009C693A" w:rsidP="009C693A">
      <w:pPr>
        <w:pStyle w:val="BodyText"/>
        <w:numPr>
          <w:ilvl w:val="1"/>
          <w:numId w:val="37"/>
        </w:numPr>
      </w:pPr>
      <w:r>
        <w:t xml:space="preserve">Title and Description, </w:t>
      </w:r>
    </w:p>
    <w:p w14:paraId="45AC951F" w14:textId="415A2143" w:rsidR="009C693A" w:rsidRDefault="009C693A" w:rsidP="003B5974">
      <w:pPr>
        <w:pStyle w:val="BodyText"/>
        <w:numPr>
          <w:ilvl w:val="1"/>
          <w:numId w:val="37"/>
        </w:numPr>
      </w:pPr>
      <w:r>
        <w:lastRenderedPageBreak/>
        <w:t>Key,</w:t>
      </w:r>
    </w:p>
    <w:p w14:paraId="0ABAB125" w14:textId="12A1F477" w:rsidR="009C693A" w:rsidRDefault="009C693A" w:rsidP="003B5974">
      <w:pPr>
        <w:pStyle w:val="BodyText"/>
        <w:numPr>
          <w:ilvl w:val="1"/>
          <w:numId w:val="37"/>
        </w:numPr>
      </w:pPr>
      <w:r>
        <w:t>Value</w:t>
      </w:r>
      <w:r w:rsidR="00C731BB">
        <w:t>: many items have a value, whether it be float based (</w:t>
      </w:r>
      <w:proofErr w:type="spellStart"/>
      <w:r w:rsidR="00C731BB">
        <w:t>eg</w:t>
      </w:r>
      <w:proofErr w:type="spellEnd"/>
      <w:r w:rsidR="00C731BB">
        <w:t>: Task % Done), money based (</w:t>
      </w:r>
      <w:proofErr w:type="spellStart"/>
      <w:r w:rsidR="00C731BB">
        <w:t>eg</w:t>
      </w:r>
      <w:proofErr w:type="spellEnd"/>
      <w:r w:rsidR="00C731BB">
        <w:t>: Price), integer based (e.g., Count).</w:t>
      </w:r>
    </w:p>
    <w:p w14:paraId="6F01AFE1" w14:textId="56B2A1C7" w:rsidR="009C693A" w:rsidRDefault="009C693A" w:rsidP="003B5974">
      <w:pPr>
        <w:pStyle w:val="BodyText"/>
        <w:numPr>
          <w:ilvl w:val="1"/>
          <w:numId w:val="37"/>
        </w:numPr>
      </w:pPr>
      <w:r>
        <w:t xml:space="preserve">User Ratings and Feedback: feedback is </w:t>
      </w:r>
      <w:r w:rsidR="00C731BB">
        <w:t xml:space="preserve">an asset used to improve the value of systems, one model at a time. </w:t>
      </w:r>
    </w:p>
    <w:p w14:paraId="57DC28DA" w14:textId="317F7227" w:rsidR="009C693A" w:rsidRDefault="009C693A" w:rsidP="003B5974">
      <w:pPr>
        <w:pStyle w:val="BodyText"/>
        <w:numPr>
          <w:ilvl w:val="1"/>
          <w:numId w:val="37"/>
        </w:numPr>
      </w:pPr>
      <w:r w:rsidRPr="009C693A">
        <w:rPr>
          <w:b/>
          <w:bCs/>
        </w:rPr>
        <w:t>Default Rendering instructions</w:t>
      </w:r>
      <w:r>
        <w:t xml:space="preserve">: most models are </w:t>
      </w:r>
      <w:r>
        <w:t>displayed</w:t>
      </w:r>
      <w:r>
        <w:t xml:space="preserve"> at one point</w:t>
      </w:r>
      <w:r>
        <w:t xml:space="preserve">, </w:t>
      </w:r>
      <w:r>
        <w:t xml:space="preserve">hence may have default </w:t>
      </w:r>
      <w:r>
        <w:t>display styling and/or icon that needs to be associated</w:t>
      </w:r>
      <w:r>
        <w:t xml:space="preserve"> with the item</w:t>
      </w:r>
      <w:r>
        <w:t>, etc.</w:t>
      </w:r>
    </w:p>
    <w:p w14:paraId="02451F93" w14:textId="0F7357F0" w:rsidR="00AB0898" w:rsidRDefault="00AB0898" w:rsidP="00AB0898">
      <w:pPr>
        <w:pStyle w:val="BodyText"/>
        <w:numPr>
          <w:ilvl w:val="0"/>
          <w:numId w:val="37"/>
        </w:numPr>
      </w:pPr>
      <w:r>
        <w:t xml:space="preserve">Options: </w:t>
      </w:r>
      <w:proofErr w:type="spellStart"/>
      <w:proofErr w:type="gramStart"/>
      <w:r>
        <w:t>a</w:t>
      </w:r>
      <w:proofErr w:type="spellEnd"/>
      <w:proofErr w:type="gramEnd"/>
      <w:r>
        <w:t xml:space="preserve"> often recurrent type of model are Option List Items, which allow system and users to specify one or more options.</w:t>
      </w:r>
    </w:p>
    <w:p w14:paraId="317A57D1" w14:textId="4F8BC855" w:rsidR="00AB0898" w:rsidRDefault="00AB0898" w:rsidP="00AB0898">
      <w:pPr>
        <w:pStyle w:val="BodyText"/>
        <w:numPr>
          <w:ilvl w:val="0"/>
          <w:numId w:val="37"/>
        </w:numPr>
      </w:pPr>
      <w:r>
        <w:t xml:space="preserve">Rendering: </w:t>
      </w:r>
    </w:p>
    <w:p w14:paraId="1626A0A8" w14:textId="77777777" w:rsidR="00AB0898" w:rsidRDefault="00AB0898" w:rsidP="00AB0898">
      <w:pPr>
        <w:pStyle w:val="BodyText"/>
      </w:pPr>
    </w:p>
    <w:p w14:paraId="2A30CA65" w14:textId="5E8E5A2F" w:rsidR="005D6385" w:rsidRDefault="005D6385" w:rsidP="005B7B96">
      <w:pPr>
        <w:pStyle w:val="BodyText"/>
        <w:numPr>
          <w:ilvl w:val="0"/>
          <w:numId w:val="36"/>
        </w:numPr>
      </w:pPr>
      <w:r>
        <w:t xml:space="preserve">Systems are organised as </w:t>
      </w:r>
    </w:p>
    <w:p w14:paraId="41D076DE" w14:textId="77777777" w:rsidR="005D6385" w:rsidRDefault="005D6385" w:rsidP="005D6385">
      <w:pPr>
        <w:pStyle w:val="BodyText"/>
        <w:numPr>
          <w:ilvl w:val="1"/>
          <w:numId w:val="36"/>
        </w:numPr>
      </w:pPr>
      <w:r>
        <w:t>Configuration Steps used to configure a system,</w:t>
      </w:r>
    </w:p>
    <w:p w14:paraId="6CECBA7F" w14:textId="3A21E810" w:rsidR="005D6385" w:rsidRDefault="005D6385" w:rsidP="005D6385">
      <w:pPr>
        <w:pStyle w:val="BodyText"/>
        <w:numPr>
          <w:ilvl w:val="1"/>
          <w:numId w:val="36"/>
        </w:numPr>
      </w:pPr>
      <w:r>
        <w:t>stateless instances of Services that develop, modify, and return Models,</w:t>
      </w:r>
    </w:p>
    <w:p w14:paraId="04DC9ECA" w14:textId="41517C16" w:rsidR="005D6385" w:rsidRDefault="005D6385" w:rsidP="005D6385">
      <w:pPr>
        <w:pStyle w:val="BodyText"/>
        <w:numPr>
          <w:ilvl w:val="1"/>
          <w:numId w:val="36"/>
        </w:numPr>
      </w:pPr>
      <w:r>
        <w:t xml:space="preserve">Models are developed from assembly of one or more attributes from a small set of oft-repeated ones (Ids, State, Title, Description, </w:t>
      </w:r>
      <w:proofErr w:type="spellStart"/>
      <w:r>
        <w:t>etc.etc</w:t>
      </w:r>
      <w:proofErr w:type="spellEnd"/>
      <w:r>
        <w:t>.)</w:t>
      </w:r>
    </w:p>
    <w:p w14:paraId="362A50FE" w14:textId="0877FED6" w:rsidR="005D6385" w:rsidRDefault="005D6385" w:rsidP="005D6385">
      <w:pPr>
        <w:pStyle w:val="BodyText"/>
        <w:numPr>
          <w:ilvl w:val="1"/>
          <w:numId w:val="36"/>
        </w:numPr>
      </w:pPr>
      <w:proofErr w:type="spellStart"/>
      <w:r>
        <w:t>ObjectMapping</w:t>
      </w:r>
      <w:proofErr w:type="spellEnd"/>
      <w:r>
        <w:t xml:space="preserve"> Definitions.</w:t>
      </w:r>
    </w:p>
    <w:p w14:paraId="019A7548" w14:textId="1D91FE7C" w:rsidR="005D6385" w:rsidRDefault="005D6385" w:rsidP="005B7B96">
      <w:pPr>
        <w:pStyle w:val="BodyText"/>
        <w:numPr>
          <w:ilvl w:val="0"/>
          <w:numId w:val="36"/>
        </w:numPr>
      </w:pPr>
      <w:r>
        <w:t xml:space="preserve">Ids are almost always UUIDs, and for distribution and performance reasons developed on the server side (not within databases). </w:t>
      </w:r>
    </w:p>
    <w:p w14:paraId="0C40B588" w14:textId="04AD2614" w:rsidR="005B7B96" w:rsidRDefault="005B7B96" w:rsidP="005B7B96">
      <w:pPr>
        <w:pStyle w:val="BodyText"/>
        <w:numPr>
          <w:ilvl w:val="0"/>
          <w:numId w:val="36"/>
        </w:numPr>
      </w:pPr>
      <w:r>
        <w:t>Options are design to allow user addition and modification, with safeguards to disable the removing of required system defaults.</w:t>
      </w:r>
    </w:p>
    <w:p w14:paraId="7BC7C13D" w14:textId="559B7D52" w:rsidR="005B7B96" w:rsidRDefault="005D6385" w:rsidP="005B7B96">
      <w:pPr>
        <w:pStyle w:val="BodyText"/>
        <w:numPr>
          <w:ilvl w:val="0"/>
          <w:numId w:val="36"/>
        </w:numPr>
      </w:pPr>
      <w:r>
        <w:t xml:space="preserve">Options are designed to be informative to end users with Titles and Descriptions, thereby displayable in many more options than just </w:t>
      </w:r>
      <w:proofErr w:type="spellStart"/>
      <w:r>
        <w:t>WinForm</w:t>
      </w:r>
      <w:proofErr w:type="spellEnd"/>
      <w:r>
        <w:t xml:space="preserve"> Select dropdowns.</w:t>
      </w:r>
    </w:p>
    <w:p w14:paraId="676AE72C" w14:textId="622AC132" w:rsidR="005D6385" w:rsidRDefault="005D6385" w:rsidP="005B7B96">
      <w:pPr>
        <w:pStyle w:val="BodyText"/>
        <w:numPr>
          <w:ilvl w:val="0"/>
          <w:numId w:val="36"/>
        </w:numPr>
      </w:pPr>
      <w:r>
        <w:t xml:space="preserve">Options are designed </w:t>
      </w:r>
      <w:proofErr w:type="gramStart"/>
      <w:r>
        <w:t>so as to</w:t>
      </w:r>
      <w:proofErr w:type="gramEnd"/>
      <w:r>
        <w:t xml:space="preserve"> be definable and organisable beforehand, to be brought online in the future.</w:t>
      </w:r>
    </w:p>
    <w:p w14:paraId="1D427681" w14:textId="77777777" w:rsidR="005D6385" w:rsidRDefault="005D6385" w:rsidP="005D6385">
      <w:pPr>
        <w:pStyle w:val="BodyText"/>
      </w:pPr>
    </w:p>
    <w:p w14:paraId="722798B4" w14:textId="7B169D21" w:rsidR="001242E9" w:rsidRDefault="001242E9" w:rsidP="001242E9">
      <w:pPr>
        <w:pStyle w:val="Heading2"/>
      </w:pPr>
      <w:r>
        <w:t>Naming Conventions</w:t>
      </w:r>
    </w:p>
    <w:p w14:paraId="2D96F6C5" w14:textId="26AC5318" w:rsidR="001242E9" w:rsidRDefault="001242E9" w:rsidP="001242E9">
      <w:pPr>
        <w:pStyle w:val="BodyText"/>
      </w:pPr>
      <w:r>
        <w:t xml:space="preserve">The default convention is to name Interface definitions with an ‘I’ prefix. </w:t>
      </w:r>
    </w:p>
    <w:p w14:paraId="3BFC95E3" w14:textId="18EFB2E6" w:rsidR="001242E9" w:rsidRDefault="001242E9" w:rsidP="001242E9">
      <w:pPr>
        <w:pStyle w:val="BodyText"/>
      </w:pPr>
      <w:r>
        <w:t>Alternatively, a convention is to name Interface definitions with an ‘</w:t>
      </w:r>
      <w:proofErr w:type="spellStart"/>
      <w:r>
        <w:t>IHas</w:t>
      </w:r>
      <w:proofErr w:type="spellEnd"/>
      <w:r>
        <w:t xml:space="preserve">’ prefix. </w:t>
      </w:r>
    </w:p>
    <w:p w14:paraId="3EAED7A7" w14:textId="7D0DB966" w:rsidR="001242E9" w:rsidRDefault="001242E9" w:rsidP="001242E9">
      <w:pPr>
        <w:pStyle w:val="Note"/>
      </w:pPr>
      <w:r>
        <w:t>Note:</w:t>
      </w:r>
      <w:r>
        <w:br/>
        <w:t xml:space="preserve">I currently can’t remember when I started using the second prefix. </w:t>
      </w:r>
      <w:r>
        <w:br/>
      </w:r>
      <w:r>
        <w:lastRenderedPageBreak/>
        <w:t xml:space="preserve">There is a reason, somewhere. </w:t>
      </w:r>
      <w:r>
        <w:br/>
        <w:t>It may have to do with searching for ‘</w:t>
      </w:r>
      <w:proofErr w:type="spellStart"/>
      <w:r>
        <w:t>IHas</w:t>
      </w:r>
      <w:proofErr w:type="spellEnd"/>
      <w:r>
        <w:t xml:space="preserve">’ being more effective than searching for </w:t>
      </w:r>
      <w:proofErr w:type="gramStart"/>
      <w:r>
        <w:t>‘I’</w:t>
      </w:r>
      <w:proofErr w:type="gramEnd"/>
      <w:r>
        <w:t>.</w:t>
      </w:r>
    </w:p>
    <w:p w14:paraId="5FC5F69E" w14:textId="2CF29AC1" w:rsidR="001667A5" w:rsidRDefault="001667A5" w:rsidP="001667A5">
      <w:pPr>
        <w:pStyle w:val="Heading1"/>
      </w:pPr>
      <w:r>
        <w:lastRenderedPageBreak/>
        <w:t>Interfaces</w:t>
      </w:r>
    </w:p>
    <w:p w14:paraId="02098729" w14:textId="176B61EE" w:rsidR="001667A5" w:rsidRDefault="001667A5" w:rsidP="001667A5">
      <w:pPr>
        <w:pStyle w:val="BodyText"/>
      </w:pPr>
    </w:p>
    <w:p w14:paraId="6BEC83F2" w14:textId="77777777" w:rsidR="00395C20" w:rsidRDefault="00395C20" w:rsidP="00395C20">
      <w:pPr>
        <w:pStyle w:val="Heading3"/>
      </w:pPr>
      <w:r>
        <w:t>Data Store Identifiers</w:t>
      </w:r>
    </w:p>
    <w:p w14:paraId="6B8EC23D" w14:textId="77777777" w:rsidR="00395C20" w:rsidRDefault="00395C20" w:rsidP="00395C20">
      <w:pPr>
        <w:pStyle w:val="BodyText"/>
      </w:pPr>
      <w:r>
        <w:t>Datastore Identifiers are the Ids used by the datastore/database.</w:t>
      </w:r>
    </w:p>
    <w:p w14:paraId="5EBE8A94" w14:textId="77777777" w:rsidR="00395C20" w:rsidRDefault="00395C20" w:rsidP="00395C20">
      <w:pPr>
        <w:pStyle w:val="Heading4"/>
      </w:pPr>
      <w:proofErr w:type="spellStart"/>
      <w:r>
        <w:t>IHasId</w:t>
      </w:r>
      <w:proofErr w:type="spellEnd"/>
      <w:r>
        <w:t>&lt;T&gt;</w:t>
      </w:r>
    </w:p>
    <w:p w14:paraId="4ED749AC" w14:textId="77777777" w:rsidR="00395C20" w:rsidRDefault="00395C20" w:rsidP="00395C20">
      <w:pPr>
        <w:pStyle w:val="BodyText"/>
      </w:pPr>
      <w:r>
        <w:t xml:space="preserve">Db identifiers in trivial systems are usually integers, but in most systems – especially ones that permit offline operations – use UUIDs. Hence the property </w:t>
      </w:r>
      <w:proofErr w:type="gramStart"/>
      <w:r>
        <w:t>has to</w:t>
      </w:r>
      <w:proofErr w:type="gramEnd"/>
      <w:r>
        <w:t xml:space="preserve"> be a generic. </w:t>
      </w:r>
    </w:p>
    <w:p w14:paraId="343239A1" w14:textId="77777777" w:rsidR="00395C20" w:rsidRDefault="00395C20" w:rsidP="00395C20">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IHadId</w:t>
      </w:r>
      <w:proofErr w:type="spellEnd"/>
      <w:r>
        <w:rPr>
          <w:color w:val="1F4E79" w:themeColor="accent5" w:themeShade="80"/>
        </w:rPr>
        <w:t>&lt;</w:t>
      </w:r>
      <w:proofErr w:type="spellStart"/>
      <w:r>
        <w:rPr>
          <w:color w:val="1F4E79" w:themeColor="accent5" w:themeShade="80"/>
        </w:rPr>
        <w:t>TId</w:t>
      </w:r>
      <w:proofErr w:type="spellEnd"/>
      <w:r>
        <w:rPr>
          <w:color w:val="1F4E79" w:themeColor="accent5" w:themeShade="80"/>
        </w:rPr>
        <w:t xml:space="preserve">&gt; where </w:t>
      </w:r>
      <w:proofErr w:type="spellStart"/>
      <w:proofErr w:type="gramStart"/>
      <w:r>
        <w:rPr>
          <w:color w:val="1F4E79" w:themeColor="accent5" w:themeShade="80"/>
        </w:rPr>
        <w:t>TId:scale</w:t>
      </w:r>
      <w:proofErr w:type="spellEnd"/>
      <w:proofErr w:type="gramEnd"/>
      <w:r>
        <w:rPr>
          <w:color w:val="1F4E79" w:themeColor="accent5" w:themeShade="80"/>
        </w:rPr>
        <w:t xml:space="preserve"> {</w:t>
      </w:r>
    </w:p>
    <w:p w14:paraId="05D9AFC8" w14:textId="77777777" w:rsidR="00395C20" w:rsidRDefault="00395C20" w:rsidP="00395C20">
      <w:pPr>
        <w:pStyle w:val="Code"/>
        <w:rPr>
          <w:color w:val="1F4E79" w:themeColor="accent5" w:themeShade="80"/>
        </w:rPr>
      </w:pPr>
      <w:r>
        <w:rPr>
          <w:color w:val="1F4E79" w:themeColor="accent5" w:themeShade="80"/>
        </w:rPr>
        <w:t xml:space="preserve">  </w:t>
      </w:r>
      <w:proofErr w:type="spellStart"/>
      <w:r>
        <w:rPr>
          <w:color w:val="1F4E79" w:themeColor="accent5" w:themeShade="80"/>
        </w:rPr>
        <w:t>TId</w:t>
      </w:r>
      <w:proofErr w:type="spellEnd"/>
      <w:r>
        <w:rPr>
          <w:color w:val="1F4E79" w:themeColor="accent5" w:themeShade="80"/>
        </w:rPr>
        <w:t xml:space="preserve"> Id {</w:t>
      </w:r>
      <w:proofErr w:type="spellStart"/>
      <w:proofErr w:type="gramStart"/>
      <w:r>
        <w:rPr>
          <w:color w:val="1F4E79" w:themeColor="accent5" w:themeShade="80"/>
        </w:rPr>
        <w:t>get;set</w:t>
      </w:r>
      <w:proofErr w:type="spellEnd"/>
      <w:proofErr w:type="gramEnd"/>
      <w:r>
        <w:rPr>
          <w:color w:val="1F4E79" w:themeColor="accent5" w:themeShade="80"/>
        </w:rPr>
        <w:t>;}</w:t>
      </w:r>
      <w:r>
        <w:rPr>
          <w:color w:val="1F4E79" w:themeColor="accent5" w:themeShade="80"/>
        </w:rPr>
        <w:br/>
        <w:t>}</w:t>
      </w:r>
    </w:p>
    <w:p w14:paraId="0B393A6A" w14:textId="77777777" w:rsidR="00395C20" w:rsidRDefault="00395C20" w:rsidP="00395C20">
      <w:pPr>
        <w:pStyle w:val="Heading4"/>
      </w:pPr>
      <w:proofErr w:type="spellStart"/>
      <w:r>
        <w:t>IHasUUId</w:t>
      </w:r>
      <w:proofErr w:type="spellEnd"/>
    </w:p>
    <w:p w14:paraId="2D82B52C" w14:textId="77777777" w:rsidR="00395C20" w:rsidRDefault="00395C20" w:rsidP="00395C20">
      <w:pPr>
        <w:pStyle w:val="BodyText"/>
      </w:pPr>
      <w:r>
        <w:t>In distributed systems – which most services that use one or more horizontally scaled devices are – Identifiers must be UUIDs, hence every single Id we use unless there is a very compelling reason are based on the following:</w:t>
      </w:r>
    </w:p>
    <w:p w14:paraId="0A6D2976" w14:textId="77777777" w:rsidR="00395C20" w:rsidRDefault="00395C20" w:rsidP="00395C20">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IHasUUId</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IHasId</w:t>
      </w:r>
      <w:proofErr w:type="spellEnd"/>
      <w:r>
        <w:rPr>
          <w:color w:val="1F4E79" w:themeColor="accent5" w:themeShade="80"/>
        </w:rPr>
        <w:t>&lt;Guid&gt; {}</w:t>
      </w:r>
    </w:p>
    <w:p w14:paraId="05A9E861" w14:textId="372DD488" w:rsidR="00395C20" w:rsidRDefault="00395C20" w:rsidP="00395C20">
      <w:pPr>
        <w:pStyle w:val="Note"/>
      </w:pPr>
      <w:r>
        <w:t>Note:</w:t>
      </w:r>
      <w:r>
        <w:br/>
        <w:t xml:space="preserve">It is very important to note that when UUIDs are used as identifiers we </w:t>
      </w:r>
      <w:r w:rsidRPr="00710593">
        <w:rPr>
          <w:u w:val="single"/>
        </w:rPr>
        <w:t>never</w:t>
      </w:r>
      <w:r>
        <w:t xml:space="preserve"> rely on database manager created random UUIDs -- being random, they trash clustered indexes, causing large scale negative impact to performance. </w:t>
      </w:r>
      <w:r>
        <w:br/>
      </w:r>
      <w:r>
        <w:br/>
        <w:t xml:space="preserve">Instead, we develop “Time-based </w:t>
      </w:r>
      <w:proofErr w:type="spellStart"/>
      <w:r>
        <w:t>prefix+random</w:t>
      </w:r>
      <w:proofErr w:type="spellEnd"/>
      <w:r>
        <w:t xml:space="preserve"> suffix” based UUIDs in the logic tier when developing new models. The UUID based IDs that are generated this way are sequential (as they rely on datetime) with enough randomness to reasonably reduce the chance of items created at the exact same millisecond on different devices having the same Id.</w:t>
      </w:r>
    </w:p>
    <w:p w14:paraId="743F2578" w14:textId="77777777" w:rsidR="00395C20" w:rsidRPr="00395C20" w:rsidRDefault="00395C20" w:rsidP="00395C20">
      <w:pPr>
        <w:pStyle w:val="BodyText"/>
      </w:pPr>
    </w:p>
    <w:p w14:paraId="268E147C" w14:textId="56228735" w:rsidR="00605F61" w:rsidRDefault="000104D6" w:rsidP="00D27DCD">
      <w:pPr>
        <w:pStyle w:val="Heading3"/>
      </w:pPr>
      <w:r>
        <w:t>Enabled</w:t>
      </w:r>
    </w:p>
    <w:p w14:paraId="65DA2D42" w14:textId="6622F95C" w:rsidR="00605F61" w:rsidRDefault="00605F61" w:rsidP="00605F61">
      <w:pPr>
        <w:pStyle w:val="BodyText"/>
      </w:pPr>
      <w:r>
        <w:t xml:space="preserve">The following contracts are used to specify an object’s </w:t>
      </w:r>
      <w:r w:rsidR="00AD6DE3">
        <w:t xml:space="preserve">(service or model) </w:t>
      </w:r>
      <w:r>
        <w:t>state.</w:t>
      </w:r>
    </w:p>
    <w:p w14:paraId="66C51C61" w14:textId="5A72D093" w:rsidR="001242E9" w:rsidRPr="00605F61" w:rsidRDefault="001242E9" w:rsidP="00605F61">
      <w:pPr>
        <w:pStyle w:val="BodyText"/>
      </w:pPr>
      <w:r>
        <w:t xml:space="preserve">Examples of Enabling something </w:t>
      </w:r>
      <w:proofErr w:type="gramStart"/>
      <w:r>
        <w:t>is</w:t>
      </w:r>
      <w:proofErr w:type="gramEnd"/>
    </w:p>
    <w:p w14:paraId="0D98A847" w14:textId="533154C6" w:rsidR="001667A5" w:rsidRDefault="00D27DCD" w:rsidP="00605F61">
      <w:pPr>
        <w:pStyle w:val="Heading4"/>
      </w:pPr>
      <w:proofErr w:type="spellStart"/>
      <w:r>
        <w:t>IHasIsEnabled</w:t>
      </w:r>
      <w:proofErr w:type="spellEnd"/>
    </w:p>
    <w:p w14:paraId="296535EB" w14:textId="4F255461" w:rsidR="00D27DCD" w:rsidRDefault="00D27DCD" w:rsidP="001667A5">
      <w:pPr>
        <w:pStyle w:val="BodyText"/>
      </w:pPr>
      <w:r>
        <w:t xml:space="preserve">The following </w:t>
      </w:r>
      <w:r w:rsidR="001242E9">
        <w:t>contract</w:t>
      </w:r>
      <w:r>
        <w:t xml:space="preserve"> is probably one of the simplest. </w:t>
      </w:r>
      <w:r>
        <w:br/>
        <w:t>It’s used to define system Users, etc.</w:t>
      </w:r>
    </w:p>
    <w:p w14:paraId="319667B2" w14:textId="188CBCBF" w:rsidR="001667A5" w:rsidRDefault="001667A5" w:rsidP="00605F61">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IHasIsEnabled</w:t>
      </w:r>
      <w:proofErr w:type="spellEnd"/>
      <w:r>
        <w:rPr>
          <w:color w:val="1F4E79" w:themeColor="accent5" w:themeShade="80"/>
        </w:rPr>
        <w:t xml:space="preserve"> {</w:t>
      </w:r>
    </w:p>
    <w:p w14:paraId="16E793AC" w14:textId="53DCA917" w:rsidR="001667A5" w:rsidRDefault="001667A5" w:rsidP="00605F61">
      <w:pPr>
        <w:pStyle w:val="Code"/>
        <w:rPr>
          <w:color w:val="1F4E79" w:themeColor="accent5" w:themeShade="80"/>
        </w:rPr>
      </w:pPr>
      <w:r>
        <w:rPr>
          <w:color w:val="1F4E79" w:themeColor="accent5" w:themeShade="80"/>
        </w:rPr>
        <w:t xml:space="preserve">  bool Enabled {</w:t>
      </w:r>
      <w:proofErr w:type="spellStart"/>
      <w:proofErr w:type="gramStart"/>
      <w:r>
        <w:rPr>
          <w:color w:val="1F4E79" w:themeColor="accent5" w:themeShade="80"/>
        </w:rPr>
        <w:t>get;set</w:t>
      </w:r>
      <w:proofErr w:type="spellEnd"/>
      <w:proofErr w:type="gramEnd"/>
      <w:r>
        <w:rPr>
          <w:color w:val="1F4E79" w:themeColor="accent5" w:themeShade="80"/>
        </w:rPr>
        <w:t>;}</w:t>
      </w:r>
      <w:r>
        <w:rPr>
          <w:color w:val="1F4E79" w:themeColor="accent5" w:themeShade="80"/>
        </w:rPr>
        <w:br/>
        <w:t>}</w:t>
      </w:r>
    </w:p>
    <w:p w14:paraId="534FBF35" w14:textId="7A018003" w:rsidR="00605F61" w:rsidRPr="00605F61" w:rsidRDefault="001242E9" w:rsidP="00605F61">
      <w:pPr>
        <w:pStyle w:val="BodyText"/>
      </w:pPr>
      <w:r>
        <w:lastRenderedPageBreak/>
        <w:t>Note:</w:t>
      </w:r>
      <w:r>
        <w:br/>
        <w:t xml:space="preserve">The value can and is recommended to be </w:t>
      </w:r>
      <w:r w:rsidRPr="001242E9">
        <w:rPr>
          <w:i/>
          <w:iCs/>
        </w:rPr>
        <w:t>dynamic</w:t>
      </w:r>
      <w:r>
        <w:t xml:space="preserve">, based on the values from </w:t>
      </w:r>
      <w:proofErr w:type="spellStart"/>
      <w:r>
        <w:t>IHasIsEnabledFromUtc</w:t>
      </w:r>
      <w:proofErr w:type="spellEnd"/>
      <w:r>
        <w:t xml:space="preserve"> &amp; </w:t>
      </w:r>
      <w:proofErr w:type="spellStart"/>
      <w:r>
        <w:t>IHasIsEnabledToUtc</w:t>
      </w:r>
      <w:proofErr w:type="spellEnd"/>
      <w:r>
        <w:t xml:space="preserve">, described next. </w:t>
      </w:r>
    </w:p>
    <w:p w14:paraId="249401F3" w14:textId="149A87CA" w:rsidR="001667A5" w:rsidRDefault="00D27DCD" w:rsidP="00605F61">
      <w:pPr>
        <w:pStyle w:val="Heading4"/>
      </w:pPr>
      <w:proofErr w:type="spellStart"/>
      <w:r>
        <w:t>IHasIsEnabledFromToUtc</w:t>
      </w:r>
      <w:proofErr w:type="spellEnd"/>
    </w:p>
    <w:p w14:paraId="075800DD" w14:textId="743C853C" w:rsidR="00D27DCD" w:rsidRPr="00D27DCD" w:rsidRDefault="00D27DCD" w:rsidP="00D27DCD">
      <w:pPr>
        <w:pStyle w:val="BodyText"/>
      </w:pPr>
      <w:r>
        <w:t xml:space="preserve">While </w:t>
      </w:r>
      <w:proofErr w:type="spellStart"/>
      <w:r w:rsidRPr="00AD6DE3">
        <w:rPr>
          <w:rStyle w:val="CodeChar"/>
          <w:color w:val="1F4E79" w:themeColor="accent5" w:themeShade="80"/>
        </w:rPr>
        <w:t>IHasIsEnabled</w:t>
      </w:r>
      <w:proofErr w:type="spellEnd"/>
      <w:r>
        <w:t xml:space="preserve"> is simple enough, and useful to shut out a </w:t>
      </w:r>
      <w:r w:rsidR="001242E9">
        <w:t xml:space="preserve">system </w:t>
      </w:r>
      <w:r>
        <w:t>User immediately</w:t>
      </w:r>
      <w:r w:rsidR="001242E9">
        <w:t xml:space="preserve"> – for example - </w:t>
      </w:r>
      <w:r>
        <w:t>it does</w:t>
      </w:r>
      <w:r w:rsidR="001242E9">
        <w:t xml:space="preserve"> not</w:t>
      </w:r>
      <w:r>
        <w:t xml:space="preserve"> have sufficient attributes to </w:t>
      </w:r>
      <w:r w:rsidR="00AD6DE3">
        <w:t xml:space="preserve">enable setting </w:t>
      </w:r>
      <w:r>
        <w:t xml:space="preserve">up things </w:t>
      </w:r>
      <w:r w:rsidR="00AD6DE3">
        <w:t>ahead of time</w:t>
      </w:r>
      <w:r>
        <w:t>, for later</w:t>
      </w:r>
      <w:r w:rsidR="001242E9">
        <w:t xml:space="preserve"> use</w:t>
      </w:r>
      <w:r>
        <w:t xml:space="preserve">. </w:t>
      </w:r>
      <w:r w:rsidR="00AD6DE3">
        <w:br/>
      </w:r>
      <w:r w:rsidR="001242E9">
        <w:br/>
        <w:t xml:space="preserve">An example would be </w:t>
      </w:r>
      <w:r>
        <w:t>setting up Groups of Users (e.g.</w:t>
      </w:r>
      <w:r w:rsidR="00AD6DE3">
        <w:t>,</w:t>
      </w:r>
      <w:r>
        <w:t xml:space="preserve"> next semester</w:t>
      </w:r>
      <w:r w:rsidR="00AD6DE3">
        <w:t>’</w:t>
      </w:r>
      <w:r>
        <w:t>s learners</w:t>
      </w:r>
      <w:r w:rsidR="001242E9">
        <w:t xml:space="preserve"> in a </w:t>
      </w:r>
      <w:r w:rsidR="001242E9">
        <w:t>classroom</w:t>
      </w:r>
      <w:r>
        <w:t>), without enabling them just yet.</w:t>
      </w:r>
    </w:p>
    <w:p w14:paraId="0DBC498C" w14:textId="52E1B6C2" w:rsidR="001667A5" w:rsidRDefault="001667A5" w:rsidP="00605F61">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IHasIsEnabledFromToUtc</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IHasEnabled</w:t>
      </w:r>
      <w:proofErr w:type="spellEnd"/>
      <w:r>
        <w:rPr>
          <w:color w:val="1F4E79" w:themeColor="accent5" w:themeShade="80"/>
        </w:rPr>
        <w:t xml:space="preserve"> {</w:t>
      </w:r>
    </w:p>
    <w:p w14:paraId="3BF73457" w14:textId="4C210C2B" w:rsidR="001242E9" w:rsidRPr="001242E9" w:rsidRDefault="001667A5" w:rsidP="001242E9">
      <w:pPr>
        <w:pStyle w:val="Code"/>
        <w:rPr>
          <w:color w:val="1F4E79" w:themeColor="accent5" w:themeShade="80"/>
        </w:rPr>
      </w:pPr>
      <w:r>
        <w:rPr>
          <w:color w:val="1F4E79" w:themeColor="accent5" w:themeShade="80"/>
        </w:rPr>
        <w:t xml:space="preserve">  </w:t>
      </w:r>
      <w:proofErr w:type="spellStart"/>
      <w:r>
        <w:rPr>
          <w:color w:val="1F4E79" w:themeColor="accent5" w:themeShade="80"/>
        </w:rPr>
        <w:t>DateTime</w:t>
      </w:r>
      <w:proofErr w:type="spellEnd"/>
      <w:r>
        <w:rPr>
          <w:color w:val="1F4E79" w:themeColor="accent5" w:themeShade="80"/>
        </w:rPr>
        <w:t xml:space="preserve"> </w:t>
      </w:r>
      <w:proofErr w:type="spellStart"/>
      <w:r>
        <w:rPr>
          <w:color w:val="1F4E79" w:themeColor="accent5" w:themeShade="80"/>
        </w:rPr>
        <w:t>From</w:t>
      </w:r>
      <w:r w:rsidR="001242E9">
        <w:rPr>
          <w:color w:val="1F4E79" w:themeColor="accent5" w:themeShade="80"/>
        </w:rPr>
        <w:t>DateTime</w:t>
      </w:r>
      <w:r>
        <w:rPr>
          <w:color w:val="1F4E79" w:themeColor="accent5" w:themeShade="80"/>
        </w:rPr>
        <w:t>Utc</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r>
        <w:rPr>
          <w:color w:val="1F4E79" w:themeColor="accent5" w:themeShade="80"/>
        </w:rPr>
        <w:br/>
        <w:t xml:space="preserve">  </w:t>
      </w:r>
      <w:r w:rsidR="001242E9">
        <w:rPr>
          <w:color w:val="1F4E79" w:themeColor="accent5" w:themeShade="80"/>
        </w:rPr>
        <w:t>Nullable&lt;</w:t>
      </w:r>
      <w:proofErr w:type="spellStart"/>
      <w:r>
        <w:rPr>
          <w:color w:val="1F4E79" w:themeColor="accent5" w:themeShade="80"/>
        </w:rPr>
        <w:t>DateTime</w:t>
      </w:r>
      <w:proofErr w:type="spellEnd"/>
      <w:r w:rsidR="001242E9">
        <w:rPr>
          <w:color w:val="1F4E79" w:themeColor="accent5" w:themeShade="80"/>
        </w:rPr>
        <w:t>&gt;</w:t>
      </w:r>
      <w:r>
        <w:rPr>
          <w:color w:val="1F4E79" w:themeColor="accent5" w:themeShade="80"/>
        </w:rPr>
        <w:t xml:space="preserve"> </w:t>
      </w:r>
      <w:proofErr w:type="spellStart"/>
      <w:r>
        <w:rPr>
          <w:color w:val="1F4E79" w:themeColor="accent5" w:themeShade="80"/>
        </w:rPr>
        <w:t>To</w:t>
      </w:r>
      <w:r w:rsidR="001242E9">
        <w:rPr>
          <w:color w:val="1F4E79" w:themeColor="accent5" w:themeShade="80"/>
        </w:rPr>
        <w:t>DateTime</w:t>
      </w:r>
      <w:r>
        <w:rPr>
          <w:color w:val="1F4E79" w:themeColor="accent5" w:themeShade="80"/>
        </w:rPr>
        <w:t>Utc</w:t>
      </w:r>
      <w:proofErr w:type="spellEnd"/>
      <w:r>
        <w:rPr>
          <w:color w:val="1F4E79" w:themeColor="accent5" w:themeShade="80"/>
        </w:rPr>
        <w:t xml:space="preserve"> {</w:t>
      </w:r>
      <w:proofErr w:type="spellStart"/>
      <w:r>
        <w:rPr>
          <w:color w:val="1F4E79" w:themeColor="accent5" w:themeShade="80"/>
        </w:rPr>
        <w:t>get;set</w:t>
      </w:r>
      <w:proofErr w:type="spellEnd"/>
      <w:r>
        <w:rPr>
          <w:color w:val="1F4E79" w:themeColor="accent5" w:themeShade="80"/>
        </w:rPr>
        <w:t>;}</w:t>
      </w:r>
      <w:r>
        <w:rPr>
          <w:color w:val="1F4E79" w:themeColor="accent5" w:themeShade="80"/>
        </w:rPr>
        <w:br/>
        <w:t>}</w:t>
      </w:r>
    </w:p>
    <w:p w14:paraId="1CC9EC14" w14:textId="405D4B3B" w:rsidR="00AD6DE3" w:rsidRPr="00AD6DE3" w:rsidRDefault="00AD6DE3" w:rsidP="00AD6DE3">
      <w:pPr>
        <w:pStyle w:val="Note"/>
      </w:pPr>
      <w:r>
        <w:t>Note:</w:t>
      </w:r>
      <w:r>
        <w:br/>
        <w:t>This interface can be applied directly to an object -- in which case only one time slot in one context can be defined – in which case multiple timeslots can be defined, across multiple contexts (e.g.: tenancies).</w:t>
      </w:r>
    </w:p>
    <w:p w14:paraId="029D942B" w14:textId="77777777" w:rsidR="00AD6DE3" w:rsidRDefault="00AD6DE3" w:rsidP="00605F61">
      <w:pPr>
        <w:pStyle w:val="BodyText"/>
      </w:pPr>
    </w:p>
    <w:p w14:paraId="308AED19" w14:textId="244641F8" w:rsidR="00F24743" w:rsidRDefault="00F24743" w:rsidP="00F24743">
      <w:pPr>
        <w:pStyle w:val="Heading3"/>
      </w:pPr>
      <w:r>
        <w:t>State</w:t>
      </w:r>
    </w:p>
    <w:p w14:paraId="2067D4AA" w14:textId="77777777" w:rsidR="00F24743" w:rsidRDefault="00F24743" w:rsidP="00F24743">
      <w:pPr>
        <w:pStyle w:val="BodyText"/>
      </w:pPr>
      <w:r>
        <w:t xml:space="preserve">State management is </w:t>
      </w:r>
      <w:proofErr w:type="gramStart"/>
      <w:r>
        <w:t>more or less the</w:t>
      </w:r>
      <w:proofErr w:type="gramEnd"/>
      <w:r>
        <w:t xml:space="preserve"> essence of information management systems – they manage Resources through a workflow of states. </w:t>
      </w:r>
    </w:p>
    <w:p w14:paraId="7B94C43D" w14:textId="77777777" w:rsidR="00395C20" w:rsidRDefault="00F24743" w:rsidP="00F24743">
      <w:pPr>
        <w:pStyle w:val="BodyText"/>
      </w:pPr>
      <w:r>
        <w:t>States vary from system to system</w:t>
      </w:r>
      <w:r w:rsidR="00395C20">
        <w:t xml:space="preserve"> and use case to use case.</w:t>
      </w:r>
    </w:p>
    <w:p w14:paraId="706D7ECB" w14:textId="09305087" w:rsidR="00395C20" w:rsidRDefault="00395C20" w:rsidP="00395C20">
      <w:pPr>
        <w:pStyle w:val="Heading4"/>
      </w:pPr>
      <w:proofErr w:type="spellStart"/>
      <w:r>
        <w:t>IHasState</w:t>
      </w:r>
      <w:proofErr w:type="spellEnd"/>
    </w:p>
    <w:p w14:paraId="50F1DCB5" w14:textId="0F955F16" w:rsidR="00395C20" w:rsidRDefault="00395C20" w:rsidP="00F24743">
      <w:pPr>
        <w:pStyle w:val="BodyText"/>
      </w:pPr>
      <w:r>
        <w:t>In trivial systems, it is just a Boolean value:</w:t>
      </w:r>
    </w:p>
    <w:p w14:paraId="0E507415" w14:textId="3D055A12" w:rsidR="00395C20" w:rsidRDefault="00395C20" w:rsidP="00395C20">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IHasState</w:t>
      </w:r>
      <w:proofErr w:type="spellEnd"/>
      <w:r>
        <w:rPr>
          <w:color w:val="1F4E79" w:themeColor="accent5" w:themeShade="80"/>
        </w:rPr>
        <w:t xml:space="preserve"> {</w:t>
      </w:r>
    </w:p>
    <w:p w14:paraId="3F821382" w14:textId="49305F37" w:rsidR="00395C20" w:rsidRDefault="00395C20" w:rsidP="00395C20">
      <w:pPr>
        <w:pStyle w:val="Code"/>
        <w:rPr>
          <w:color w:val="1F4E79" w:themeColor="accent5" w:themeShade="80"/>
        </w:rPr>
      </w:pPr>
      <w:r>
        <w:rPr>
          <w:color w:val="1F4E79" w:themeColor="accent5" w:themeShade="80"/>
        </w:rPr>
        <w:t xml:space="preserve">  </w:t>
      </w:r>
      <w:r>
        <w:rPr>
          <w:color w:val="1F4E79" w:themeColor="accent5" w:themeShade="80"/>
        </w:rPr>
        <w:t>bool</w:t>
      </w:r>
      <w:r>
        <w:rPr>
          <w:color w:val="1F4E79" w:themeColor="accent5" w:themeShade="80"/>
        </w:rPr>
        <w:t xml:space="preserve"> </w:t>
      </w:r>
      <w:r>
        <w:rPr>
          <w:color w:val="1F4E79" w:themeColor="accent5" w:themeShade="80"/>
        </w:rPr>
        <w:t>State {</w:t>
      </w:r>
      <w:proofErr w:type="spellStart"/>
      <w:proofErr w:type="gramStart"/>
      <w:r>
        <w:rPr>
          <w:color w:val="1F4E79" w:themeColor="accent5" w:themeShade="80"/>
        </w:rPr>
        <w:t>g</w:t>
      </w:r>
      <w:r>
        <w:rPr>
          <w:color w:val="1F4E79" w:themeColor="accent5" w:themeShade="80"/>
        </w:rPr>
        <w:t>et;set</w:t>
      </w:r>
      <w:proofErr w:type="spellEnd"/>
      <w:proofErr w:type="gramEnd"/>
      <w:r>
        <w:rPr>
          <w:color w:val="1F4E79" w:themeColor="accent5" w:themeShade="80"/>
        </w:rPr>
        <w:t>;</w:t>
      </w:r>
      <w:r>
        <w:rPr>
          <w:color w:val="1F4E79" w:themeColor="accent5" w:themeShade="80"/>
        </w:rPr>
        <w:t>}</w:t>
      </w:r>
      <w:r>
        <w:rPr>
          <w:color w:val="1F4E79" w:themeColor="accent5" w:themeShade="80"/>
        </w:rPr>
        <w:br/>
        <w:t>}</w:t>
      </w:r>
    </w:p>
    <w:p w14:paraId="55A10AD8" w14:textId="77777777" w:rsidR="00395C20" w:rsidRDefault="00395C20" w:rsidP="00F24743">
      <w:pPr>
        <w:pStyle w:val="BodyText"/>
      </w:pPr>
      <w:r>
        <w:t xml:space="preserve">A Boolean state is usually insufficient in business systems over the long run. </w:t>
      </w:r>
    </w:p>
    <w:p w14:paraId="492EFB51" w14:textId="68C5A15A" w:rsidR="00395C20" w:rsidRDefault="00395C20" w:rsidP="00F24743">
      <w:pPr>
        <w:pStyle w:val="BodyText"/>
      </w:pPr>
      <w:r>
        <w:t>They require custom logic to render, but also mature over to time such that the value can be any one of a list of small Options.</w:t>
      </w:r>
    </w:p>
    <w:p w14:paraId="3C89E94E" w14:textId="0527647C" w:rsidR="00605F61" w:rsidRDefault="00F24743" w:rsidP="00F24743">
      <w:pPr>
        <w:pStyle w:val="Heading4"/>
      </w:pPr>
      <w:proofErr w:type="spellStart"/>
      <w:r w:rsidRPr="00F24743">
        <w:t>IHas</w:t>
      </w:r>
      <w:r w:rsidR="00605F61" w:rsidRPr="00F24743">
        <w:t>State</w:t>
      </w:r>
      <w:proofErr w:type="spellEnd"/>
      <w:r>
        <w:t>&lt;T&gt;</w:t>
      </w:r>
    </w:p>
    <w:p w14:paraId="2E49DB81" w14:textId="5CB87B4C" w:rsidR="00605F61" w:rsidRDefault="00605F61" w:rsidP="000104D6">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IHasState</w:t>
      </w:r>
      <w:proofErr w:type="spellEnd"/>
      <w:r w:rsidR="00091BEA">
        <w:rPr>
          <w:color w:val="1F4E79" w:themeColor="accent5" w:themeShade="80"/>
        </w:rPr>
        <w:t xml:space="preserve">&lt;T&gt; where </w:t>
      </w:r>
      <w:proofErr w:type="gramStart"/>
      <w:r w:rsidR="00091BEA">
        <w:rPr>
          <w:color w:val="1F4E79" w:themeColor="accent5" w:themeShade="80"/>
        </w:rPr>
        <w:t>T:IHasOption</w:t>
      </w:r>
      <w:proofErr w:type="gramEnd"/>
      <w:r>
        <w:rPr>
          <w:color w:val="1F4E79" w:themeColor="accent5" w:themeShade="80"/>
        </w:rPr>
        <w:t xml:space="preserve"> {</w:t>
      </w:r>
    </w:p>
    <w:p w14:paraId="19DA8148" w14:textId="0899147E" w:rsidR="00605F61" w:rsidRDefault="00605F61" w:rsidP="000104D6">
      <w:pPr>
        <w:pStyle w:val="Code"/>
        <w:rPr>
          <w:color w:val="1F4E79" w:themeColor="accent5" w:themeShade="80"/>
        </w:rPr>
      </w:pPr>
      <w:r>
        <w:rPr>
          <w:color w:val="1F4E79" w:themeColor="accent5" w:themeShade="80"/>
        </w:rPr>
        <w:t xml:space="preserve">  </w:t>
      </w:r>
      <w:r w:rsidR="00F24743">
        <w:rPr>
          <w:color w:val="1F4E79" w:themeColor="accent5" w:themeShade="80"/>
        </w:rPr>
        <w:t xml:space="preserve">T </w:t>
      </w:r>
      <w:r w:rsidR="00395C20">
        <w:rPr>
          <w:color w:val="1F4E79" w:themeColor="accent5" w:themeShade="80"/>
        </w:rPr>
        <w:t>State {</w:t>
      </w:r>
      <w:proofErr w:type="spellStart"/>
      <w:proofErr w:type="gramStart"/>
      <w:r w:rsidR="00395C20">
        <w:rPr>
          <w:color w:val="1F4E79" w:themeColor="accent5" w:themeShade="80"/>
        </w:rPr>
        <w:t>g</w:t>
      </w:r>
      <w:r>
        <w:rPr>
          <w:color w:val="1F4E79" w:themeColor="accent5" w:themeShade="80"/>
        </w:rPr>
        <w:t>et;set</w:t>
      </w:r>
      <w:proofErr w:type="spellEnd"/>
      <w:proofErr w:type="gramEnd"/>
      <w:r>
        <w:rPr>
          <w:color w:val="1F4E79" w:themeColor="accent5" w:themeShade="80"/>
        </w:rPr>
        <w:t>;</w:t>
      </w:r>
      <w:r w:rsidR="00395C20">
        <w:rPr>
          <w:color w:val="1F4E79" w:themeColor="accent5" w:themeShade="80"/>
        </w:rPr>
        <w:t>}</w:t>
      </w:r>
      <w:r>
        <w:rPr>
          <w:color w:val="1F4E79" w:themeColor="accent5" w:themeShade="80"/>
        </w:rPr>
        <w:br/>
        <w:t>}</w:t>
      </w:r>
    </w:p>
    <w:p w14:paraId="0C97F9DC" w14:textId="77777777" w:rsidR="00710593" w:rsidRDefault="00710593" w:rsidP="00605F61">
      <w:pPr>
        <w:pStyle w:val="BodyText"/>
      </w:pPr>
    </w:p>
    <w:p w14:paraId="38D0277B" w14:textId="6F6B0ADB" w:rsidR="00605F61" w:rsidRDefault="000104D6" w:rsidP="000104D6">
      <w:pPr>
        <w:pStyle w:val="Note"/>
      </w:pPr>
      <w:r>
        <w:lastRenderedPageBreak/>
        <w:t>Note:</w:t>
      </w:r>
      <w:r>
        <w:br/>
      </w:r>
      <w:r w:rsidR="00605F61">
        <w:t xml:space="preserve">It should point to use-specific list of </w:t>
      </w:r>
      <w:r w:rsidR="00710593">
        <w:t>Reference Data/</w:t>
      </w:r>
      <w:r w:rsidR="00F24743">
        <w:t>Code</w:t>
      </w:r>
      <w:r w:rsidR="00710593">
        <w:t xml:space="preserve"> </w:t>
      </w:r>
      <w:r w:rsidR="00F24743">
        <w:t xml:space="preserve">Set </w:t>
      </w:r>
      <w:r w:rsidR="00605F61">
        <w:t xml:space="preserve">options that </w:t>
      </w:r>
      <w:r w:rsidR="00710593">
        <w:t xml:space="preserve">are </w:t>
      </w:r>
      <w:r w:rsidR="00605F61">
        <w:t xml:space="preserve">generally </w:t>
      </w:r>
      <w:r>
        <w:t>one or more of the following states</w:t>
      </w:r>
      <w:r w:rsidR="00605F61">
        <w:t>:</w:t>
      </w:r>
    </w:p>
    <w:p w14:paraId="4D09B716" w14:textId="132761C7" w:rsidR="00605F61" w:rsidRPr="00605F61" w:rsidRDefault="00605F61" w:rsidP="000104D6">
      <w:pPr>
        <w:pStyle w:val="Code"/>
        <w:rPr>
          <w:color w:val="1F4E79" w:themeColor="accent5" w:themeShade="80"/>
        </w:rPr>
      </w:pPr>
      <w:r>
        <w:rPr>
          <w:color w:val="1F4E79" w:themeColor="accent5" w:themeShade="80"/>
        </w:rPr>
        <w:t>Creating,</w:t>
      </w:r>
      <w:r w:rsidR="000104D6">
        <w:rPr>
          <w:color w:val="1F4E79" w:themeColor="accent5" w:themeShade="80"/>
        </w:rPr>
        <w:t xml:space="preserve"> Reviewing, Rejected, Approved, Published, Replaced, Merged, Removed, Archived, Restored.</w:t>
      </w:r>
    </w:p>
    <w:p w14:paraId="3D2E0996" w14:textId="2A32A206" w:rsidR="00710593" w:rsidRDefault="00710593" w:rsidP="00710593">
      <w:pPr>
        <w:pStyle w:val="BodyText"/>
      </w:pPr>
    </w:p>
    <w:p w14:paraId="6D03E0E1" w14:textId="79AF8AD4" w:rsidR="00605F61" w:rsidRPr="00605F61" w:rsidRDefault="00605F61" w:rsidP="007F3595">
      <w:pPr>
        <w:pStyle w:val="Heading3"/>
      </w:pPr>
      <w:r>
        <w:t>Option</w:t>
      </w:r>
      <w:r w:rsidR="00710593">
        <w:t>s</w:t>
      </w:r>
    </w:p>
    <w:p w14:paraId="28BB6649" w14:textId="5CAB097C" w:rsidR="007F3595" w:rsidRDefault="007F3595" w:rsidP="007F3595">
      <w:r w:rsidRPr="007F3595">
        <w:t>System, User Settings usually are based on choosing an option from a list.</w:t>
      </w:r>
    </w:p>
    <w:p w14:paraId="34AC3733" w14:textId="1C96663C" w:rsidR="00091BEA" w:rsidRDefault="00091BEA" w:rsidP="00710593">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IHasOption</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IHasGuidId</w:t>
      </w:r>
      <w:proofErr w:type="spellEnd"/>
      <w:r>
        <w:rPr>
          <w:color w:val="1F4E79" w:themeColor="accent5" w:themeShade="80"/>
        </w:rPr>
        <w:t xml:space="preserve">, </w:t>
      </w:r>
      <w:proofErr w:type="spellStart"/>
      <w:r w:rsidR="005B7B96">
        <w:rPr>
          <w:color w:val="1F4E79" w:themeColor="accent5" w:themeShade="80"/>
        </w:rPr>
        <w:t>IHas</w:t>
      </w:r>
      <w:r w:rsidR="005B7B96">
        <w:rPr>
          <w:color w:val="1F4E79" w:themeColor="accent5" w:themeShade="80"/>
        </w:rPr>
        <w:t>KeyAnd</w:t>
      </w:r>
      <w:r w:rsidR="005B7B96">
        <w:rPr>
          <w:color w:val="1F4E79" w:themeColor="accent5" w:themeShade="80"/>
        </w:rPr>
        <w:t>Value</w:t>
      </w:r>
      <w:proofErr w:type="spellEnd"/>
      <w:r w:rsidR="005B7B96">
        <w:rPr>
          <w:color w:val="1F4E79" w:themeColor="accent5" w:themeShade="80"/>
        </w:rPr>
        <w:t xml:space="preserve">, </w:t>
      </w:r>
      <w:proofErr w:type="spellStart"/>
      <w:r>
        <w:rPr>
          <w:color w:val="1F4E79" w:themeColor="accent5" w:themeShade="80"/>
        </w:rPr>
        <w:t>IHasTitleAndDescription</w:t>
      </w:r>
      <w:proofErr w:type="spellEnd"/>
      <w:r>
        <w:rPr>
          <w:color w:val="1F4E79" w:themeColor="accent5" w:themeShade="80"/>
        </w:rPr>
        <w:t>,</w:t>
      </w:r>
      <w:r w:rsidR="005B7B96">
        <w:rPr>
          <w:color w:val="1F4E79" w:themeColor="accent5" w:themeShade="80"/>
        </w:rPr>
        <w:t xml:space="preserve"> </w:t>
      </w:r>
      <w:proofErr w:type="spellStart"/>
      <w:r>
        <w:rPr>
          <w:color w:val="1F4E79" w:themeColor="accent5" w:themeShade="80"/>
        </w:rPr>
        <w:t>IHasSystemOptionValue</w:t>
      </w:r>
      <w:proofErr w:type="spellEnd"/>
      <w:r>
        <w:rPr>
          <w:color w:val="1F4E79" w:themeColor="accent5" w:themeShade="80"/>
        </w:rPr>
        <w:t xml:space="preserve"> {</w:t>
      </w:r>
    </w:p>
    <w:p w14:paraId="38D19E19" w14:textId="1B01C0DC" w:rsidR="007F3595" w:rsidRPr="007F3595" w:rsidRDefault="00091BEA" w:rsidP="00710593">
      <w:pPr>
        <w:pStyle w:val="Code"/>
        <w:rPr>
          <w:color w:val="1F4E79" w:themeColor="accent5" w:themeShade="80"/>
        </w:rPr>
      </w:pPr>
      <w:r>
        <w:rPr>
          <w:color w:val="1F4E79" w:themeColor="accent5" w:themeShade="80"/>
        </w:rPr>
        <w:t xml:space="preserve"> </w:t>
      </w:r>
      <w:r>
        <w:rPr>
          <w:color w:val="1F4E79" w:themeColor="accent5" w:themeShade="80"/>
        </w:rPr>
        <w:br/>
        <w:t>}</w:t>
      </w:r>
    </w:p>
    <w:p w14:paraId="5FDC12A2" w14:textId="275C7EEC" w:rsidR="00AD6DE3" w:rsidRDefault="00AD6DE3" w:rsidP="00AD6DE3">
      <w:r w:rsidRPr="00AD6DE3">
        <w:t xml:space="preserve">The above contract is a composite of </w:t>
      </w:r>
      <w:proofErr w:type="spellStart"/>
      <w:r w:rsidR="005B7B96" w:rsidRPr="00395C20">
        <w:rPr>
          <w:i/>
          <w:iCs/>
        </w:rPr>
        <w:t>IHas</w:t>
      </w:r>
      <w:r w:rsidR="00395C20" w:rsidRPr="00395C20">
        <w:rPr>
          <w:i/>
          <w:iCs/>
        </w:rPr>
        <w:t>UUId</w:t>
      </w:r>
      <w:proofErr w:type="spellEnd"/>
      <w:r w:rsidR="005B7B96">
        <w:t xml:space="preserve"> (described earlier</w:t>
      </w:r>
      <w:proofErr w:type="gramStart"/>
      <w:r w:rsidR="005B7B96">
        <w:t>)</w:t>
      </w:r>
      <w:proofErr w:type="gramEnd"/>
      <w:r w:rsidR="005B7B96">
        <w:t xml:space="preserve"> and </w:t>
      </w:r>
      <w:r w:rsidRPr="00AD6DE3">
        <w:t xml:space="preserve">simple contracts </w:t>
      </w:r>
      <w:r w:rsidR="005B7B96">
        <w:t xml:space="preserve">described </w:t>
      </w:r>
      <w:r w:rsidRPr="00AD6DE3">
        <w:t>below.</w:t>
      </w:r>
    </w:p>
    <w:p w14:paraId="58DBF9F0" w14:textId="40DDDF81" w:rsidR="00D27DCD" w:rsidRPr="00605F61" w:rsidRDefault="00D27DCD" w:rsidP="00605F61">
      <w:pPr>
        <w:pStyle w:val="Heading4"/>
      </w:pPr>
      <w:proofErr w:type="spellStart"/>
      <w:r>
        <w:t>IHasKey</w:t>
      </w:r>
      <w:proofErr w:type="spellEnd"/>
    </w:p>
    <w:p w14:paraId="0D719E7E" w14:textId="24D06B97" w:rsidR="005B7B96" w:rsidRDefault="00AD6DE3" w:rsidP="00D27DCD">
      <w:pPr>
        <w:pStyle w:val="BodyText"/>
      </w:pPr>
      <w:r>
        <w:t xml:space="preserve">Keys and Names (see </w:t>
      </w:r>
      <w:proofErr w:type="spellStart"/>
      <w:r w:rsidRPr="00AD6DE3">
        <w:rPr>
          <w:i/>
          <w:iCs/>
        </w:rPr>
        <w:t>IHasName</w:t>
      </w:r>
      <w:proofErr w:type="spellEnd"/>
      <w:r>
        <w:t xml:space="preserve"> elsewhere) are not interchangeable. </w:t>
      </w:r>
      <w:proofErr w:type="gramStart"/>
      <w:r w:rsidR="00D27DCD">
        <w:t>An</w:t>
      </w:r>
      <w:proofErr w:type="gramEnd"/>
      <w:r w:rsidR="00D27DCD">
        <w:t xml:space="preserve"> Key is </w:t>
      </w:r>
      <w:r w:rsidR="005B7B96">
        <w:t>immutable textual identifier and something the system’s logic may refer to, whereas a Name is a mutable label, viewed and maybe even referenced by end users.</w:t>
      </w:r>
    </w:p>
    <w:p w14:paraId="1C9EDB0D" w14:textId="001FA3CF" w:rsidR="001667A5" w:rsidRDefault="001667A5" w:rsidP="00605F61">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IHasKey</w:t>
      </w:r>
      <w:proofErr w:type="spellEnd"/>
      <w:r>
        <w:rPr>
          <w:color w:val="1F4E79" w:themeColor="accent5" w:themeShade="80"/>
        </w:rPr>
        <w:t xml:space="preserve"> {</w:t>
      </w:r>
    </w:p>
    <w:p w14:paraId="272C755E" w14:textId="7B4A68AF" w:rsidR="001667A5" w:rsidRDefault="001667A5" w:rsidP="00605F61">
      <w:pPr>
        <w:pStyle w:val="Code"/>
        <w:rPr>
          <w:color w:val="1F4E79" w:themeColor="accent5" w:themeShade="80"/>
        </w:rPr>
      </w:pPr>
      <w:r>
        <w:rPr>
          <w:color w:val="1F4E79" w:themeColor="accent5" w:themeShade="80"/>
        </w:rPr>
        <w:t xml:space="preserve">  Get Key {</w:t>
      </w:r>
      <w:proofErr w:type="spellStart"/>
      <w:proofErr w:type="gramStart"/>
      <w:r>
        <w:rPr>
          <w:color w:val="1F4E79" w:themeColor="accent5" w:themeShade="80"/>
        </w:rPr>
        <w:t>get;set</w:t>
      </w:r>
      <w:proofErr w:type="spellEnd"/>
      <w:proofErr w:type="gramEnd"/>
      <w:r>
        <w:rPr>
          <w:color w:val="1F4E79" w:themeColor="accent5" w:themeShade="80"/>
        </w:rPr>
        <w:t>;}</w:t>
      </w:r>
    </w:p>
    <w:p w14:paraId="709EF350" w14:textId="260FA39A" w:rsidR="001667A5" w:rsidRDefault="001667A5" w:rsidP="00605F61">
      <w:pPr>
        <w:pStyle w:val="Code"/>
        <w:rPr>
          <w:color w:val="1F4E79" w:themeColor="accent5" w:themeShade="80"/>
        </w:rPr>
      </w:pPr>
      <w:r>
        <w:rPr>
          <w:color w:val="1F4E79" w:themeColor="accent5" w:themeShade="80"/>
        </w:rPr>
        <w:t>}</w:t>
      </w:r>
    </w:p>
    <w:p w14:paraId="41040D68" w14:textId="77777777" w:rsidR="00605F61" w:rsidRDefault="00605F61" w:rsidP="001667A5">
      <w:pPr>
        <w:pStyle w:val="BodyText"/>
      </w:pPr>
    </w:p>
    <w:p w14:paraId="16737517" w14:textId="63FD3779" w:rsidR="00D27DCD" w:rsidRDefault="00D27DCD" w:rsidP="00605F61">
      <w:pPr>
        <w:pStyle w:val="Heading4"/>
      </w:pPr>
      <w:proofErr w:type="spellStart"/>
      <w:r>
        <w:t>IHasValue</w:t>
      </w:r>
      <w:proofErr w:type="spellEnd"/>
      <w:r>
        <w:t>&lt;T&gt;</w:t>
      </w:r>
    </w:p>
    <w:p w14:paraId="2D8E1FB6" w14:textId="75F107E1" w:rsidR="00D27DCD" w:rsidRDefault="00D27DCD" w:rsidP="001667A5">
      <w:pPr>
        <w:pStyle w:val="BodyText"/>
      </w:pPr>
      <w:r>
        <w:t>A key is often associated to a value, the type depending on the use case.</w:t>
      </w:r>
    </w:p>
    <w:p w14:paraId="6DB7F901" w14:textId="10207A12" w:rsidR="001667A5" w:rsidRDefault="001667A5" w:rsidP="00605F61">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IHasValue</w:t>
      </w:r>
      <w:proofErr w:type="spellEnd"/>
      <w:r w:rsidR="00D27DCD">
        <w:rPr>
          <w:color w:val="1F4E79" w:themeColor="accent5" w:themeShade="80"/>
        </w:rPr>
        <w:t>&lt;T&gt;</w:t>
      </w:r>
      <w:r>
        <w:rPr>
          <w:color w:val="1F4E79" w:themeColor="accent5" w:themeShade="80"/>
        </w:rPr>
        <w:t xml:space="preserve"> {</w:t>
      </w:r>
    </w:p>
    <w:p w14:paraId="73257929" w14:textId="5997871B" w:rsidR="001667A5" w:rsidRDefault="001667A5" w:rsidP="00605F61">
      <w:pPr>
        <w:pStyle w:val="Code"/>
        <w:rPr>
          <w:color w:val="1F4E79" w:themeColor="accent5" w:themeShade="80"/>
        </w:rPr>
      </w:pPr>
      <w:r>
        <w:rPr>
          <w:color w:val="1F4E79" w:themeColor="accent5" w:themeShade="80"/>
        </w:rPr>
        <w:t xml:space="preserve">  </w:t>
      </w:r>
      <w:r w:rsidR="00D27DCD">
        <w:rPr>
          <w:color w:val="1F4E79" w:themeColor="accent5" w:themeShade="80"/>
        </w:rPr>
        <w:t xml:space="preserve">&lt;T&gt; </w:t>
      </w:r>
      <w:r>
        <w:rPr>
          <w:color w:val="1F4E79" w:themeColor="accent5" w:themeShade="80"/>
        </w:rPr>
        <w:t>Value {</w:t>
      </w:r>
      <w:proofErr w:type="spellStart"/>
      <w:proofErr w:type="gramStart"/>
      <w:r>
        <w:rPr>
          <w:color w:val="1F4E79" w:themeColor="accent5" w:themeShade="80"/>
        </w:rPr>
        <w:t>get;set</w:t>
      </w:r>
      <w:proofErr w:type="spellEnd"/>
      <w:proofErr w:type="gramEnd"/>
      <w:r>
        <w:rPr>
          <w:color w:val="1F4E79" w:themeColor="accent5" w:themeShade="80"/>
        </w:rPr>
        <w:t>;}</w:t>
      </w:r>
    </w:p>
    <w:p w14:paraId="286104FC" w14:textId="7A3D1EB6" w:rsidR="001667A5" w:rsidRDefault="001667A5" w:rsidP="00605F61">
      <w:pPr>
        <w:pStyle w:val="Code"/>
        <w:rPr>
          <w:color w:val="1F4E79" w:themeColor="accent5" w:themeShade="80"/>
        </w:rPr>
      </w:pPr>
      <w:r>
        <w:rPr>
          <w:color w:val="1F4E79" w:themeColor="accent5" w:themeShade="80"/>
        </w:rPr>
        <w:t>}</w:t>
      </w:r>
    </w:p>
    <w:p w14:paraId="15D0219C" w14:textId="45371DCB" w:rsidR="00605F61" w:rsidRDefault="00C731BB" w:rsidP="00C731BB">
      <w:pPr>
        <w:pStyle w:val="Note"/>
      </w:pPr>
      <w:r>
        <w:t>Note:</w:t>
      </w:r>
      <w:r>
        <w:br/>
        <w:t xml:space="preserve">If it makes things easier later to not have to specify generic </w:t>
      </w:r>
      <w:proofErr w:type="gramStart"/>
      <w:r>
        <w:t>types</w:t>
      </w:r>
      <w:proofErr w:type="gramEnd"/>
      <w:r>
        <w:t xml:space="preserve"> every time, one can define type specific derivatives (</w:t>
      </w:r>
      <w:proofErr w:type="spellStart"/>
      <w:r>
        <w:t>IHasIntValue</w:t>
      </w:r>
      <w:proofErr w:type="spellEnd"/>
      <w:r>
        <w:t xml:space="preserve">, </w:t>
      </w:r>
      <w:proofErr w:type="spellStart"/>
      <w:r>
        <w:t>IHasDoubleValue</w:t>
      </w:r>
      <w:proofErr w:type="spellEnd"/>
      <w:r>
        <w:t xml:space="preserve">, </w:t>
      </w:r>
      <w:proofErr w:type="spellStart"/>
      <w:r>
        <w:t>IHasFloatValue</w:t>
      </w:r>
      <w:proofErr w:type="spellEnd"/>
      <w:r>
        <w:t xml:space="preserve">, </w:t>
      </w:r>
      <w:proofErr w:type="spellStart"/>
      <w:r>
        <w:t>IHasMoneyValue</w:t>
      </w:r>
      <w:proofErr w:type="spellEnd"/>
      <w:r>
        <w:t>), but it is not essential.</w:t>
      </w:r>
    </w:p>
    <w:p w14:paraId="6ABA6887" w14:textId="77777777" w:rsidR="00C731BB" w:rsidRDefault="00C731BB" w:rsidP="001667A5">
      <w:pPr>
        <w:pStyle w:val="BodyText"/>
      </w:pPr>
    </w:p>
    <w:p w14:paraId="6B2A4249" w14:textId="77777777" w:rsidR="00D27DCD" w:rsidRDefault="00D27DCD" w:rsidP="00605F61">
      <w:pPr>
        <w:pStyle w:val="Heading4"/>
      </w:pPr>
      <w:proofErr w:type="spellStart"/>
      <w:r>
        <w:t>IHasKeyAndValue</w:t>
      </w:r>
      <w:proofErr w:type="spellEnd"/>
      <w:r>
        <w:t>&lt;T&gt;</w:t>
      </w:r>
    </w:p>
    <w:p w14:paraId="2F4CCE45" w14:textId="092F0046" w:rsidR="00D27DCD" w:rsidRDefault="00D27DCD" w:rsidP="001667A5">
      <w:pPr>
        <w:pStyle w:val="BodyText"/>
      </w:pPr>
      <w:r>
        <w:t xml:space="preserve">As </w:t>
      </w:r>
      <w:proofErr w:type="gramStart"/>
      <w:r>
        <w:t>stated</w:t>
      </w:r>
      <w:proofErr w:type="gramEnd"/>
      <w:r>
        <w:t xml:space="preserve"> before an immutable Key is generally associated to a Value</w:t>
      </w:r>
    </w:p>
    <w:p w14:paraId="3AE6013A" w14:textId="4ED08FF6" w:rsidR="001667A5" w:rsidRDefault="001667A5" w:rsidP="00605F61">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IHasKeyAndValue</w:t>
      </w:r>
      <w:proofErr w:type="spellEnd"/>
      <w:r>
        <w:rPr>
          <w:color w:val="1F4E79" w:themeColor="accent5" w:themeShade="80"/>
        </w:rPr>
        <w:t xml:space="preserve"> :</w:t>
      </w:r>
      <w:proofErr w:type="spellStart"/>
      <w:r>
        <w:rPr>
          <w:color w:val="1F4E79" w:themeColor="accent5" w:themeShade="80"/>
        </w:rPr>
        <w:t>IHasName</w:t>
      </w:r>
      <w:proofErr w:type="spellEnd"/>
      <w:proofErr w:type="gramEnd"/>
      <w:r>
        <w:rPr>
          <w:color w:val="1F4E79" w:themeColor="accent5" w:themeShade="80"/>
        </w:rPr>
        <w:t xml:space="preserve">, </w:t>
      </w:r>
      <w:proofErr w:type="spellStart"/>
      <w:r>
        <w:rPr>
          <w:color w:val="1F4E79" w:themeColor="accent5" w:themeShade="80"/>
        </w:rPr>
        <w:t>IHasKey</w:t>
      </w:r>
      <w:proofErr w:type="spellEnd"/>
      <w:r w:rsidR="00D27DCD">
        <w:rPr>
          <w:color w:val="1F4E79" w:themeColor="accent5" w:themeShade="80"/>
        </w:rPr>
        <w:t>&lt;T&gt;</w:t>
      </w:r>
      <w:r>
        <w:rPr>
          <w:color w:val="1F4E79" w:themeColor="accent5" w:themeShade="80"/>
        </w:rPr>
        <w:t xml:space="preserve"> {}</w:t>
      </w:r>
    </w:p>
    <w:p w14:paraId="4F174AFB" w14:textId="77777777" w:rsidR="00C731BB" w:rsidRDefault="005B7B96" w:rsidP="001667A5">
      <w:pPr>
        <w:pStyle w:val="BodyText"/>
      </w:pPr>
      <w:r>
        <w:lastRenderedPageBreak/>
        <w:t xml:space="preserve">The Key being </w:t>
      </w:r>
      <w:r w:rsidR="00C731BB">
        <w:t>im</w:t>
      </w:r>
      <w:r>
        <w:t>mutable, a key/value Option may (probably always, somewhere) also have a displayable Title and Description.</w:t>
      </w:r>
    </w:p>
    <w:p w14:paraId="489AC97C" w14:textId="16867849" w:rsidR="005B7B96" w:rsidRDefault="00C731BB" w:rsidP="00C731BB">
      <w:pPr>
        <w:pStyle w:val="Note"/>
      </w:pPr>
      <w:r>
        <w:t>Note:</w:t>
      </w:r>
      <w:r>
        <w:br/>
        <w:t>The Key and Title of an Option is only rarely the same value (</w:t>
      </w:r>
      <w:proofErr w:type="spellStart"/>
      <w:r>
        <w:t>eg</w:t>
      </w:r>
      <w:proofErr w:type="spellEnd"/>
      <w:r>
        <w:t xml:space="preserve">: only when the default language is </w:t>
      </w:r>
      <w:proofErr w:type="spellStart"/>
      <w:r>
        <w:t>en</w:t>
      </w:r>
      <w:proofErr w:type="spellEnd"/>
      <w:r>
        <w:t xml:space="preserve">-US, and the default language for development is also </w:t>
      </w:r>
      <w:proofErr w:type="spellStart"/>
      <w:r>
        <w:t>en</w:t>
      </w:r>
      <w:proofErr w:type="spellEnd"/>
      <w:r>
        <w:t>-US).</w:t>
      </w:r>
      <w:r w:rsidR="005B7B96">
        <w:t xml:space="preserve"> </w:t>
      </w:r>
    </w:p>
    <w:p w14:paraId="050D6E49" w14:textId="0B654F2B" w:rsidR="001667A5" w:rsidRDefault="005B7B96" w:rsidP="001667A5">
      <w:pPr>
        <w:pStyle w:val="BodyText"/>
      </w:pPr>
      <w:r>
        <w:t xml:space="preserve"> </w:t>
      </w:r>
    </w:p>
    <w:p w14:paraId="47C94275" w14:textId="7D2F3313" w:rsidR="000104D6" w:rsidRDefault="000104D6" w:rsidP="005B7B96">
      <w:pPr>
        <w:pStyle w:val="Heading4"/>
      </w:pPr>
      <w:proofErr w:type="spellStart"/>
      <w:r>
        <w:t>IsSystemOption</w:t>
      </w:r>
      <w:proofErr w:type="spellEnd"/>
    </w:p>
    <w:p w14:paraId="16C7522C" w14:textId="1E2E8F25" w:rsidR="000104D6" w:rsidRPr="000104D6" w:rsidRDefault="000104D6" w:rsidP="000104D6">
      <w:pPr>
        <w:pStyle w:val="BodyText"/>
      </w:pPr>
      <w:r>
        <w:t xml:space="preserve">If forsaking the use of </w:t>
      </w:r>
      <w:proofErr w:type="spellStart"/>
      <w:r>
        <w:t>enums</w:t>
      </w:r>
      <w:proofErr w:type="spellEnd"/>
      <w:r>
        <w:t>, and some Options are to be edited by end users, there is value in stopping some values from being deleted as the rest of the system relies on them.</w:t>
      </w:r>
    </w:p>
    <w:p w14:paraId="63D4EAA1" w14:textId="2465E3AF" w:rsidR="000104D6" w:rsidRDefault="000104D6" w:rsidP="000104D6">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IsSystemOption</w:t>
      </w:r>
      <w:proofErr w:type="spellEnd"/>
      <w:r>
        <w:rPr>
          <w:color w:val="1F4E79" w:themeColor="accent5" w:themeShade="80"/>
        </w:rPr>
        <w:t xml:space="preserve"> {</w:t>
      </w:r>
    </w:p>
    <w:p w14:paraId="6AE46A08" w14:textId="044A5D43" w:rsidR="000104D6" w:rsidRDefault="000104D6" w:rsidP="000104D6">
      <w:pPr>
        <w:pStyle w:val="Code"/>
        <w:rPr>
          <w:color w:val="1F4E79" w:themeColor="accent5" w:themeShade="80"/>
        </w:rPr>
      </w:pPr>
      <w:r>
        <w:rPr>
          <w:color w:val="1F4E79" w:themeColor="accent5" w:themeShade="80"/>
        </w:rPr>
        <w:t xml:space="preserve">  Bool </w:t>
      </w:r>
      <w:proofErr w:type="spellStart"/>
      <w:r>
        <w:rPr>
          <w:color w:val="1F4E79" w:themeColor="accent5" w:themeShade="80"/>
        </w:rPr>
        <w:t>IsSystem</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r>
        <w:rPr>
          <w:color w:val="1F4E79" w:themeColor="accent5" w:themeShade="80"/>
        </w:rPr>
        <w:br/>
        <w:t>}</w:t>
      </w:r>
    </w:p>
    <w:p w14:paraId="33E89880" w14:textId="77777777" w:rsidR="000104D6" w:rsidRPr="000104D6" w:rsidRDefault="000104D6" w:rsidP="000104D6">
      <w:pPr>
        <w:pStyle w:val="BodyText"/>
      </w:pPr>
    </w:p>
    <w:p w14:paraId="091AF7C9" w14:textId="592A867F" w:rsidR="00605F61" w:rsidRDefault="00605F61" w:rsidP="00605F61">
      <w:pPr>
        <w:pStyle w:val="Heading3"/>
      </w:pPr>
      <w:r>
        <w:t>Displayed Option Attributes</w:t>
      </w:r>
    </w:p>
    <w:p w14:paraId="4F768EA0" w14:textId="20563F3B" w:rsidR="00605F61" w:rsidRPr="00605F61" w:rsidRDefault="00605F61" w:rsidP="00605F61">
      <w:pPr>
        <w:pStyle w:val="BodyText"/>
      </w:pPr>
      <w:r>
        <w:t>While some values are used internally and not shown to end users (e.g.: Key/Values) other options are end user input and are expected to be displayed for selection in an approachable, transparent manner.</w:t>
      </w:r>
    </w:p>
    <w:p w14:paraId="2CDB8DC2" w14:textId="62F3B4D5" w:rsidR="00D27DCD" w:rsidRDefault="00D27DCD" w:rsidP="00605F61">
      <w:pPr>
        <w:pStyle w:val="Heading4"/>
      </w:pPr>
      <w:proofErr w:type="spellStart"/>
      <w:r w:rsidRPr="00D27DCD">
        <w:t>IHas</w:t>
      </w:r>
      <w:r w:rsidR="00605F61">
        <w:t>Display</w:t>
      </w:r>
      <w:r w:rsidRPr="00D27DCD">
        <w:t>TitleAndDescription</w:t>
      </w:r>
      <w:proofErr w:type="spellEnd"/>
    </w:p>
    <w:p w14:paraId="238246B1" w14:textId="6539B255" w:rsidR="00D27DCD" w:rsidRDefault="00D27DCD" w:rsidP="001667A5">
      <w:pPr>
        <w:pStyle w:val="BodyText"/>
      </w:pPr>
      <w:r>
        <w:t xml:space="preserve">Coming from a background highly influenced by Windows development dropdowns and options, and later the same from HTML, it seemed relatively obvious that drop downs just needed a visible Title. I was wrong. Better designed user interfaces are far richer, and are able to display a list of options with a title and description, as well as </w:t>
      </w:r>
      <w:proofErr w:type="spellStart"/>
      <w:proofErr w:type="gramStart"/>
      <w:r>
        <w:t>a</w:t>
      </w:r>
      <w:proofErr w:type="spellEnd"/>
      <w:proofErr w:type="gramEnd"/>
      <w:r>
        <w:t xml:space="preserve"> icon of s</w:t>
      </w:r>
      <w:r w:rsidR="00605F61">
        <w:t>o</w:t>
      </w:r>
      <w:r>
        <w:t>mething.</w:t>
      </w:r>
    </w:p>
    <w:p w14:paraId="3216D33E" w14:textId="721F10FC" w:rsidR="001667A5" w:rsidRPr="00605F61" w:rsidRDefault="001667A5" w:rsidP="00605F61">
      <w:pPr>
        <w:pStyle w:val="Code"/>
        <w:rPr>
          <w:color w:val="1F4E79" w:themeColor="accent5" w:themeShade="80"/>
        </w:rPr>
      </w:pPr>
      <w:r w:rsidRPr="00605F61">
        <w:rPr>
          <w:color w:val="1F4E79" w:themeColor="accent5" w:themeShade="80"/>
        </w:rPr>
        <w:t xml:space="preserve">Interface </w:t>
      </w:r>
      <w:proofErr w:type="spellStart"/>
      <w:r w:rsidRPr="00605F61">
        <w:rPr>
          <w:color w:val="1F4E79" w:themeColor="accent5" w:themeShade="80"/>
        </w:rPr>
        <w:t>IHasTitleAndDescription</w:t>
      </w:r>
      <w:proofErr w:type="spellEnd"/>
      <w:r w:rsidRPr="00605F61">
        <w:rPr>
          <w:color w:val="1F4E79" w:themeColor="accent5" w:themeShade="80"/>
        </w:rPr>
        <w:t xml:space="preserve"> {</w:t>
      </w:r>
    </w:p>
    <w:p w14:paraId="10F8C31C" w14:textId="28709209" w:rsidR="001667A5" w:rsidRPr="00605F61" w:rsidRDefault="001667A5" w:rsidP="00605F61">
      <w:pPr>
        <w:pStyle w:val="Code"/>
        <w:rPr>
          <w:color w:val="1F4E79" w:themeColor="accent5" w:themeShade="80"/>
        </w:rPr>
      </w:pPr>
      <w:r w:rsidRPr="00605F61">
        <w:rPr>
          <w:color w:val="1F4E79" w:themeColor="accent5" w:themeShade="80"/>
        </w:rPr>
        <w:t xml:space="preserve">  string Title {</w:t>
      </w:r>
      <w:proofErr w:type="spellStart"/>
      <w:proofErr w:type="gramStart"/>
      <w:r w:rsidRPr="00605F61">
        <w:rPr>
          <w:color w:val="1F4E79" w:themeColor="accent5" w:themeShade="80"/>
        </w:rPr>
        <w:t>get;set</w:t>
      </w:r>
      <w:proofErr w:type="spellEnd"/>
      <w:proofErr w:type="gramEnd"/>
      <w:r w:rsidRPr="00605F61">
        <w:rPr>
          <w:color w:val="1F4E79" w:themeColor="accent5" w:themeShade="80"/>
        </w:rPr>
        <w:t>;}</w:t>
      </w:r>
    </w:p>
    <w:p w14:paraId="58CF31AB" w14:textId="52BC2694" w:rsidR="001667A5" w:rsidRPr="00605F61" w:rsidRDefault="001667A5" w:rsidP="00605F61">
      <w:pPr>
        <w:pStyle w:val="Code"/>
        <w:rPr>
          <w:color w:val="1F4E79" w:themeColor="accent5" w:themeShade="80"/>
        </w:rPr>
      </w:pPr>
      <w:r w:rsidRPr="00605F61">
        <w:rPr>
          <w:color w:val="1F4E79" w:themeColor="accent5" w:themeShade="80"/>
        </w:rPr>
        <w:t xml:space="preserve">  string Description {</w:t>
      </w:r>
      <w:proofErr w:type="spellStart"/>
      <w:proofErr w:type="gramStart"/>
      <w:r w:rsidRPr="00605F61">
        <w:rPr>
          <w:color w:val="1F4E79" w:themeColor="accent5" w:themeShade="80"/>
        </w:rPr>
        <w:t>get;set</w:t>
      </w:r>
      <w:proofErr w:type="spellEnd"/>
      <w:proofErr w:type="gramEnd"/>
      <w:r w:rsidRPr="00605F61">
        <w:rPr>
          <w:color w:val="1F4E79" w:themeColor="accent5" w:themeShade="80"/>
        </w:rPr>
        <w:t>;}</w:t>
      </w:r>
    </w:p>
    <w:p w14:paraId="0F2D0984" w14:textId="62EDDED3" w:rsidR="001667A5" w:rsidRPr="00605F61" w:rsidRDefault="001667A5" w:rsidP="00605F61">
      <w:pPr>
        <w:pStyle w:val="Code"/>
        <w:rPr>
          <w:color w:val="1F4E79" w:themeColor="accent5" w:themeShade="80"/>
        </w:rPr>
      </w:pPr>
      <w:r w:rsidRPr="00605F61">
        <w:rPr>
          <w:color w:val="1F4E79" w:themeColor="accent5" w:themeShade="80"/>
        </w:rPr>
        <w:t>}</w:t>
      </w:r>
    </w:p>
    <w:p w14:paraId="5A8A1DE4" w14:textId="77777777" w:rsidR="00605F61" w:rsidRDefault="00605F61" w:rsidP="001667A5">
      <w:pPr>
        <w:pStyle w:val="BodyText"/>
      </w:pPr>
    </w:p>
    <w:p w14:paraId="42AE976D" w14:textId="1D7A4DC3" w:rsidR="00D27DCD" w:rsidRDefault="00D27DCD" w:rsidP="000104D6">
      <w:pPr>
        <w:pStyle w:val="Heading4"/>
      </w:pPr>
      <w:proofErr w:type="spellStart"/>
      <w:r>
        <w:t>IHasNaturalDisplayOrder</w:t>
      </w:r>
      <w:proofErr w:type="spellEnd"/>
    </w:p>
    <w:p w14:paraId="45CE126F" w14:textId="501D9054" w:rsidR="00D27DCD" w:rsidRDefault="00D27DCD" w:rsidP="001667A5">
      <w:pPr>
        <w:pStyle w:val="BodyText"/>
      </w:pPr>
      <w:r>
        <w:t>The original/natural order of an item in a list can be an attribute of an option.</w:t>
      </w:r>
    </w:p>
    <w:p w14:paraId="63C90042" w14:textId="2001E687" w:rsidR="001667A5" w:rsidRDefault="001667A5" w:rsidP="00605F61">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IHasNaturalDisplayOrder</w:t>
      </w:r>
      <w:proofErr w:type="spellEnd"/>
      <w:r>
        <w:rPr>
          <w:color w:val="1F4E79" w:themeColor="accent5" w:themeShade="80"/>
        </w:rPr>
        <w:t xml:space="preserve"> {</w:t>
      </w:r>
    </w:p>
    <w:p w14:paraId="03F595EC" w14:textId="575D8B31" w:rsidR="001667A5" w:rsidRDefault="001667A5" w:rsidP="00605F61">
      <w:pPr>
        <w:pStyle w:val="Code"/>
        <w:rPr>
          <w:color w:val="1F4E79" w:themeColor="accent5" w:themeShade="80"/>
        </w:rPr>
      </w:pPr>
      <w:r>
        <w:rPr>
          <w:color w:val="1F4E79" w:themeColor="accent5" w:themeShade="80"/>
        </w:rPr>
        <w:t xml:space="preserve">  Integer </w:t>
      </w:r>
      <w:proofErr w:type="spellStart"/>
      <w:r>
        <w:rPr>
          <w:color w:val="1F4E79" w:themeColor="accent5" w:themeShade="80"/>
        </w:rPr>
        <w:t>DisplayOrder</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54631D8A" w14:textId="4CAD6D79" w:rsidR="001667A5" w:rsidRDefault="001667A5" w:rsidP="00605F61">
      <w:pPr>
        <w:pStyle w:val="Code"/>
        <w:rPr>
          <w:color w:val="1F4E79" w:themeColor="accent5" w:themeShade="80"/>
        </w:rPr>
      </w:pPr>
      <w:r>
        <w:rPr>
          <w:color w:val="1F4E79" w:themeColor="accent5" w:themeShade="80"/>
        </w:rPr>
        <w:t>}</w:t>
      </w:r>
    </w:p>
    <w:p w14:paraId="344D9B8A" w14:textId="76912CC9" w:rsidR="00605F61" w:rsidRDefault="005723F7" w:rsidP="005723F7">
      <w:pPr>
        <w:pStyle w:val="Note"/>
      </w:pPr>
      <w:r>
        <w:t>Note:</w:t>
      </w:r>
      <w:r>
        <w:br/>
        <w:t xml:space="preserve">There are also good arguments for the display order &amp; style being </w:t>
      </w:r>
      <w:proofErr w:type="spellStart"/>
      <w:r>
        <w:t>externailised</w:t>
      </w:r>
      <w:proofErr w:type="spellEnd"/>
      <w:r>
        <w:t xml:space="preserve"> in a wrapping/joining object so that these properties, which are </w:t>
      </w:r>
      <w:proofErr w:type="gramStart"/>
      <w:r>
        <w:t>really specific</w:t>
      </w:r>
      <w:proofErr w:type="gramEnd"/>
      <w:r>
        <w:t xml:space="preserve"> to the rendering </w:t>
      </w:r>
      <w:r>
        <w:lastRenderedPageBreak/>
        <w:t xml:space="preserve">of the option -- not the business purpose of the option itself. That’s correct – but it appears to be a relatively high amount of work only to decouple it for purity reasons. </w:t>
      </w:r>
    </w:p>
    <w:p w14:paraId="0CB9AB50" w14:textId="77777777" w:rsidR="005723F7" w:rsidRPr="00605F61" w:rsidRDefault="005723F7" w:rsidP="00605F61">
      <w:pPr>
        <w:pStyle w:val="BodyText"/>
      </w:pPr>
    </w:p>
    <w:p w14:paraId="5CD6A7FE" w14:textId="17AA0045" w:rsidR="00D27DCD" w:rsidRDefault="00D27DCD" w:rsidP="000104D6">
      <w:pPr>
        <w:pStyle w:val="Heading4"/>
      </w:pPr>
      <w:proofErr w:type="spellStart"/>
      <w:r>
        <w:t>IHasNaturalDisplayStyle</w:t>
      </w:r>
      <w:proofErr w:type="spellEnd"/>
    </w:p>
    <w:p w14:paraId="5487988F" w14:textId="717B4151" w:rsidR="00D27DCD" w:rsidRDefault="00D27DCD" w:rsidP="001667A5">
      <w:pPr>
        <w:pStyle w:val="BodyText"/>
      </w:pPr>
      <w:r>
        <w:t>The primary user interface protocol is HTML, which permits styling objects with a CSS class:</w:t>
      </w:r>
    </w:p>
    <w:p w14:paraId="3F44D7C9" w14:textId="44A04BC5" w:rsidR="001667A5" w:rsidRDefault="001667A5" w:rsidP="00605F61">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IHasNatural</w:t>
      </w:r>
      <w:r>
        <w:rPr>
          <w:color w:val="1F4E79" w:themeColor="accent5" w:themeShade="80"/>
        </w:rPr>
        <w:t>DisplayStyle</w:t>
      </w:r>
      <w:proofErr w:type="spellEnd"/>
      <w:r>
        <w:rPr>
          <w:color w:val="1F4E79" w:themeColor="accent5" w:themeShade="80"/>
        </w:rPr>
        <w:t xml:space="preserve"> {</w:t>
      </w:r>
    </w:p>
    <w:p w14:paraId="4F171103" w14:textId="3B1FABB8" w:rsidR="001667A5" w:rsidRDefault="001667A5" w:rsidP="00605F61">
      <w:pPr>
        <w:pStyle w:val="Code"/>
        <w:rPr>
          <w:color w:val="1F4E79" w:themeColor="accent5" w:themeShade="80"/>
        </w:rPr>
      </w:pPr>
      <w:r>
        <w:rPr>
          <w:color w:val="1F4E79" w:themeColor="accent5" w:themeShade="80"/>
        </w:rPr>
        <w:t xml:space="preserve">  </w:t>
      </w:r>
      <w:r>
        <w:rPr>
          <w:color w:val="1F4E79" w:themeColor="accent5" w:themeShade="80"/>
        </w:rPr>
        <w:t>string</w:t>
      </w:r>
      <w:r>
        <w:rPr>
          <w:color w:val="1F4E79" w:themeColor="accent5" w:themeShade="80"/>
        </w:rPr>
        <w:t xml:space="preserve"> </w:t>
      </w:r>
      <w:proofErr w:type="spellStart"/>
      <w:r>
        <w:rPr>
          <w:color w:val="1F4E79" w:themeColor="accent5" w:themeShade="80"/>
        </w:rPr>
        <w:t>DisplayStyleId</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42F47582" w14:textId="4CD72AAB" w:rsidR="001667A5" w:rsidRDefault="001667A5" w:rsidP="00605F61">
      <w:pPr>
        <w:pStyle w:val="Code"/>
        <w:rPr>
          <w:color w:val="1F4E79" w:themeColor="accent5" w:themeShade="80"/>
        </w:rPr>
      </w:pPr>
      <w:r>
        <w:rPr>
          <w:color w:val="1F4E79" w:themeColor="accent5" w:themeShade="80"/>
        </w:rPr>
        <w:t>}</w:t>
      </w:r>
    </w:p>
    <w:p w14:paraId="2D3078DA" w14:textId="39C57EDB" w:rsidR="001667A5" w:rsidRDefault="005723F7" w:rsidP="005723F7">
      <w:pPr>
        <w:pStyle w:val="Note"/>
      </w:pPr>
      <w:r>
        <w:t>Note:</w:t>
      </w:r>
      <w:r>
        <w:br/>
        <w:t xml:space="preserve">See note on </w:t>
      </w:r>
      <w:proofErr w:type="spellStart"/>
      <w:r>
        <w:t>IHasNaturalDisplayOrder</w:t>
      </w:r>
      <w:proofErr w:type="spellEnd"/>
      <w:r>
        <w:t>.</w:t>
      </w:r>
    </w:p>
    <w:p w14:paraId="68A0688E" w14:textId="70231382" w:rsidR="005723F7" w:rsidRDefault="005723F7" w:rsidP="001667A5">
      <w:pPr>
        <w:pStyle w:val="BodyText"/>
      </w:pPr>
    </w:p>
    <w:p w14:paraId="4F7CF9EA" w14:textId="77777777" w:rsidR="00AD6DE3" w:rsidRDefault="00AD6DE3" w:rsidP="00AD6DE3">
      <w:pPr>
        <w:pStyle w:val="BodyText"/>
      </w:pPr>
    </w:p>
    <w:p w14:paraId="088C6DF0" w14:textId="77777777" w:rsidR="00AD6DE3" w:rsidRDefault="00AD6DE3" w:rsidP="00AD6DE3">
      <w:pPr>
        <w:pStyle w:val="Heading3"/>
      </w:pPr>
      <w:r>
        <w:t>Configuration and Settings</w:t>
      </w:r>
    </w:p>
    <w:p w14:paraId="0E624132" w14:textId="77777777" w:rsidR="00AD6DE3" w:rsidRPr="005723F7" w:rsidRDefault="00AD6DE3" w:rsidP="00AD6DE3">
      <w:pPr>
        <w:pStyle w:val="BodyText"/>
      </w:pPr>
      <w:r>
        <w:t xml:space="preserve">Configuration and Settings are not the same thing. Configuration is set (e.g.: via a config.xml file) before a system starts and remains immutable over the during runtime whereas Settings are mutable system and user preferences that are persisted in </w:t>
      </w:r>
      <w:proofErr w:type="gramStart"/>
      <w:r>
        <w:t>a</w:t>
      </w:r>
      <w:proofErr w:type="gramEnd"/>
      <w:r>
        <w:t xml:space="preserve"> operational data store (e.g.: Db), and </w:t>
      </w:r>
      <w:r w:rsidRPr="007F3595">
        <w:rPr>
          <w:i/>
          <w:iCs/>
        </w:rPr>
        <w:t>can</w:t>
      </w:r>
      <w:r>
        <w:t xml:space="preserve"> be changed during runtime.</w:t>
      </w:r>
    </w:p>
    <w:p w14:paraId="6A6BC6B2" w14:textId="77777777" w:rsidR="00AD6DE3" w:rsidRDefault="00AD6DE3" w:rsidP="00AD6DE3">
      <w:pPr>
        <w:pStyle w:val="Heading4"/>
      </w:pPr>
      <w:proofErr w:type="spellStart"/>
      <w:r w:rsidRPr="005723F7">
        <w:t>IHasConfigurationStep</w:t>
      </w:r>
      <w:proofErr w:type="spellEnd"/>
      <w:r>
        <w:t xml:space="preserve"> </w:t>
      </w:r>
    </w:p>
    <w:p w14:paraId="43B288F5" w14:textId="77777777" w:rsidR="00AD6DE3" w:rsidRDefault="00AD6DE3" w:rsidP="00AD6DE3">
      <w:pPr>
        <w:pStyle w:val="BodyText"/>
      </w:pPr>
      <w:r>
        <w:t>At the start-up of systems, their infrastructure integrations must be configured.</w:t>
      </w:r>
    </w:p>
    <w:p w14:paraId="333D073B" w14:textId="77777777" w:rsidR="00AD6DE3" w:rsidRDefault="00AD6DE3" w:rsidP="00AD6DE3">
      <w:pPr>
        <w:pStyle w:val="BodyText"/>
      </w:pPr>
      <w:r>
        <w:t xml:space="preserve">To discover these steps by reflection/discovery one can inherit their interfaces from a common base instance. </w:t>
      </w:r>
      <w:proofErr w:type="gramStart"/>
      <w:r>
        <w:t>This permits</w:t>
      </w:r>
      <w:proofErr w:type="gramEnd"/>
      <w:r>
        <w:t xml:space="preserve"> listing the configuration that took place, and the success thereof</w:t>
      </w:r>
    </w:p>
    <w:p w14:paraId="474B2F4F" w14:textId="77777777" w:rsidR="00AD6DE3" w:rsidRDefault="00AD6DE3" w:rsidP="00AD6DE3">
      <w:pPr>
        <w:pStyle w:val="BodyText"/>
      </w:pPr>
      <w:r>
        <w:t xml:space="preserve">It also provides a way to title the step and describe its purpose, as well as turn it off or </w:t>
      </w:r>
      <w:proofErr w:type="gramStart"/>
      <w:r>
        <w:t>on as the case may be</w:t>
      </w:r>
      <w:proofErr w:type="gramEnd"/>
      <w:r>
        <w:t>.</w:t>
      </w:r>
    </w:p>
    <w:p w14:paraId="2A62D17A"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IHasConfigurationStep</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IHasTitleAndDescription</w:t>
      </w:r>
      <w:proofErr w:type="spellEnd"/>
      <w:r>
        <w:rPr>
          <w:color w:val="1F4E79" w:themeColor="accent5" w:themeShade="80"/>
        </w:rPr>
        <w:t xml:space="preserve">, </w:t>
      </w:r>
      <w:proofErr w:type="spellStart"/>
      <w:r>
        <w:rPr>
          <w:color w:val="1F4E79" w:themeColor="accent5" w:themeShade="80"/>
        </w:rPr>
        <w:t>IHasEnabled</w:t>
      </w:r>
      <w:proofErr w:type="spellEnd"/>
      <w:r>
        <w:rPr>
          <w:color w:val="1F4E79" w:themeColor="accent5" w:themeShade="80"/>
        </w:rPr>
        <w:t xml:space="preserve">, </w:t>
      </w:r>
      <w:proofErr w:type="spellStart"/>
      <w:r>
        <w:rPr>
          <w:color w:val="1F4E79" w:themeColor="accent5" w:themeShade="80"/>
        </w:rPr>
        <w:t>IHasOutcome</w:t>
      </w:r>
      <w:proofErr w:type="spellEnd"/>
      <w:r>
        <w:rPr>
          <w:color w:val="1F4E79" w:themeColor="accent5" w:themeShade="80"/>
        </w:rPr>
        <w:t xml:space="preserve"> {</w:t>
      </w:r>
    </w:p>
    <w:p w14:paraId="2C0AFEC0" w14:textId="77777777" w:rsidR="00AD6DE3" w:rsidRDefault="00AD6DE3" w:rsidP="00AD6DE3">
      <w:pPr>
        <w:pStyle w:val="Code"/>
        <w:rPr>
          <w:color w:val="1F4E79" w:themeColor="accent5" w:themeShade="80"/>
        </w:rPr>
      </w:pPr>
      <w:r>
        <w:rPr>
          <w:color w:val="1F4E79" w:themeColor="accent5" w:themeShade="80"/>
        </w:rPr>
        <w:t>}</w:t>
      </w:r>
    </w:p>
    <w:p w14:paraId="3CDBE5E4"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IHasOutcome</w:t>
      </w:r>
      <w:proofErr w:type="spellEnd"/>
      <w:r>
        <w:rPr>
          <w:color w:val="1F4E79" w:themeColor="accent5" w:themeShade="80"/>
        </w:rPr>
        <w:t xml:space="preserve"> {</w:t>
      </w:r>
    </w:p>
    <w:p w14:paraId="5B0F2302" w14:textId="77777777" w:rsidR="00AD6DE3" w:rsidRDefault="00AD6DE3" w:rsidP="00AD6DE3">
      <w:pPr>
        <w:pStyle w:val="Code"/>
        <w:rPr>
          <w:color w:val="1F4E79" w:themeColor="accent5" w:themeShade="80"/>
        </w:rPr>
      </w:pPr>
      <w:r>
        <w:rPr>
          <w:color w:val="1F4E79" w:themeColor="accent5" w:themeShade="80"/>
        </w:rPr>
        <w:t xml:space="preserve">  Double </w:t>
      </w:r>
      <w:proofErr w:type="spellStart"/>
      <w:r>
        <w:rPr>
          <w:color w:val="1F4E79" w:themeColor="accent5" w:themeShade="80"/>
        </w:rPr>
        <w:t>PercentCompleted</w:t>
      </w:r>
      <w:proofErr w:type="spellEnd"/>
      <w:r>
        <w:rPr>
          <w:color w:val="1F4E79" w:themeColor="accent5" w:themeShade="80"/>
        </w:rPr>
        <w:t xml:space="preserve"> </w:t>
      </w:r>
      <w:proofErr w:type="gramStart"/>
      <w:r>
        <w:rPr>
          <w:color w:val="1F4E79" w:themeColor="accent5" w:themeShade="80"/>
        </w:rPr>
        <w:t>get;</w:t>
      </w:r>
      <w:proofErr w:type="gramEnd"/>
    </w:p>
    <w:p w14:paraId="6EBEF2FE" w14:textId="77777777" w:rsidR="00AD6DE3" w:rsidRDefault="00AD6DE3" w:rsidP="00AD6DE3">
      <w:pPr>
        <w:pStyle w:val="Code"/>
        <w:rPr>
          <w:color w:val="1F4E79" w:themeColor="accent5" w:themeShade="80"/>
        </w:rPr>
      </w:pPr>
      <w:r>
        <w:rPr>
          <w:color w:val="1F4E79" w:themeColor="accent5" w:themeShade="80"/>
        </w:rPr>
        <w:t xml:space="preserve">  State </w:t>
      </w:r>
      <w:proofErr w:type="spellStart"/>
      <w:r>
        <w:rPr>
          <w:color w:val="1F4E79" w:themeColor="accent5" w:themeShade="80"/>
        </w:rPr>
        <w:t>LastResult</w:t>
      </w:r>
      <w:proofErr w:type="spellEnd"/>
      <w:r>
        <w:rPr>
          <w:color w:val="1F4E79" w:themeColor="accent5" w:themeShade="80"/>
        </w:rPr>
        <w:t xml:space="preserve"> </w:t>
      </w:r>
      <w:proofErr w:type="gramStart"/>
      <w:r>
        <w:rPr>
          <w:color w:val="1F4E79" w:themeColor="accent5" w:themeShade="80"/>
        </w:rPr>
        <w:t>get;</w:t>
      </w:r>
      <w:proofErr w:type="gramEnd"/>
    </w:p>
    <w:p w14:paraId="2E7CF05D" w14:textId="77777777" w:rsidR="00AD6DE3" w:rsidRPr="00091BEA" w:rsidRDefault="00AD6DE3" w:rsidP="00AD6DE3">
      <w:pPr>
        <w:pStyle w:val="Code"/>
        <w:rPr>
          <w:color w:val="1F4E79" w:themeColor="accent5" w:themeShade="80"/>
        </w:rPr>
      </w:pPr>
      <w:r>
        <w:rPr>
          <w:color w:val="1F4E79" w:themeColor="accent5" w:themeShade="80"/>
        </w:rPr>
        <w:t xml:space="preserve">  </w:t>
      </w:r>
      <w:proofErr w:type="spellStart"/>
      <w:proofErr w:type="gramStart"/>
      <w:r>
        <w:rPr>
          <w:color w:val="1F4E79" w:themeColor="accent5" w:themeShade="80"/>
        </w:rPr>
        <w:t>RecordState</w:t>
      </w:r>
      <w:proofErr w:type="spellEnd"/>
      <w:r>
        <w:rPr>
          <w:color w:val="1F4E79" w:themeColor="accent5" w:themeShade="80"/>
        </w:rPr>
        <w:t>(</w:t>
      </w:r>
      <w:proofErr w:type="gramEnd"/>
      <w:r>
        <w:rPr>
          <w:color w:val="1F4E79" w:themeColor="accent5" w:themeShade="80"/>
        </w:rPr>
        <w:t>State state, double percent);</w:t>
      </w:r>
      <w:r>
        <w:rPr>
          <w:color w:val="1F4E79" w:themeColor="accent5" w:themeShade="80"/>
        </w:rPr>
        <w:br/>
        <w:t>}</w:t>
      </w:r>
    </w:p>
    <w:p w14:paraId="0CB048CF" w14:textId="711B8482" w:rsidR="00AD6DE3" w:rsidRPr="00DA59D0" w:rsidRDefault="00AD6DE3" w:rsidP="001667A5">
      <w:pPr>
        <w:pStyle w:val="BodyText"/>
      </w:pPr>
    </w:p>
    <w:p w14:paraId="106E7256" w14:textId="166F78AF" w:rsidR="001667A5" w:rsidRDefault="00F24743" w:rsidP="00F24743">
      <w:pPr>
        <w:pStyle w:val="Heading3"/>
      </w:pPr>
      <w:proofErr w:type="spellStart"/>
      <w:r>
        <w:lastRenderedPageBreak/>
        <w:t>IHasService</w:t>
      </w:r>
      <w:proofErr w:type="spellEnd"/>
      <w:r>
        <w:t xml:space="preserve"> </w:t>
      </w:r>
    </w:p>
    <w:p w14:paraId="4D7599CE" w14:textId="3DED1FBC" w:rsidR="00F24743" w:rsidRDefault="00F24743" w:rsidP="001667A5">
      <w:pPr>
        <w:pStyle w:val="BodyText"/>
      </w:pPr>
      <w:r>
        <w:t xml:space="preserve">Domain Driven Development (DDD) relies on the system following Object Oriented (OO) based development methodologies. One aspect of OO is the use of instanced (as opposed to singleton) Services. </w:t>
      </w:r>
      <w:r>
        <w:br/>
        <w:t xml:space="preserve">To facilitate finding them by Reflection/Auto-discovery, Service contracts should inherit from </w:t>
      </w:r>
      <w:proofErr w:type="spellStart"/>
      <w:r w:rsidRPr="00F24743">
        <w:rPr>
          <w:i/>
          <w:iCs/>
        </w:rPr>
        <w:t>IHasService</w:t>
      </w:r>
      <w:proofErr w:type="spellEnd"/>
      <w:r>
        <w:t xml:space="preserve">. </w:t>
      </w:r>
    </w:p>
    <w:p w14:paraId="4CE73B0D" w14:textId="19E996C3" w:rsidR="00F24743" w:rsidRDefault="00F24743" w:rsidP="001667A5">
      <w:pPr>
        <w:pStyle w:val="BodyText"/>
      </w:pPr>
      <w:r>
        <w:t>The contract offers no attributes or functionality.</w:t>
      </w:r>
    </w:p>
    <w:p w14:paraId="4FD26C34" w14:textId="762797D8" w:rsidR="00F24743" w:rsidRDefault="00F24743" w:rsidP="00F24743">
      <w:pPr>
        <w:pStyle w:val="Note"/>
      </w:pPr>
      <w:r>
        <w:t>Note:</w:t>
      </w:r>
      <w:r>
        <w:br/>
        <w:t xml:space="preserve">There are competing reasons to not do so, and instead find services by convention (e.g., classes that end with “Service”, for example), </w:t>
      </w:r>
      <w:proofErr w:type="gramStart"/>
      <w:r>
        <w:t>in order to</w:t>
      </w:r>
      <w:proofErr w:type="gramEnd"/>
      <w:r>
        <w:t xml:space="preserve"> discover Services in assemblies that are not under your development control. But in such cases, you would create a in-app wrapping class -- inheriting </w:t>
      </w:r>
      <w:proofErr w:type="spellStart"/>
      <w:r>
        <w:t>IHasService</w:t>
      </w:r>
      <w:proofErr w:type="spellEnd"/>
      <w:r>
        <w:t xml:space="preserve"> -- to in turn instantiate and invoke the 3</w:t>
      </w:r>
      <w:r w:rsidRPr="00F24743">
        <w:rPr>
          <w:vertAlign w:val="superscript"/>
        </w:rPr>
        <w:t>rd</w:t>
      </w:r>
      <w:r>
        <w:t xml:space="preserve"> party service class.</w:t>
      </w:r>
    </w:p>
    <w:p w14:paraId="09A258A2" w14:textId="504D3B6A" w:rsidR="00F24743" w:rsidRDefault="00F24743" w:rsidP="00F24743">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w:t>
      </w:r>
      <w:r>
        <w:rPr>
          <w:color w:val="1F4E79" w:themeColor="accent5" w:themeShade="80"/>
        </w:rPr>
        <w:t>Service</w:t>
      </w:r>
      <w:proofErr w:type="spellEnd"/>
      <w:r>
        <w:rPr>
          <w:color w:val="1F4E79" w:themeColor="accent5" w:themeShade="80"/>
        </w:rPr>
        <w:t xml:space="preserve"> {</w:t>
      </w:r>
    </w:p>
    <w:p w14:paraId="0AB6D3CD" w14:textId="28657BD1" w:rsidR="00F24743" w:rsidRDefault="00F24743" w:rsidP="00F24743">
      <w:pPr>
        <w:pStyle w:val="Code"/>
        <w:rPr>
          <w:color w:val="1F4E79" w:themeColor="accent5" w:themeShade="80"/>
        </w:rPr>
      </w:pPr>
      <w:r>
        <w:rPr>
          <w:color w:val="1F4E79" w:themeColor="accent5" w:themeShade="80"/>
        </w:rPr>
        <w:t>}</w:t>
      </w:r>
    </w:p>
    <w:p w14:paraId="6D06B18F" w14:textId="77777777" w:rsidR="00AD6DE3" w:rsidRDefault="00AD6DE3" w:rsidP="00AD6DE3">
      <w:pPr>
        <w:pStyle w:val="Heading3"/>
      </w:pPr>
      <w:proofErr w:type="spellStart"/>
      <w:r>
        <w:t>Auditings</w:t>
      </w:r>
      <w:proofErr w:type="spellEnd"/>
    </w:p>
    <w:p w14:paraId="68B06EFD" w14:textId="77777777" w:rsidR="008601AE" w:rsidRDefault="008601AE" w:rsidP="00AD6DE3">
      <w:pPr>
        <w:pStyle w:val="BodyText"/>
      </w:pPr>
      <w:r>
        <w:t xml:space="preserve">Auditing of record changes is a fundamental part of being able to apply accountability. </w:t>
      </w:r>
    </w:p>
    <w:p w14:paraId="34D6B23C" w14:textId="74961262" w:rsidR="00AD6DE3" w:rsidRDefault="00AD6DE3" w:rsidP="00AD6DE3">
      <w:pPr>
        <w:pStyle w:val="BodyText"/>
      </w:pPr>
      <w:r>
        <w:t>The following attributes are help</w:t>
      </w:r>
      <w:r w:rsidR="008601AE">
        <w:t>ful</w:t>
      </w:r>
      <w:r>
        <w:t xml:space="preserve"> with auditing and are intended to be applied to </w:t>
      </w:r>
      <w:proofErr w:type="spellStart"/>
      <w:r w:rsidR="008601AE">
        <w:t>entitities</w:t>
      </w:r>
      <w:proofErr w:type="spellEnd"/>
      <w:r w:rsidR="008601AE">
        <w:t xml:space="preserve"> related to a system </w:t>
      </w:r>
      <w:proofErr w:type="gramStart"/>
      <w:r w:rsidR="008601AE">
        <w:t>entities</w:t>
      </w:r>
      <w:proofErr w:type="gramEnd"/>
      <w:r w:rsidR="008601AE">
        <w:t>.</w:t>
      </w:r>
    </w:p>
    <w:p w14:paraId="2B80883B" w14:textId="77777777" w:rsidR="00AD6DE3" w:rsidRDefault="00AD6DE3" w:rsidP="00AD6DE3">
      <w:pPr>
        <w:pStyle w:val="Heading4"/>
      </w:pPr>
      <w:proofErr w:type="spellStart"/>
      <w:r>
        <w:t>IHasCreatedByAndWhenUtc</w:t>
      </w:r>
      <w:proofErr w:type="spellEnd"/>
      <w:r>
        <w:t>&lt;</w:t>
      </w:r>
      <w:proofErr w:type="spellStart"/>
      <w:r>
        <w:t>TUserId</w:t>
      </w:r>
      <w:proofErr w:type="spellEnd"/>
      <w:r>
        <w:t>&gt;</w:t>
      </w:r>
    </w:p>
    <w:p w14:paraId="7CF71081"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IHasCreatedByAndWhenUtc</w:t>
      </w:r>
      <w:proofErr w:type="spellEnd"/>
      <w:r>
        <w:rPr>
          <w:color w:val="1F4E79" w:themeColor="accent5" w:themeShade="80"/>
        </w:rPr>
        <w:t xml:space="preserve"> {</w:t>
      </w:r>
    </w:p>
    <w:p w14:paraId="2D41133C"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TUserId</w:t>
      </w:r>
      <w:proofErr w:type="spellEnd"/>
      <w:r>
        <w:rPr>
          <w:color w:val="1F4E79" w:themeColor="accent5" w:themeShade="80"/>
        </w:rPr>
        <w:t xml:space="preserve"> </w:t>
      </w:r>
      <w:proofErr w:type="spellStart"/>
      <w:r>
        <w:rPr>
          <w:color w:val="1F4E79" w:themeColor="accent5" w:themeShade="80"/>
        </w:rPr>
        <w:t>CreatedUserId</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348BADB4"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DateTime</w:t>
      </w:r>
      <w:proofErr w:type="spellEnd"/>
      <w:r>
        <w:rPr>
          <w:color w:val="1F4E79" w:themeColor="accent5" w:themeShade="80"/>
        </w:rPr>
        <w:t xml:space="preserve"> </w:t>
      </w:r>
      <w:proofErr w:type="spellStart"/>
      <w:r>
        <w:rPr>
          <w:color w:val="1F4E79" w:themeColor="accent5" w:themeShade="80"/>
        </w:rPr>
        <w:t>CreatedWhen</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6D93A21D" w14:textId="77777777" w:rsidR="00AD6DE3" w:rsidRDefault="00AD6DE3" w:rsidP="00AD6DE3">
      <w:pPr>
        <w:pStyle w:val="Code"/>
        <w:rPr>
          <w:color w:val="1F4E79" w:themeColor="accent5" w:themeShade="80"/>
        </w:rPr>
      </w:pPr>
      <w:r>
        <w:rPr>
          <w:color w:val="1F4E79" w:themeColor="accent5" w:themeShade="80"/>
        </w:rPr>
        <w:t>}</w:t>
      </w:r>
    </w:p>
    <w:p w14:paraId="53BF1690" w14:textId="77777777" w:rsidR="00AD6DE3" w:rsidRPr="00605F61" w:rsidRDefault="00AD6DE3" w:rsidP="00AD6DE3">
      <w:pPr>
        <w:pStyle w:val="BodyText"/>
      </w:pPr>
    </w:p>
    <w:p w14:paraId="64D17F08" w14:textId="77777777" w:rsidR="00AD6DE3" w:rsidRPr="00DA59D0" w:rsidRDefault="00AD6DE3" w:rsidP="00AD6DE3">
      <w:pPr>
        <w:pStyle w:val="Heading4"/>
      </w:pPr>
      <w:proofErr w:type="spellStart"/>
      <w:r>
        <w:t>IHasModifiedByAndWhenUtc</w:t>
      </w:r>
      <w:proofErr w:type="spellEnd"/>
      <w:r>
        <w:t>&lt;</w:t>
      </w:r>
      <w:proofErr w:type="spellStart"/>
      <w:r>
        <w:t>TUserId</w:t>
      </w:r>
      <w:proofErr w:type="spellEnd"/>
      <w:r>
        <w:t>&gt;</w:t>
      </w:r>
    </w:p>
    <w:p w14:paraId="54034540"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IHasModifiedByAndWhenUtc</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IHasCreatedByAndWhenUtc</w:t>
      </w:r>
      <w:proofErr w:type="spellEnd"/>
      <w:r>
        <w:rPr>
          <w:color w:val="1F4E79" w:themeColor="accent5" w:themeShade="80"/>
        </w:rPr>
        <w:t xml:space="preserve"> {</w:t>
      </w:r>
    </w:p>
    <w:p w14:paraId="1C847EF2"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TUserId</w:t>
      </w:r>
      <w:proofErr w:type="spellEnd"/>
      <w:r>
        <w:rPr>
          <w:color w:val="1F4E79" w:themeColor="accent5" w:themeShade="80"/>
        </w:rPr>
        <w:t xml:space="preserve"> </w:t>
      </w:r>
      <w:proofErr w:type="spellStart"/>
      <w:r>
        <w:rPr>
          <w:color w:val="1F4E79" w:themeColor="accent5" w:themeShade="80"/>
        </w:rPr>
        <w:t>ModifiedUserId</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2206C376"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DateTime</w:t>
      </w:r>
      <w:proofErr w:type="spellEnd"/>
      <w:r>
        <w:rPr>
          <w:color w:val="1F4E79" w:themeColor="accent5" w:themeShade="80"/>
        </w:rPr>
        <w:t xml:space="preserve"> </w:t>
      </w:r>
      <w:proofErr w:type="spellStart"/>
      <w:r>
        <w:rPr>
          <w:color w:val="1F4E79" w:themeColor="accent5" w:themeShade="80"/>
        </w:rPr>
        <w:t>ModifiedWhen</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78854C85" w14:textId="77777777" w:rsidR="00AD6DE3" w:rsidRPr="00605F61" w:rsidRDefault="00AD6DE3" w:rsidP="00AD6DE3">
      <w:pPr>
        <w:pStyle w:val="Code"/>
        <w:rPr>
          <w:color w:val="1F4E79" w:themeColor="accent5" w:themeShade="80"/>
        </w:rPr>
      </w:pPr>
      <w:r>
        <w:rPr>
          <w:color w:val="1F4E79" w:themeColor="accent5" w:themeShade="80"/>
        </w:rPr>
        <w:t>}</w:t>
      </w:r>
    </w:p>
    <w:p w14:paraId="2CD59589" w14:textId="77777777" w:rsidR="00AD6DE3" w:rsidRDefault="00AD6DE3" w:rsidP="00AD6DE3">
      <w:pPr>
        <w:pStyle w:val="Heading4"/>
      </w:pPr>
      <w:proofErr w:type="spellStart"/>
      <w:r>
        <w:t>IHasDeletedByAndWhenUtc</w:t>
      </w:r>
      <w:proofErr w:type="spellEnd"/>
      <w:r>
        <w:t>&lt;</w:t>
      </w:r>
      <w:proofErr w:type="spellStart"/>
      <w:r>
        <w:t>TUserId</w:t>
      </w:r>
      <w:proofErr w:type="spellEnd"/>
      <w:r>
        <w:t>&gt;</w:t>
      </w:r>
    </w:p>
    <w:p w14:paraId="18D66F21"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IHasDeletedByAndWhenUtc</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IHasModifiedByAndWhenUtc</w:t>
      </w:r>
      <w:proofErr w:type="spellEnd"/>
      <w:r>
        <w:rPr>
          <w:color w:val="1F4E79" w:themeColor="accent5" w:themeShade="80"/>
        </w:rPr>
        <w:t xml:space="preserve"> {</w:t>
      </w:r>
    </w:p>
    <w:p w14:paraId="75720DF7"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TUserId</w:t>
      </w:r>
      <w:proofErr w:type="spellEnd"/>
      <w:r>
        <w:rPr>
          <w:color w:val="1F4E79" w:themeColor="accent5" w:themeShade="80"/>
        </w:rPr>
        <w:t xml:space="preserve"> </w:t>
      </w:r>
      <w:proofErr w:type="spellStart"/>
      <w:r>
        <w:rPr>
          <w:color w:val="1F4E79" w:themeColor="accent5" w:themeShade="80"/>
        </w:rPr>
        <w:t>DeletedUserId</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338EB9C9"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DateTime</w:t>
      </w:r>
      <w:proofErr w:type="spellEnd"/>
      <w:r>
        <w:rPr>
          <w:color w:val="1F4E79" w:themeColor="accent5" w:themeShade="80"/>
        </w:rPr>
        <w:t xml:space="preserve"> </w:t>
      </w:r>
      <w:proofErr w:type="spellStart"/>
      <w:r>
        <w:rPr>
          <w:color w:val="1F4E79" w:themeColor="accent5" w:themeShade="80"/>
        </w:rPr>
        <w:t>DeletedWhen</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057A3402" w14:textId="77777777" w:rsidR="00AD6DE3" w:rsidRDefault="00AD6DE3" w:rsidP="00AD6DE3">
      <w:pPr>
        <w:pStyle w:val="Code"/>
        <w:rPr>
          <w:color w:val="1F4E79" w:themeColor="accent5" w:themeShade="80"/>
        </w:rPr>
      </w:pPr>
      <w:r>
        <w:rPr>
          <w:color w:val="1F4E79" w:themeColor="accent5" w:themeShade="80"/>
        </w:rPr>
        <w:t>}</w:t>
      </w:r>
    </w:p>
    <w:p w14:paraId="3C29D7FD" w14:textId="77777777" w:rsidR="00AD6DE3" w:rsidRDefault="00AD6DE3" w:rsidP="00AD6DE3">
      <w:pPr>
        <w:pStyle w:val="Note"/>
      </w:pPr>
      <w:r>
        <w:lastRenderedPageBreak/>
        <w:t>Note:</w:t>
      </w:r>
      <w:r>
        <w:br/>
        <w:t xml:space="preserve">In almost all circumstances physical deletion is not recommended. If you want to delete a resource or anything else, logically delete it by setting its State to ‘Removed’ or similar. The benefits of logical deletes are numerous and the flexibility they provide far outweigh the simplicity of development of physical deletion -- including meeting archiving needs, permitting </w:t>
      </w:r>
      <w:proofErr w:type="spellStart"/>
      <w:r>
        <w:t>Undos</w:t>
      </w:r>
      <w:proofErr w:type="spellEnd"/>
      <w:r>
        <w:t>, removing flow-stopping modal confirmation dialogs, reducing training requirements, etc.</w:t>
      </w:r>
    </w:p>
    <w:p w14:paraId="2C4FE5A5"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IHasArchivedByAndWhenUtc</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IHasModofiedByAndWhenUtc</w:t>
      </w:r>
      <w:proofErr w:type="spellEnd"/>
      <w:r>
        <w:rPr>
          <w:color w:val="1F4E79" w:themeColor="accent5" w:themeShade="80"/>
        </w:rPr>
        <w:t xml:space="preserve"> {</w:t>
      </w:r>
    </w:p>
    <w:p w14:paraId="1029B187" w14:textId="77777777" w:rsidR="00AD6DE3" w:rsidRDefault="00AD6DE3" w:rsidP="00AD6DE3">
      <w:pPr>
        <w:pStyle w:val="Code"/>
        <w:rPr>
          <w:color w:val="1F4E79" w:themeColor="accent5" w:themeShade="80"/>
        </w:rPr>
      </w:pPr>
      <w:r>
        <w:rPr>
          <w:color w:val="1F4E79" w:themeColor="accent5" w:themeShade="80"/>
        </w:rPr>
        <w:t xml:space="preserve">  String </w:t>
      </w:r>
      <w:proofErr w:type="spellStart"/>
      <w:r>
        <w:rPr>
          <w:color w:val="1F4E79" w:themeColor="accent5" w:themeShade="80"/>
        </w:rPr>
        <w:t>ArchivedUserId</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2A8C3F91" w14:textId="77777777" w:rsidR="00AD6DE3" w:rsidRDefault="00AD6DE3" w:rsidP="00AD6DE3">
      <w:pPr>
        <w:pStyle w:val="Code"/>
        <w:rPr>
          <w:color w:val="1F4E79" w:themeColor="accent5" w:themeShade="80"/>
        </w:rPr>
      </w:pPr>
      <w:r>
        <w:rPr>
          <w:color w:val="1F4E79" w:themeColor="accent5" w:themeShade="80"/>
        </w:rPr>
        <w:t xml:space="preserve">  </w:t>
      </w:r>
      <w:proofErr w:type="spellStart"/>
      <w:r>
        <w:rPr>
          <w:color w:val="1F4E79" w:themeColor="accent5" w:themeShade="80"/>
        </w:rPr>
        <w:t>DateTime</w:t>
      </w:r>
      <w:proofErr w:type="spellEnd"/>
      <w:r>
        <w:rPr>
          <w:color w:val="1F4E79" w:themeColor="accent5" w:themeShade="80"/>
        </w:rPr>
        <w:t xml:space="preserve"> </w:t>
      </w:r>
      <w:proofErr w:type="spellStart"/>
      <w:r>
        <w:rPr>
          <w:color w:val="1F4E79" w:themeColor="accent5" w:themeShade="80"/>
        </w:rPr>
        <w:t>ArchivedWhen</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p>
    <w:p w14:paraId="616F6801" w14:textId="77777777" w:rsidR="00AD6DE3" w:rsidRDefault="00AD6DE3" w:rsidP="00AD6DE3">
      <w:pPr>
        <w:pStyle w:val="Code"/>
        <w:rPr>
          <w:color w:val="1F4E79" w:themeColor="accent5" w:themeShade="80"/>
        </w:rPr>
      </w:pPr>
      <w:r>
        <w:rPr>
          <w:color w:val="1F4E79" w:themeColor="accent5" w:themeShade="80"/>
        </w:rPr>
        <w:t>}</w:t>
      </w:r>
    </w:p>
    <w:p w14:paraId="09F5CF66" w14:textId="77777777" w:rsidR="00AD6DE3" w:rsidRPr="007F3595" w:rsidRDefault="00AD6DE3" w:rsidP="00AD6DE3">
      <w:pPr>
        <w:pStyle w:val="BodyText"/>
      </w:pPr>
      <w:r>
        <w:t xml:space="preserve">Notice that auditing a reference to a User Id supports the design pattern that User Records are </w:t>
      </w:r>
      <w:r w:rsidRPr="007F3595">
        <w:rPr>
          <w:i/>
          <w:iCs/>
        </w:rPr>
        <w:t>never</w:t>
      </w:r>
      <w:r>
        <w:t xml:space="preserve"> physically deleted, just anonymized -- or they in turn lead to either relational errors or cascading deletes of all records they were involved with, including only Modified.</w:t>
      </w:r>
    </w:p>
    <w:p w14:paraId="36223826" w14:textId="77777777" w:rsidR="00AD6DE3" w:rsidRDefault="00AD6DE3" w:rsidP="00AD6DE3">
      <w:pPr>
        <w:pStyle w:val="Heading4"/>
      </w:pPr>
      <w:proofErr w:type="spellStart"/>
      <w:r>
        <w:t>IHasTrackingInformation</w:t>
      </w:r>
      <w:proofErr w:type="spellEnd"/>
    </w:p>
    <w:p w14:paraId="59D0D734" w14:textId="77777777" w:rsidR="00AD6DE3" w:rsidRDefault="00AD6DE3" w:rsidP="00AD6DE3">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IHasTrackingInformation</w:t>
      </w:r>
      <w:proofErr w:type="spellEnd"/>
      <w:r>
        <w:rPr>
          <w:color w:val="1F4E79" w:themeColor="accent5" w:themeShade="80"/>
        </w:rPr>
        <w:t xml:space="preserve"> :</w:t>
      </w:r>
      <w:proofErr w:type="gramEnd"/>
      <w:r>
        <w:rPr>
          <w:color w:val="1F4E79" w:themeColor="accent5" w:themeShade="80"/>
        </w:rPr>
        <w:t xml:space="preserve"> </w:t>
      </w:r>
      <w:proofErr w:type="spellStart"/>
      <w:r>
        <w:rPr>
          <w:color w:val="1F4E79" w:themeColor="accent5" w:themeShade="80"/>
        </w:rPr>
        <w:t>IHasDeletedByAndWhenUtc</w:t>
      </w:r>
      <w:proofErr w:type="spellEnd"/>
      <w:r>
        <w:rPr>
          <w:color w:val="1F4E79" w:themeColor="accent5" w:themeShade="80"/>
        </w:rPr>
        <w:t xml:space="preserve">, </w:t>
      </w:r>
      <w:proofErr w:type="spellStart"/>
      <w:r>
        <w:rPr>
          <w:color w:val="1F4E79" w:themeColor="accent5" w:themeShade="80"/>
        </w:rPr>
        <w:t>IHasArchivedByAndWhenUtc</w:t>
      </w:r>
      <w:proofErr w:type="spellEnd"/>
      <w:r>
        <w:rPr>
          <w:color w:val="1F4E79" w:themeColor="accent5" w:themeShade="80"/>
        </w:rPr>
        <w:t xml:space="preserve"> { }</w:t>
      </w:r>
    </w:p>
    <w:p w14:paraId="584BBFB7" w14:textId="598D01D7" w:rsidR="00AD6DE3" w:rsidRDefault="00AD6DE3" w:rsidP="00AD6DE3">
      <w:pPr>
        <w:pStyle w:val="BodyText"/>
      </w:pPr>
    </w:p>
    <w:p w14:paraId="54C81D3B" w14:textId="2A19BDF9" w:rsidR="008601AE" w:rsidRDefault="008601AE" w:rsidP="008601AE">
      <w:pPr>
        <w:pStyle w:val="BodyText"/>
      </w:pPr>
      <w:r>
        <w:t>The values have nothing to do with the business purpose of the entity, so there is a strong argument to making them part of a</w:t>
      </w:r>
      <w:r w:rsidR="00113D15">
        <w:t>n associated collection of editing events:</w:t>
      </w:r>
    </w:p>
    <w:p w14:paraId="3D64E626" w14:textId="4A708D96" w:rsidR="008601AE" w:rsidRDefault="008601AE" w:rsidP="00113D15">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IHasTrackingInformation</w:t>
      </w:r>
      <w:proofErr w:type="spellEnd"/>
      <w:r>
        <w:rPr>
          <w:color w:val="1F4E79" w:themeColor="accent5" w:themeShade="80"/>
        </w:rPr>
        <w:t xml:space="preserve">&lt;T&gt; where T: </w:t>
      </w:r>
      <w:proofErr w:type="spellStart"/>
      <w:r>
        <w:rPr>
          <w:color w:val="1F4E79" w:themeColor="accent5" w:themeShade="80"/>
        </w:rPr>
        <w:t>IHasTrackingInformation</w:t>
      </w:r>
      <w:proofErr w:type="spellEnd"/>
      <w:r>
        <w:rPr>
          <w:color w:val="1F4E79" w:themeColor="accent5" w:themeShade="80"/>
        </w:rPr>
        <w:t xml:space="preserve"> {</w:t>
      </w:r>
    </w:p>
    <w:p w14:paraId="118C7744" w14:textId="254AE5FC" w:rsidR="008601AE" w:rsidRDefault="008601AE" w:rsidP="00113D15">
      <w:pPr>
        <w:pStyle w:val="Code"/>
        <w:rPr>
          <w:color w:val="1F4E79" w:themeColor="accent5" w:themeShade="80"/>
        </w:rPr>
      </w:pPr>
      <w:r>
        <w:rPr>
          <w:color w:val="1F4E79" w:themeColor="accent5" w:themeShade="80"/>
        </w:rPr>
        <w:t xml:space="preserve">    </w:t>
      </w:r>
      <w:proofErr w:type="spellStart"/>
      <w:r w:rsidR="00113D15">
        <w:rPr>
          <w:color w:val="1F4E79" w:themeColor="accent5" w:themeShade="80"/>
        </w:rPr>
        <w:t>ICollection</w:t>
      </w:r>
      <w:proofErr w:type="spellEnd"/>
      <w:r w:rsidR="00113D15">
        <w:rPr>
          <w:color w:val="1F4E79" w:themeColor="accent5" w:themeShade="80"/>
        </w:rPr>
        <w:t>&lt;</w:t>
      </w:r>
      <w:proofErr w:type="spellStart"/>
      <w:r>
        <w:rPr>
          <w:color w:val="1F4E79" w:themeColor="accent5" w:themeShade="80"/>
        </w:rPr>
        <w:t>IHasTrackingInformation</w:t>
      </w:r>
      <w:proofErr w:type="spellEnd"/>
      <w:r w:rsidR="00113D15">
        <w:rPr>
          <w:color w:val="1F4E79" w:themeColor="accent5" w:themeShade="80"/>
        </w:rPr>
        <w:t>&gt;</w:t>
      </w:r>
      <w:r>
        <w:rPr>
          <w:color w:val="1F4E79" w:themeColor="accent5" w:themeShade="80"/>
        </w:rPr>
        <w:t xml:space="preserve"> </w:t>
      </w:r>
      <w:proofErr w:type="spellStart"/>
      <w:r>
        <w:rPr>
          <w:color w:val="1F4E79" w:themeColor="accent5" w:themeShade="80"/>
        </w:rPr>
        <w:t>TrackingInformation</w:t>
      </w:r>
      <w:proofErr w:type="spellEnd"/>
      <w:r>
        <w:rPr>
          <w:color w:val="1F4E79" w:themeColor="accent5" w:themeShade="80"/>
        </w:rPr>
        <w:t xml:space="preserve"> {</w:t>
      </w:r>
      <w:proofErr w:type="spellStart"/>
      <w:proofErr w:type="gramStart"/>
      <w:r>
        <w:rPr>
          <w:color w:val="1F4E79" w:themeColor="accent5" w:themeShade="80"/>
        </w:rPr>
        <w:t>get;set</w:t>
      </w:r>
      <w:proofErr w:type="spellEnd"/>
      <w:proofErr w:type="gramEnd"/>
      <w:r>
        <w:rPr>
          <w:color w:val="1F4E79" w:themeColor="accent5" w:themeShade="80"/>
        </w:rPr>
        <w:t>}</w:t>
      </w:r>
      <w:r>
        <w:rPr>
          <w:color w:val="1F4E79" w:themeColor="accent5" w:themeShade="80"/>
        </w:rPr>
        <w:br/>
        <w:t>}</w:t>
      </w:r>
    </w:p>
    <w:p w14:paraId="4565B13D" w14:textId="17D9CF18" w:rsidR="00113D15" w:rsidRPr="00113D15" w:rsidRDefault="00113D15" w:rsidP="00113D15">
      <w:pPr>
        <w:pStyle w:val="BodyText"/>
      </w:pPr>
      <w:r>
        <w:t xml:space="preserve">With a collection in place, the ORM save event is overridden, and new objects are added to the collection just before the save operation takes place. </w:t>
      </w:r>
    </w:p>
    <w:p w14:paraId="498A7B82" w14:textId="19EA826B" w:rsidR="005D6385" w:rsidRDefault="005D6385" w:rsidP="005D6385">
      <w:pPr>
        <w:pStyle w:val="Heading3"/>
      </w:pPr>
      <w:proofErr w:type="spellStart"/>
      <w:r>
        <w:t>IHasOb</w:t>
      </w:r>
      <w:r w:rsidR="00113D15">
        <w:t>j</w:t>
      </w:r>
      <w:r>
        <w:t>ectMappingDefinition</w:t>
      </w:r>
      <w:proofErr w:type="spellEnd"/>
    </w:p>
    <w:p w14:paraId="142D4352" w14:textId="40B792B9" w:rsidR="005D6385" w:rsidRDefault="005D6385" w:rsidP="00AD6DE3">
      <w:pPr>
        <w:pStyle w:val="BodyText"/>
      </w:pPr>
      <w:r>
        <w:t xml:space="preserve">One configuration step is to search and find by reflection/auto discovery instances of object-to-object map definitions. These are used to map, at the API layer, internal system models to integration Data Transfer Objects (DTOs) and back again. </w:t>
      </w:r>
    </w:p>
    <w:p w14:paraId="1162F8E8" w14:textId="41948D96" w:rsidR="005D6385" w:rsidRDefault="005D6385" w:rsidP="005D6385">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IHasObjectMappingDefinition</w:t>
      </w:r>
      <w:proofErr w:type="spellEnd"/>
      <w:r>
        <w:rPr>
          <w:color w:val="1F4E79" w:themeColor="accent5" w:themeShade="80"/>
        </w:rPr>
        <w:t>&lt;</w:t>
      </w:r>
      <w:proofErr w:type="spellStart"/>
      <w:proofErr w:type="gramStart"/>
      <w:r>
        <w:rPr>
          <w:color w:val="1F4E79" w:themeColor="accent5" w:themeShade="80"/>
        </w:rPr>
        <w:t>TSystemModel,TDTO</w:t>
      </w:r>
      <w:proofErr w:type="spellEnd"/>
      <w:proofErr w:type="gramEnd"/>
      <w:r>
        <w:rPr>
          <w:color w:val="1F4E79" w:themeColor="accent5" w:themeShade="80"/>
        </w:rPr>
        <w:t>&gt;{</w:t>
      </w:r>
    </w:p>
    <w:p w14:paraId="6814EA63" w14:textId="77777777" w:rsidR="005D6385" w:rsidRDefault="005D6385" w:rsidP="005D6385">
      <w:pPr>
        <w:pStyle w:val="Code"/>
        <w:rPr>
          <w:color w:val="1F4E79" w:themeColor="accent5" w:themeShade="80"/>
        </w:rPr>
      </w:pPr>
      <w:r>
        <w:rPr>
          <w:color w:val="1F4E79" w:themeColor="accent5" w:themeShade="80"/>
        </w:rPr>
        <w:t xml:space="preserve">  TDTO </w:t>
      </w:r>
      <w:proofErr w:type="gramStart"/>
      <w:r>
        <w:rPr>
          <w:color w:val="1F4E79" w:themeColor="accent5" w:themeShade="80"/>
        </w:rPr>
        <w:t>Map(</w:t>
      </w:r>
      <w:proofErr w:type="spellStart"/>
      <w:proofErr w:type="gramEnd"/>
      <w:r>
        <w:rPr>
          <w:color w:val="1F4E79" w:themeColor="accent5" w:themeShade="80"/>
        </w:rPr>
        <w:t>TSystemModel</w:t>
      </w:r>
      <w:proofErr w:type="spellEnd"/>
      <w:r>
        <w:rPr>
          <w:color w:val="1F4E79" w:themeColor="accent5" w:themeShade="80"/>
        </w:rPr>
        <w:t xml:space="preserve"> model);</w:t>
      </w:r>
    </w:p>
    <w:p w14:paraId="5D848DFC" w14:textId="549A0D46" w:rsidR="005D6385" w:rsidRDefault="005D6385" w:rsidP="005D6385">
      <w:pPr>
        <w:pStyle w:val="Code"/>
        <w:rPr>
          <w:color w:val="1F4E79" w:themeColor="accent5" w:themeShade="80"/>
        </w:rPr>
      </w:pPr>
      <w:r>
        <w:rPr>
          <w:color w:val="1F4E79" w:themeColor="accent5" w:themeShade="80"/>
        </w:rPr>
        <w:t xml:space="preserve">  </w:t>
      </w:r>
      <w:proofErr w:type="spellStart"/>
      <w:proofErr w:type="gramStart"/>
      <w:r>
        <w:rPr>
          <w:color w:val="1F4E79" w:themeColor="accent5" w:themeShade="80"/>
        </w:rPr>
        <w:t>TSystemModel</w:t>
      </w:r>
      <w:proofErr w:type="spellEnd"/>
      <w:r>
        <w:rPr>
          <w:color w:val="1F4E79" w:themeColor="accent5" w:themeShade="80"/>
        </w:rPr>
        <w:t>(</w:t>
      </w:r>
      <w:proofErr w:type="gramEnd"/>
      <w:r>
        <w:rPr>
          <w:color w:val="1F4E79" w:themeColor="accent5" w:themeShade="80"/>
        </w:rPr>
        <w:t xml:space="preserve">TDTO </w:t>
      </w:r>
      <w:proofErr w:type="spellStart"/>
      <w:r>
        <w:rPr>
          <w:color w:val="1F4E79" w:themeColor="accent5" w:themeShade="80"/>
        </w:rPr>
        <w:t>dto</w:t>
      </w:r>
      <w:proofErr w:type="spellEnd"/>
      <w:r>
        <w:rPr>
          <w:color w:val="1F4E79" w:themeColor="accent5" w:themeShade="80"/>
        </w:rPr>
        <w:t xml:space="preserve">); </w:t>
      </w:r>
      <w:r>
        <w:rPr>
          <w:color w:val="1F4E79" w:themeColor="accent5" w:themeShade="80"/>
        </w:rPr>
        <w:br/>
        <w:t>}</w:t>
      </w:r>
    </w:p>
    <w:p w14:paraId="34FC1E6E" w14:textId="5E3F2989" w:rsidR="00113D15" w:rsidRDefault="00113D15" w:rsidP="00113D15">
      <w:pPr>
        <w:pStyle w:val="BodyText"/>
      </w:pPr>
    </w:p>
    <w:p w14:paraId="38295AEA" w14:textId="3C4EE8E2" w:rsidR="00113D15" w:rsidRDefault="009C693A" w:rsidP="009C693A">
      <w:pPr>
        <w:pStyle w:val="Heading2"/>
      </w:pPr>
      <w:r>
        <w:lastRenderedPageBreak/>
        <w:t xml:space="preserve">Ratings and </w:t>
      </w:r>
      <w:r w:rsidR="00113D15">
        <w:t>Feedback</w:t>
      </w:r>
    </w:p>
    <w:p w14:paraId="16CDE522" w14:textId="074D1FD0" w:rsidR="00113D15" w:rsidRDefault="00113D15" w:rsidP="00113D15">
      <w:pPr>
        <w:pStyle w:val="BodyText"/>
      </w:pPr>
      <w:r>
        <w:t xml:space="preserve">Is User feedback part of a system, or part of a </w:t>
      </w:r>
      <w:r w:rsidR="009C693A">
        <w:t xml:space="preserve">supporting </w:t>
      </w:r>
      <w:r>
        <w:t>feedback</w:t>
      </w:r>
      <w:r w:rsidR="009C693A">
        <w:t xml:space="preserve"> </w:t>
      </w:r>
      <w:r>
        <w:t>system?</w:t>
      </w:r>
      <w:r w:rsidR="009C693A">
        <w:t xml:space="preserve"> Either way it should track who made the rating, so should inherit from </w:t>
      </w:r>
      <w:proofErr w:type="spellStart"/>
      <w:r w:rsidR="009C693A" w:rsidRPr="009C693A">
        <w:rPr>
          <w:i/>
          <w:iCs/>
        </w:rPr>
        <w:t>IHasAuditability</w:t>
      </w:r>
      <w:proofErr w:type="spellEnd"/>
      <w:r w:rsidR="009C693A">
        <w:t xml:space="preserve"> while being able to </w:t>
      </w:r>
      <w:proofErr w:type="gramStart"/>
      <w:r w:rsidR="009C693A">
        <w:t>removed</w:t>
      </w:r>
      <w:proofErr w:type="gramEnd"/>
      <w:r w:rsidR="009C693A">
        <w:t xml:space="preserve"> from a listing if inappropriate.</w:t>
      </w:r>
    </w:p>
    <w:p w14:paraId="3734C4D5" w14:textId="2AF68361" w:rsidR="00113D15" w:rsidRDefault="00113D15" w:rsidP="009C693A">
      <w:pPr>
        <w:pStyle w:val="Code"/>
        <w:rPr>
          <w:color w:val="1F4E79" w:themeColor="accent5" w:themeShade="80"/>
        </w:rPr>
      </w:pPr>
      <w:r>
        <w:rPr>
          <w:color w:val="1F4E79" w:themeColor="accent5" w:themeShade="80"/>
        </w:rPr>
        <w:t xml:space="preserve">Interface </w:t>
      </w:r>
      <w:proofErr w:type="spellStart"/>
      <w:proofErr w:type="gramStart"/>
      <w:r>
        <w:rPr>
          <w:color w:val="1F4E79" w:themeColor="accent5" w:themeShade="80"/>
        </w:rPr>
        <w:t>IHasRating</w:t>
      </w:r>
      <w:proofErr w:type="spellEnd"/>
      <w:r w:rsidR="009C693A">
        <w:rPr>
          <w:color w:val="1F4E79" w:themeColor="accent5" w:themeShade="80"/>
        </w:rPr>
        <w:t xml:space="preserve"> :</w:t>
      </w:r>
      <w:proofErr w:type="gramEnd"/>
      <w:r w:rsidR="009C693A">
        <w:rPr>
          <w:color w:val="1F4E79" w:themeColor="accent5" w:themeShade="80"/>
        </w:rPr>
        <w:t xml:space="preserve"> </w:t>
      </w:r>
      <w:proofErr w:type="spellStart"/>
      <w:r w:rsidR="009C693A">
        <w:rPr>
          <w:color w:val="1F4E79" w:themeColor="accent5" w:themeShade="80"/>
        </w:rPr>
        <w:t>IHasUUId</w:t>
      </w:r>
      <w:proofErr w:type="spellEnd"/>
      <w:r w:rsidR="009C693A">
        <w:rPr>
          <w:color w:val="1F4E79" w:themeColor="accent5" w:themeShade="80"/>
        </w:rPr>
        <w:t xml:space="preserve">, </w:t>
      </w:r>
      <w:proofErr w:type="spellStart"/>
      <w:r w:rsidR="009C693A">
        <w:rPr>
          <w:color w:val="1F4E79" w:themeColor="accent5" w:themeShade="80"/>
        </w:rPr>
        <w:t>IsEnabled</w:t>
      </w:r>
      <w:proofErr w:type="spellEnd"/>
      <w:r w:rsidR="009C693A">
        <w:rPr>
          <w:color w:val="1F4E79" w:themeColor="accent5" w:themeShade="80"/>
        </w:rPr>
        <w:t xml:space="preserve">, </w:t>
      </w:r>
      <w:proofErr w:type="spellStart"/>
      <w:r w:rsidR="009C693A">
        <w:rPr>
          <w:color w:val="1F4E79" w:themeColor="accent5" w:themeShade="80"/>
        </w:rPr>
        <w:t>IHasAuditability</w:t>
      </w:r>
      <w:proofErr w:type="spellEnd"/>
      <w:r>
        <w:rPr>
          <w:color w:val="1F4E79" w:themeColor="accent5" w:themeShade="80"/>
        </w:rPr>
        <w:t xml:space="preserve"> {</w:t>
      </w:r>
    </w:p>
    <w:p w14:paraId="252A9E02" w14:textId="77777777" w:rsidR="009C693A" w:rsidRDefault="00113D15" w:rsidP="009C693A">
      <w:pPr>
        <w:pStyle w:val="Code"/>
        <w:rPr>
          <w:color w:val="1F4E79" w:themeColor="accent5" w:themeShade="80"/>
        </w:rPr>
      </w:pPr>
      <w:r>
        <w:rPr>
          <w:color w:val="1F4E79" w:themeColor="accent5" w:themeShade="80"/>
        </w:rPr>
        <w:t xml:space="preserve">  </w:t>
      </w:r>
      <w:r w:rsidR="009C693A">
        <w:rPr>
          <w:color w:val="1F4E79" w:themeColor="accent5" w:themeShade="80"/>
        </w:rPr>
        <w:t>Int Rating {</w:t>
      </w:r>
      <w:proofErr w:type="spellStart"/>
      <w:proofErr w:type="gramStart"/>
      <w:r w:rsidR="009C693A">
        <w:rPr>
          <w:color w:val="1F4E79" w:themeColor="accent5" w:themeShade="80"/>
        </w:rPr>
        <w:t>get;set</w:t>
      </w:r>
      <w:proofErr w:type="spellEnd"/>
      <w:proofErr w:type="gramEnd"/>
      <w:r w:rsidR="009C693A">
        <w:rPr>
          <w:color w:val="1F4E79" w:themeColor="accent5" w:themeShade="80"/>
        </w:rPr>
        <w:t>;}</w:t>
      </w:r>
    </w:p>
    <w:p w14:paraId="67DD7B05" w14:textId="5128A6AE" w:rsidR="00113D15" w:rsidRDefault="009C693A" w:rsidP="009C693A">
      <w:pPr>
        <w:pStyle w:val="Code"/>
        <w:rPr>
          <w:color w:val="1F4E79" w:themeColor="accent5" w:themeShade="80"/>
        </w:rPr>
      </w:pPr>
      <w:r>
        <w:rPr>
          <w:color w:val="1F4E79" w:themeColor="accent5" w:themeShade="80"/>
        </w:rPr>
        <w:t xml:space="preserve">  String Comment {</w:t>
      </w:r>
      <w:proofErr w:type="spellStart"/>
      <w:proofErr w:type="gramStart"/>
      <w:r>
        <w:rPr>
          <w:color w:val="1F4E79" w:themeColor="accent5" w:themeShade="80"/>
        </w:rPr>
        <w:t>get;set</w:t>
      </w:r>
      <w:proofErr w:type="spellEnd"/>
      <w:proofErr w:type="gramEnd"/>
      <w:r>
        <w:rPr>
          <w:color w:val="1F4E79" w:themeColor="accent5" w:themeShade="80"/>
        </w:rPr>
        <w:t xml:space="preserve">;} </w:t>
      </w:r>
      <w:r w:rsidR="00113D15">
        <w:rPr>
          <w:color w:val="1F4E79" w:themeColor="accent5" w:themeShade="80"/>
        </w:rPr>
        <w:br/>
        <w:t>}</w:t>
      </w:r>
    </w:p>
    <w:p w14:paraId="1D5198A1" w14:textId="36E65829" w:rsidR="009C693A" w:rsidRDefault="009C693A" w:rsidP="00113D15">
      <w:pPr>
        <w:pStyle w:val="BodyText"/>
      </w:pPr>
      <w:r>
        <w:t>Again, this has nothing to do with the purpose of the entity being rated, so should be external to it, part of a collection of ratings (each with Auditability of course):</w:t>
      </w:r>
    </w:p>
    <w:p w14:paraId="70111BEA" w14:textId="77777777" w:rsidR="009C693A" w:rsidRDefault="009C693A" w:rsidP="009C693A">
      <w:pPr>
        <w:pStyle w:val="Code"/>
        <w:rPr>
          <w:color w:val="1F4E79" w:themeColor="accent5" w:themeShade="80"/>
        </w:rPr>
      </w:pPr>
      <w:r>
        <w:rPr>
          <w:color w:val="1F4E79" w:themeColor="accent5" w:themeShade="80"/>
        </w:rPr>
        <w:t xml:space="preserve">Interface </w:t>
      </w:r>
      <w:proofErr w:type="spellStart"/>
      <w:r>
        <w:rPr>
          <w:color w:val="1F4E79" w:themeColor="accent5" w:themeShade="80"/>
        </w:rPr>
        <w:t>IHasRatings</w:t>
      </w:r>
      <w:proofErr w:type="spellEnd"/>
      <w:r>
        <w:rPr>
          <w:color w:val="1F4E79" w:themeColor="accent5" w:themeShade="80"/>
        </w:rPr>
        <w:t xml:space="preserve"> {</w:t>
      </w:r>
    </w:p>
    <w:p w14:paraId="056EF418" w14:textId="157DD061" w:rsidR="009C693A" w:rsidRDefault="009C693A" w:rsidP="009C693A">
      <w:pPr>
        <w:pStyle w:val="Code"/>
        <w:rPr>
          <w:color w:val="1F4E79" w:themeColor="accent5" w:themeShade="80"/>
        </w:rPr>
      </w:pPr>
      <w:r>
        <w:rPr>
          <w:color w:val="1F4E79" w:themeColor="accent5" w:themeShade="80"/>
        </w:rPr>
        <w:t xml:space="preserve">  Collection&lt;</w:t>
      </w:r>
      <w:proofErr w:type="spellStart"/>
      <w:r>
        <w:rPr>
          <w:color w:val="1F4E79" w:themeColor="accent5" w:themeShade="80"/>
        </w:rPr>
        <w:t>THasRating</w:t>
      </w:r>
      <w:proofErr w:type="spellEnd"/>
      <w:r>
        <w:rPr>
          <w:color w:val="1F4E79" w:themeColor="accent5" w:themeShade="80"/>
        </w:rPr>
        <w:t xml:space="preserve">&gt; </w:t>
      </w:r>
      <w:proofErr w:type="spellStart"/>
      <w:r>
        <w:rPr>
          <w:color w:val="1F4E79" w:themeColor="accent5" w:themeShade="80"/>
        </w:rPr>
        <w:t>IHasRating</w:t>
      </w:r>
      <w:proofErr w:type="spellEnd"/>
      <w:r>
        <w:rPr>
          <w:color w:val="1F4E79" w:themeColor="accent5" w:themeShade="80"/>
        </w:rPr>
        <w:t>;</w:t>
      </w:r>
      <w:r>
        <w:rPr>
          <w:color w:val="1F4E79" w:themeColor="accent5" w:themeShade="80"/>
        </w:rPr>
        <w:br/>
        <w:t>}</w:t>
      </w:r>
    </w:p>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1FCDE4B2" w:rsidR="000D0A25"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38CB33FE" w14:textId="25209161"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452329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C282" w14:textId="77777777" w:rsidR="006B2186" w:rsidRDefault="006B2186" w:rsidP="0021141C">
      <w:pPr>
        <w:spacing w:before="0" w:after="0" w:line="240" w:lineRule="auto"/>
      </w:pPr>
      <w:r>
        <w:separator/>
      </w:r>
    </w:p>
    <w:p w14:paraId="3EA8A6C1" w14:textId="77777777" w:rsidR="006B2186" w:rsidRDefault="006B2186"/>
  </w:endnote>
  <w:endnote w:type="continuationSeparator" w:id="0">
    <w:p w14:paraId="3BF3250C" w14:textId="77777777" w:rsidR="006B2186" w:rsidRDefault="006B2186" w:rsidP="0021141C">
      <w:pPr>
        <w:spacing w:before="0" w:after="0" w:line="240" w:lineRule="auto"/>
      </w:pPr>
      <w:r>
        <w:continuationSeparator/>
      </w:r>
    </w:p>
    <w:p w14:paraId="79E101D7" w14:textId="77777777" w:rsidR="006B2186" w:rsidRDefault="006B2186"/>
  </w:endnote>
  <w:endnote w:type="continuationNotice" w:id="1">
    <w:p w14:paraId="3F598827" w14:textId="77777777" w:rsidR="006B2186" w:rsidRDefault="006B2186">
      <w:pPr>
        <w:spacing w:before="0" w:after="0" w:line="240" w:lineRule="auto"/>
      </w:pPr>
    </w:p>
    <w:p w14:paraId="68C91DAD" w14:textId="77777777" w:rsidR="006B2186" w:rsidRDefault="006B2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9098" w14:textId="77777777" w:rsidR="006B2186" w:rsidRDefault="006B2186" w:rsidP="0021141C">
      <w:pPr>
        <w:spacing w:before="0" w:after="0" w:line="240" w:lineRule="auto"/>
      </w:pPr>
      <w:r>
        <w:separator/>
      </w:r>
    </w:p>
    <w:p w14:paraId="59CDF660" w14:textId="77777777" w:rsidR="006B2186" w:rsidRDefault="006B2186"/>
  </w:footnote>
  <w:footnote w:type="continuationSeparator" w:id="0">
    <w:p w14:paraId="1E3742E4" w14:textId="77777777" w:rsidR="006B2186" w:rsidRDefault="006B2186" w:rsidP="0021141C">
      <w:pPr>
        <w:spacing w:before="0" w:after="0" w:line="240" w:lineRule="auto"/>
      </w:pPr>
      <w:r>
        <w:continuationSeparator/>
      </w:r>
    </w:p>
    <w:p w14:paraId="490DE74A" w14:textId="77777777" w:rsidR="006B2186" w:rsidRDefault="006B2186"/>
  </w:footnote>
  <w:footnote w:type="continuationNotice" w:id="1">
    <w:p w14:paraId="7999B23F" w14:textId="77777777" w:rsidR="006B2186" w:rsidRDefault="006B2186">
      <w:pPr>
        <w:spacing w:before="0" w:after="0" w:line="240" w:lineRule="auto"/>
      </w:pPr>
    </w:p>
    <w:p w14:paraId="18580DAE" w14:textId="77777777" w:rsidR="006B2186" w:rsidRDefault="006B21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5030DAC"/>
    <w:multiLevelType w:val="hybridMultilevel"/>
    <w:tmpl w:val="5FC213DA"/>
    <w:lvl w:ilvl="0" w:tplc="FD1E2ED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2CC03B4"/>
    <w:multiLevelType w:val="hybridMultilevel"/>
    <w:tmpl w:val="D5B2C45E"/>
    <w:lvl w:ilvl="0" w:tplc="D55A97D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76337F"/>
    <w:multiLevelType w:val="hybridMultilevel"/>
    <w:tmpl w:val="74C890AC"/>
    <w:lvl w:ilvl="0" w:tplc="FCAC10C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9"/>
  </w:num>
  <w:num w:numId="35" w16cid:durableId="2124298586">
    <w:abstractNumId w:val="7"/>
  </w:num>
  <w:num w:numId="36" w16cid:durableId="1432974763">
    <w:abstractNumId w:val="5"/>
  </w:num>
  <w:num w:numId="37" w16cid:durableId="331563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04D6"/>
    <w:rsid w:val="00011775"/>
    <w:rsid w:val="00026DC8"/>
    <w:rsid w:val="00036876"/>
    <w:rsid w:val="00054E18"/>
    <w:rsid w:val="000708F4"/>
    <w:rsid w:val="00087BBD"/>
    <w:rsid w:val="00091BEA"/>
    <w:rsid w:val="00092DFD"/>
    <w:rsid w:val="00095D25"/>
    <w:rsid w:val="000B104B"/>
    <w:rsid w:val="000C59D1"/>
    <w:rsid w:val="000D0A25"/>
    <w:rsid w:val="000E2E0F"/>
    <w:rsid w:val="000F10AE"/>
    <w:rsid w:val="0011016B"/>
    <w:rsid w:val="00113D15"/>
    <w:rsid w:val="00114111"/>
    <w:rsid w:val="00117A5F"/>
    <w:rsid w:val="00120B89"/>
    <w:rsid w:val="001242E9"/>
    <w:rsid w:val="00126099"/>
    <w:rsid w:val="0012615C"/>
    <w:rsid w:val="001667A5"/>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95C20"/>
    <w:rsid w:val="003A4FD7"/>
    <w:rsid w:val="003B5974"/>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723F7"/>
    <w:rsid w:val="00594C1D"/>
    <w:rsid w:val="005A54A0"/>
    <w:rsid w:val="005B7B96"/>
    <w:rsid w:val="005C7C13"/>
    <w:rsid w:val="005D6385"/>
    <w:rsid w:val="005F0A38"/>
    <w:rsid w:val="005F0DC4"/>
    <w:rsid w:val="005F792B"/>
    <w:rsid w:val="00605F61"/>
    <w:rsid w:val="00612935"/>
    <w:rsid w:val="006143DD"/>
    <w:rsid w:val="00637D43"/>
    <w:rsid w:val="00650EDA"/>
    <w:rsid w:val="00660C49"/>
    <w:rsid w:val="006646CD"/>
    <w:rsid w:val="00675068"/>
    <w:rsid w:val="0069602E"/>
    <w:rsid w:val="006A2843"/>
    <w:rsid w:val="006B2186"/>
    <w:rsid w:val="006D5B4C"/>
    <w:rsid w:val="006E0BDE"/>
    <w:rsid w:val="00702ADE"/>
    <w:rsid w:val="00710593"/>
    <w:rsid w:val="0071118C"/>
    <w:rsid w:val="007414F0"/>
    <w:rsid w:val="00753774"/>
    <w:rsid w:val="00777D1C"/>
    <w:rsid w:val="00784B4F"/>
    <w:rsid w:val="00784C1E"/>
    <w:rsid w:val="007D7BF7"/>
    <w:rsid w:val="007E0184"/>
    <w:rsid w:val="007E7720"/>
    <w:rsid w:val="007F3595"/>
    <w:rsid w:val="008059D9"/>
    <w:rsid w:val="00813161"/>
    <w:rsid w:val="00821494"/>
    <w:rsid w:val="00840295"/>
    <w:rsid w:val="00855420"/>
    <w:rsid w:val="008601AE"/>
    <w:rsid w:val="00873F86"/>
    <w:rsid w:val="00882316"/>
    <w:rsid w:val="00887DCB"/>
    <w:rsid w:val="008948E7"/>
    <w:rsid w:val="008C39DC"/>
    <w:rsid w:val="008C7EE4"/>
    <w:rsid w:val="008E13CD"/>
    <w:rsid w:val="009116EA"/>
    <w:rsid w:val="00914742"/>
    <w:rsid w:val="00921365"/>
    <w:rsid w:val="00921A51"/>
    <w:rsid w:val="009824E0"/>
    <w:rsid w:val="00985B76"/>
    <w:rsid w:val="009966BF"/>
    <w:rsid w:val="009B7FDD"/>
    <w:rsid w:val="009C693A"/>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0898"/>
    <w:rsid w:val="00AB55CB"/>
    <w:rsid w:val="00AC1216"/>
    <w:rsid w:val="00AD0A7D"/>
    <w:rsid w:val="00AD66BD"/>
    <w:rsid w:val="00AD6DE3"/>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731BB"/>
    <w:rsid w:val="00CA0CF5"/>
    <w:rsid w:val="00CA1319"/>
    <w:rsid w:val="00CA1795"/>
    <w:rsid w:val="00D227BE"/>
    <w:rsid w:val="00D27DCD"/>
    <w:rsid w:val="00D37061"/>
    <w:rsid w:val="00D44A12"/>
    <w:rsid w:val="00D7253D"/>
    <w:rsid w:val="00D812C7"/>
    <w:rsid w:val="00D8584C"/>
    <w:rsid w:val="00DA59D0"/>
    <w:rsid w:val="00DC254E"/>
    <w:rsid w:val="00DD01A9"/>
    <w:rsid w:val="00DD4CA2"/>
    <w:rsid w:val="00DE19E5"/>
    <w:rsid w:val="00E07FDB"/>
    <w:rsid w:val="00E14448"/>
    <w:rsid w:val="00E33E50"/>
    <w:rsid w:val="00E40F28"/>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24743"/>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Code">
    <w:name w:val="Code"/>
    <w:basedOn w:val="BodyText"/>
    <w:next w:val="BodyText"/>
    <w:link w:val="CodeChar"/>
    <w:qFormat/>
    <w:rsid w:val="00605F61"/>
    <w:rPr>
      <w:rFonts w:ascii="Consolas" w:hAnsi="Consolas"/>
      <w:color w:val="1F4E79" w:themeColor="accent5" w:themeShade="80"/>
      <w:sz w:val="18"/>
      <w:szCs w:val="18"/>
    </w:rPr>
  </w:style>
  <w:style w:type="character" w:styleId="HTMLCode">
    <w:name w:val="HTML Code"/>
    <w:basedOn w:val="DefaultParagraphFont"/>
    <w:uiPriority w:val="99"/>
    <w:semiHidden/>
    <w:unhideWhenUsed/>
    <w:rsid w:val="00E40F28"/>
    <w:rPr>
      <w:rFonts w:ascii="Courier New" w:eastAsia="Times New Roman" w:hAnsi="Courier New" w:cs="Courier New"/>
      <w:sz w:val="20"/>
      <w:szCs w:val="20"/>
    </w:rPr>
  </w:style>
  <w:style w:type="character" w:customStyle="1" w:styleId="CodeChar">
    <w:name w:val="Code Char"/>
    <w:basedOn w:val="BodyTextChar"/>
    <w:link w:val="Code"/>
    <w:rsid w:val="00605F61"/>
    <w:rPr>
      <w:rFonts w:ascii="Consolas" w:hAnsi="Consolas"/>
      <w:color w:val="1F4E79" w:themeColor="accent5"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dotnet/csharp/language-reference/builtin-types/struc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learn.microsoft.com/en-us/dotnet/csharp/language-reference/keywords/clas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11710</TotalTime>
  <Pages>15</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2024-01-02T23:00:00Z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