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1B49CB77" w:rsidR="008C39DC" w:rsidRDefault="002D7B36" w:rsidP="008C39DC">
      <w:pPr>
        <w:pStyle w:val="Subtitle"/>
      </w:pPr>
      <w:r>
        <w:t xml:space="preserve">Discovery: </w:t>
      </w:r>
      <w:r>
        <w:br/>
      </w:r>
      <w:r w:rsidR="00A27AB4">
        <w:t>Default User Requirements Development</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167B8BDF" w:rsidR="00921365" w:rsidRPr="00921365" w:rsidRDefault="00F929E7" w:rsidP="00921365">
      <w:pPr>
        <w:pStyle w:val="BodyText"/>
      </w:pPr>
      <w:r>
        <w:t xml:space="preserve"> </w:t>
      </w:r>
      <w:r w:rsidR="00A27AB4">
        <w:t>Sky Sigal</w:t>
      </w:r>
      <w:r w:rsidR="00921365">
        <w:t xml:space="preserve">, </w:t>
      </w:r>
      <w:r w:rsidR="00A27AB4">
        <w:t>Solution Architect</w:t>
      </w:r>
    </w:p>
    <w:p w14:paraId="4CA5917F" w14:textId="126BC889" w:rsidR="00921365" w:rsidRDefault="00921365" w:rsidP="00921365">
      <w:pPr>
        <w:pStyle w:val="Heading2"/>
      </w:pPr>
      <w:r>
        <w:br/>
      </w:r>
      <w:bookmarkStart w:id="0" w:name="_Toc145049426"/>
      <w:bookmarkStart w:id="1" w:name="_Toc150773959"/>
      <w:r w:rsidR="00CA1795">
        <w:t>Description</w:t>
      </w:r>
      <w:bookmarkEnd w:id="0"/>
      <w:bookmarkEnd w:id="1"/>
    </w:p>
    <w:p w14:paraId="370D2396" w14:textId="5068A8F7" w:rsidR="00AE2E49" w:rsidRDefault="00A27AB4" w:rsidP="00921365">
      <w:pPr>
        <w:pStyle w:val="BodyText"/>
      </w:pPr>
      <w:r>
        <w:t xml:space="preserve">This document </w:t>
      </w:r>
      <w:r w:rsidR="002D7B36">
        <w:t>summarises</w:t>
      </w:r>
      <w:r>
        <w:t xml:space="preserve"> </w:t>
      </w:r>
      <w:r w:rsidR="002D7B36">
        <w:t xml:space="preserve">common expectations of </w:t>
      </w:r>
      <w:r>
        <w:t xml:space="preserve">various stakeholders </w:t>
      </w:r>
      <w:r w:rsidR="002D7B36">
        <w:t xml:space="preserve">and users of </w:t>
      </w:r>
      <w:r>
        <w:t>information servic</w:t>
      </w:r>
      <w:r w:rsidR="002D7B36">
        <w:t>es, to inform the development of a project’s system functional requirements.</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0773960"/>
      <w:r>
        <w:t>Synopsis</w:t>
      </w:r>
      <w:bookmarkEnd w:id="2"/>
    </w:p>
    <w:p w14:paraId="691180F4" w14:textId="72CC90DB" w:rsidR="00AE2E49" w:rsidRDefault="00A27AB4" w:rsidP="00AE2E49">
      <w:pPr>
        <w:pStyle w:val="BodyText"/>
      </w:pPr>
      <w:r>
        <w:t xml:space="preserve">This document </w:t>
      </w:r>
      <w:r w:rsidR="002D7B36">
        <w:t>summarises</w:t>
      </w:r>
      <w:r>
        <w:t xml:space="preserve"> the default </w:t>
      </w:r>
      <w:r w:rsidR="002D7B36">
        <w:t xml:space="preserve">expectations </w:t>
      </w:r>
      <w:r>
        <w:t>for functionality to assist Business Service Consumer Support, General Customer Support, Operations, Monitoring, Security, Maintenance specialist roles.</w:t>
      </w:r>
    </w:p>
    <w:p w14:paraId="1D62B99F" w14:textId="6F77C78D" w:rsidR="00A27AB4" w:rsidRDefault="00A27AB4" w:rsidP="00AE2E49">
      <w:pPr>
        <w:pStyle w:val="BodyText"/>
      </w:pPr>
    </w:p>
    <w:p w14:paraId="612F4E4D" w14:textId="77777777" w:rsidR="00A27AB4" w:rsidRDefault="00A27AB4" w:rsidP="00AE2E49">
      <w:pPr>
        <w:pStyle w:val="BodyText"/>
      </w:pP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0773961"/>
      <w:r>
        <w:lastRenderedPageBreak/>
        <w:t>Contents</w:t>
      </w:r>
      <w:bookmarkEnd w:id="3"/>
      <w:bookmarkEnd w:id="4"/>
    </w:p>
    <w:p w14:paraId="2248B31E" w14:textId="5E21DBEC" w:rsidR="00EC11AA"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0773959" w:history="1">
        <w:r w:rsidR="00EC11AA" w:rsidRPr="006F180F">
          <w:rPr>
            <w:rStyle w:val="Hyperlink"/>
            <w:noProof/>
          </w:rPr>
          <w:t>Description</w:t>
        </w:r>
        <w:r w:rsidR="00EC11AA">
          <w:rPr>
            <w:noProof/>
            <w:webHidden/>
          </w:rPr>
          <w:tab/>
        </w:r>
        <w:r w:rsidR="00EC11AA">
          <w:rPr>
            <w:noProof/>
            <w:webHidden/>
          </w:rPr>
          <w:fldChar w:fldCharType="begin"/>
        </w:r>
        <w:r w:rsidR="00EC11AA">
          <w:rPr>
            <w:noProof/>
            <w:webHidden/>
          </w:rPr>
          <w:instrText xml:space="preserve"> PAGEREF _Toc150773959 \h </w:instrText>
        </w:r>
        <w:r w:rsidR="00EC11AA">
          <w:rPr>
            <w:noProof/>
            <w:webHidden/>
          </w:rPr>
        </w:r>
        <w:r w:rsidR="00EC11AA">
          <w:rPr>
            <w:noProof/>
            <w:webHidden/>
          </w:rPr>
          <w:fldChar w:fldCharType="separate"/>
        </w:r>
        <w:r w:rsidR="00EC11AA">
          <w:rPr>
            <w:noProof/>
            <w:webHidden/>
          </w:rPr>
          <w:t>1</w:t>
        </w:r>
        <w:r w:rsidR="00EC11AA">
          <w:rPr>
            <w:noProof/>
            <w:webHidden/>
          </w:rPr>
          <w:fldChar w:fldCharType="end"/>
        </w:r>
      </w:hyperlink>
    </w:p>
    <w:p w14:paraId="5A0C4343" w14:textId="329BE3A5" w:rsidR="00EC11AA" w:rsidRDefault="00EC11AA">
      <w:pPr>
        <w:pStyle w:val="TOC2"/>
        <w:rPr>
          <w:rFonts w:asciiTheme="minorHAnsi" w:eastAsiaTheme="minorEastAsia" w:hAnsiTheme="minorHAnsi" w:cstheme="minorBidi"/>
          <w:noProof/>
          <w:sz w:val="22"/>
          <w:szCs w:val="22"/>
          <w:lang w:eastAsia="en-NZ"/>
        </w:rPr>
      </w:pPr>
      <w:hyperlink w:anchor="_Toc150773960" w:history="1">
        <w:r w:rsidRPr="006F180F">
          <w:rPr>
            <w:rStyle w:val="Hyperlink"/>
            <w:noProof/>
          </w:rPr>
          <w:t>Synopsis</w:t>
        </w:r>
        <w:r>
          <w:rPr>
            <w:noProof/>
            <w:webHidden/>
          </w:rPr>
          <w:tab/>
        </w:r>
        <w:r>
          <w:rPr>
            <w:noProof/>
            <w:webHidden/>
          </w:rPr>
          <w:fldChar w:fldCharType="begin"/>
        </w:r>
        <w:r>
          <w:rPr>
            <w:noProof/>
            <w:webHidden/>
          </w:rPr>
          <w:instrText xml:space="preserve"> PAGEREF _Toc150773960 \h </w:instrText>
        </w:r>
        <w:r>
          <w:rPr>
            <w:noProof/>
            <w:webHidden/>
          </w:rPr>
        </w:r>
        <w:r>
          <w:rPr>
            <w:noProof/>
            <w:webHidden/>
          </w:rPr>
          <w:fldChar w:fldCharType="separate"/>
        </w:r>
        <w:r>
          <w:rPr>
            <w:noProof/>
            <w:webHidden/>
          </w:rPr>
          <w:t>1</w:t>
        </w:r>
        <w:r>
          <w:rPr>
            <w:noProof/>
            <w:webHidden/>
          </w:rPr>
          <w:fldChar w:fldCharType="end"/>
        </w:r>
      </w:hyperlink>
    </w:p>
    <w:p w14:paraId="237D587A" w14:textId="7255E875" w:rsidR="00EC11AA" w:rsidRDefault="00EC11AA">
      <w:pPr>
        <w:pStyle w:val="TOC2"/>
        <w:rPr>
          <w:rFonts w:asciiTheme="minorHAnsi" w:eastAsiaTheme="minorEastAsia" w:hAnsiTheme="minorHAnsi" w:cstheme="minorBidi"/>
          <w:noProof/>
          <w:sz w:val="22"/>
          <w:szCs w:val="22"/>
          <w:lang w:eastAsia="en-NZ"/>
        </w:rPr>
      </w:pPr>
      <w:hyperlink w:anchor="_Toc150773961" w:history="1">
        <w:r w:rsidRPr="006F180F">
          <w:rPr>
            <w:rStyle w:val="Hyperlink"/>
            <w:noProof/>
          </w:rPr>
          <w:t>Contents</w:t>
        </w:r>
        <w:r>
          <w:rPr>
            <w:noProof/>
            <w:webHidden/>
          </w:rPr>
          <w:tab/>
        </w:r>
        <w:r>
          <w:rPr>
            <w:noProof/>
            <w:webHidden/>
          </w:rPr>
          <w:fldChar w:fldCharType="begin"/>
        </w:r>
        <w:r>
          <w:rPr>
            <w:noProof/>
            <w:webHidden/>
          </w:rPr>
          <w:instrText xml:space="preserve"> PAGEREF _Toc150773961 \h </w:instrText>
        </w:r>
        <w:r>
          <w:rPr>
            <w:noProof/>
            <w:webHidden/>
          </w:rPr>
        </w:r>
        <w:r>
          <w:rPr>
            <w:noProof/>
            <w:webHidden/>
          </w:rPr>
          <w:fldChar w:fldCharType="separate"/>
        </w:r>
        <w:r>
          <w:rPr>
            <w:noProof/>
            <w:webHidden/>
          </w:rPr>
          <w:t>2</w:t>
        </w:r>
        <w:r>
          <w:rPr>
            <w:noProof/>
            <w:webHidden/>
          </w:rPr>
          <w:fldChar w:fldCharType="end"/>
        </w:r>
      </w:hyperlink>
    </w:p>
    <w:p w14:paraId="1AB812D2" w14:textId="2F2CADC0" w:rsidR="00EC11AA" w:rsidRDefault="00EC11AA">
      <w:pPr>
        <w:pStyle w:val="TOC2"/>
        <w:rPr>
          <w:rFonts w:asciiTheme="minorHAnsi" w:eastAsiaTheme="minorEastAsia" w:hAnsiTheme="minorHAnsi" w:cstheme="minorBidi"/>
          <w:noProof/>
          <w:sz w:val="22"/>
          <w:szCs w:val="22"/>
          <w:lang w:eastAsia="en-NZ"/>
        </w:rPr>
      </w:pPr>
      <w:hyperlink w:anchor="_Toc150773962" w:history="1">
        <w:r w:rsidRPr="006F180F">
          <w:rPr>
            <w:rStyle w:val="Hyperlink"/>
            <w:noProof/>
          </w:rPr>
          <w:t>Introduction</w:t>
        </w:r>
        <w:r>
          <w:rPr>
            <w:noProof/>
            <w:webHidden/>
          </w:rPr>
          <w:tab/>
        </w:r>
        <w:r>
          <w:rPr>
            <w:noProof/>
            <w:webHidden/>
          </w:rPr>
          <w:fldChar w:fldCharType="begin"/>
        </w:r>
        <w:r>
          <w:rPr>
            <w:noProof/>
            <w:webHidden/>
          </w:rPr>
          <w:instrText xml:space="preserve"> PAGEREF _Toc150773962 \h </w:instrText>
        </w:r>
        <w:r>
          <w:rPr>
            <w:noProof/>
            <w:webHidden/>
          </w:rPr>
        </w:r>
        <w:r>
          <w:rPr>
            <w:noProof/>
            <w:webHidden/>
          </w:rPr>
          <w:fldChar w:fldCharType="separate"/>
        </w:r>
        <w:r>
          <w:rPr>
            <w:noProof/>
            <w:webHidden/>
          </w:rPr>
          <w:t>3</w:t>
        </w:r>
        <w:r>
          <w:rPr>
            <w:noProof/>
            <w:webHidden/>
          </w:rPr>
          <w:fldChar w:fldCharType="end"/>
        </w:r>
      </w:hyperlink>
    </w:p>
    <w:p w14:paraId="22B6B53E" w14:textId="2F928A37" w:rsidR="00EC11AA" w:rsidRDefault="00EC11AA">
      <w:pPr>
        <w:pStyle w:val="TOC2"/>
        <w:rPr>
          <w:rFonts w:asciiTheme="minorHAnsi" w:eastAsiaTheme="minorEastAsia" w:hAnsiTheme="minorHAnsi" w:cstheme="minorBidi"/>
          <w:noProof/>
          <w:sz w:val="22"/>
          <w:szCs w:val="22"/>
          <w:lang w:eastAsia="en-NZ"/>
        </w:rPr>
      </w:pPr>
      <w:hyperlink w:anchor="_Toc150773963" w:history="1">
        <w:r w:rsidRPr="006F180F">
          <w:rPr>
            <w:rStyle w:val="Hyperlink"/>
            <w:noProof/>
          </w:rPr>
          <w:t>Risk</w:t>
        </w:r>
        <w:r>
          <w:rPr>
            <w:noProof/>
            <w:webHidden/>
          </w:rPr>
          <w:tab/>
        </w:r>
        <w:r>
          <w:rPr>
            <w:noProof/>
            <w:webHidden/>
          </w:rPr>
          <w:fldChar w:fldCharType="begin"/>
        </w:r>
        <w:r>
          <w:rPr>
            <w:noProof/>
            <w:webHidden/>
          </w:rPr>
          <w:instrText xml:space="preserve"> PAGEREF _Toc150773963 \h </w:instrText>
        </w:r>
        <w:r>
          <w:rPr>
            <w:noProof/>
            <w:webHidden/>
          </w:rPr>
        </w:r>
        <w:r>
          <w:rPr>
            <w:noProof/>
            <w:webHidden/>
          </w:rPr>
          <w:fldChar w:fldCharType="separate"/>
        </w:r>
        <w:r>
          <w:rPr>
            <w:noProof/>
            <w:webHidden/>
          </w:rPr>
          <w:t>3</w:t>
        </w:r>
        <w:r>
          <w:rPr>
            <w:noProof/>
            <w:webHidden/>
          </w:rPr>
          <w:fldChar w:fldCharType="end"/>
        </w:r>
      </w:hyperlink>
    </w:p>
    <w:p w14:paraId="5653D2C7" w14:textId="3D73029C" w:rsidR="00EC11AA" w:rsidRDefault="00EC11AA">
      <w:pPr>
        <w:pStyle w:val="TOC2"/>
        <w:rPr>
          <w:rFonts w:asciiTheme="minorHAnsi" w:eastAsiaTheme="minorEastAsia" w:hAnsiTheme="minorHAnsi" w:cstheme="minorBidi"/>
          <w:noProof/>
          <w:sz w:val="22"/>
          <w:szCs w:val="22"/>
          <w:lang w:eastAsia="en-NZ"/>
        </w:rPr>
      </w:pPr>
      <w:hyperlink w:anchor="_Toc150773964" w:history="1">
        <w:r w:rsidRPr="006F180F">
          <w:rPr>
            <w:rStyle w:val="Hyperlink"/>
            <w:noProof/>
          </w:rPr>
          <w:t>Issue</w:t>
        </w:r>
        <w:r>
          <w:rPr>
            <w:noProof/>
            <w:webHidden/>
          </w:rPr>
          <w:tab/>
        </w:r>
        <w:r>
          <w:rPr>
            <w:noProof/>
            <w:webHidden/>
          </w:rPr>
          <w:fldChar w:fldCharType="begin"/>
        </w:r>
        <w:r>
          <w:rPr>
            <w:noProof/>
            <w:webHidden/>
          </w:rPr>
          <w:instrText xml:space="preserve"> PAGEREF _Toc150773964 \h </w:instrText>
        </w:r>
        <w:r>
          <w:rPr>
            <w:noProof/>
            <w:webHidden/>
          </w:rPr>
        </w:r>
        <w:r>
          <w:rPr>
            <w:noProof/>
            <w:webHidden/>
          </w:rPr>
          <w:fldChar w:fldCharType="separate"/>
        </w:r>
        <w:r>
          <w:rPr>
            <w:noProof/>
            <w:webHidden/>
          </w:rPr>
          <w:t>3</w:t>
        </w:r>
        <w:r>
          <w:rPr>
            <w:noProof/>
            <w:webHidden/>
          </w:rPr>
          <w:fldChar w:fldCharType="end"/>
        </w:r>
      </w:hyperlink>
    </w:p>
    <w:p w14:paraId="68CA1287" w14:textId="55A0CEFC" w:rsidR="00EC11AA" w:rsidRDefault="00EC11AA">
      <w:pPr>
        <w:pStyle w:val="TOC2"/>
        <w:rPr>
          <w:rFonts w:asciiTheme="minorHAnsi" w:eastAsiaTheme="minorEastAsia" w:hAnsiTheme="minorHAnsi" w:cstheme="minorBidi"/>
          <w:noProof/>
          <w:sz w:val="22"/>
          <w:szCs w:val="22"/>
          <w:lang w:eastAsia="en-NZ"/>
        </w:rPr>
      </w:pPr>
      <w:hyperlink w:anchor="_Toc150773965" w:history="1">
        <w:r w:rsidRPr="006F180F">
          <w:rPr>
            <w:rStyle w:val="Hyperlink"/>
            <w:noProof/>
          </w:rPr>
          <w:t>Resolution</w:t>
        </w:r>
        <w:r>
          <w:rPr>
            <w:noProof/>
            <w:webHidden/>
          </w:rPr>
          <w:tab/>
        </w:r>
        <w:r>
          <w:rPr>
            <w:noProof/>
            <w:webHidden/>
          </w:rPr>
          <w:fldChar w:fldCharType="begin"/>
        </w:r>
        <w:r>
          <w:rPr>
            <w:noProof/>
            <w:webHidden/>
          </w:rPr>
          <w:instrText xml:space="preserve"> PAGEREF _Toc150773965 \h </w:instrText>
        </w:r>
        <w:r>
          <w:rPr>
            <w:noProof/>
            <w:webHidden/>
          </w:rPr>
        </w:r>
        <w:r>
          <w:rPr>
            <w:noProof/>
            <w:webHidden/>
          </w:rPr>
          <w:fldChar w:fldCharType="separate"/>
        </w:r>
        <w:r>
          <w:rPr>
            <w:noProof/>
            <w:webHidden/>
          </w:rPr>
          <w:t>3</w:t>
        </w:r>
        <w:r>
          <w:rPr>
            <w:noProof/>
            <w:webHidden/>
          </w:rPr>
          <w:fldChar w:fldCharType="end"/>
        </w:r>
      </w:hyperlink>
    </w:p>
    <w:p w14:paraId="2B35B703" w14:textId="795EFDB4" w:rsidR="00EC11AA" w:rsidRDefault="00EC11AA">
      <w:pPr>
        <w:pStyle w:val="TOC1"/>
        <w:tabs>
          <w:tab w:val="right" w:leader="dot" w:pos="9514"/>
        </w:tabs>
        <w:rPr>
          <w:rFonts w:asciiTheme="minorHAnsi" w:eastAsiaTheme="minorEastAsia" w:hAnsiTheme="minorHAnsi" w:cstheme="minorBidi"/>
          <w:noProof/>
          <w:sz w:val="22"/>
          <w:szCs w:val="22"/>
          <w:lang w:eastAsia="en-NZ"/>
        </w:rPr>
      </w:pPr>
      <w:hyperlink w:anchor="_Toc150773966" w:history="1">
        <w:r w:rsidRPr="006F180F">
          <w:rPr>
            <w:rStyle w:val="Hyperlink"/>
            <w:noProof/>
          </w:rPr>
          <w:t>System Users Stakeholders</w:t>
        </w:r>
        <w:r>
          <w:rPr>
            <w:noProof/>
            <w:webHidden/>
          </w:rPr>
          <w:tab/>
        </w:r>
        <w:r>
          <w:rPr>
            <w:noProof/>
            <w:webHidden/>
          </w:rPr>
          <w:fldChar w:fldCharType="begin"/>
        </w:r>
        <w:r>
          <w:rPr>
            <w:noProof/>
            <w:webHidden/>
          </w:rPr>
          <w:instrText xml:space="preserve"> PAGEREF _Toc150773966 \h </w:instrText>
        </w:r>
        <w:r>
          <w:rPr>
            <w:noProof/>
            <w:webHidden/>
          </w:rPr>
        </w:r>
        <w:r>
          <w:rPr>
            <w:noProof/>
            <w:webHidden/>
          </w:rPr>
          <w:fldChar w:fldCharType="separate"/>
        </w:r>
        <w:r>
          <w:rPr>
            <w:noProof/>
            <w:webHidden/>
          </w:rPr>
          <w:t>4</w:t>
        </w:r>
        <w:r>
          <w:rPr>
            <w:noProof/>
            <w:webHidden/>
          </w:rPr>
          <w:fldChar w:fldCharType="end"/>
        </w:r>
      </w:hyperlink>
    </w:p>
    <w:p w14:paraId="46BAAC21" w14:textId="6F748661" w:rsidR="00EC11AA" w:rsidRDefault="00EC11AA">
      <w:pPr>
        <w:pStyle w:val="TOC3"/>
        <w:tabs>
          <w:tab w:val="right" w:leader="dot" w:pos="9514"/>
        </w:tabs>
        <w:rPr>
          <w:rFonts w:asciiTheme="minorHAnsi" w:eastAsiaTheme="minorEastAsia" w:hAnsiTheme="minorHAnsi" w:cstheme="minorBidi"/>
          <w:noProof/>
          <w:sz w:val="22"/>
          <w:szCs w:val="22"/>
          <w:lang w:eastAsia="en-NZ"/>
        </w:rPr>
      </w:pPr>
      <w:hyperlink w:anchor="_Toc150773967" w:history="1">
        <w:r w:rsidRPr="006F180F">
          <w:rPr>
            <w:rStyle w:val="Hyperlink"/>
            <w:noProof/>
          </w:rPr>
          <w:t>Unauthenticated (Public) Users</w:t>
        </w:r>
        <w:r>
          <w:rPr>
            <w:noProof/>
            <w:webHidden/>
          </w:rPr>
          <w:tab/>
        </w:r>
        <w:r>
          <w:rPr>
            <w:noProof/>
            <w:webHidden/>
          </w:rPr>
          <w:fldChar w:fldCharType="begin"/>
        </w:r>
        <w:r>
          <w:rPr>
            <w:noProof/>
            <w:webHidden/>
          </w:rPr>
          <w:instrText xml:space="preserve"> PAGEREF _Toc150773967 \h </w:instrText>
        </w:r>
        <w:r>
          <w:rPr>
            <w:noProof/>
            <w:webHidden/>
          </w:rPr>
        </w:r>
        <w:r>
          <w:rPr>
            <w:noProof/>
            <w:webHidden/>
          </w:rPr>
          <w:fldChar w:fldCharType="separate"/>
        </w:r>
        <w:r>
          <w:rPr>
            <w:noProof/>
            <w:webHidden/>
          </w:rPr>
          <w:t>4</w:t>
        </w:r>
        <w:r>
          <w:rPr>
            <w:noProof/>
            <w:webHidden/>
          </w:rPr>
          <w:fldChar w:fldCharType="end"/>
        </w:r>
      </w:hyperlink>
    </w:p>
    <w:p w14:paraId="026A571E" w14:textId="0C743E90" w:rsidR="00EC11AA" w:rsidRDefault="00EC11AA">
      <w:pPr>
        <w:pStyle w:val="TOC3"/>
        <w:tabs>
          <w:tab w:val="right" w:leader="dot" w:pos="9514"/>
        </w:tabs>
        <w:rPr>
          <w:rFonts w:asciiTheme="minorHAnsi" w:eastAsiaTheme="minorEastAsia" w:hAnsiTheme="minorHAnsi" w:cstheme="minorBidi"/>
          <w:noProof/>
          <w:sz w:val="22"/>
          <w:szCs w:val="22"/>
          <w:lang w:eastAsia="en-NZ"/>
        </w:rPr>
      </w:pPr>
      <w:hyperlink w:anchor="_Toc150773968" w:history="1">
        <w:r w:rsidRPr="006F180F">
          <w:rPr>
            <w:rStyle w:val="Hyperlink"/>
            <w:noProof/>
          </w:rPr>
          <w:t>Authenticated Users</w:t>
        </w:r>
        <w:r>
          <w:rPr>
            <w:noProof/>
            <w:webHidden/>
          </w:rPr>
          <w:tab/>
        </w:r>
        <w:r>
          <w:rPr>
            <w:noProof/>
            <w:webHidden/>
          </w:rPr>
          <w:fldChar w:fldCharType="begin"/>
        </w:r>
        <w:r>
          <w:rPr>
            <w:noProof/>
            <w:webHidden/>
          </w:rPr>
          <w:instrText xml:space="preserve"> PAGEREF _Toc150773968 \h </w:instrText>
        </w:r>
        <w:r>
          <w:rPr>
            <w:noProof/>
            <w:webHidden/>
          </w:rPr>
        </w:r>
        <w:r>
          <w:rPr>
            <w:noProof/>
            <w:webHidden/>
          </w:rPr>
          <w:fldChar w:fldCharType="separate"/>
        </w:r>
        <w:r>
          <w:rPr>
            <w:noProof/>
            <w:webHidden/>
          </w:rPr>
          <w:t>5</w:t>
        </w:r>
        <w:r>
          <w:rPr>
            <w:noProof/>
            <w:webHidden/>
          </w:rPr>
          <w:fldChar w:fldCharType="end"/>
        </w:r>
      </w:hyperlink>
    </w:p>
    <w:p w14:paraId="449CC74E" w14:textId="2A7A7EED" w:rsidR="00EC11AA" w:rsidRDefault="00EC11AA">
      <w:pPr>
        <w:pStyle w:val="TOC3"/>
        <w:tabs>
          <w:tab w:val="right" w:leader="dot" w:pos="9514"/>
        </w:tabs>
        <w:rPr>
          <w:rFonts w:asciiTheme="minorHAnsi" w:eastAsiaTheme="minorEastAsia" w:hAnsiTheme="minorHAnsi" w:cstheme="minorBidi"/>
          <w:noProof/>
          <w:sz w:val="22"/>
          <w:szCs w:val="22"/>
          <w:lang w:eastAsia="en-NZ"/>
        </w:rPr>
      </w:pPr>
      <w:hyperlink w:anchor="_Toc150773969" w:history="1">
        <w:r w:rsidRPr="006F180F">
          <w:rPr>
            <w:rStyle w:val="Hyperlink"/>
            <w:noProof/>
          </w:rPr>
          <w:t>Business Service Users</w:t>
        </w:r>
        <w:r>
          <w:rPr>
            <w:noProof/>
            <w:webHidden/>
          </w:rPr>
          <w:tab/>
        </w:r>
        <w:r>
          <w:rPr>
            <w:noProof/>
            <w:webHidden/>
          </w:rPr>
          <w:fldChar w:fldCharType="begin"/>
        </w:r>
        <w:r>
          <w:rPr>
            <w:noProof/>
            <w:webHidden/>
          </w:rPr>
          <w:instrText xml:space="preserve"> PAGEREF _Toc150773969 \h </w:instrText>
        </w:r>
        <w:r>
          <w:rPr>
            <w:noProof/>
            <w:webHidden/>
          </w:rPr>
        </w:r>
        <w:r>
          <w:rPr>
            <w:noProof/>
            <w:webHidden/>
          </w:rPr>
          <w:fldChar w:fldCharType="separate"/>
        </w:r>
        <w:r>
          <w:rPr>
            <w:noProof/>
            <w:webHidden/>
          </w:rPr>
          <w:t>6</w:t>
        </w:r>
        <w:r>
          <w:rPr>
            <w:noProof/>
            <w:webHidden/>
          </w:rPr>
          <w:fldChar w:fldCharType="end"/>
        </w:r>
      </w:hyperlink>
    </w:p>
    <w:p w14:paraId="4D96D806" w14:textId="50C71753" w:rsidR="00EC11AA" w:rsidRDefault="00EC11AA">
      <w:pPr>
        <w:pStyle w:val="TOC3"/>
        <w:tabs>
          <w:tab w:val="right" w:leader="dot" w:pos="9514"/>
        </w:tabs>
        <w:rPr>
          <w:rFonts w:asciiTheme="minorHAnsi" w:eastAsiaTheme="minorEastAsia" w:hAnsiTheme="minorHAnsi" w:cstheme="minorBidi"/>
          <w:noProof/>
          <w:sz w:val="22"/>
          <w:szCs w:val="22"/>
          <w:lang w:eastAsia="en-NZ"/>
        </w:rPr>
      </w:pPr>
      <w:hyperlink w:anchor="_Toc150773970" w:history="1">
        <w:r w:rsidRPr="006F180F">
          <w:rPr>
            <w:rStyle w:val="Hyperlink"/>
            <w:noProof/>
          </w:rPr>
          <w:t>Business Service Provider Users</w:t>
        </w:r>
        <w:r>
          <w:rPr>
            <w:noProof/>
            <w:webHidden/>
          </w:rPr>
          <w:tab/>
        </w:r>
        <w:r>
          <w:rPr>
            <w:noProof/>
            <w:webHidden/>
          </w:rPr>
          <w:fldChar w:fldCharType="begin"/>
        </w:r>
        <w:r>
          <w:rPr>
            <w:noProof/>
            <w:webHidden/>
          </w:rPr>
          <w:instrText xml:space="preserve"> PAGEREF _Toc150773970 \h </w:instrText>
        </w:r>
        <w:r>
          <w:rPr>
            <w:noProof/>
            <w:webHidden/>
          </w:rPr>
        </w:r>
        <w:r>
          <w:rPr>
            <w:noProof/>
            <w:webHidden/>
          </w:rPr>
          <w:fldChar w:fldCharType="separate"/>
        </w:r>
        <w:r>
          <w:rPr>
            <w:noProof/>
            <w:webHidden/>
          </w:rPr>
          <w:t>6</w:t>
        </w:r>
        <w:r>
          <w:rPr>
            <w:noProof/>
            <w:webHidden/>
          </w:rPr>
          <w:fldChar w:fldCharType="end"/>
        </w:r>
      </w:hyperlink>
    </w:p>
    <w:p w14:paraId="2EEA431C" w14:textId="4C178250" w:rsidR="00EC11AA" w:rsidRDefault="00EC11AA">
      <w:pPr>
        <w:pStyle w:val="TOC3"/>
        <w:tabs>
          <w:tab w:val="right" w:leader="dot" w:pos="9514"/>
        </w:tabs>
        <w:rPr>
          <w:rFonts w:asciiTheme="minorHAnsi" w:eastAsiaTheme="minorEastAsia" w:hAnsiTheme="minorHAnsi" w:cstheme="minorBidi"/>
          <w:noProof/>
          <w:sz w:val="22"/>
          <w:szCs w:val="22"/>
          <w:lang w:eastAsia="en-NZ"/>
        </w:rPr>
      </w:pPr>
      <w:hyperlink w:anchor="_Toc150773971" w:history="1">
        <w:r w:rsidRPr="006F180F">
          <w:rPr>
            <w:rStyle w:val="Hyperlink"/>
            <w:noProof/>
          </w:rPr>
          <w:t>Training Services</w:t>
        </w:r>
        <w:r>
          <w:rPr>
            <w:noProof/>
            <w:webHidden/>
          </w:rPr>
          <w:tab/>
        </w:r>
        <w:r>
          <w:rPr>
            <w:noProof/>
            <w:webHidden/>
          </w:rPr>
          <w:fldChar w:fldCharType="begin"/>
        </w:r>
        <w:r>
          <w:rPr>
            <w:noProof/>
            <w:webHidden/>
          </w:rPr>
          <w:instrText xml:space="preserve"> PAGEREF _Toc150773971 \h </w:instrText>
        </w:r>
        <w:r>
          <w:rPr>
            <w:noProof/>
            <w:webHidden/>
          </w:rPr>
        </w:r>
        <w:r>
          <w:rPr>
            <w:noProof/>
            <w:webHidden/>
          </w:rPr>
          <w:fldChar w:fldCharType="separate"/>
        </w:r>
        <w:r>
          <w:rPr>
            <w:noProof/>
            <w:webHidden/>
          </w:rPr>
          <w:t>6</w:t>
        </w:r>
        <w:r>
          <w:rPr>
            <w:noProof/>
            <w:webHidden/>
          </w:rPr>
          <w:fldChar w:fldCharType="end"/>
        </w:r>
      </w:hyperlink>
    </w:p>
    <w:p w14:paraId="6C1D5658" w14:textId="36396D79" w:rsidR="00EC11AA" w:rsidRDefault="00EC11AA">
      <w:pPr>
        <w:pStyle w:val="TOC3"/>
        <w:tabs>
          <w:tab w:val="right" w:leader="dot" w:pos="9514"/>
        </w:tabs>
        <w:rPr>
          <w:rFonts w:asciiTheme="minorHAnsi" w:eastAsiaTheme="minorEastAsia" w:hAnsiTheme="minorHAnsi" w:cstheme="minorBidi"/>
          <w:noProof/>
          <w:sz w:val="22"/>
          <w:szCs w:val="22"/>
          <w:lang w:eastAsia="en-NZ"/>
        </w:rPr>
      </w:pPr>
      <w:hyperlink w:anchor="_Toc150773972" w:history="1">
        <w:r w:rsidRPr="006F180F">
          <w:rPr>
            <w:rStyle w:val="Hyperlink"/>
            <w:noProof/>
          </w:rPr>
          <w:t>Customer Service</w:t>
        </w:r>
        <w:r>
          <w:rPr>
            <w:noProof/>
            <w:webHidden/>
          </w:rPr>
          <w:tab/>
        </w:r>
        <w:r>
          <w:rPr>
            <w:noProof/>
            <w:webHidden/>
          </w:rPr>
          <w:fldChar w:fldCharType="begin"/>
        </w:r>
        <w:r>
          <w:rPr>
            <w:noProof/>
            <w:webHidden/>
          </w:rPr>
          <w:instrText xml:space="preserve"> PAGEREF _Toc150773972 \h </w:instrText>
        </w:r>
        <w:r>
          <w:rPr>
            <w:noProof/>
            <w:webHidden/>
          </w:rPr>
        </w:r>
        <w:r>
          <w:rPr>
            <w:noProof/>
            <w:webHidden/>
          </w:rPr>
          <w:fldChar w:fldCharType="separate"/>
        </w:r>
        <w:r>
          <w:rPr>
            <w:noProof/>
            <w:webHidden/>
          </w:rPr>
          <w:t>7</w:t>
        </w:r>
        <w:r>
          <w:rPr>
            <w:noProof/>
            <w:webHidden/>
          </w:rPr>
          <w:fldChar w:fldCharType="end"/>
        </w:r>
      </w:hyperlink>
    </w:p>
    <w:p w14:paraId="3C86719E" w14:textId="5090A118" w:rsidR="00EC11AA" w:rsidRDefault="00EC11AA">
      <w:pPr>
        <w:pStyle w:val="TOC3"/>
        <w:tabs>
          <w:tab w:val="right" w:leader="dot" w:pos="9514"/>
        </w:tabs>
        <w:rPr>
          <w:rFonts w:asciiTheme="minorHAnsi" w:eastAsiaTheme="minorEastAsia" w:hAnsiTheme="minorHAnsi" w:cstheme="minorBidi"/>
          <w:noProof/>
          <w:sz w:val="22"/>
          <w:szCs w:val="22"/>
          <w:lang w:eastAsia="en-NZ"/>
        </w:rPr>
      </w:pPr>
      <w:hyperlink w:anchor="_Toc150773973" w:history="1">
        <w:r w:rsidRPr="006F180F">
          <w:rPr>
            <w:rStyle w:val="Hyperlink"/>
            <w:noProof/>
          </w:rPr>
          <w:t>System Operations Service</w:t>
        </w:r>
        <w:r>
          <w:rPr>
            <w:noProof/>
            <w:webHidden/>
          </w:rPr>
          <w:tab/>
        </w:r>
        <w:r>
          <w:rPr>
            <w:noProof/>
            <w:webHidden/>
          </w:rPr>
          <w:fldChar w:fldCharType="begin"/>
        </w:r>
        <w:r>
          <w:rPr>
            <w:noProof/>
            <w:webHidden/>
          </w:rPr>
          <w:instrText xml:space="preserve"> PAGEREF _Toc150773973 \h </w:instrText>
        </w:r>
        <w:r>
          <w:rPr>
            <w:noProof/>
            <w:webHidden/>
          </w:rPr>
        </w:r>
        <w:r>
          <w:rPr>
            <w:noProof/>
            <w:webHidden/>
          </w:rPr>
          <w:fldChar w:fldCharType="separate"/>
        </w:r>
        <w:r>
          <w:rPr>
            <w:noProof/>
            <w:webHidden/>
          </w:rPr>
          <w:t>7</w:t>
        </w:r>
        <w:r>
          <w:rPr>
            <w:noProof/>
            <w:webHidden/>
          </w:rPr>
          <w:fldChar w:fldCharType="end"/>
        </w:r>
      </w:hyperlink>
    </w:p>
    <w:p w14:paraId="0CC199C9" w14:textId="7C224E59" w:rsidR="00EC11AA" w:rsidRDefault="00EC11AA">
      <w:pPr>
        <w:pStyle w:val="TOC3"/>
        <w:tabs>
          <w:tab w:val="right" w:leader="dot" w:pos="9514"/>
        </w:tabs>
        <w:rPr>
          <w:rFonts w:asciiTheme="minorHAnsi" w:eastAsiaTheme="minorEastAsia" w:hAnsiTheme="minorHAnsi" w:cstheme="minorBidi"/>
          <w:noProof/>
          <w:sz w:val="22"/>
          <w:szCs w:val="22"/>
          <w:lang w:eastAsia="en-NZ"/>
        </w:rPr>
      </w:pPr>
      <w:hyperlink w:anchor="_Toc150773974" w:history="1">
        <w:r w:rsidRPr="006F180F">
          <w:rPr>
            <w:rStyle w:val="Hyperlink"/>
            <w:noProof/>
          </w:rPr>
          <w:t>Maintenance Service</w:t>
        </w:r>
        <w:r>
          <w:rPr>
            <w:noProof/>
            <w:webHidden/>
          </w:rPr>
          <w:tab/>
        </w:r>
        <w:r>
          <w:rPr>
            <w:noProof/>
            <w:webHidden/>
          </w:rPr>
          <w:fldChar w:fldCharType="begin"/>
        </w:r>
        <w:r>
          <w:rPr>
            <w:noProof/>
            <w:webHidden/>
          </w:rPr>
          <w:instrText xml:space="preserve"> PAGEREF _Toc150773974 \h </w:instrText>
        </w:r>
        <w:r>
          <w:rPr>
            <w:noProof/>
            <w:webHidden/>
          </w:rPr>
        </w:r>
        <w:r>
          <w:rPr>
            <w:noProof/>
            <w:webHidden/>
          </w:rPr>
          <w:fldChar w:fldCharType="separate"/>
        </w:r>
        <w:r>
          <w:rPr>
            <w:noProof/>
            <w:webHidden/>
          </w:rPr>
          <w:t>8</w:t>
        </w:r>
        <w:r>
          <w:rPr>
            <w:noProof/>
            <w:webHidden/>
          </w:rPr>
          <w:fldChar w:fldCharType="end"/>
        </w:r>
      </w:hyperlink>
    </w:p>
    <w:p w14:paraId="7A357042" w14:textId="09AF2854" w:rsidR="00EC11AA" w:rsidRDefault="00EC11AA">
      <w:pPr>
        <w:pStyle w:val="TOC3"/>
        <w:tabs>
          <w:tab w:val="right" w:leader="dot" w:pos="9514"/>
        </w:tabs>
        <w:rPr>
          <w:rFonts w:asciiTheme="minorHAnsi" w:eastAsiaTheme="minorEastAsia" w:hAnsiTheme="minorHAnsi" w:cstheme="minorBidi"/>
          <w:noProof/>
          <w:sz w:val="22"/>
          <w:szCs w:val="22"/>
          <w:lang w:eastAsia="en-NZ"/>
        </w:rPr>
      </w:pPr>
      <w:hyperlink w:anchor="_Toc150773975" w:history="1">
        <w:r w:rsidRPr="006F180F">
          <w:rPr>
            <w:rStyle w:val="Hyperlink"/>
            <w:noProof/>
          </w:rPr>
          <w:t>Monitoring Service</w:t>
        </w:r>
        <w:r>
          <w:rPr>
            <w:noProof/>
            <w:webHidden/>
          </w:rPr>
          <w:tab/>
        </w:r>
        <w:r>
          <w:rPr>
            <w:noProof/>
            <w:webHidden/>
          </w:rPr>
          <w:fldChar w:fldCharType="begin"/>
        </w:r>
        <w:r>
          <w:rPr>
            <w:noProof/>
            <w:webHidden/>
          </w:rPr>
          <w:instrText xml:space="preserve"> PAGEREF _Toc150773975 \h </w:instrText>
        </w:r>
        <w:r>
          <w:rPr>
            <w:noProof/>
            <w:webHidden/>
          </w:rPr>
        </w:r>
        <w:r>
          <w:rPr>
            <w:noProof/>
            <w:webHidden/>
          </w:rPr>
          <w:fldChar w:fldCharType="separate"/>
        </w:r>
        <w:r>
          <w:rPr>
            <w:noProof/>
            <w:webHidden/>
          </w:rPr>
          <w:t>10</w:t>
        </w:r>
        <w:r>
          <w:rPr>
            <w:noProof/>
            <w:webHidden/>
          </w:rPr>
          <w:fldChar w:fldCharType="end"/>
        </w:r>
      </w:hyperlink>
    </w:p>
    <w:p w14:paraId="6F2095AD" w14:textId="66D660B4" w:rsidR="00EC11AA" w:rsidRDefault="00EC11AA">
      <w:pPr>
        <w:pStyle w:val="TOC2"/>
        <w:rPr>
          <w:rFonts w:asciiTheme="minorHAnsi" w:eastAsiaTheme="minorEastAsia" w:hAnsiTheme="minorHAnsi" w:cstheme="minorBidi"/>
          <w:noProof/>
          <w:sz w:val="22"/>
          <w:szCs w:val="22"/>
          <w:lang w:eastAsia="en-NZ"/>
        </w:rPr>
      </w:pPr>
      <w:hyperlink w:anchor="_Toc150773976" w:history="1">
        <w:r w:rsidRPr="006F180F">
          <w:rPr>
            <w:rStyle w:val="Hyperlink"/>
            <w:noProof/>
          </w:rPr>
          <w:t>Non-User Stakeholders</w:t>
        </w:r>
        <w:r>
          <w:rPr>
            <w:noProof/>
            <w:webHidden/>
          </w:rPr>
          <w:tab/>
        </w:r>
        <w:r>
          <w:rPr>
            <w:noProof/>
            <w:webHidden/>
          </w:rPr>
          <w:fldChar w:fldCharType="begin"/>
        </w:r>
        <w:r>
          <w:rPr>
            <w:noProof/>
            <w:webHidden/>
          </w:rPr>
          <w:instrText xml:space="preserve"> PAGEREF _Toc150773976 \h </w:instrText>
        </w:r>
        <w:r>
          <w:rPr>
            <w:noProof/>
            <w:webHidden/>
          </w:rPr>
        </w:r>
        <w:r>
          <w:rPr>
            <w:noProof/>
            <w:webHidden/>
          </w:rPr>
          <w:fldChar w:fldCharType="separate"/>
        </w:r>
        <w:r>
          <w:rPr>
            <w:noProof/>
            <w:webHidden/>
          </w:rPr>
          <w:t>10</w:t>
        </w:r>
        <w:r>
          <w:rPr>
            <w:noProof/>
            <w:webHidden/>
          </w:rPr>
          <w:fldChar w:fldCharType="end"/>
        </w:r>
      </w:hyperlink>
    </w:p>
    <w:p w14:paraId="501AF7DF" w14:textId="7546D516" w:rsidR="00EC11AA" w:rsidRDefault="00EC11AA">
      <w:pPr>
        <w:pStyle w:val="TOC3"/>
        <w:tabs>
          <w:tab w:val="right" w:leader="dot" w:pos="9514"/>
        </w:tabs>
        <w:rPr>
          <w:rFonts w:asciiTheme="minorHAnsi" w:eastAsiaTheme="minorEastAsia" w:hAnsiTheme="minorHAnsi" w:cstheme="minorBidi"/>
          <w:noProof/>
          <w:sz w:val="22"/>
          <w:szCs w:val="22"/>
          <w:lang w:eastAsia="en-NZ"/>
        </w:rPr>
      </w:pPr>
      <w:hyperlink w:anchor="_Toc150773977" w:history="1">
        <w:r w:rsidRPr="006F180F">
          <w:rPr>
            <w:rStyle w:val="Hyperlink"/>
            <w:noProof/>
          </w:rPr>
          <w:t>Certification &amp; Accreditation Services</w:t>
        </w:r>
        <w:r>
          <w:rPr>
            <w:noProof/>
            <w:webHidden/>
          </w:rPr>
          <w:tab/>
        </w:r>
        <w:r>
          <w:rPr>
            <w:noProof/>
            <w:webHidden/>
          </w:rPr>
          <w:fldChar w:fldCharType="begin"/>
        </w:r>
        <w:r>
          <w:rPr>
            <w:noProof/>
            <w:webHidden/>
          </w:rPr>
          <w:instrText xml:space="preserve"> PAGEREF _Toc150773977 \h </w:instrText>
        </w:r>
        <w:r>
          <w:rPr>
            <w:noProof/>
            <w:webHidden/>
          </w:rPr>
        </w:r>
        <w:r>
          <w:rPr>
            <w:noProof/>
            <w:webHidden/>
          </w:rPr>
          <w:fldChar w:fldCharType="separate"/>
        </w:r>
        <w:r>
          <w:rPr>
            <w:noProof/>
            <w:webHidden/>
          </w:rPr>
          <w:t>10</w:t>
        </w:r>
        <w:r>
          <w:rPr>
            <w:noProof/>
            <w:webHidden/>
          </w:rPr>
          <w:fldChar w:fldCharType="end"/>
        </w:r>
      </w:hyperlink>
    </w:p>
    <w:p w14:paraId="35A400C0" w14:textId="56263575" w:rsidR="00EC11AA" w:rsidRDefault="00EC11AA">
      <w:pPr>
        <w:pStyle w:val="TOC3"/>
        <w:tabs>
          <w:tab w:val="right" w:leader="dot" w:pos="9514"/>
        </w:tabs>
        <w:rPr>
          <w:rFonts w:asciiTheme="minorHAnsi" w:eastAsiaTheme="minorEastAsia" w:hAnsiTheme="minorHAnsi" w:cstheme="minorBidi"/>
          <w:noProof/>
          <w:sz w:val="22"/>
          <w:szCs w:val="22"/>
          <w:lang w:eastAsia="en-NZ"/>
        </w:rPr>
      </w:pPr>
      <w:hyperlink w:anchor="_Toc150773978" w:history="1">
        <w:r w:rsidRPr="006F180F">
          <w:rPr>
            <w:rStyle w:val="Hyperlink"/>
            <w:noProof/>
          </w:rPr>
          <w:t>Legal Services</w:t>
        </w:r>
        <w:r>
          <w:rPr>
            <w:noProof/>
            <w:webHidden/>
          </w:rPr>
          <w:tab/>
        </w:r>
        <w:r>
          <w:rPr>
            <w:noProof/>
            <w:webHidden/>
          </w:rPr>
          <w:fldChar w:fldCharType="begin"/>
        </w:r>
        <w:r>
          <w:rPr>
            <w:noProof/>
            <w:webHidden/>
          </w:rPr>
          <w:instrText xml:space="preserve"> PAGEREF _Toc150773978 \h </w:instrText>
        </w:r>
        <w:r>
          <w:rPr>
            <w:noProof/>
            <w:webHidden/>
          </w:rPr>
        </w:r>
        <w:r>
          <w:rPr>
            <w:noProof/>
            <w:webHidden/>
          </w:rPr>
          <w:fldChar w:fldCharType="separate"/>
        </w:r>
        <w:r>
          <w:rPr>
            <w:noProof/>
            <w:webHidden/>
          </w:rPr>
          <w:t>10</w:t>
        </w:r>
        <w:r>
          <w:rPr>
            <w:noProof/>
            <w:webHidden/>
          </w:rPr>
          <w:fldChar w:fldCharType="end"/>
        </w:r>
      </w:hyperlink>
    </w:p>
    <w:p w14:paraId="6FBD9E50" w14:textId="302B3B93" w:rsidR="00EC11AA" w:rsidRDefault="00EC11AA">
      <w:pPr>
        <w:pStyle w:val="TOC3"/>
        <w:tabs>
          <w:tab w:val="right" w:leader="dot" w:pos="9514"/>
        </w:tabs>
        <w:rPr>
          <w:rFonts w:asciiTheme="minorHAnsi" w:eastAsiaTheme="minorEastAsia" w:hAnsiTheme="minorHAnsi" w:cstheme="minorBidi"/>
          <w:noProof/>
          <w:sz w:val="22"/>
          <w:szCs w:val="22"/>
          <w:lang w:eastAsia="en-NZ"/>
        </w:rPr>
      </w:pPr>
      <w:hyperlink w:anchor="_Toc150773979" w:history="1">
        <w:r w:rsidRPr="006F180F">
          <w:rPr>
            <w:rStyle w:val="Hyperlink"/>
            <w:noProof/>
          </w:rPr>
          <w:t>Privacy Services</w:t>
        </w:r>
        <w:r>
          <w:rPr>
            <w:noProof/>
            <w:webHidden/>
          </w:rPr>
          <w:tab/>
        </w:r>
        <w:r>
          <w:rPr>
            <w:noProof/>
            <w:webHidden/>
          </w:rPr>
          <w:fldChar w:fldCharType="begin"/>
        </w:r>
        <w:r>
          <w:rPr>
            <w:noProof/>
            <w:webHidden/>
          </w:rPr>
          <w:instrText xml:space="preserve"> PAGEREF _Toc150773979 \h </w:instrText>
        </w:r>
        <w:r>
          <w:rPr>
            <w:noProof/>
            <w:webHidden/>
          </w:rPr>
        </w:r>
        <w:r>
          <w:rPr>
            <w:noProof/>
            <w:webHidden/>
          </w:rPr>
          <w:fldChar w:fldCharType="separate"/>
        </w:r>
        <w:r>
          <w:rPr>
            <w:noProof/>
            <w:webHidden/>
          </w:rPr>
          <w:t>10</w:t>
        </w:r>
        <w:r>
          <w:rPr>
            <w:noProof/>
            <w:webHidden/>
          </w:rPr>
          <w:fldChar w:fldCharType="end"/>
        </w:r>
      </w:hyperlink>
    </w:p>
    <w:p w14:paraId="586F57BA" w14:textId="2EEE2F7A" w:rsidR="00EC11AA" w:rsidRDefault="00EC11AA">
      <w:pPr>
        <w:pStyle w:val="TOC1"/>
        <w:tabs>
          <w:tab w:val="right" w:leader="dot" w:pos="9514"/>
        </w:tabs>
        <w:rPr>
          <w:rFonts w:asciiTheme="minorHAnsi" w:eastAsiaTheme="minorEastAsia" w:hAnsiTheme="minorHAnsi" w:cstheme="minorBidi"/>
          <w:noProof/>
          <w:sz w:val="22"/>
          <w:szCs w:val="22"/>
          <w:lang w:eastAsia="en-NZ"/>
        </w:rPr>
      </w:pPr>
      <w:hyperlink w:anchor="_Toc150773980" w:history="1">
        <w:r w:rsidRPr="006F180F">
          <w:rPr>
            <w:rStyle w:val="Hyperlink"/>
            <w:noProof/>
          </w:rPr>
          <w:t>Conclusion</w:t>
        </w:r>
        <w:r>
          <w:rPr>
            <w:noProof/>
            <w:webHidden/>
          </w:rPr>
          <w:tab/>
        </w:r>
        <w:r>
          <w:rPr>
            <w:noProof/>
            <w:webHidden/>
          </w:rPr>
          <w:fldChar w:fldCharType="begin"/>
        </w:r>
        <w:r>
          <w:rPr>
            <w:noProof/>
            <w:webHidden/>
          </w:rPr>
          <w:instrText xml:space="preserve"> PAGEREF _Toc150773980 \h </w:instrText>
        </w:r>
        <w:r>
          <w:rPr>
            <w:noProof/>
            <w:webHidden/>
          </w:rPr>
        </w:r>
        <w:r>
          <w:rPr>
            <w:noProof/>
            <w:webHidden/>
          </w:rPr>
          <w:fldChar w:fldCharType="separate"/>
        </w:r>
        <w:r>
          <w:rPr>
            <w:noProof/>
            <w:webHidden/>
          </w:rPr>
          <w:t>11</w:t>
        </w:r>
        <w:r>
          <w:rPr>
            <w:noProof/>
            <w:webHidden/>
          </w:rPr>
          <w:fldChar w:fldCharType="end"/>
        </w:r>
      </w:hyperlink>
    </w:p>
    <w:p w14:paraId="42854D5E" w14:textId="4AF3BDA1" w:rsidR="00EC11AA" w:rsidRDefault="00EC11AA">
      <w:pPr>
        <w:pStyle w:val="TOC1"/>
        <w:tabs>
          <w:tab w:val="right" w:leader="dot" w:pos="9514"/>
        </w:tabs>
        <w:rPr>
          <w:rFonts w:asciiTheme="minorHAnsi" w:eastAsiaTheme="minorEastAsia" w:hAnsiTheme="minorHAnsi" w:cstheme="minorBidi"/>
          <w:noProof/>
          <w:sz w:val="22"/>
          <w:szCs w:val="22"/>
          <w:lang w:eastAsia="en-NZ"/>
        </w:rPr>
      </w:pPr>
      <w:hyperlink w:anchor="_Toc150773981" w:history="1">
        <w:r w:rsidRPr="006F180F">
          <w:rPr>
            <w:rStyle w:val="Hyperlink"/>
            <w:noProof/>
          </w:rPr>
          <w:t>Appendices</w:t>
        </w:r>
        <w:r>
          <w:rPr>
            <w:noProof/>
            <w:webHidden/>
          </w:rPr>
          <w:tab/>
        </w:r>
        <w:r>
          <w:rPr>
            <w:noProof/>
            <w:webHidden/>
          </w:rPr>
          <w:fldChar w:fldCharType="begin"/>
        </w:r>
        <w:r>
          <w:rPr>
            <w:noProof/>
            <w:webHidden/>
          </w:rPr>
          <w:instrText xml:space="preserve"> PAGEREF _Toc150773981 \h </w:instrText>
        </w:r>
        <w:r>
          <w:rPr>
            <w:noProof/>
            <w:webHidden/>
          </w:rPr>
        </w:r>
        <w:r>
          <w:rPr>
            <w:noProof/>
            <w:webHidden/>
          </w:rPr>
          <w:fldChar w:fldCharType="separate"/>
        </w:r>
        <w:r>
          <w:rPr>
            <w:noProof/>
            <w:webHidden/>
          </w:rPr>
          <w:t>12</w:t>
        </w:r>
        <w:r>
          <w:rPr>
            <w:noProof/>
            <w:webHidden/>
          </w:rPr>
          <w:fldChar w:fldCharType="end"/>
        </w:r>
      </w:hyperlink>
    </w:p>
    <w:p w14:paraId="0EF5DDFA" w14:textId="440E9602" w:rsidR="00EC11AA" w:rsidRDefault="00EC11AA">
      <w:pPr>
        <w:pStyle w:val="TOC2"/>
        <w:rPr>
          <w:rFonts w:asciiTheme="minorHAnsi" w:eastAsiaTheme="minorEastAsia" w:hAnsiTheme="minorHAnsi" w:cstheme="minorBidi"/>
          <w:noProof/>
          <w:sz w:val="22"/>
          <w:szCs w:val="22"/>
          <w:lang w:eastAsia="en-NZ"/>
        </w:rPr>
      </w:pPr>
      <w:hyperlink w:anchor="_Toc150773982" w:history="1">
        <w:r w:rsidRPr="006F180F">
          <w:rPr>
            <w:rStyle w:val="Hyperlink"/>
            <w:noProof/>
          </w:rPr>
          <w:t>Appendix A - Document Information</w:t>
        </w:r>
        <w:r>
          <w:rPr>
            <w:noProof/>
            <w:webHidden/>
          </w:rPr>
          <w:tab/>
        </w:r>
        <w:r>
          <w:rPr>
            <w:noProof/>
            <w:webHidden/>
          </w:rPr>
          <w:fldChar w:fldCharType="begin"/>
        </w:r>
        <w:r>
          <w:rPr>
            <w:noProof/>
            <w:webHidden/>
          </w:rPr>
          <w:instrText xml:space="preserve"> PAGEREF _Toc150773982 \h </w:instrText>
        </w:r>
        <w:r>
          <w:rPr>
            <w:noProof/>
            <w:webHidden/>
          </w:rPr>
        </w:r>
        <w:r>
          <w:rPr>
            <w:noProof/>
            <w:webHidden/>
          </w:rPr>
          <w:fldChar w:fldCharType="separate"/>
        </w:r>
        <w:r>
          <w:rPr>
            <w:noProof/>
            <w:webHidden/>
          </w:rPr>
          <w:t>12</w:t>
        </w:r>
        <w:r>
          <w:rPr>
            <w:noProof/>
            <w:webHidden/>
          </w:rPr>
          <w:fldChar w:fldCharType="end"/>
        </w:r>
      </w:hyperlink>
    </w:p>
    <w:p w14:paraId="09517699" w14:textId="50C42BB1" w:rsidR="00EC11AA" w:rsidRDefault="00EC11AA">
      <w:pPr>
        <w:pStyle w:val="TOC3"/>
        <w:tabs>
          <w:tab w:val="right" w:leader="dot" w:pos="9514"/>
        </w:tabs>
        <w:rPr>
          <w:rFonts w:asciiTheme="minorHAnsi" w:eastAsiaTheme="minorEastAsia" w:hAnsiTheme="minorHAnsi" w:cstheme="minorBidi"/>
          <w:noProof/>
          <w:sz w:val="22"/>
          <w:szCs w:val="22"/>
          <w:lang w:eastAsia="en-NZ"/>
        </w:rPr>
      </w:pPr>
      <w:hyperlink w:anchor="_Toc150773983" w:history="1">
        <w:r w:rsidRPr="006F180F">
          <w:rPr>
            <w:rStyle w:val="Hyperlink"/>
            <w:noProof/>
          </w:rPr>
          <w:t>Images</w:t>
        </w:r>
        <w:r>
          <w:rPr>
            <w:noProof/>
            <w:webHidden/>
          </w:rPr>
          <w:tab/>
        </w:r>
        <w:r>
          <w:rPr>
            <w:noProof/>
            <w:webHidden/>
          </w:rPr>
          <w:fldChar w:fldCharType="begin"/>
        </w:r>
        <w:r>
          <w:rPr>
            <w:noProof/>
            <w:webHidden/>
          </w:rPr>
          <w:instrText xml:space="preserve"> PAGEREF _Toc150773983 \h </w:instrText>
        </w:r>
        <w:r>
          <w:rPr>
            <w:noProof/>
            <w:webHidden/>
          </w:rPr>
        </w:r>
        <w:r>
          <w:rPr>
            <w:noProof/>
            <w:webHidden/>
          </w:rPr>
          <w:fldChar w:fldCharType="separate"/>
        </w:r>
        <w:r>
          <w:rPr>
            <w:noProof/>
            <w:webHidden/>
          </w:rPr>
          <w:t>12</w:t>
        </w:r>
        <w:r>
          <w:rPr>
            <w:noProof/>
            <w:webHidden/>
          </w:rPr>
          <w:fldChar w:fldCharType="end"/>
        </w:r>
      </w:hyperlink>
    </w:p>
    <w:p w14:paraId="153F7698" w14:textId="07FC4AAD" w:rsidR="00EC11AA" w:rsidRDefault="00EC11AA">
      <w:pPr>
        <w:pStyle w:val="TOC3"/>
        <w:tabs>
          <w:tab w:val="right" w:leader="dot" w:pos="9514"/>
        </w:tabs>
        <w:rPr>
          <w:rFonts w:asciiTheme="minorHAnsi" w:eastAsiaTheme="minorEastAsia" w:hAnsiTheme="minorHAnsi" w:cstheme="minorBidi"/>
          <w:noProof/>
          <w:sz w:val="22"/>
          <w:szCs w:val="22"/>
          <w:lang w:eastAsia="en-NZ"/>
        </w:rPr>
      </w:pPr>
      <w:hyperlink w:anchor="_Toc150773984" w:history="1">
        <w:r w:rsidRPr="006F180F">
          <w:rPr>
            <w:rStyle w:val="Hyperlink"/>
            <w:noProof/>
          </w:rPr>
          <w:t>Tables</w:t>
        </w:r>
        <w:r>
          <w:rPr>
            <w:noProof/>
            <w:webHidden/>
          </w:rPr>
          <w:tab/>
        </w:r>
        <w:r>
          <w:rPr>
            <w:noProof/>
            <w:webHidden/>
          </w:rPr>
          <w:fldChar w:fldCharType="begin"/>
        </w:r>
        <w:r>
          <w:rPr>
            <w:noProof/>
            <w:webHidden/>
          </w:rPr>
          <w:instrText xml:space="preserve"> PAGEREF _Toc150773984 \h </w:instrText>
        </w:r>
        <w:r>
          <w:rPr>
            <w:noProof/>
            <w:webHidden/>
          </w:rPr>
        </w:r>
        <w:r>
          <w:rPr>
            <w:noProof/>
            <w:webHidden/>
          </w:rPr>
          <w:fldChar w:fldCharType="separate"/>
        </w:r>
        <w:r>
          <w:rPr>
            <w:noProof/>
            <w:webHidden/>
          </w:rPr>
          <w:t>12</w:t>
        </w:r>
        <w:r>
          <w:rPr>
            <w:noProof/>
            <w:webHidden/>
          </w:rPr>
          <w:fldChar w:fldCharType="end"/>
        </w:r>
      </w:hyperlink>
    </w:p>
    <w:p w14:paraId="3EB562BC" w14:textId="0C396E0D" w:rsidR="00EC11AA" w:rsidRDefault="00EC11AA">
      <w:pPr>
        <w:pStyle w:val="TOC3"/>
        <w:tabs>
          <w:tab w:val="right" w:leader="dot" w:pos="9514"/>
        </w:tabs>
        <w:rPr>
          <w:rFonts w:asciiTheme="minorHAnsi" w:eastAsiaTheme="minorEastAsia" w:hAnsiTheme="minorHAnsi" w:cstheme="minorBidi"/>
          <w:noProof/>
          <w:sz w:val="22"/>
          <w:szCs w:val="22"/>
          <w:lang w:eastAsia="en-NZ"/>
        </w:rPr>
      </w:pPr>
      <w:hyperlink w:anchor="_Toc150773985" w:history="1">
        <w:r w:rsidRPr="006F180F">
          <w:rPr>
            <w:rStyle w:val="Hyperlink"/>
            <w:noProof/>
          </w:rPr>
          <w:t>References</w:t>
        </w:r>
        <w:r>
          <w:rPr>
            <w:noProof/>
            <w:webHidden/>
          </w:rPr>
          <w:tab/>
        </w:r>
        <w:r>
          <w:rPr>
            <w:noProof/>
            <w:webHidden/>
          </w:rPr>
          <w:fldChar w:fldCharType="begin"/>
        </w:r>
        <w:r>
          <w:rPr>
            <w:noProof/>
            <w:webHidden/>
          </w:rPr>
          <w:instrText xml:space="preserve"> PAGEREF _Toc150773985 \h </w:instrText>
        </w:r>
        <w:r>
          <w:rPr>
            <w:noProof/>
            <w:webHidden/>
          </w:rPr>
        </w:r>
        <w:r>
          <w:rPr>
            <w:noProof/>
            <w:webHidden/>
          </w:rPr>
          <w:fldChar w:fldCharType="separate"/>
        </w:r>
        <w:r>
          <w:rPr>
            <w:noProof/>
            <w:webHidden/>
          </w:rPr>
          <w:t>12</w:t>
        </w:r>
        <w:r>
          <w:rPr>
            <w:noProof/>
            <w:webHidden/>
          </w:rPr>
          <w:fldChar w:fldCharType="end"/>
        </w:r>
      </w:hyperlink>
    </w:p>
    <w:p w14:paraId="4F99A501" w14:textId="3CE46F33" w:rsidR="00EC11AA" w:rsidRDefault="00EC11AA">
      <w:pPr>
        <w:pStyle w:val="TOC3"/>
        <w:tabs>
          <w:tab w:val="right" w:leader="dot" w:pos="9514"/>
        </w:tabs>
        <w:rPr>
          <w:rFonts w:asciiTheme="minorHAnsi" w:eastAsiaTheme="minorEastAsia" w:hAnsiTheme="minorHAnsi" w:cstheme="minorBidi"/>
          <w:noProof/>
          <w:sz w:val="22"/>
          <w:szCs w:val="22"/>
          <w:lang w:eastAsia="en-NZ"/>
        </w:rPr>
      </w:pPr>
      <w:hyperlink w:anchor="_Toc150773986" w:history="1">
        <w:r w:rsidRPr="006F180F">
          <w:rPr>
            <w:rStyle w:val="Hyperlink"/>
            <w:noProof/>
          </w:rPr>
          <w:t>Review Distribution</w:t>
        </w:r>
        <w:r>
          <w:rPr>
            <w:noProof/>
            <w:webHidden/>
          </w:rPr>
          <w:tab/>
        </w:r>
        <w:r>
          <w:rPr>
            <w:noProof/>
            <w:webHidden/>
          </w:rPr>
          <w:fldChar w:fldCharType="begin"/>
        </w:r>
        <w:r>
          <w:rPr>
            <w:noProof/>
            <w:webHidden/>
          </w:rPr>
          <w:instrText xml:space="preserve"> PAGEREF _Toc150773986 \h </w:instrText>
        </w:r>
        <w:r>
          <w:rPr>
            <w:noProof/>
            <w:webHidden/>
          </w:rPr>
        </w:r>
        <w:r>
          <w:rPr>
            <w:noProof/>
            <w:webHidden/>
          </w:rPr>
          <w:fldChar w:fldCharType="separate"/>
        </w:r>
        <w:r>
          <w:rPr>
            <w:noProof/>
            <w:webHidden/>
          </w:rPr>
          <w:t>12</w:t>
        </w:r>
        <w:r>
          <w:rPr>
            <w:noProof/>
            <w:webHidden/>
          </w:rPr>
          <w:fldChar w:fldCharType="end"/>
        </w:r>
      </w:hyperlink>
    </w:p>
    <w:p w14:paraId="545C07FB" w14:textId="1AA32D07" w:rsidR="00EC11AA" w:rsidRDefault="00EC11AA">
      <w:pPr>
        <w:pStyle w:val="TOC3"/>
        <w:tabs>
          <w:tab w:val="right" w:leader="dot" w:pos="9514"/>
        </w:tabs>
        <w:rPr>
          <w:rFonts w:asciiTheme="minorHAnsi" w:eastAsiaTheme="minorEastAsia" w:hAnsiTheme="minorHAnsi" w:cstheme="minorBidi"/>
          <w:noProof/>
          <w:sz w:val="22"/>
          <w:szCs w:val="22"/>
          <w:lang w:eastAsia="en-NZ"/>
        </w:rPr>
      </w:pPr>
      <w:hyperlink w:anchor="_Toc150773987" w:history="1">
        <w:r w:rsidRPr="006F180F">
          <w:rPr>
            <w:rStyle w:val="Hyperlink"/>
            <w:noProof/>
          </w:rPr>
          <w:t>Audience</w:t>
        </w:r>
        <w:r>
          <w:rPr>
            <w:noProof/>
            <w:webHidden/>
          </w:rPr>
          <w:tab/>
        </w:r>
        <w:r>
          <w:rPr>
            <w:noProof/>
            <w:webHidden/>
          </w:rPr>
          <w:fldChar w:fldCharType="begin"/>
        </w:r>
        <w:r>
          <w:rPr>
            <w:noProof/>
            <w:webHidden/>
          </w:rPr>
          <w:instrText xml:space="preserve"> PAGEREF _Toc150773987 \h </w:instrText>
        </w:r>
        <w:r>
          <w:rPr>
            <w:noProof/>
            <w:webHidden/>
          </w:rPr>
        </w:r>
        <w:r>
          <w:rPr>
            <w:noProof/>
            <w:webHidden/>
          </w:rPr>
          <w:fldChar w:fldCharType="separate"/>
        </w:r>
        <w:r>
          <w:rPr>
            <w:noProof/>
            <w:webHidden/>
          </w:rPr>
          <w:t>12</w:t>
        </w:r>
        <w:r>
          <w:rPr>
            <w:noProof/>
            <w:webHidden/>
          </w:rPr>
          <w:fldChar w:fldCharType="end"/>
        </w:r>
      </w:hyperlink>
    </w:p>
    <w:p w14:paraId="69AB023F" w14:textId="33AF1A91" w:rsidR="00EC11AA" w:rsidRDefault="00EC11AA">
      <w:pPr>
        <w:pStyle w:val="TOC3"/>
        <w:tabs>
          <w:tab w:val="right" w:leader="dot" w:pos="9514"/>
        </w:tabs>
        <w:rPr>
          <w:rFonts w:asciiTheme="minorHAnsi" w:eastAsiaTheme="minorEastAsia" w:hAnsiTheme="minorHAnsi" w:cstheme="minorBidi"/>
          <w:noProof/>
          <w:sz w:val="22"/>
          <w:szCs w:val="22"/>
          <w:lang w:eastAsia="en-NZ"/>
        </w:rPr>
      </w:pPr>
      <w:hyperlink w:anchor="_Toc150773988" w:history="1">
        <w:r w:rsidRPr="006F180F">
          <w:rPr>
            <w:rStyle w:val="Hyperlink"/>
            <w:noProof/>
          </w:rPr>
          <w:t>Structure</w:t>
        </w:r>
        <w:r>
          <w:rPr>
            <w:noProof/>
            <w:webHidden/>
          </w:rPr>
          <w:tab/>
        </w:r>
        <w:r>
          <w:rPr>
            <w:noProof/>
            <w:webHidden/>
          </w:rPr>
          <w:fldChar w:fldCharType="begin"/>
        </w:r>
        <w:r>
          <w:rPr>
            <w:noProof/>
            <w:webHidden/>
          </w:rPr>
          <w:instrText xml:space="preserve"> PAGEREF _Toc150773988 \h </w:instrText>
        </w:r>
        <w:r>
          <w:rPr>
            <w:noProof/>
            <w:webHidden/>
          </w:rPr>
        </w:r>
        <w:r>
          <w:rPr>
            <w:noProof/>
            <w:webHidden/>
          </w:rPr>
          <w:fldChar w:fldCharType="separate"/>
        </w:r>
        <w:r>
          <w:rPr>
            <w:noProof/>
            <w:webHidden/>
          </w:rPr>
          <w:t>12</w:t>
        </w:r>
        <w:r>
          <w:rPr>
            <w:noProof/>
            <w:webHidden/>
          </w:rPr>
          <w:fldChar w:fldCharType="end"/>
        </w:r>
      </w:hyperlink>
    </w:p>
    <w:p w14:paraId="60821176" w14:textId="31A21542" w:rsidR="00EC11AA" w:rsidRDefault="00EC11AA">
      <w:pPr>
        <w:pStyle w:val="TOC3"/>
        <w:tabs>
          <w:tab w:val="right" w:leader="dot" w:pos="9514"/>
        </w:tabs>
        <w:rPr>
          <w:rFonts w:asciiTheme="minorHAnsi" w:eastAsiaTheme="minorEastAsia" w:hAnsiTheme="minorHAnsi" w:cstheme="minorBidi"/>
          <w:noProof/>
          <w:sz w:val="22"/>
          <w:szCs w:val="22"/>
          <w:lang w:eastAsia="en-NZ"/>
        </w:rPr>
      </w:pPr>
      <w:hyperlink w:anchor="_Toc150773989" w:history="1">
        <w:r w:rsidRPr="006F180F">
          <w:rPr>
            <w:rStyle w:val="Hyperlink"/>
            <w:noProof/>
          </w:rPr>
          <w:t>Diagrams</w:t>
        </w:r>
        <w:r>
          <w:rPr>
            <w:noProof/>
            <w:webHidden/>
          </w:rPr>
          <w:tab/>
        </w:r>
        <w:r>
          <w:rPr>
            <w:noProof/>
            <w:webHidden/>
          </w:rPr>
          <w:fldChar w:fldCharType="begin"/>
        </w:r>
        <w:r>
          <w:rPr>
            <w:noProof/>
            <w:webHidden/>
          </w:rPr>
          <w:instrText xml:space="preserve"> PAGEREF _Toc150773989 \h </w:instrText>
        </w:r>
        <w:r>
          <w:rPr>
            <w:noProof/>
            <w:webHidden/>
          </w:rPr>
        </w:r>
        <w:r>
          <w:rPr>
            <w:noProof/>
            <w:webHidden/>
          </w:rPr>
          <w:fldChar w:fldCharType="separate"/>
        </w:r>
        <w:r>
          <w:rPr>
            <w:noProof/>
            <w:webHidden/>
          </w:rPr>
          <w:t>12</w:t>
        </w:r>
        <w:r>
          <w:rPr>
            <w:noProof/>
            <w:webHidden/>
          </w:rPr>
          <w:fldChar w:fldCharType="end"/>
        </w:r>
      </w:hyperlink>
    </w:p>
    <w:p w14:paraId="78E4CF41" w14:textId="574B90AB" w:rsidR="00EC11AA" w:rsidRDefault="00EC11AA">
      <w:pPr>
        <w:pStyle w:val="TOC3"/>
        <w:tabs>
          <w:tab w:val="right" w:leader="dot" w:pos="9514"/>
        </w:tabs>
        <w:rPr>
          <w:rFonts w:asciiTheme="minorHAnsi" w:eastAsiaTheme="minorEastAsia" w:hAnsiTheme="minorHAnsi" w:cstheme="minorBidi"/>
          <w:noProof/>
          <w:sz w:val="22"/>
          <w:szCs w:val="22"/>
          <w:lang w:eastAsia="en-NZ"/>
        </w:rPr>
      </w:pPr>
      <w:hyperlink w:anchor="_Toc150773990" w:history="1">
        <w:r w:rsidRPr="006F180F">
          <w:rPr>
            <w:rStyle w:val="Hyperlink"/>
            <w:noProof/>
          </w:rPr>
          <w:t>Terms</w:t>
        </w:r>
        <w:r>
          <w:rPr>
            <w:noProof/>
            <w:webHidden/>
          </w:rPr>
          <w:tab/>
        </w:r>
        <w:r>
          <w:rPr>
            <w:noProof/>
            <w:webHidden/>
          </w:rPr>
          <w:fldChar w:fldCharType="begin"/>
        </w:r>
        <w:r>
          <w:rPr>
            <w:noProof/>
            <w:webHidden/>
          </w:rPr>
          <w:instrText xml:space="preserve"> PAGEREF _Toc150773990 \h </w:instrText>
        </w:r>
        <w:r>
          <w:rPr>
            <w:noProof/>
            <w:webHidden/>
          </w:rPr>
        </w:r>
        <w:r>
          <w:rPr>
            <w:noProof/>
            <w:webHidden/>
          </w:rPr>
          <w:fldChar w:fldCharType="separate"/>
        </w:r>
        <w:r>
          <w:rPr>
            <w:noProof/>
            <w:webHidden/>
          </w:rPr>
          <w:t>12</w:t>
        </w:r>
        <w:r>
          <w:rPr>
            <w:noProof/>
            <w:webHidden/>
          </w:rPr>
          <w:fldChar w:fldCharType="end"/>
        </w:r>
      </w:hyperlink>
    </w:p>
    <w:p w14:paraId="56715546" w14:textId="7CEFE652"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0773962"/>
      <w:r w:rsidRPr="00F929E7">
        <w:lastRenderedPageBreak/>
        <w:t>Introduction</w:t>
      </w:r>
      <w:bookmarkEnd w:id="5"/>
      <w:bookmarkEnd w:id="6"/>
    </w:p>
    <w:p w14:paraId="3C61FA3D" w14:textId="0C38CEC0" w:rsidR="002D7B36" w:rsidRDefault="002D7B36" w:rsidP="00DA59D0">
      <w:pPr>
        <w:pStyle w:val="BodyText"/>
      </w:pPr>
      <w:r>
        <w:t xml:space="preserve">Successful ICT projects provide automation that decrease the cost and effort to perform repetitious business tasks. </w:t>
      </w:r>
    </w:p>
    <w:p w14:paraId="6B6D8E94" w14:textId="1F270768" w:rsidR="002D7B36" w:rsidRDefault="002D7B36" w:rsidP="00DA59D0">
      <w:pPr>
        <w:pStyle w:val="BodyText"/>
      </w:pPr>
      <w:r>
        <w:t xml:space="preserve">Being </w:t>
      </w:r>
      <w:proofErr w:type="gramStart"/>
      <w:r>
        <w:t>costly endeavours</w:t>
      </w:r>
      <w:proofErr w:type="gramEnd"/>
      <w:r>
        <w:t xml:space="preserve"> they are expected to have long service lifespans to become a positive cost/benefit outcome.</w:t>
      </w:r>
    </w:p>
    <w:p w14:paraId="4440528B" w14:textId="2024796A" w:rsidR="00DA59D0" w:rsidRDefault="002D7B36" w:rsidP="00DA59D0">
      <w:pPr>
        <w:pStyle w:val="BodyText"/>
      </w:pPr>
      <w:r>
        <w:t xml:space="preserve">Having long service lifespans means the system must be monitored, </w:t>
      </w:r>
      <w:proofErr w:type="gramStart"/>
      <w:r>
        <w:t>maintained</w:t>
      </w:r>
      <w:proofErr w:type="gramEnd"/>
      <w:r>
        <w:t xml:space="preserve"> and iteratively upgraded to survive to continue to be current and of value to service consumers, while surviving constantly evolving external attack vectors. </w:t>
      </w:r>
    </w:p>
    <w:p w14:paraId="32529D6B" w14:textId="19B7F93C" w:rsidR="002D7B36" w:rsidRDefault="00F96332" w:rsidP="00DA59D0">
      <w:pPr>
        <w:pStyle w:val="BodyText"/>
      </w:pPr>
      <w:r>
        <w:t>Additionally, while the service can reduce workloads for its users, users will require the ability to self-help themselves where possible and assisted support when not.</w:t>
      </w:r>
    </w:p>
    <w:p w14:paraId="3F3EEDB0" w14:textId="04B213BB" w:rsidR="00A27AB4" w:rsidRDefault="00F96332" w:rsidP="00A27AB4">
      <w:pPr>
        <w:pStyle w:val="BodyText"/>
      </w:pPr>
      <w:r>
        <w:t xml:space="preserve">These tasks are done by different roles, </w:t>
      </w:r>
      <w:proofErr w:type="gramStart"/>
      <w:r>
        <w:t>whom</w:t>
      </w:r>
      <w:proofErr w:type="gramEnd"/>
      <w:r>
        <w:t xml:space="preserve"> benefit from the system’s functionality and qualities meeting their needs.</w:t>
      </w:r>
    </w:p>
    <w:p w14:paraId="64EE1999" w14:textId="77777777" w:rsidR="00A27AB4" w:rsidRDefault="00A27AB4" w:rsidP="002D7B36">
      <w:pPr>
        <w:pStyle w:val="Heading2"/>
      </w:pPr>
      <w:bookmarkStart w:id="7" w:name="_Toc150773963"/>
      <w:r>
        <w:t>Risk</w:t>
      </w:r>
      <w:bookmarkEnd w:id="7"/>
    </w:p>
    <w:p w14:paraId="6B556369" w14:textId="1BFA0B33" w:rsidR="00A27AB4" w:rsidRDefault="00A27AB4" w:rsidP="00A27AB4">
      <w:pPr>
        <w:pStyle w:val="BodyText"/>
      </w:pPr>
      <w:r>
        <w:t>Analysis of system requirements risk being developed based primarily on input from Business SME stakeholders.</w:t>
      </w:r>
    </w:p>
    <w:p w14:paraId="628C7187" w14:textId="046F0E06" w:rsidR="002D7B36" w:rsidRDefault="002D7B36" w:rsidP="002D7B36">
      <w:pPr>
        <w:pStyle w:val="Heading2"/>
      </w:pPr>
      <w:bookmarkStart w:id="8" w:name="_Toc150773964"/>
      <w:r>
        <w:t>Issue</w:t>
      </w:r>
      <w:bookmarkEnd w:id="8"/>
    </w:p>
    <w:p w14:paraId="3379BE44" w14:textId="6E2E8704" w:rsidR="002D7B36" w:rsidRDefault="002D7B36" w:rsidP="00A27AB4">
      <w:pPr>
        <w:pStyle w:val="BodyText"/>
      </w:pPr>
      <w:r>
        <w:t xml:space="preserve">Projects that do not catalogue a wider set of requirements risk being at risk of failing to deliver to expectations, impacting the project’s, </w:t>
      </w:r>
      <w:proofErr w:type="gramStart"/>
      <w:r>
        <w:t>sponsor’s</w:t>
      </w:r>
      <w:proofErr w:type="gramEnd"/>
      <w:r>
        <w:t xml:space="preserve"> and organisation’s reputation.</w:t>
      </w:r>
    </w:p>
    <w:p w14:paraId="3FB7BADE" w14:textId="77777777" w:rsidR="00A27AB4" w:rsidRDefault="00A27AB4" w:rsidP="002D7B36">
      <w:pPr>
        <w:pStyle w:val="Heading2"/>
      </w:pPr>
      <w:bookmarkStart w:id="9" w:name="_Toc150773965"/>
      <w:r>
        <w:t>Resolution</w:t>
      </w:r>
      <w:bookmarkEnd w:id="9"/>
    </w:p>
    <w:p w14:paraId="6134F317" w14:textId="77777777" w:rsidR="008612BD" w:rsidRDefault="00A27AB4" w:rsidP="00A27AB4">
      <w:pPr>
        <w:pStyle w:val="BodyText"/>
      </w:pPr>
      <w:r>
        <w:t xml:space="preserve">Business Stakeholders should first develop a comprehensive map of User Personas and Roles that will use the system over it’s full lifespan. </w:t>
      </w:r>
      <w:r w:rsidR="008612BD">
        <w:t>Using the map, they should collect from SMEs of each role requirements for them to do their job effectively.</w:t>
      </w:r>
    </w:p>
    <w:p w14:paraId="170A3FBF" w14:textId="77777777" w:rsidR="008612BD" w:rsidRDefault="008612BD" w:rsidP="00A27AB4">
      <w:pPr>
        <w:pStyle w:val="BodyText"/>
      </w:pPr>
    </w:p>
    <w:p w14:paraId="4615C466" w14:textId="07902B3A" w:rsidR="00E8314C" w:rsidRDefault="00306D29" w:rsidP="008612BD">
      <w:pPr>
        <w:pStyle w:val="Heading1"/>
      </w:pPr>
      <w:bookmarkStart w:id="10" w:name="_Toc150773966"/>
      <w:r>
        <w:lastRenderedPageBreak/>
        <w:t>System Users Stakeholders</w:t>
      </w:r>
      <w:bookmarkEnd w:id="10"/>
    </w:p>
    <w:p w14:paraId="40D71574" w14:textId="5457C848" w:rsidR="000C7EED" w:rsidRPr="000C7EED" w:rsidRDefault="000C7EED" w:rsidP="000C7EED">
      <w:pPr>
        <w:pStyle w:val="BodyText"/>
      </w:pPr>
      <w:r>
        <w:t xml:space="preserve">The system is used by a range of users over its </w:t>
      </w:r>
      <w:proofErr w:type="gramStart"/>
      <w:r>
        <w:t>full service</w:t>
      </w:r>
      <w:proofErr w:type="gramEnd"/>
      <w:r>
        <w:t xml:space="preserve"> lifespan. Service consumers and service providers will presumably be using it the whole time, but others user roles may use it more at the start than at the end (e.g.: Maintenance specialists who may pivot to working more on other projects once the system is performing appropriately to meet its needs).</w:t>
      </w:r>
    </w:p>
    <w:p w14:paraId="0FB96E9E" w14:textId="77777777" w:rsidR="00306D29" w:rsidRPr="00306D29" w:rsidRDefault="00306D29" w:rsidP="00306D29">
      <w:pPr>
        <w:pStyle w:val="BodyText"/>
      </w:pPr>
    </w:p>
    <w:p w14:paraId="488CCBAF" w14:textId="46AB433B" w:rsidR="00A27AB4" w:rsidRDefault="006B0085" w:rsidP="00306D29">
      <w:pPr>
        <w:pStyle w:val="Heading3"/>
      </w:pPr>
      <w:bookmarkStart w:id="11" w:name="_Toc150773967"/>
      <w:r>
        <w:t>Unauthenticated</w:t>
      </w:r>
      <w:r w:rsidR="00A27AB4">
        <w:t xml:space="preserve"> (Public) Users</w:t>
      </w:r>
      <w:bookmarkEnd w:id="11"/>
    </w:p>
    <w:p w14:paraId="333EF671" w14:textId="36376A82" w:rsidR="000C7EED" w:rsidRPr="000C7EED" w:rsidRDefault="000C7EED" w:rsidP="000C7EED">
      <w:pPr>
        <w:pStyle w:val="BodyText"/>
      </w:pPr>
      <w:r>
        <w:t xml:space="preserve">The first set of users are users who have not authenticated yet. </w:t>
      </w:r>
    </w:p>
    <w:p w14:paraId="0C64D021" w14:textId="4B85E1EB" w:rsidR="008612BD" w:rsidRDefault="008612BD" w:rsidP="008612BD">
      <w:pPr>
        <w:pStyle w:val="BodyText"/>
        <w:numPr>
          <w:ilvl w:val="0"/>
          <w:numId w:val="34"/>
        </w:numPr>
      </w:pPr>
      <w:r>
        <w:t xml:space="preserve">Users should be able to find </w:t>
      </w:r>
      <w:r w:rsidR="00916941">
        <w:t xml:space="preserve">the service’s Landing Page(s) </w:t>
      </w:r>
      <w:r>
        <w:t xml:space="preserve">on the net. </w:t>
      </w:r>
      <w:r>
        <w:br/>
        <w:t>This implies:</w:t>
      </w:r>
    </w:p>
    <w:p w14:paraId="52F07EBA" w14:textId="7D90777A" w:rsidR="008612BD" w:rsidRDefault="008612BD" w:rsidP="008612BD">
      <w:pPr>
        <w:pStyle w:val="BodyText"/>
        <w:numPr>
          <w:ilvl w:val="1"/>
          <w:numId w:val="34"/>
        </w:numPr>
      </w:pPr>
      <w:r>
        <w:t>the page’s metadata and contents must have undergone a Search Engine Optimisation (SEO) process.</w:t>
      </w:r>
    </w:p>
    <w:p w14:paraId="2A447523" w14:textId="0B708818" w:rsidR="008612BD" w:rsidRDefault="008612BD" w:rsidP="008612BD">
      <w:pPr>
        <w:pStyle w:val="BodyText"/>
        <w:numPr>
          <w:ilvl w:val="1"/>
          <w:numId w:val="34"/>
        </w:numPr>
      </w:pPr>
      <w:r>
        <w:t>Other sites, e.g., the organisation’s publicly accessible website, has been updated to have one or more pages of info about the service, and links to it.</w:t>
      </w:r>
    </w:p>
    <w:p w14:paraId="21E52AB9" w14:textId="6A38D421" w:rsidR="00A27AB4" w:rsidRDefault="008612BD" w:rsidP="008612BD">
      <w:pPr>
        <w:pStyle w:val="BodyText"/>
        <w:numPr>
          <w:ilvl w:val="0"/>
          <w:numId w:val="34"/>
        </w:numPr>
      </w:pPr>
      <w:r>
        <w:t>Unauthenticated users must be able to view one or more publicly accessible pages without signing in. This can be just a login page, a home page that provides the means to login, etc.</w:t>
      </w:r>
    </w:p>
    <w:p w14:paraId="212ED513" w14:textId="659A5D33" w:rsidR="00916941" w:rsidRDefault="00916941" w:rsidP="008612BD">
      <w:pPr>
        <w:pStyle w:val="BodyText"/>
        <w:numPr>
          <w:ilvl w:val="0"/>
          <w:numId w:val="34"/>
        </w:numPr>
      </w:pPr>
      <w:r>
        <w:t>Unauthenticated users should be able to use navigation functionality to find publicly accessible pages. This implies:</w:t>
      </w:r>
    </w:p>
    <w:p w14:paraId="6DF64D5C" w14:textId="6A7FEF7E" w:rsidR="00916941" w:rsidRDefault="00916941" w:rsidP="00916941">
      <w:pPr>
        <w:pStyle w:val="BodyText"/>
        <w:numPr>
          <w:ilvl w:val="1"/>
          <w:numId w:val="34"/>
        </w:numPr>
      </w:pPr>
      <w:r>
        <w:t>Either the navigation service is context aware, showing only what a user is permitted to view, or there are at least two different navigation configurations – one for public users, showing only a limited of pages, and one for authenticated users, showing a broader range of pages.</w:t>
      </w:r>
    </w:p>
    <w:p w14:paraId="0DF22E01" w14:textId="0621F259" w:rsidR="00916941" w:rsidRDefault="00916941" w:rsidP="008612BD">
      <w:pPr>
        <w:pStyle w:val="BodyText"/>
        <w:numPr>
          <w:ilvl w:val="0"/>
          <w:numId w:val="34"/>
        </w:numPr>
      </w:pPr>
      <w:r>
        <w:t>Unauthenticated users should be able to use search functionality to find publicly accessible pages without using navigation functionality</w:t>
      </w:r>
      <w:r>
        <w:rPr>
          <w:rStyle w:val="FootnoteReference"/>
        </w:rPr>
        <w:footnoteReference w:id="2"/>
      </w:r>
      <w:r>
        <w:t>.</w:t>
      </w:r>
    </w:p>
    <w:p w14:paraId="356C27E0" w14:textId="65AFBE2C" w:rsidR="00916941" w:rsidRDefault="00916941" w:rsidP="008612BD">
      <w:pPr>
        <w:pStyle w:val="BodyText"/>
        <w:numPr>
          <w:ilvl w:val="0"/>
          <w:numId w:val="34"/>
        </w:numPr>
      </w:pPr>
      <w:r>
        <w:t>Unauthenticated users must be able to login.</w:t>
      </w:r>
    </w:p>
    <w:p w14:paraId="221F7DE5" w14:textId="4C21DA5B" w:rsidR="00103761" w:rsidRDefault="00103761" w:rsidP="008612BD">
      <w:pPr>
        <w:pStyle w:val="BodyText"/>
        <w:numPr>
          <w:ilvl w:val="0"/>
          <w:numId w:val="34"/>
        </w:numPr>
      </w:pPr>
      <w:r>
        <w:t>The interface’s layout can self-adjust to fit the user device it is being viewed on</w:t>
      </w:r>
      <w:r>
        <w:rPr>
          <w:rStyle w:val="FootnoteReference"/>
        </w:rPr>
        <w:footnoteReference w:id="3"/>
      </w:r>
      <w:r>
        <w:t>.</w:t>
      </w:r>
    </w:p>
    <w:p w14:paraId="0E65A537" w14:textId="06CC12C7" w:rsidR="00103761" w:rsidRDefault="00103761" w:rsidP="00103761">
      <w:pPr>
        <w:pStyle w:val="BodyText"/>
        <w:numPr>
          <w:ilvl w:val="0"/>
          <w:numId w:val="34"/>
        </w:numPr>
      </w:pPr>
      <w:r>
        <w:t xml:space="preserve">Note: </w:t>
      </w:r>
      <w:r>
        <w:br/>
        <w:t xml:space="preserve">there is no requirement for a layout to be identical on different interfaces as the </w:t>
      </w:r>
      <w:r>
        <w:lastRenderedPageBreak/>
        <w:t>number of user</w:t>
      </w:r>
      <w:r w:rsidR="006B0085">
        <w:t>s</w:t>
      </w:r>
      <w:r>
        <w:t xml:space="preserve"> who may access the same service at the same time via two different user agents (“browsers”) on the same device, is an unnatural use case.</w:t>
      </w:r>
    </w:p>
    <w:p w14:paraId="49C2B591" w14:textId="33900F45" w:rsidR="00103761" w:rsidRDefault="00103761" w:rsidP="00103761">
      <w:pPr>
        <w:pStyle w:val="BodyText"/>
        <w:numPr>
          <w:ilvl w:val="0"/>
          <w:numId w:val="34"/>
        </w:numPr>
      </w:pPr>
      <w:r>
        <w:t>Note:</w:t>
      </w:r>
      <w:r>
        <w:br/>
      </w:r>
      <w:r w:rsidR="00472730">
        <w:t xml:space="preserve">nor </w:t>
      </w:r>
      <w:r>
        <w:t xml:space="preserve">is </w:t>
      </w:r>
      <w:r w:rsidR="00472730">
        <w:t xml:space="preserve">there a </w:t>
      </w:r>
      <w:r>
        <w:t xml:space="preserve">requirement for a layout on a device to match the layout </w:t>
      </w:r>
      <w:r w:rsidR="00472730">
        <w:t xml:space="preserve">if printed, for the similar reasons. </w:t>
      </w:r>
      <w:r>
        <w:t xml:space="preserve"> </w:t>
      </w:r>
    </w:p>
    <w:p w14:paraId="38A68FC0" w14:textId="49BECF95" w:rsidR="00976028" w:rsidRDefault="00976028" w:rsidP="00103761">
      <w:pPr>
        <w:pStyle w:val="BodyText"/>
        <w:numPr>
          <w:ilvl w:val="0"/>
          <w:numId w:val="34"/>
        </w:numPr>
      </w:pPr>
      <w:r>
        <w:t xml:space="preserve">Public users must require being provided a link to instructions on how they can request that information is updated (they should not have to join a system </w:t>
      </w:r>
      <w:proofErr w:type="gramStart"/>
      <w:r>
        <w:t>in order to</w:t>
      </w:r>
      <w:proofErr w:type="gramEnd"/>
      <w:r>
        <w:t xml:space="preserve"> ask for reference to themselves be removed from a system). </w:t>
      </w:r>
    </w:p>
    <w:p w14:paraId="6847A4DF" w14:textId="77777777" w:rsidR="006B0085" w:rsidRDefault="006B0085" w:rsidP="006B0085">
      <w:pPr>
        <w:pStyle w:val="BodyText"/>
        <w:numPr>
          <w:ilvl w:val="0"/>
          <w:numId w:val="34"/>
        </w:numPr>
      </w:pPr>
      <w:r>
        <w:t>Un authenticated users would benefit by being able to sign in using their preferred Identity Provider (Google, Microsoft), and provide the means to avoid repeatedly signing in every time using a “Remember Me” setting.</w:t>
      </w:r>
    </w:p>
    <w:p w14:paraId="382E6E3B" w14:textId="78664759" w:rsidR="006B0085" w:rsidRDefault="006B0085" w:rsidP="006B0085">
      <w:pPr>
        <w:pStyle w:val="BodyText"/>
        <w:numPr>
          <w:ilvl w:val="0"/>
          <w:numId w:val="34"/>
        </w:numPr>
      </w:pPr>
      <w:r>
        <w:t>Un authenticated users would benefit from the logon process that provides them access to related services in a way that doesn’t require resubmitting credentials (i.e., “Single Sign On” (SSO)).</w:t>
      </w:r>
    </w:p>
    <w:p w14:paraId="56E69471" w14:textId="5AF1FB1A" w:rsidR="00A27AB4" w:rsidRDefault="00A27AB4" w:rsidP="00306D29">
      <w:pPr>
        <w:pStyle w:val="Heading3"/>
      </w:pPr>
      <w:bookmarkStart w:id="12" w:name="_Toc150773968"/>
      <w:r>
        <w:t>Authenticated Users</w:t>
      </w:r>
      <w:bookmarkEnd w:id="12"/>
    </w:p>
    <w:p w14:paraId="1BF30564" w14:textId="0D8200A7" w:rsidR="00916941" w:rsidRDefault="008612BD" w:rsidP="00916941">
      <w:pPr>
        <w:pStyle w:val="BodyText"/>
        <w:numPr>
          <w:ilvl w:val="0"/>
          <w:numId w:val="34"/>
        </w:numPr>
      </w:pPr>
      <w:r>
        <w:t xml:space="preserve">Authenticated Users should </w:t>
      </w:r>
      <w:r w:rsidR="00916941">
        <w:t>be able to do all tasks that unauthenticated users can do.</w:t>
      </w:r>
    </w:p>
    <w:p w14:paraId="058CFA78" w14:textId="537CB59A" w:rsidR="00916941" w:rsidRDefault="00916941" w:rsidP="00916941">
      <w:pPr>
        <w:pStyle w:val="BodyText"/>
        <w:numPr>
          <w:ilvl w:val="0"/>
          <w:numId w:val="34"/>
        </w:numPr>
      </w:pPr>
      <w:r>
        <w:t>Authenticated Users benefit from having a personalised page (“Dashboard”), summarising their context within this service (count of and links to notifications, tasks, records processed, etc.).</w:t>
      </w:r>
    </w:p>
    <w:p w14:paraId="076FB364" w14:textId="18EC94BC" w:rsidR="00916941" w:rsidRDefault="00916941" w:rsidP="00916941">
      <w:pPr>
        <w:pStyle w:val="BodyText"/>
        <w:numPr>
          <w:ilvl w:val="0"/>
          <w:numId w:val="34"/>
        </w:numPr>
      </w:pPr>
      <w:r>
        <w:t>Authenticated Users must be able to logout.</w:t>
      </w:r>
    </w:p>
    <w:p w14:paraId="3A0A79FC" w14:textId="77777777" w:rsidR="00916941" w:rsidRDefault="00916941" w:rsidP="00916941">
      <w:pPr>
        <w:pStyle w:val="BodyText"/>
        <w:numPr>
          <w:ilvl w:val="0"/>
          <w:numId w:val="34"/>
        </w:numPr>
      </w:pPr>
      <w:r>
        <w:t>Authenticated Users must be able to manage personal settings within a User Profile. This implies:</w:t>
      </w:r>
    </w:p>
    <w:p w14:paraId="4712C14B" w14:textId="21375C2A" w:rsidR="00916941" w:rsidRDefault="00916941" w:rsidP="00916941">
      <w:pPr>
        <w:pStyle w:val="BodyText"/>
        <w:numPr>
          <w:ilvl w:val="1"/>
          <w:numId w:val="34"/>
        </w:numPr>
      </w:pPr>
      <w:r>
        <w:t>they have a System User Display Name (that may start with</w:t>
      </w:r>
      <w:r w:rsidR="00103761">
        <w:t xml:space="preserve"> information gained from the IdP</w:t>
      </w:r>
      <w:r>
        <w:t xml:space="preserve"> but is not locked </w:t>
      </w:r>
      <w:r w:rsidR="00103761">
        <w:t>against change.</w:t>
      </w:r>
    </w:p>
    <w:p w14:paraId="62A4297D" w14:textId="4471C608" w:rsidR="00103761" w:rsidRDefault="00103761" w:rsidP="00916941">
      <w:pPr>
        <w:pStyle w:val="BodyText"/>
        <w:numPr>
          <w:ilvl w:val="1"/>
          <w:numId w:val="34"/>
        </w:numPr>
      </w:pPr>
      <w:r>
        <w:t>The system is integrated with a corporate service to obtain their image.</w:t>
      </w:r>
    </w:p>
    <w:p w14:paraId="5BC6EFCE" w14:textId="43BF67F3" w:rsidR="00103761" w:rsidRDefault="00103761" w:rsidP="00103761">
      <w:pPr>
        <w:pStyle w:val="BodyText"/>
        <w:numPr>
          <w:ilvl w:val="1"/>
          <w:numId w:val="34"/>
        </w:numPr>
      </w:pPr>
      <w:r>
        <w:t>They may be able to upload an image to use as a personal avatar.</w:t>
      </w:r>
    </w:p>
    <w:p w14:paraId="1B9F459C" w14:textId="77777777" w:rsidR="00103761" w:rsidRDefault="00916941" w:rsidP="00916941">
      <w:pPr>
        <w:pStyle w:val="BodyText"/>
        <w:numPr>
          <w:ilvl w:val="0"/>
          <w:numId w:val="34"/>
        </w:numPr>
      </w:pPr>
      <w:r>
        <w:t>Authenticated Users must be able to manage their personal System Preferences</w:t>
      </w:r>
      <w:r>
        <w:rPr>
          <w:rStyle w:val="FootnoteReference"/>
        </w:rPr>
        <w:footnoteReference w:id="4"/>
      </w:r>
      <w:r>
        <w:t>.</w:t>
      </w:r>
      <w:r w:rsidR="00103761">
        <w:t xml:space="preserve"> This would imply:</w:t>
      </w:r>
    </w:p>
    <w:p w14:paraId="75F2E389" w14:textId="21039F29" w:rsidR="00916941" w:rsidRDefault="00103761" w:rsidP="00103761">
      <w:pPr>
        <w:pStyle w:val="BodyText"/>
        <w:numPr>
          <w:ilvl w:val="1"/>
          <w:numId w:val="34"/>
        </w:numPr>
      </w:pPr>
      <w:r>
        <w:t>They can change their interface language-culture,</w:t>
      </w:r>
    </w:p>
    <w:p w14:paraId="3161575A" w14:textId="1AD484FA" w:rsidR="00103761" w:rsidRDefault="00103761" w:rsidP="00472730">
      <w:pPr>
        <w:pStyle w:val="BodyText"/>
        <w:numPr>
          <w:ilvl w:val="1"/>
          <w:numId w:val="34"/>
        </w:numPr>
      </w:pPr>
      <w:r>
        <w:t>They may change their interface’s style (e.g.: black on white, white on black).</w:t>
      </w:r>
    </w:p>
    <w:p w14:paraId="7D2D7DA8" w14:textId="77777777" w:rsidR="00976028" w:rsidRDefault="00BB23FD" w:rsidP="00BB23FD">
      <w:pPr>
        <w:pStyle w:val="BodyText"/>
        <w:numPr>
          <w:ilvl w:val="0"/>
          <w:numId w:val="34"/>
        </w:numPr>
      </w:pPr>
      <w:r>
        <w:lastRenderedPageBreak/>
        <w:t xml:space="preserve">Authenticated Users would benefit from being able to update information about themselves. After all, users know themselves best, and self-help reduces support costs. </w:t>
      </w:r>
    </w:p>
    <w:p w14:paraId="65FE2DBB" w14:textId="553A85D3" w:rsidR="00BB23FD" w:rsidRDefault="00976028" w:rsidP="00976028">
      <w:pPr>
        <w:pStyle w:val="BodyText"/>
        <w:ind w:left="720"/>
      </w:pPr>
      <w:r>
        <w:t>Note:</w:t>
      </w:r>
      <w:r>
        <w:br/>
        <w:t xml:space="preserve">in this case we are making a distinction between information </w:t>
      </w:r>
      <w:r w:rsidRPr="00976028">
        <w:rPr>
          <w:i/>
          <w:iCs/>
        </w:rPr>
        <w:t>about</w:t>
      </w:r>
      <w:r>
        <w:t xml:space="preserve"> a user and a user’s personal profile.</w:t>
      </w:r>
    </w:p>
    <w:p w14:paraId="5A3DBEF2" w14:textId="77777777" w:rsidR="00A27AB4" w:rsidRDefault="00A27AB4" w:rsidP="00DA59D0">
      <w:pPr>
        <w:pStyle w:val="BodyText"/>
      </w:pPr>
    </w:p>
    <w:p w14:paraId="01FA82E9" w14:textId="65BEFF28" w:rsidR="00472730" w:rsidRDefault="00A27AB4" w:rsidP="00306D29">
      <w:pPr>
        <w:pStyle w:val="Heading3"/>
      </w:pPr>
      <w:bookmarkStart w:id="13" w:name="_Toc150773969"/>
      <w:r>
        <w:t xml:space="preserve">Business </w:t>
      </w:r>
      <w:r w:rsidR="00306D29">
        <w:t xml:space="preserve">Service </w:t>
      </w:r>
      <w:r>
        <w:t>Users</w:t>
      </w:r>
      <w:bookmarkEnd w:id="13"/>
    </w:p>
    <w:p w14:paraId="7B766D99" w14:textId="33B1841B" w:rsidR="00A27AB4" w:rsidRDefault="00472730" w:rsidP="00DA59D0">
      <w:pPr>
        <w:pStyle w:val="BodyText"/>
      </w:pPr>
      <w:r>
        <w:t>The functionality and qualities that would benefit business service consumers is specific to each business case, so are not included in this document.</w:t>
      </w:r>
    </w:p>
    <w:p w14:paraId="43B047EA" w14:textId="0308720D" w:rsidR="00306D29" w:rsidRDefault="000C7EED" w:rsidP="000C7EED">
      <w:pPr>
        <w:pStyle w:val="Note"/>
        <w:ind w:left="720"/>
      </w:pPr>
      <w:r>
        <w:t xml:space="preserve">Example: </w:t>
      </w:r>
      <w:r>
        <w:br/>
      </w:r>
      <w:r w:rsidR="00306D29">
        <w:t xml:space="preserve">in an education context, this set of users might include extended family/whānau, caretakers/parents, learners, their teachers, the school’s administrators and principal, regional staff, etc.  </w:t>
      </w:r>
    </w:p>
    <w:p w14:paraId="02E0BF49" w14:textId="53A861D2" w:rsidR="00A27AB4" w:rsidRDefault="00A27AB4" w:rsidP="00306D29">
      <w:pPr>
        <w:pStyle w:val="Heading3"/>
      </w:pPr>
      <w:bookmarkStart w:id="14" w:name="_Toc150773970"/>
      <w:r>
        <w:t xml:space="preserve">Business Service </w:t>
      </w:r>
      <w:r w:rsidR="00306D29">
        <w:t>Provider Users</w:t>
      </w:r>
      <w:bookmarkEnd w:id="14"/>
    </w:p>
    <w:p w14:paraId="6C701403" w14:textId="7AF29FE2" w:rsidR="00306D29" w:rsidRDefault="00306D29" w:rsidP="00306D29">
      <w:pPr>
        <w:pStyle w:val="BodyText"/>
      </w:pPr>
      <w:r>
        <w:t xml:space="preserve">Business Service </w:t>
      </w:r>
      <w:r w:rsidR="000C7EED">
        <w:t>P</w:t>
      </w:r>
      <w:r>
        <w:t xml:space="preserve">roviders are those that </w:t>
      </w:r>
      <w:r w:rsidR="000C7EED">
        <w:t xml:space="preserve">provide the </w:t>
      </w:r>
      <w:r>
        <w:t xml:space="preserve">service used by Business Service Consumer Users. </w:t>
      </w:r>
    </w:p>
    <w:p w14:paraId="5D72EDDE" w14:textId="48EC995D" w:rsidR="00306D29" w:rsidRPr="00306D29" w:rsidRDefault="00306D29" w:rsidP="00306D29">
      <w:pPr>
        <w:pStyle w:val="BodyText"/>
      </w:pPr>
      <w:r>
        <w:t>Their tasks are generally helping users better understand the value proposition of the service, configure their subscription/tenancy/groups for first use, etc.</w:t>
      </w:r>
    </w:p>
    <w:p w14:paraId="73BEAB02" w14:textId="3B74E4D4" w:rsidR="00472730" w:rsidRDefault="00472730" w:rsidP="00306D29">
      <w:pPr>
        <w:pStyle w:val="BodyText"/>
      </w:pPr>
      <w:r>
        <w:t xml:space="preserve">Business Service </w:t>
      </w:r>
      <w:r w:rsidR="00306D29">
        <w:t xml:space="preserve">provider users </w:t>
      </w:r>
      <w:r>
        <w:t xml:space="preserve">would benefit from being able to </w:t>
      </w:r>
      <w:r w:rsidR="00306D29">
        <w:t>view Users and the Roles they have in different Groups within the system, so that they can in turn advise users on best practice, etc.</w:t>
      </w:r>
    </w:p>
    <w:p w14:paraId="78C9B391" w14:textId="3EABB191" w:rsidR="00A27AB4" w:rsidRDefault="00306D29" w:rsidP="00306D29">
      <w:pPr>
        <w:pStyle w:val="BodyText"/>
      </w:pPr>
      <w:r>
        <w:t xml:space="preserve">Rarely provided for -- but of great benefit to end users – </w:t>
      </w:r>
      <w:r w:rsidR="00472730">
        <w:t>Users</w:t>
      </w:r>
      <w:r>
        <w:t xml:space="preserve"> should be able to invite Business Support Service Providers to configure things on their behalf via short term delegation of rights</w:t>
      </w:r>
      <w:r w:rsidR="00472730">
        <w:t xml:space="preserve">. </w:t>
      </w:r>
    </w:p>
    <w:p w14:paraId="5BC7F033" w14:textId="691327BC" w:rsidR="00F96332" w:rsidRDefault="00F96332" w:rsidP="00F96332">
      <w:pPr>
        <w:pStyle w:val="Heading3"/>
      </w:pPr>
      <w:bookmarkStart w:id="15" w:name="_Toc150773971"/>
      <w:r>
        <w:t>Training Services</w:t>
      </w:r>
      <w:bookmarkEnd w:id="15"/>
    </w:p>
    <w:p w14:paraId="4D6900D8" w14:textId="77777777" w:rsidR="00F96332" w:rsidRDefault="00F96332" w:rsidP="00306D29">
      <w:pPr>
        <w:pStyle w:val="BodyText"/>
      </w:pPr>
      <w:r>
        <w:t>The system may require</w:t>
      </w:r>
      <w:r>
        <w:rPr>
          <w:rStyle w:val="FootnoteReference"/>
        </w:rPr>
        <w:footnoteReference w:id="5"/>
      </w:r>
      <w:r>
        <w:t xml:space="preserve"> and offer training. </w:t>
      </w:r>
    </w:p>
    <w:p w14:paraId="00D35782" w14:textId="3CE9BA4B" w:rsidR="00F96332" w:rsidRDefault="00F96332" w:rsidP="00306D29">
      <w:pPr>
        <w:pStyle w:val="BodyText"/>
      </w:pPr>
      <w:r>
        <w:t xml:space="preserve">A training environment -- or even just designated tenancies in a production environment – requires being set up for trainees. </w:t>
      </w:r>
    </w:p>
    <w:p w14:paraId="6D9CA663" w14:textId="19C4E0D2" w:rsidR="00F96332" w:rsidRDefault="00F96332" w:rsidP="00306D29">
      <w:pPr>
        <w:pStyle w:val="BodyText"/>
      </w:pPr>
      <w:r>
        <w:lastRenderedPageBreak/>
        <w:t>The training environment must be accessible from outside physical and/or network boundaries of the organisation, so that workers working from home, and partners from different organisations can take part in the training.</w:t>
      </w:r>
    </w:p>
    <w:p w14:paraId="30F18C97" w14:textId="53F8A569" w:rsidR="00F96332" w:rsidRDefault="00F96332" w:rsidP="00306D29">
      <w:pPr>
        <w:pStyle w:val="BodyText"/>
      </w:pPr>
      <w:r>
        <w:t>This implies that the environment is integrated with web based IdPs (e.g., Microsoft Account, Google, etc.) that are not constrained to the organisation itself.</w:t>
      </w:r>
    </w:p>
    <w:p w14:paraId="0B92E69C" w14:textId="40959B43" w:rsidR="00F96332" w:rsidRDefault="00F96332" w:rsidP="00306D29">
      <w:pPr>
        <w:pStyle w:val="BodyText"/>
      </w:pPr>
      <w:r>
        <w:t>Additional to the environment itself, the training environment requires data within it to be prepared for them to be taught with.</w:t>
      </w:r>
    </w:p>
    <w:p w14:paraId="46722BE9" w14:textId="3984BBAE" w:rsidR="00EC11AA" w:rsidRDefault="00EC11AA" w:rsidP="00306D29">
      <w:pPr>
        <w:pStyle w:val="BodyText"/>
      </w:pPr>
      <w:r>
        <w:t>Trainers benefit from the ability to Invite Users to Roles within the training environment to participate in training.</w:t>
      </w:r>
    </w:p>
    <w:p w14:paraId="6B1FAED0" w14:textId="33E645C8" w:rsidR="00EC11AA" w:rsidRDefault="00EC11AA" w:rsidP="00306D29">
      <w:pPr>
        <w:pStyle w:val="BodyText"/>
      </w:pPr>
      <w:r>
        <w:t>Trainers benefit even more from the ability to Accept the Applications from Trainees, as this allows moving the onboarding workload from Trainers to Trainees reducing the number of errors from mistyping trainee email addresses, role allocations, etc.</w:t>
      </w:r>
    </w:p>
    <w:p w14:paraId="35426ACF" w14:textId="10861196" w:rsidR="00F96332" w:rsidRDefault="00F96332" w:rsidP="00306D29">
      <w:pPr>
        <w:pStyle w:val="BodyText"/>
      </w:pPr>
      <w:r>
        <w:t>Trainers benefit from the ability of manually resetting training data between training sessions.</w:t>
      </w:r>
    </w:p>
    <w:p w14:paraId="182029E2" w14:textId="4DD0E1AA" w:rsidR="00A27AB4" w:rsidRDefault="00A27AB4" w:rsidP="00306D29">
      <w:pPr>
        <w:pStyle w:val="Heading3"/>
      </w:pPr>
      <w:bookmarkStart w:id="16" w:name="_Toc150773972"/>
      <w:r>
        <w:t>Customer Service</w:t>
      </w:r>
      <w:bookmarkEnd w:id="16"/>
    </w:p>
    <w:p w14:paraId="2E7DB96C" w14:textId="282E7F12" w:rsidR="00983120" w:rsidRDefault="00983120" w:rsidP="00983120">
      <w:pPr>
        <w:pStyle w:val="BodyText"/>
      </w:pPr>
      <w:r>
        <w:t xml:space="preserve">General customer service (Tier #1) benefit from being able to point users in the right direction for additional assistance. </w:t>
      </w:r>
    </w:p>
    <w:p w14:paraId="1ACDAB1C" w14:textId="75C0F24C" w:rsidR="00983120" w:rsidRDefault="00983120" w:rsidP="00983120">
      <w:pPr>
        <w:pStyle w:val="BodyText"/>
      </w:pPr>
      <w:r>
        <w:t>They would benefit by:</w:t>
      </w:r>
    </w:p>
    <w:p w14:paraId="264604EF" w14:textId="4AFB2BDF" w:rsidR="00BB23FD" w:rsidRDefault="005E1FB7" w:rsidP="00983120">
      <w:pPr>
        <w:pStyle w:val="BodyText"/>
        <w:numPr>
          <w:ilvl w:val="0"/>
          <w:numId w:val="34"/>
        </w:numPr>
      </w:pPr>
      <w:r>
        <w:t xml:space="preserve">Being provided an Application Support Guide (ASG) in a format compatible with their practice’s tools (paper, other), which describes </w:t>
      </w:r>
      <w:r w:rsidR="00BB23FD">
        <w:t>the following:</w:t>
      </w:r>
    </w:p>
    <w:p w14:paraId="6EEB86D2" w14:textId="77777777" w:rsidR="00BB23FD" w:rsidRDefault="00BB23FD" w:rsidP="00BB23FD">
      <w:pPr>
        <w:pStyle w:val="BodyText"/>
        <w:numPr>
          <w:ilvl w:val="1"/>
          <w:numId w:val="34"/>
        </w:numPr>
      </w:pPr>
      <w:r>
        <w:t xml:space="preserve">Those </w:t>
      </w:r>
      <w:r w:rsidR="005E1FB7">
        <w:t xml:space="preserve">responsible for the </w:t>
      </w:r>
      <w:r>
        <w:t xml:space="preserve">business </w:t>
      </w:r>
      <w:r w:rsidR="005E1FB7">
        <w:t xml:space="preserve">service provided via the system, </w:t>
      </w:r>
    </w:p>
    <w:p w14:paraId="04ACD17C" w14:textId="16B36E9C" w:rsidR="005E1FB7" w:rsidRDefault="00BB23FD" w:rsidP="00BB23FD">
      <w:pPr>
        <w:pStyle w:val="BodyText"/>
        <w:numPr>
          <w:ilvl w:val="1"/>
          <w:numId w:val="34"/>
        </w:numPr>
      </w:pPr>
      <w:r>
        <w:t xml:space="preserve">To whom and how </w:t>
      </w:r>
      <w:r w:rsidR="005E1FB7">
        <w:t xml:space="preserve">to direct business support questions </w:t>
      </w:r>
    </w:p>
    <w:p w14:paraId="02EA43A2" w14:textId="5908B2F8" w:rsidR="00BB23FD" w:rsidRDefault="00BB23FD" w:rsidP="00BB23FD">
      <w:pPr>
        <w:pStyle w:val="BodyText"/>
        <w:numPr>
          <w:ilvl w:val="1"/>
          <w:numId w:val="34"/>
        </w:numPr>
      </w:pPr>
      <w:proofErr w:type="gramStart"/>
      <w:r>
        <w:t>Whom</w:t>
      </w:r>
      <w:proofErr w:type="gramEnd"/>
      <w:r>
        <w:t xml:space="preserve"> is responsible for the system underlying the business service, </w:t>
      </w:r>
    </w:p>
    <w:p w14:paraId="0D9E09CA" w14:textId="7657A0F7" w:rsidR="00BB23FD" w:rsidRDefault="00BB23FD" w:rsidP="00BB23FD">
      <w:pPr>
        <w:pStyle w:val="BodyText"/>
        <w:numPr>
          <w:ilvl w:val="1"/>
          <w:numId w:val="34"/>
        </w:numPr>
      </w:pPr>
      <w:r>
        <w:t>To whom to direct system support questions</w:t>
      </w:r>
    </w:p>
    <w:p w14:paraId="061C3F81" w14:textId="155BFAAF" w:rsidR="00983120" w:rsidRDefault="00983120" w:rsidP="00983120">
      <w:pPr>
        <w:pStyle w:val="BodyText"/>
        <w:numPr>
          <w:ilvl w:val="0"/>
          <w:numId w:val="34"/>
        </w:numPr>
      </w:pPr>
      <w:r>
        <w:t xml:space="preserve">Being able to be communicated with via a support service within which users can create new tickets, describe their issue, and </w:t>
      </w:r>
    </w:p>
    <w:p w14:paraId="5881666F" w14:textId="59EB9932" w:rsidR="00983120" w:rsidRDefault="00983120" w:rsidP="00983120">
      <w:pPr>
        <w:pStyle w:val="BodyText"/>
        <w:numPr>
          <w:ilvl w:val="0"/>
          <w:numId w:val="34"/>
        </w:numPr>
      </w:pPr>
      <w:r>
        <w:t xml:space="preserve">Be able to point users to a self-help website, implying </w:t>
      </w:r>
      <w:r w:rsidR="005E1FB7">
        <w:t>in turn that:</w:t>
      </w:r>
    </w:p>
    <w:p w14:paraId="05812B17" w14:textId="0F503855" w:rsidR="00983120" w:rsidRDefault="00983120" w:rsidP="005E1FB7">
      <w:pPr>
        <w:pStyle w:val="BodyText"/>
        <w:numPr>
          <w:ilvl w:val="1"/>
          <w:numId w:val="34"/>
        </w:numPr>
      </w:pPr>
      <w:r>
        <w:t xml:space="preserve">A </w:t>
      </w:r>
      <w:r w:rsidR="006B0085">
        <w:t>self-help</w:t>
      </w:r>
      <w:r>
        <w:t xml:space="preserve"> website and copy has been developed, delivered, and there are practices in place to ensure it is maintained in a current state, </w:t>
      </w:r>
      <w:r w:rsidR="005E1FB7">
        <w:t>and released when the service itself is released.</w:t>
      </w:r>
    </w:p>
    <w:p w14:paraId="01ECF76A" w14:textId="2B52FF07" w:rsidR="00A27AB4" w:rsidRDefault="00A27AB4" w:rsidP="00306D29">
      <w:pPr>
        <w:pStyle w:val="Heading3"/>
      </w:pPr>
      <w:bookmarkStart w:id="17" w:name="_Toc150773973"/>
      <w:r>
        <w:t>System Operations Service</w:t>
      </w:r>
      <w:bookmarkEnd w:id="17"/>
    </w:p>
    <w:p w14:paraId="4D0443DE" w14:textId="77777777" w:rsidR="006B0085" w:rsidRDefault="00BB23FD" w:rsidP="00BB23FD">
      <w:pPr>
        <w:pStyle w:val="BodyText"/>
      </w:pPr>
      <w:r>
        <w:t xml:space="preserve">System Operators are SMEs specialised in keeping the system by which business services are provided. </w:t>
      </w:r>
    </w:p>
    <w:p w14:paraId="2A0E6724" w14:textId="68C447D2" w:rsidR="00BB23FD" w:rsidRDefault="00BB23FD" w:rsidP="00BB23FD">
      <w:pPr>
        <w:pStyle w:val="BodyText"/>
      </w:pPr>
      <w:r>
        <w:t>The</w:t>
      </w:r>
      <w:r w:rsidR="006B0085">
        <w:t>y</w:t>
      </w:r>
      <w:r>
        <w:t xml:space="preserve"> would benefit from being able to:</w:t>
      </w:r>
    </w:p>
    <w:p w14:paraId="2148A241" w14:textId="40981487" w:rsidR="00BB23FD" w:rsidRDefault="00BB23FD" w:rsidP="00BB23FD">
      <w:pPr>
        <w:pStyle w:val="BodyText"/>
        <w:numPr>
          <w:ilvl w:val="0"/>
          <w:numId w:val="34"/>
        </w:numPr>
      </w:pPr>
      <w:r>
        <w:lastRenderedPageBreak/>
        <w:t>Change System Settings without requiring a redeployment,</w:t>
      </w:r>
    </w:p>
    <w:p w14:paraId="27193316" w14:textId="45548E13" w:rsidR="00BB23FD" w:rsidRDefault="00BB23FD" w:rsidP="00BB23FD">
      <w:pPr>
        <w:pStyle w:val="BodyText"/>
        <w:numPr>
          <w:ilvl w:val="1"/>
          <w:numId w:val="34"/>
        </w:numPr>
      </w:pPr>
      <w:r>
        <w:t>Service Discovery (</w:t>
      </w:r>
      <w:r w:rsidR="006B0085">
        <w:t>e.g.</w:t>
      </w:r>
      <w:r>
        <w:t>: system wide and home page SEO relevant metadata)</w:t>
      </w:r>
    </w:p>
    <w:p w14:paraId="06FC9CAD" w14:textId="76382A36" w:rsidR="00BB23FD" w:rsidRDefault="00BB23FD" w:rsidP="00BB23FD">
      <w:pPr>
        <w:pStyle w:val="BodyText"/>
        <w:numPr>
          <w:ilvl w:val="1"/>
          <w:numId w:val="34"/>
        </w:numPr>
      </w:pPr>
      <w:r>
        <w:t>Appearance (</w:t>
      </w:r>
      <w:proofErr w:type="gramStart"/>
      <w:r w:rsidR="006B0085">
        <w:t>e.g.</w:t>
      </w:r>
      <w:r>
        <w:t>;</w:t>
      </w:r>
      <w:proofErr w:type="gramEnd"/>
      <w:r>
        <w:t xml:space="preserve"> banner area service title, subtitle and logo), </w:t>
      </w:r>
    </w:p>
    <w:p w14:paraId="2D51D793" w14:textId="5FE71A39" w:rsidR="00BB23FD" w:rsidRDefault="00BB23FD" w:rsidP="00BB23FD">
      <w:pPr>
        <w:pStyle w:val="BodyText"/>
        <w:numPr>
          <w:ilvl w:val="1"/>
          <w:numId w:val="34"/>
        </w:numPr>
      </w:pPr>
      <w:r>
        <w:t>Footer Links (</w:t>
      </w:r>
      <w:r w:rsidR="006B0085">
        <w:t>e.g.</w:t>
      </w:r>
      <w:r>
        <w:t>: to tracking, data &amp; privacy disclosure statement(s))</w:t>
      </w:r>
    </w:p>
    <w:p w14:paraId="5C509798" w14:textId="77777777" w:rsidR="00BB23FD" w:rsidRDefault="00BB23FD" w:rsidP="006B0085">
      <w:pPr>
        <w:pStyle w:val="BodyText"/>
      </w:pPr>
    </w:p>
    <w:p w14:paraId="7C4C882D" w14:textId="77777777" w:rsidR="00BB23FD" w:rsidRPr="00BB23FD" w:rsidRDefault="00BB23FD" w:rsidP="00BB23FD">
      <w:pPr>
        <w:pStyle w:val="BodyText"/>
        <w:ind w:left="720"/>
      </w:pPr>
    </w:p>
    <w:p w14:paraId="7BD8A883" w14:textId="77777777" w:rsidR="00A27AB4" w:rsidRDefault="00A27AB4" w:rsidP="00DA59D0">
      <w:pPr>
        <w:pStyle w:val="BodyText"/>
      </w:pPr>
    </w:p>
    <w:p w14:paraId="158D8B6F" w14:textId="2E477330" w:rsidR="00A27AB4" w:rsidRDefault="00A27AB4" w:rsidP="00306D29">
      <w:pPr>
        <w:pStyle w:val="Heading3"/>
      </w:pPr>
      <w:bookmarkStart w:id="18" w:name="_Toc150773974"/>
      <w:r>
        <w:t>Maintenance Service</w:t>
      </w:r>
      <w:bookmarkEnd w:id="18"/>
    </w:p>
    <w:p w14:paraId="061AD102" w14:textId="4CA0F507" w:rsidR="00A27AB4" w:rsidRDefault="00472730" w:rsidP="00DA59D0">
      <w:pPr>
        <w:pStyle w:val="BodyText"/>
      </w:pPr>
      <w:r>
        <w:t>Maintenance specialists would benefit from the system</w:t>
      </w:r>
      <w:r w:rsidR="004C01FE">
        <w:t xml:space="preserve"> recording diagnostic logs being kept for a duration long enough</w:t>
      </w:r>
      <w:r w:rsidR="004C01FE">
        <w:rPr>
          <w:rStyle w:val="FootnoteReference"/>
        </w:rPr>
        <w:footnoteReference w:id="6"/>
      </w:r>
      <w:r w:rsidR="004C01FE">
        <w:t xml:space="preserve"> to review them if an incident is discovered. in a way that they can be queried.  This can imply:</w:t>
      </w:r>
    </w:p>
    <w:p w14:paraId="51B21B13" w14:textId="15FE54DA" w:rsidR="004C01FE" w:rsidRDefault="004C01FE" w:rsidP="004C01FE">
      <w:pPr>
        <w:pStyle w:val="BodyText"/>
        <w:numPr>
          <w:ilvl w:val="0"/>
          <w:numId w:val="34"/>
        </w:numPr>
      </w:pPr>
      <w:r>
        <w:t>diagnostics log messages capture date and time, thread identifier, session identifier, session user identifier, request operation, operation arguments, operation outcomes and errors. All this information helps a maintenance service specialist trace a single user’s steps, distinguishing them from other requests</w:t>
      </w:r>
      <w:r w:rsidR="006B0085">
        <w:t>,</w:t>
      </w:r>
    </w:p>
    <w:p w14:paraId="428E758E" w14:textId="46610B82" w:rsidR="004C01FE" w:rsidRDefault="004C01FE" w:rsidP="004C01FE">
      <w:pPr>
        <w:pStyle w:val="BodyText"/>
        <w:numPr>
          <w:ilvl w:val="0"/>
          <w:numId w:val="34"/>
        </w:numPr>
      </w:pPr>
      <w:r>
        <w:t>diagnostics log messages are sanitised of confidential information before being persisted (i.e., they are scrubbed of personal identifiers or credentials/p</w:t>
      </w:r>
      <w:r w:rsidR="006B0085">
        <w:t>ass</w:t>
      </w:r>
      <w:r>
        <w:t>w</w:t>
      </w:r>
      <w:r w:rsidR="006B0085">
        <w:t>or</w:t>
      </w:r>
      <w:r>
        <w:t>ds, etc.)</w:t>
      </w:r>
    </w:p>
    <w:p w14:paraId="216D3334" w14:textId="717D872E" w:rsidR="004C01FE" w:rsidRDefault="004C01FE" w:rsidP="004C01FE">
      <w:pPr>
        <w:pStyle w:val="BodyText"/>
        <w:numPr>
          <w:ilvl w:val="0"/>
          <w:numId w:val="34"/>
        </w:numPr>
      </w:pPr>
      <w:r>
        <w:t>the duration that the log files are kept is a configurable system setting,</w:t>
      </w:r>
    </w:p>
    <w:p w14:paraId="77B7F4EE" w14:textId="2758E414" w:rsidR="004C01FE" w:rsidRDefault="004C01FE" w:rsidP="004C01FE">
      <w:pPr>
        <w:pStyle w:val="BodyText"/>
        <w:numPr>
          <w:ilvl w:val="0"/>
          <w:numId w:val="34"/>
        </w:numPr>
      </w:pPr>
      <w:r>
        <w:t xml:space="preserve">the diagnostic logs are persisted in a manner that they can be </w:t>
      </w:r>
      <w:r w:rsidR="003A6155">
        <w:t xml:space="preserve">later be </w:t>
      </w:r>
      <w:r>
        <w:t xml:space="preserve">easily analysed by making them filterable, sortable, </w:t>
      </w:r>
      <w:r w:rsidR="003A6155">
        <w:t>pageable</w:t>
      </w:r>
      <w:r>
        <w:t>.</w:t>
      </w:r>
      <w:r w:rsidR="003A6155">
        <w:rPr>
          <w:rStyle w:val="FootnoteReference"/>
        </w:rPr>
        <w:footnoteReference w:id="7"/>
      </w:r>
      <w:r>
        <w:t xml:space="preserve"> </w:t>
      </w:r>
    </w:p>
    <w:p w14:paraId="4AB2D17D" w14:textId="5ABF10A1" w:rsidR="004C01FE" w:rsidRDefault="003A6155" w:rsidP="00DA59D0">
      <w:pPr>
        <w:pStyle w:val="BodyText"/>
      </w:pPr>
      <w:r>
        <w:t>Maintenance specialists would benefit from the system recording unexpected behaviour (error) messages in such a way they can be easily reviewed and reportable on to sponsor and business product owner stakeholders. This implies:</w:t>
      </w:r>
    </w:p>
    <w:p w14:paraId="6648C8D9" w14:textId="385702EB" w:rsidR="003A6155" w:rsidRDefault="003A6155" w:rsidP="003A6155">
      <w:pPr>
        <w:pStyle w:val="BodyText"/>
        <w:numPr>
          <w:ilvl w:val="0"/>
          <w:numId w:val="34"/>
        </w:numPr>
      </w:pPr>
      <w:r>
        <w:t>error messages do not include confidential information,</w:t>
      </w:r>
    </w:p>
    <w:p w14:paraId="7471BD09" w14:textId="5DCB113D" w:rsidR="003A6155" w:rsidRDefault="003A6155" w:rsidP="003A6155">
      <w:pPr>
        <w:pStyle w:val="BodyText"/>
        <w:numPr>
          <w:ilvl w:val="0"/>
          <w:numId w:val="34"/>
        </w:numPr>
      </w:pPr>
      <w:r>
        <w:t>includes the event’s date and time (in UTC), the thread identifier, the session identifier, the user identifier (if authenticated), the session operation request identifier,</w:t>
      </w:r>
    </w:p>
    <w:p w14:paraId="7D17C1EA" w14:textId="71906670" w:rsidR="003A6155" w:rsidRDefault="003A6155" w:rsidP="003A6155">
      <w:pPr>
        <w:pStyle w:val="BodyText"/>
        <w:numPr>
          <w:ilvl w:val="0"/>
          <w:numId w:val="34"/>
        </w:numPr>
      </w:pPr>
      <w:r>
        <w:lastRenderedPageBreak/>
        <w:t xml:space="preserve">includes the system error message, and the “stack trace” of the system as it stood when the exception occurred, to facilitate </w:t>
      </w:r>
      <w:r w:rsidR="00335711">
        <w:t>the understanding of what caused the exception,</w:t>
      </w:r>
    </w:p>
    <w:p w14:paraId="24FAB2A7" w14:textId="77777777" w:rsidR="00335711" w:rsidRDefault="00335711" w:rsidP="003A6155">
      <w:pPr>
        <w:pStyle w:val="BodyText"/>
        <w:numPr>
          <w:ilvl w:val="0"/>
          <w:numId w:val="34"/>
        </w:numPr>
      </w:pPr>
      <w:r>
        <w:t xml:space="preserve">but is kept light, as </w:t>
      </w:r>
    </w:p>
    <w:p w14:paraId="6EEDCC33" w14:textId="56CB024D" w:rsidR="003A6155" w:rsidRDefault="00335711" w:rsidP="003A6155">
      <w:pPr>
        <w:pStyle w:val="BodyText"/>
        <w:numPr>
          <w:ilvl w:val="0"/>
          <w:numId w:val="34"/>
        </w:numPr>
      </w:pPr>
      <w:r>
        <w:t xml:space="preserve">it </w:t>
      </w:r>
      <w:r w:rsidR="003A6155">
        <w:t xml:space="preserve">is persisted </w:t>
      </w:r>
      <w:r w:rsidR="003A6155" w:rsidRPr="003A6155">
        <w:rPr>
          <w:i/>
          <w:iCs/>
        </w:rPr>
        <w:t>permanently</w:t>
      </w:r>
      <w:r w:rsidR="003A6155">
        <w:t>,</w:t>
      </w:r>
    </w:p>
    <w:p w14:paraId="10D5B3F4" w14:textId="16DA8EC1" w:rsidR="003A6155" w:rsidRDefault="003A6155" w:rsidP="003A6155">
      <w:pPr>
        <w:pStyle w:val="BodyText"/>
        <w:numPr>
          <w:ilvl w:val="0"/>
          <w:numId w:val="34"/>
        </w:numPr>
      </w:pPr>
      <w:r>
        <w:t>in a location and format that it can later be analysed via being queried, filtered, sorted, and paged</w:t>
      </w:r>
      <w:r w:rsidR="00335711">
        <w:t>,</w:t>
      </w:r>
    </w:p>
    <w:p w14:paraId="61A47C8B" w14:textId="50678BB1" w:rsidR="003A6155" w:rsidRDefault="003A6155" w:rsidP="003A6155">
      <w:pPr>
        <w:pStyle w:val="BodyText"/>
        <w:numPr>
          <w:ilvl w:val="0"/>
          <w:numId w:val="34"/>
        </w:numPr>
      </w:pPr>
      <w:r>
        <w:t>so that reports can be generated to show that ongoing maintenance is progressing at decreasing the of unexpected errors that are still occurring, potentially also able to report in what general areas unexpected errors are occurring.</w:t>
      </w:r>
    </w:p>
    <w:p w14:paraId="2F66E2D0" w14:textId="4A5A9A3B" w:rsidR="003A6155" w:rsidRDefault="00335711" w:rsidP="00335711">
      <w:pPr>
        <w:pStyle w:val="BodyText"/>
        <w:ind w:left="360"/>
      </w:pPr>
      <w:r>
        <w:t xml:space="preserve">Other concerns of maintenance specialists </w:t>
      </w:r>
      <w:r w:rsidR="00983120">
        <w:t>are</w:t>
      </w:r>
      <w:r>
        <w:t xml:space="preserve"> having the tools to understand whether the infrastructure provided is sufficient to keep the service </w:t>
      </w:r>
      <w:proofErr w:type="gramStart"/>
      <w:r>
        <w:t>available, or</w:t>
      </w:r>
      <w:proofErr w:type="gramEnd"/>
      <w:r>
        <w:t xml:space="preserve"> needs more. This implies:</w:t>
      </w:r>
    </w:p>
    <w:p w14:paraId="79AB9B41" w14:textId="52C7537A" w:rsidR="00335711" w:rsidRDefault="00335711" w:rsidP="00335711">
      <w:pPr>
        <w:pStyle w:val="BodyText"/>
        <w:numPr>
          <w:ilvl w:val="0"/>
          <w:numId w:val="34"/>
        </w:numPr>
      </w:pPr>
      <w:r>
        <w:t xml:space="preserve">the </w:t>
      </w:r>
      <w:r w:rsidR="00983120">
        <w:t xml:space="preserve">service uses </w:t>
      </w:r>
      <w:r>
        <w:t xml:space="preserve">performance counters </w:t>
      </w:r>
      <w:r w:rsidR="00983120">
        <w:t xml:space="preserve">on its devices </w:t>
      </w:r>
      <w:r>
        <w:t>to track:</w:t>
      </w:r>
    </w:p>
    <w:p w14:paraId="60989D61" w14:textId="6602D777" w:rsidR="00335711" w:rsidRDefault="00983120" w:rsidP="00335711">
      <w:pPr>
        <w:pStyle w:val="BodyText"/>
        <w:numPr>
          <w:ilvl w:val="1"/>
          <w:numId w:val="34"/>
        </w:numPr>
      </w:pPr>
      <w:r>
        <w:t xml:space="preserve">the actual number of </w:t>
      </w:r>
      <w:proofErr w:type="gramStart"/>
      <w:r>
        <w:t>requests/sec</w:t>
      </w:r>
      <w:proofErr w:type="gramEnd"/>
      <w:r w:rsidR="00335711">
        <w:t>,</w:t>
      </w:r>
    </w:p>
    <w:p w14:paraId="1610E0B3" w14:textId="2DC85C9E" w:rsidR="00983120" w:rsidRDefault="00983120" w:rsidP="00335711">
      <w:pPr>
        <w:pStyle w:val="BodyText"/>
        <w:numPr>
          <w:ilvl w:val="1"/>
          <w:numId w:val="34"/>
        </w:numPr>
      </w:pPr>
      <w:r>
        <w:t xml:space="preserve">the average number of </w:t>
      </w:r>
      <w:proofErr w:type="gramStart"/>
      <w:r>
        <w:t>requests/sec</w:t>
      </w:r>
      <w:proofErr w:type="gramEnd"/>
      <w:r>
        <w:t xml:space="preserve">, </w:t>
      </w:r>
    </w:p>
    <w:p w14:paraId="3A705C9B" w14:textId="48EC12DD" w:rsidR="00335711" w:rsidRDefault="00335711" w:rsidP="00335711">
      <w:pPr>
        <w:pStyle w:val="BodyText"/>
        <w:numPr>
          <w:ilvl w:val="1"/>
          <w:numId w:val="34"/>
        </w:numPr>
      </w:pPr>
      <w:r>
        <w:t>the average duration of requests over time (informing whether agreed response durations are being met)</w:t>
      </w:r>
    </w:p>
    <w:p w14:paraId="64C240AF" w14:textId="6BA92F06" w:rsidR="00335711" w:rsidRDefault="00335711" w:rsidP="00335711">
      <w:pPr>
        <w:pStyle w:val="BodyText"/>
        <w:numPr>
          <w:ilvl w:val="1"/>
          <w:numId w:val="34"/>
        </w:numPr>
      </w:pPr>
      <w:r>
        <w:t>the outlier maximum duration of a request (informing where prioritise optimisation work next)</w:t>
      </w:r>
    </w:p>
    <w:p w14:paraId="1C25566D" w14:textId="36D1B72C" w:rsidR="00335711" w:rsidRDefault="00335711" w:rsidP="00335711">
      <w:pPr>
        <w:pStyle w:val="BodyText"/>
        <w:numPr>
          <w:ilvl w:val="1"/>
          <w:numId w:val="34"/>
        </w:numPr>
      </w:pPr>
      <w:r>
        <w:t xml:space="preserve">the actual CPU % over time on the web server, informing whether the system is handling or struggling to meet request </w:t>
      </w:r>
      <w:proofErr w:type="gramStart"/>
      <w:r>
        <w:t>demand</w:t>
      </w:r>
      <w:proofErr w:type="gramEnd"/>
    </w:p>
    <w:p w14:paraId="266CD7D8" w14:textId="02AC7ADD" w:rsidR="00335711" w:rsidRDefault="00335711" w:rsidP="00335711">
      <w:pPr>
        <w:pStyle w:val="BodyText"/>
        <w:numPr>
          <w:ilvl w:val="1"/>
          <w:numId w:val="34"/>
        </w:numPr>
      </w:pPr>
      <w:r>
        <w:t>the actual Memory % used over time on the web server</w:t>
      </w:r>
      <w:r>
        <w:rPr>
          <w:rStyle w:val="FootnoteReference"/>
        </w:rPr>
        <w:footnoteReference w:id="8"/>
      </w:r>
    </w:p>
    <w:p w14:paraId="2DF234B2" w14:textId="719EADDA" w:rsidR="00335711" w:rsidRDefault="00335711" w:rsidP="00335711">
      <w:pPr>
        <w:pStyle w:val="BodyText"/>
        <w:numPr>
          <w:ilvl w:val="0"/>
          <w:numId w:val="34"/>
        </w:numPr>
      </w:pPr>
      <w:r>
        <w:t>the system reads the performance counters and persists the information in a format and location that is easily accessible by querying tools</w:t>
      </w:r>
      <w:r w:rsidR="00983120">
        <w:t>,</w:t>
      </w:r>
    </w:p>
    <w:p w14:paraId="6F807E07" w14:textId="299E1FE2" w:rsidR="006B0085" w:rsidRDefault="006B0085" w:rsidP="00335711">
      <w:pPr>
        <w:pStyle w:val="BodyText"/>
        <w:numPr>
          <w:ilvl w:val="0"/>
          <w:numId w:val="34"/>
        </w:numPr>
      </w:pPr>
      <w:r>
        <w:t>Maintenance specialists – and end users -- would benefit from being able to Notify Users of planned downtime (e.g.: to perform a system upgrade).</w:t>
      </w:r>
    </w:p>
    <w:p w14:paraId="0C775362" w14:textId="4D060E3C" w:rsidR="00335711" w:rsidRDefault="00335711" w:rsidP="00983120">
      <w:pPr>
        <w:pStyle w:val="BodyText"/>
      </w:pPr>
    </w:p>
    <w:p w14:paraId="1537AAD4" w14:textId="77777777" w:rsidR="000C7EED" w:rsidRPr="00472730" w:rsidRDefault="000C7EED" w:rsidP="000C7EED">
      <w:pPr>
        <w:pStyle w:val="Heading3"/>
      </w:pPr>
      <w:bookmarkStart w:id="19" w:name="_Toc150773975"/>
      <w:r>
        <w:lastRenderedPageBreak/>
        <w:t>Monitoring Service</w:t>
      </w:r>
      <w:bookmarkEnd w:id="19"/>
    </w:p>
    <w:p w14:paraId="13A13FE4" w14:textId="77777777" w:rsidR="000C7EED" w:rsidRDefault="000C7EED" w:rsidP="000C7EED">
      <w:pPr>
        <w:pStyle w:val="BodyText"/>
      </w:pPr>
      <w:r>
        <w:t>Security/Monitoring service specialists keep an eye on the user and service performance and behaviour.</w:t>
      </w:r>
    </w:p>
    <w:p w14:paraId="2C1CBC23" w14:textId="77777777" w:rsidR="000C7EED" w:rsidRDefault="000C7EED" w:rsidP="000C7EED">
      <w:pPr>
        <w:pStyle w:val="BodyText"/>
      </w:pPr>
      <w:r>
        <w:t xml:space="preserve">They would benefit from </w:t>
      </w:r>
    </w:p>
    <w:p w14:paraId="656A47EE" w14:textId="77777777" w:rsidR="000C7EED" w:rsidRDefault="000C7EED" w:rsidP="000C7EED">
      <w:pPr>
        <w:pStyle w:val="BodyText"/>
        <w:numPr>
          <w:ilvl w:val="0"/>
          <w:numId w:val="34"/>
        </w:numPr>
      </w:pPr>
      <w:r>
        <w:t>The component of the service alerting them to abnormal behaviour</w:t>
      </w:r>
    </w:p>
    <w:p w14:paraId="39565EA9" w14:textId="77777777" w:rsidR="000C7EED" w:rsidRDefault="000C7EED" w:rsidP="000C7EED">
      <w:pPr>
        <w:pStyle w:val="BodyText"/>
        <w:numPr>
          <w:ilvl w:val="0"/>
          <w:numId w:val="34"/>
        </w:numPr>
      </w:pPr>
      <w:r>
        <w:t xml:space="preserve">This implies the ability to define and record triggers that </w:t>
      </w:r>
      <w:proofErr w:type="gramStart"/>
      <w:r>
        <w:t>are</w:t>
      </w:r>
      <w:proofErr w:type="gramEnd"/>
      <w:r>
        <w:t xml:space="preserve"> </w:t>
      </w:r>
    </w:p>
    <w:p w14:paraId="417A5422" w14:textId="77777777" w:rsidR="000C7EED" w:rsidRDefault="000C7EED" w:rsidP="000C7EED">
      <w:pPr>
        <w:pStyle w:val="BodyText"/>
        <w:numPr>
          <w:ilvl w:val="0"/>
          <w:numId w:val="34"/>
        </w:numPr>
      </w:pPr>
      <w:r>
        <w:t xml:space="preserve">The service’s diagnostic log records being made available to the organisation’s Security Event and Incident Management service (SEIM). The integration may be done by pushing messages to a target API, </w:t>
      </w:r>
    </w:p>
    <w:p w14:paraId="7C5CF533" w14:textId="77777777" w:rsidR="000C7EED" w:rsidRDefault="000C7EED" w:rsidP="00983120">
      <w:pPr>
        <w:pStyle w:val="BodyText"/>
      </w:pPr>
    </w:p>
    <w:p w14:paraId="24AA21CE" w14:textId="31C83BD5" w:rsidR="00976028" w:rsidRDefault="00976028" w:rsidP="00976028">
      <w:pPr>
        <w:pStyle w:val="Heading2"/>
      </w:pPr>
      <w:bookmarkStart w:id="20" w:name="_Toc150773976"/>
      <w:r>
        <w:t>Non</w:t>
      </w:r>
      <w:r w:rsidR="00306D29">
        <w:t>-</w:t>
      </w:r>
      <w:r>
        <w:t>User Stakeholders</w:t>
      </w:r>
      <w:bookmarkEnd w:id="20"/>
    </w:p>
    <w:p w14:paraId="1947F10E" w14:textId="5772874E" w:rsidR="00976028" w:rsidRDefault="00976028" w:rsidP="00983120">
      <w:pPr>
        <w:pStyle w:val="BodyText"/>
      </w:pPr>
      <w:r>
        <w:t xml:space="preserve">There are </w:t>
      </w:r>
      <w:proofErr w:type="gramStart"/>
      <w:r>
        <w:t>a number of</w:t>
      </w:r>
      <w:proofErr w:type="gramEnd"/>
      <w:r>
        <w:t xml:space="preserve"> non-user stakeholders to consult with when developing requirements for systems.</w:t>
      </w:r>
    </w:p>
    <w:p w14:paraId="7E92E5AA" w14:textId="75E69410" w:rsidR="00976028" w:rsidRPr="00976028" w:rsidRDefault="00976028" w:rsidP="00976028">
      <w:pPr>
        <w:pStyle w:val="Heading3"/>
      </w:pPr>
      <w:bookmarkStart w:id="21" w:name="_Toc150773977"/>
      <w:r>
        <w:t>Certification &amp; Accreditation Services</w:t>
      </w:r>
      <w:bookmarkEnd w:id="21"/>
    </w:p>
    <w:p w14:paraId="69CDEBF5" w14:textId="63972025" w:rsidR="00976028" w:rsidRPr="00976028" w:rsidRDefault="00306D29" w:rsidP="00976028">
      <w:pPr>
        <w:pStyle w:val="BodyText"/>
      </w:pPr>
      <w:r>
        <w:t>..</w:t>
      </w:r>
    </w:p>
    <w:p w14:paraId="3C9D391B" w14:textId="5FBDA894" w:rsidR="00976028" w:rsidRDefault="00976028" w:rsidP="00976028">
      <w:pPr>
        <w:pStyle w:val="Heading3"/>
      </w:pPr>
      <w:bookmarkStart w:id="22" w:name="_Toc150773978"/>
      <w:r>
        <w:t>Legal Services</w:t>
      </w:r>
      <w:bookmarkEnd w:id="22"/>
    </w:p>
    <w:p w14:paraId="4C4D8A50" w14:textId="0CFA74EC" w:rsidR="00976028" w:rsidRDefault="00976028" w:rsidP="00983120">
      <w:pPr>
        <w:pStyle w:val="BodyText"/>
      </w:pPr>
      <w:r>
        <w:t xml:space="preserve">Legal services benefit from the service meeting its judicial obligations (Accessibility, Usability, Security). </w:t>
      </w:r>
    </w:p>
    <w:p w14:paraId="7F6429AB" w14:textId="2AFBE5EA" w:rsidR="000C7EED" w:rsidRDefault="000C7EED" w:rsidP="00983120">
      <w:pPr>
        <w:pStyle w:val="BodyText"/>
      </w:pPr>
      <w:r>
        <w:t>They would benefit from receiving assurances that:</w:t>
      </w:r>
    </w:p>
    <w:p w14:paraId="58E8E61A" w14:textId="3E9198F4" w:rsidR="000C7EED" w:rsidRDefault="000C7EED" w:rsidP="000C7EED">
      <w:pPr>
        <w:pStyle w:val="BodyText"/>
        <w:numPr>
          <w:ilvl w:val="0"/>
          <w:numId w:val="34"/>
        </w:numPr>
      </w:pPr>
      <w:r>
        <w:t>The service is styled to meet sector obligations (appearance, logos, links, usability, accessibility)</w:t>
      </w:r>
    </w:p>
    <w:p w14:paraId="124F9BFA" w14:textId="4FAA721F" w:rsidR="000C7EED" w:rsidRDefault="000C7EED" w:rsidP="000C7EED">
      <w:pPr>
        <w:pStyle w:val="BodyText"/>
        <w:numPr>
          <w:ilvl w:val="0"/>
          <w:numId w:val="34"/>
        </w:numPr>
      </w:pPr>
      <w:r>
        <w:t xml:space="preserve">The service is providing a tracking/cookie </w:t>
      </w:r>
      <w:proofErr w:type="gramStart"/>
      <w:r>
        <w:t>statement</w:t>
      </w:r>
      <w:proofErr w:type="gramEnd"/>
    </w:p>
    <w:p w14:paraId="1CB00BBD" w14:textId="34532785" w:rsidR="000C7EED" w:rsidRDefault="000C7EED" w:rsidP="000C7EED">
      <w:pPr>
        <w:pStyle w:val="BodyText"/>
        <w:numPr>
          <w:ilvl w:val="0"/>
          <w:numId w:val="34"/>
        </w:numPr>
      </w:pPr>
      <w:r>
        <w:t xml:space="preserve">The service is providing a data use </w:t>
      </w:r>
      <w:proofErr w:type="gramStart"/>
      <w:r>
        <w:t>statement</w:t>
      </w:r>
      <w:proofErr w:type="gramEnd"/>
    </w:p>
    <w:p w14:paraId="7E3B1E03" w14:textId="72A5A95F" w:rsidR="000C7EED" w:rsidRDefault="000C7EED" w:rsidP="000C7EED">
      <w:pPr>
        <w:pStyle w:val="BodyText"/>
        <w:numPr>
          <w:ilvl w:val="0"/>
          <w:numId w:val="34"/>
        </w:numPr>
      </w:pPr>
      <w:r>
        <w:t xml:space="preserve">The service is providing a privacy </w:t>
      </w:r>
      <w:proofErr w:type="gramStart"/>
      <w:r>
        <w:t>statement</w:t>
      </w:r>
      <w:proofErr w:type="gramEnd"/>
    </w:p>
    <w:p w14:paraId="441DC0AA" w14:textId="36609649" w:rsidR="00976028" w:rsidRDefault="00976028" w:rsidP="00976028">
      <w:pPr>
        <w:pStyle w:val="Heading3"/>
      </w:pPr>
      <w:bookmarkStart w:id="23" w:name="_Toc150773979"/>
      <w:r>
        <w:t>Privacy Services</w:t>
      </w:r>
      <w:bookmarkEnd w:id="23"/>
    </w:p>
    <w:p w14:paraId="32722CF0" w14:textId="0B9AB11B" w:rsidR="00976028" w:rsidRDefault="00976028" w:rsidP="00983120">
      <w:pPr>
        <w:pStyle w:val="BodyText"/>
      </w:pPr>
      <w:r>
        <w:t>…</w:t>
      </w:r>
    </w:p>
    <w:p w14:paraId="499B34DB" w14:textId="21C6378B" w:rsidR="00976028" w:rsidRDefault="00976028" w:rsidP="00983120">
      <w:pPr>
        <w:pStyle w:val="BodyText"/>
      </w:pPr>
      <w:r>
        <w:t xml:space="preserve">  </w:t>
      </w:r>
    </w:p>
    <w:p w14:paraId="16E67792" w14:textId="77777777" w:rsidR="00335711" w:rsidRDefault="00335711" w:rsidP="00335711">
      <w:pPr>
        <w:pStyle w:val="BodyText"/>
        <w:ind w:left="1440"/>
      </w:pPr>
    </w:p>
    <w:p w14:paraId="6A966A5D" w14:textId="41A6C6A3" w:rsidR="00A27AB4" w:rsidRDefault="008612BD" w:rsidP="008612BD">
      <w:pPr>
        <w:pStyle w:val="Heading1"/>
      </w:pPr>
      <w:bookmarkStart w:id="24" w:name="_Toc150773980"/>
      <w:r>
        <w:lastRenderedPageBreak/>
        <w:t>Conclusion</w:t>
      </w:r>
      <w:bookmarkEnd w:id="24"/>
    </w:p>
    <w:p w14:paraId="361F2BD7" w14:textId="410FCB7D" w:rsidR="008612BD" w:rsidRDefault="008612BD" w:rsidP="00DA59D0">
      <w:pPr>
        <w:pStyle w:val="BodyText"/>
      </w:pPr>
      <w:r>
        <w:t>This document outlines the desired outcomes different User SMEs so that they can be the used as the basis of system (</w:t>
      </w:r>
      <w:r w:rsidR="006B0085">
        <w:t>i.e.</w:t>
      </w:r>
      <w:r>
        <w:t>, functionality &amp; quality), transitional and project requirements.</w:t>
      </w:r>
    </w:p>
    <w:p w14:paraId="0CB64C62" w14:textId="77777777" w:rsidR="008612BD" w:rsidRPr="00DA59D0" w:rsidRDefault="008612BD" w:rsidP="00DA59D0">
      <w:pPr>
        <w:pStyle w:val="BodyText"/>
      </w:pPr>
    </w:p>
    <w:p w14:paraId="0CEDF4A5" w14:textId="77777777" w:rsidR="005255FC" w:rsidRDefault="005255FC" w:rsidP="005255FC">
      <w:pPr>
        <w:pStyle w:val="Appendices"/>
      </w:pPr>
      <w:bookmarkStart w:id="25" w:name="_Toc145049430"/>
      <w:bookmarkStart w:id="26" w:name="_Toc150773981"/>
      <w:r>
        <w:lastRenderedPageBreak/>
        <w:t>Appendices</w:t>
      </w:r>
      <w:bookmarkEnd w:id="25"/>
      <w:bookmarkEnd w:id="26"/>
    </w:p>
    <w:p w14:paraId="2F89881E" w14:textId="74A8DB32" w:rsidR="000D0A25" w:rsidRPr="005C7C13" w:rsidRDefault="005255FC" w:rsidP="005C7C13">
      <w:pPr>
        <w:pStyle w:val="Appendix"/>
      </w:pPr>
      <w:bookmarkStart w:id="27" w:name="_Toc145049431"/>
      <w:bookmarkStart w:id="28" w:name="_Toc150773982"/>
      <w:r w:rsidRPr="005C7C13">
        <w:t xml:space="preserve">Appendix A - </w:t>
      </w:r>
      <w:r w:rsidR="008C39DC" w:rsidRPr="005C7C13">
        <w:t>Document</w:t>
      </w:r>
      <w:r w:rsidR="00DA59D0" w:rsidRPr="005C7C13">
        <w:t xml:space="preserve"> Information</w:t>
      </w:r>
      <w:bookmarkEnd w:id="27"/>
      <w:bookmarkEnd w:id="28"/>
    </w:p>
    <w:p w14:paraId="43AB590F" w14:textId="681DED0E" w:rsidR="008C39DC" w:rsidRDefault="008C39DC" w:rsidP="005255FC">
      <w:pPr>
        <w:pStyle w:val="Heading3"/>
      </w:pPr>
      <w:bookmarkStart w:id="29" w:name="_Toc150773983"/>
      <w:r>
        <w:t>Images</w:t>
      </w:r>
      <w:bookmarkEnd w:id="29"/>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30" w:name="_Toc150773984"/>
      <w:r w:rsidRPr="001E2299">
        <w:t>Tables</w:t>
      </w:r>
      <w:bookmarkEnd w:id="30"/>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31" w:name="_Toc150773985"/>
      <w:r>
        <w:t>References</w:t>
      </w:r>
      <w:bookmarkEnd w:id="31"/>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2" w:name="_Toc150773986"/>
      <w:r>
        <w:t>Review Distribution</w:t>
      </w:r>
      <w:bookmarkEnd w:id="3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3"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4" w:name="_Toc150773987"/>
      <w:bookmarkEnd w:id="33"/>
      <w:r>
        <w:t>Audience</w:t>
      </w:r>
      <w:bookmarkEnd w:id="3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5" w:name="_Toc150773988"/>
      <w:r>
        <w:t>Structure</w:t>
      </w:r>
      <w:bookmarkEnd w:id="3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6" w:name="_Toc150773989"/>
      <w:r>
        <w:t>Diagrams</w:t>
      </w:r>
      <w:bookmarkEnd w:id="36"/>
    </w:p>
    <w:p w14:paraId="65008B06" w14:textId="1507D50E" w:rsidR="00660C49" w:rsidRDefault="00660C49" w:rsidP="008C39DC">
      <w:pPr>
        <w:pStyle w:val="BodyText"/>
      </w:pPr>
      <w:bookmarkStart w:id="3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38" w:name="_Toc150773990"/>
      <w:bookmarkEnd w:id="37"/>
      <w:r>
        <w:t>Terms</w:t>
      </w:r>
      <w:bookmarkEnd w:id="38"/>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lastRenderedPageBreak/>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19EA2" w14:textId="77777777" w:rsidR="00651F96" w:rsidRDefault="00651F96" w:rsidP="0021141C">
      <w:pPr>
        <w:spacing w:before="0" w:after="0" w:line="240" w:lineRule="auto"/>
      </w:pPr>
      <w:r>
        <w:separator/>
      </w:r>
    </w:p>
    <w:p w14:paraId="49BF602D" w14:textId="77777777" w:rsidR="00651F96" w:rsidRDefault="00651F96"/>
  </w:endnote>
  <w:endnote w:type="continuationSeparator" w:id="0">
    <w:p w14:paraId="2D545F0C" w14:textId="77777777" w:rsidR="00651F96" w:rsidRDefault="00651F96" w:rsidP="0021141C">
      <w:pPr>
        <w:spacing w:before="0" w:after="0" w:line="240" w:lineRule="auto"/>
      </w:pPr>
      <w:r>
        <w:continuationSeparator/>
      </w:r>
    </w:p>
    <w:p w14:paraId="18CF1CD7" w14:textId="77777777" w:rsidR="00651F96" w:rsidRDefault="00651F96"/>
  </w:endnote>
  <w:endnote w:type="continuationNotice" w:id="1">
    <w:p w14:paraId="6A914CF5" w14:textId="77777777" w:rsidR="00651F96" w:rsidRDefault="00651F96">
      <w:pPr>
        <w:spacing w:before="0" w:after="0" w:line="240" w:lineRule="auto"/>
      </w:pPr>
    </w:p>
    <w:p w14:paraId="63423023" w14:textId="77777777" w:rsidR="00651F96" w:rsidRDefault="00651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D5D70" w14:textId="77777777" w:rsidR="00651F96" w:rsidRDefault="00651F96" w:rsidP="0021141C">
      <w:pPr>
        <w:spacing w:before="0" w:after="0" w:line="240" w:lineRule="auto"/>
      </w:pPr>
      <w:r>
        <w:separator/>
      </w:r>
    </w:p>
    <w:p w14:paraId="040632D9" w14:textId="77777777" w:rsidR="00651F96" w:rsidRDefault="00651F96"/>
  </w:footnote>
  <w:footnote w:type="continuationSeparator" w:id="0">
    <w:p w14:paraId="39E6BA95" w14:textId="77777777" w:rsidR="00651F96" w:rsidRDefault="00651F96" w:rsidP="0021141C">
      <w:pPr>
        <w:spacing w:before="0" w:after="0" w:line="240" w:lineRule="auto"/>
      </w:pPr>
      <w:r>
        <w:continuationSeparator/>
      </w:r>
    </w:p>
    <w:p w14:paraId="6390CBF4" w14:textId="77777777" w:rsidR="00651F96" w:rsidRDefault="00651F96"/>
  </w:footnote>
  <w:footnote w:type="continuationNotice" w:id="1">
    <w:p w14:paraId="5E3F8D19" w14:textId="77777777" w:rsidR="00651F96" w:rsidRDefault="00651F96">
      <w:pPr>
        <w:spacing w:before="0" w:after="0" w:line="240" w:lineRule="auto"/>
      </w:pPr>
    </w:p>
    <w:p w14:paraId="4714DBE3" w14:textId="77777777" w:rsidR="00651F96" w:rsidRDefault="00651F96"/>
  </w:footnote>
  <w:footnote w:id="2">
    <w:p w14:paraId="5F5B00EB" w14:textId="2A358A21" w:rsidR="00916941" w:rsidRDefault="00916941">
      <w:pPr>
        <w:pStyle w:val="FootnoteText"/>
      </w:pPr>
      <w:r>
        <w:rPr>
          <w:rStyle w:val="FootnoteReference"/>
        </w:rPr>
        <w:footnoteRef/>
      </w:r>
      <w:r>
        <w:t xml:space="preserve"> navigation can be bewildering, as well as hard to implement on mobile phone </w:t>
      </w:r>
      <w:proofErr w:type="gramStart"/>
      <w:r>
        <w:t>screens</w:t>
      </w:r>
      <w:proofErr w:type="gramEnd"/>
    </w:p>
  </w:footnote>
  <w:footnote w:id="3">
    <w:p w14:paraId="3D06DD25" w14:textId="6C128589" w:rsidR="00103761" w:rsidRDefault="00103761">
      <w:pPr>
        <w:pStyle w:val="FootnoteText"/>
      </w:pPr>
      <w:r>
        <w:rPr>
          <w:rStyle w:val="FootnoteReference"/>
        </w:rPr>
        <w:footnoteRef/>
      </w:r>
      <w:r>
        <w:t xml:space="preserve"> Responsive “Mobile-ready”.</w:t>
      </w:r>
    </w:p>
  </w:footnote>
  <w:footnote w:id="4">
    <w:p w14:paraId="1054015B" w14:textId="614115C2" w:rsidR="00916941" w:rsidRDefault="00916941">
      <w:pPr>
        <w:pStyle w:val="FootnoteText"/>
      </w:pPr>
      <w:r>
        <w:rPr>
          <w:rStyle w:val="FootnoteReference"/>
        </w:rPr>
        <w:footnoteRef/>
      </w:r>
      <w:r>
        <w:t xml:space="preserve"> Referred to as their “User </w:t>
      </w:r>
      <w:proofErr w:type="gramStart"/>
      <w:r>
        <w:t>Profile”</w:t>
      </w:r>
      <w:proofErr w:type="gramEnd"/>
    </w:p>
  </w:footnote>
  <w:footnote w:id="5">
    <w:p w14:paraId="44689BDF" w14:textId="77777777" w:rsidR="00F96332" w:rsidRDefault="00F96332" w:rsidP="00F96332">
      <w:pPr>
        <w:pStyle w:val="BodyText"/>
      </w:pPr>
      <w:r>
        <w:rPr>
          <w:rStyle w:val="FootnoteReference"/>
          <w:sz w:val="20"/>
          <w:szCs w:val="20"/>
        </w:rPr>
        <w:footnoteRef/>
      </w:r>
      <w:r>
        <w:rPr>
          <w:rStyle w:val="FootnoteReference"/>
        </w:rPr>
        <w:footnoteRef/>
      </w:r>
      <w:r>
        <w:t xml:space="preserve"> This use case is aggravated when the system does not manage the delivery of </w:t>
      </w:r>
      <w:proofErr w:type="gramStart"/>
      <w:r>
        <w:t>high quality</w:t>
      </w:r>
      <w:proofErr w:type="gramEnd"/>
      <w:r>
        <w:t xml:space="preserve"> usable self-help documentation online.</w:t>
      </w:r>
    </w:p>
    <w:p w14:paraId="7C309113" w14:textId="77777777" w:rsidR="00F96332" w:rsidRDefault="00F96332" w:rsidP="00F96332">
      <w:pPr>
        <w:pStyle w:val="FootnoteText"/>
      </w:pPr>
    </w:p>
  </w:footnote>
  <w:footnote w:id="6">
    <w:p w14:paraId="0ABCF24D" w14:textId="1B1B7DE6" w:rsidR="004C01FE" w:rsidRDefault="004C01FE">
      <w:pPr>
        <w:pStyle w:val="FootnoteText"/>
      </w:pPr>
      <w:r>
        <w:rPr>
          <w:rStyle w:val="FootnoteReference"/>
        </w:rPr>
        <w:footnoteRef/>
      </w:r>
      <w:r>
        <w:t xml:space="preserve"> 31 days is generally sufficient.</w:t>
      </w:r>
    </w:p>
  </w:footnote>
  <w:footnote w:id="7">
    <w:p w14:paraId="44959301" w14:textId="2943C13C" w:rsidR="003A6155" w:rsidRDefault="003A6155">
      <w:pPr>
        <w:pStyle w:val="FootnoteText"/>
      </w:pPr>
      <w:r>
        <w:rPr>
          <w:rStyle w:val="FootnoteReference"/>
        </w:rPr>
        <w:footnoteRef/>
      </w:r>
      <w:r>
        <w:t xml:space="preserve"> Consider cloud storage, that can later be queried using cloud analytic services, etc.</w:t>
      </w:r>
    </w:p>
  </w:footnote>
  <w:footnote w:id="8">
    <w:p w14:paraId="1746C98B" w14:textId="53E88EFF" w:rsidR="00335711" w:rsidRDefault="00335711">
      <w:pPr>
        <w:pStyle w:val="FootnoteText"/>
      </w:pPr>
      <w:r>
        <w:rPr>
          <w:rStyle w:val="FootnoteReference"/>
        </w:rPr>
        <w:footnoteRef/>
      </w:r>
      <w:r>
        <w:t xml:space="preserve"> Noting that modern languages generally use as much memory as is allocated, so it’s no longer an easily used </w:t>
      </w:r>
      <w:proofErr w:type="gramStart"/>
      <w:r>
        <w:t>metric</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377F4BB8"/>
    <w:multiLevelType w:val="hybridMultilevel"/>
    <w:tmpl w:val="858CBE48"/>
    <w:lvl w:ilvl="0" w:tplc="5DA04776">
      <w:start w:val="3"/>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1610625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C7EED"/>
    <w:rsid w:val="000D0A25"/>
    <w:rsid w:val="000F10AE"/>
    <w:rsid w:val="00103761"/>
    <w:rsid w:val="0011016B"/>
    <w:rsid w:val="00114111"/>
    <w:rsid w:val="00117A5F"/>
    <w:rsid w:val="00120B89"/>
    <w:rsid w:val="00126099"/>
    <w:rsid w:val="0012615C"/>
    <w:rsid w:val="00184008"/>
    <w:rsid w:val="001927A5"/>
    <w:rsid w:val="001A233C"/>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D7B36"/>
    <w:rsid w:val="002E5B94"/>
    <w:rsid w:val="00306D29"/>
    <w:rsid w:val="00331BC9"/>
    <w:rsid w:val="00335711"/>
    <w:rsid w:val="00356787"/>
    <w:rsid w:val="003900D6"/>
    <w:rsid w:val="003A4FD7"/>
    <w:rsid w:val="003A6155"/>
    <w:rsid w:val="003B5D52"/>
    <w:rsid w:val="003C3370"/>
    <w:rsid w:val="003F5014"/>
    <w:rsid w:val="00400A3B"/>
    <w:rsid w:val="004028EC"/>
    <w:rsid w:val="00406FE9"/>
    <w:rsid w:val="00423249"/>
    <w:rsid w:val="00441793"/>
    <w:rsid w:val="00450AD9"/>
    <w:rsid w:val="0045306F"/>
    <w:rsid w:val="00457123"/>
    <w:rsid w:val="00463A83"/>
    <w:rsid w:val="00472730"/>
    <w:rsid w:val="00486B4D"/>
    <w:rsid w:val="004C01FE"/>
    <w:rsid w:val="0050196C"/>
    <w:rsid w:val="005255FC"/>
    <w:rsid w:val="005571FD"/>
    <w:rsid w:val="005604D5"/>
    <w:rsid w:val="00563AF9"/>
    <w:rsid w:val="00594C1D"/>
    <w:rsid w:val="005A54A0"/>
    <w:rsid w:val="005C7C13"/>
    <w:rsid w:val="005E1FB7"/>
    <w:rsid w:val="005F0A38"/>
    <w:rsid w:val="005F0DC4"/>
    <w:rsid w:val="005F792B"/>
    <w:rsid w:val="00606D40"/>
    <w:rsid w:val="00612935"/>
    <w:rsid w:val="006143DD"/>
    <w:rsid w:val="00637D43"/>
    <w:rsid w:val="00650EDA"/>
    <w:rsid w:val="00651F96"/>
    <w:rsid w:val="00660C49"/>
    <w:rsid w:val="006646CD"/>
    <w:rsid w:val="00675068"/>
    <w:rsid w:val="0069602E"/>
    <w:rsid w:val="006A2843"/>
    <w:rsid w:val="006B0085"/>
    <w:rsid w:val="006D5B4C"/>
    <w:rsid w:val="006E0BDE"/>
    <w:rsid w:val="00702ADE"/>
    <w:rsid w:val="0071118C"/>
    <w:rsid w:val="007414F0"/>
    <w:rsid w:val="00753774"/>
    <w:rsid w:val="00756E34"/>
    <w:rsid w:val="00777D1C"/>
    <w:rsid w:val="00784B4F"/>
    <w:rsid w:val="00784C1E"/>
    <w:rsid w:val="007D7BF7"/>
    <w:rsid w:val="007E0184"/>
    <w:rsid w:val="007E7720"/>
    <w:rsid w:val="008059D9"/>
    <w:rsid w:val="00813161"/>
    <w:rsid w:val="00821494"/>
    <w:rsid w:val="00840295"/>
    <w:rsid w:val="00855420"/>
    <w:rsid w:val="008612BD"/>
    <w:rsid w:val="00873F86"/>
    <w:rsid w:val="00882316"/>
    <w:rsid w:val="00887DCB"/>
    <w:rsid w:val="008948E7"/>
    <w:rsid w:val="008C39DC"/>
    <w:rsid w:val="008C7EE4"/>
    <w:rsid w:val="008E13CD"/>
    <w:rsid w:val="009116EA"/>
    <w:rsid w:val="00914742"/>
    <w:rsid w:val="00916941"/>
    <w:rsid w:val="00921365"/>
    <w:rsid w:val="00921A51"/>
    <w:rsid w:val="00976028"/>
    <w:rsid w:val="009824E0"/>
    <w:rsid w:val="00983120"/>
    <w:rsid w:val="009966BF"/>
    <w:rsid w:val="009B7FDD"/>
    <w:rsid w:val="009D62A4"/>
    <w:rsid w:val="009E05F6"/>
    <w:rsid w:val="009E0DA1"/>
    <w:rsid w:val="00A053C8"/>
    <w:rsid w:val="00A1189D"/>
    <w:rsid w:val="00A15219"/>
    <w:rsid w:val="00A2026B"/>
    <w:rsid w:val="00A2102D"/>
    <w:rsid w:val="00A24ACD"/>
    <w:rsid w:val="00A27AB4"/>
    <w:rsid w:val="00A452E3"/>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815E4"/>
    <w:rsid w:val="00B847C1"/>
    <w:rsid w:val="00B9271A"/>
    <w:rsid w:val="00BA65BB"/>
    <w:rsid w:val="00BB0D70"/>
    <w:rsid w:val="00BB23FD"/>
    <w:rsid w:val="00BB4E57"/>
    <w:rsid w:val="00BC480D"/>
    <w:rsid w:val="00BD3E51"/>
    <w:rsid w:val="00BE4015"/>
    <w:rsid w:val="00C074FC"/>
    <w:rsid w:val="00C13001"/>
    <w:rsid w:val="00C242AF"/>
    <w:rsid w:val="00C343D3"/>
    <w:rsid w:val="00C43885"/>
    <w:rsid w:val="00C512D1"/>
    <w:rsid w:val="00C559C1"/>
    <w:rsid w:val="00C60968"/>
    <w:rsid w:val="00C72A06"/>
    <w:rsid w:val="00CA0CF5"/>
    <w:rsid w:val="00CA1319"/>
    <w:rsid w:val="00CA1795"/>
    <w:rsid w:val="00D227BE"/>
    <w:rsid w:val="00D37061"/>
    <w:rsid w:val="00D44A12"/>
    <w:rsid w:val="00D7253D"/>
    <w:rsid w:val="00D812C7"/>
    <w:rsid w:val="00D8584C"/>
    <w:rsid w:val="00DA59D0"/>
    <w:rsid w:val="00DC254E"/>
    <w:rsid w:val="00DD01A9"/>
    <w:rsid w:val="00DD4CA2"/>
    <w:rsid w:val="00DE19E5"/>
    <w:rsid w:val="00E07FDB"/>
    <w:rsid w:val="00E14448"/>
    <w:rsid w:val="00E33E50"/>
    <w:rsid w:val="00E5045D"/>
    <w:rsid w:val="00E828ED"/>
    <w:rsid w:val="00E8314C"/>
    <w:rsid w:val="00E91539"/>
    <w:rsid w:val="00E93B3A"/>
    <w:rsid w:val="00EB4A97"/>
    <w:rsid w:val="00EC11AA"/>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96332"/>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91694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16941"/>
    <w:rPr>
      <w:rFonts w:ascii="Arial" w:hAnsi="Arial"/>
      <w:sz w:val="20"/>
      <w:szCs w:val="20"/>
    </w:rPr>
  </w:style>
  <w:style w:type="character" w:styleId="FootnoteReference">
    <w:name w:val="footnote reference"/>
    <w:basedOn w:val="DefaultParagraphFont"/>
    <w:uiPriority w:val="99"/>
    <w:semiHidden/>
    <w:unhideWhenUsed/>
    <w:rsid w:val="009169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1083</TotalTime>
  <Pages>13</Pages>
  <Words>2636</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31</cp:revision>
  <cp:lastPrinted>2022-08-02T15:33:00Z</cp:lastPrinted>
  <dcterms:created xsi:type="dcterms:W3CDTF">2023-09-07T03:51:00Z</dcterms:created>
  <dcterms:modified xsi:type="dcterms:W3CDTF">2023-11-13T00:19:00Z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