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37973DEA" w:rsidR="008C39DC" w:rsidRDefault="007F21BB" w:rsidP="008C39DC">
      <w:pPr>
        <w:pStyle w:val="Subtitle"/>
      </w:pPr>
      <w:r>
        <w:t>Principles – Graphical User Interface (GUI)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8EDF7E6" w:rsidR="00921365" w:rsidRPr="00921365" w:rsidRDefault="00F929E7" w:rsidP="00921365">
      <w:pPr>
        <w:pStyle w:val="BodyText"/>
      </w:pPr>
      <w:r>
        <w:t xml:space="preserve"> </w:t>
      </w:r>
      <w:r w:rsidR="002B74D3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1CF4584E" w14:textId="1F505B6E" w:rsidR="002B74D3" w:rsidRDefault="002B74D3" w:rsidP="002B74D3">
      <w:pPr>
        <w:pStyle w:val="BodyText"/>
      </w:pPr>
      <w:r>
        <w:t xml:space="preserve">This document describes Guiding Principles specific to the Development of systems that are expected to be followed to improve the deliverables qualities – primarily </w:t>
      </w:r>
      <w:r>
        <w:t>Accessibility and Usability</w:t>
      </w:r>
      <w:r>
        <w:t>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323205AB" w:rsidR="00AE2E49" w:rsidRDefault="002B74D3" w:rsidP="00AE2E49">
      <w:pPr>
        <w:pStyle w:val="BodyText"/>
      </w:pPr>
      <w:bookmarkStart w:id="3" w:name="_Hlk149117544"/>
      <w:r>
        <w:t>Interface developers are expected to adhere to these Principles, requiring Governance based Decisions to deviate from them.</w:t>
      </w:r>
    </w:p>
    <w:bookmarkEnd w:id="3"/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45232975"/>
      <w:r>
        <w:lastRenderedPageBreak/>
        <w:t>Contents</w:t>
      </w:r>
      <w:bookmarkEnd w:id="4"/>
      <w:bookmarkEnd w:id="5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7F2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7F2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7F2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7F2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7F21B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7F21B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7F21B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7F21B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7F21B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7F21B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7F21B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7F21B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7F21B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7F21B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7F21B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7F21B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45232977"/>
      <w:r w:rsidRPr="00F929E7">
        <w:lastRenderedPageBreak/>
        <w:t>Introduction</w:t>
      </w:r>
      <w:bookmarkEnd w:id="6"/>
      <w:bookmarkEnd w:id="7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r w:rsidR="00660C49">
        <w:t>Scope</w:t>
      </w:r>
      <w:r>
        <w:t>[In/Out]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8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7F21BB">
        <w:fldChar w:fldCharType="begin"/>
      </w:r>
      <w:r w:rsidR="007F21BB">
        <w:instrText xml:space="preserve"> SEQ Figure \* ARABIC </w:instrText>
      </w:r>
      <w:r w:rsidR="007F21BB">
        <w:fldChar w:fldCharType="separate"/>
      </w:r>
      <w:r w:rsidR="00F929E7">
        <w:rPr>
          <w:noProof/>
        </w:rPr>
        <w:t>1</w:t>
      </w:r>
      <w:r w:rsidR="007F21BB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9" w:name="_Toc145232978"/>
      <w:r>
        <w:t xml:space="preserve">Heading Level </w:t>
      </w:r>
      <w:r w:rsidR="006646CD">
        <w:t>3</w:t>
      </w:r>
      <w:bookmarkEnd w:id="9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10" w:name="_Toc145232979"/>
      <w:r>
        <w:t>Heading Level</w:t>
      </w:r>
      <w:r w:rsidR="006646CD">
        <w:t xml:space="preserve"> 4</w:t>
      </w:r>
      <w:bookmarkEnd w:id="10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8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1" w:name="_Toc145048484"/>
      <w:r>
        <w:t xml:space="preserve">Table </w:t>
      </w:r>
      <w:r w:rsidR="007F21BB">
        <w:fldChar w:fldCharType="begin"/>
      </w:r>
      <w:r w:rsidR="007F21BB">
        <w:instrText xml:space="preserve"> SEQ Table \* ARABIC </w:instrText>
      </w:r>
      <w:r w:rsidR="007F21BB">
        <w:fldChar w:fldCharType="separate"/>
      </w:r>
      <w:r w:rsidR="00C559C1">
        <w:rPr>
          <w:noProof/>
        </w:rPr>
        <w:t>1</w:t>
      </w:r>
      <w:r w:rsidR="007F21BB">
        <w:rPr>
          <w:noProof/>
        </w:rPr>
        <w:fldChar w:fldCharType="end"/>
      </w:r>
      <w:r>
        <w:t>: TODO Table</w:t>
      </w:r>
      <w:bookmarkEnd w:id="11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2" w:name="_Toc145048485"/>
      <w:r>
        <w:t xml:space="preserve">Table </w:t>
      </w:r>
      <w:r w:rsidR="007F21BB">
        <w:fldChar w:fldCharType="begin"/>
      </w:r>
      <w:r w:rsidR="007F21BB">
        <w:instrText xml:space="preserve"> SEQ Table \* ARABIC </w:instrText>
      </w:r>
      <w:r w:rsidR="007F21BB">
        <w:fldChar w:fldCharType="separate"/>
      </w:r>
      <w:r>
        <w:rPr>
          <w:noProof/>
        </w:rPr>
        <w:t>2</w:t>
      </w:r>
      <w:r w:rsidR="007F21BB">
        <w:rPr>
          <w:noProof/>
        </w:rPr>
        <w:fldChar w:fldCharType="end"/>
      </w:r>
      <w:r>
        <w:t>: TODO Table 2</w:t>
      </w:r>
      <w:bookmarkEnd w:id="12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3" w:name="_Toc145049430"/>
      <w:bookmarkStart w:id="14" w:name="_Toc145232980"/>
      <w:r>
        <w:lastRenderedPageBreak/>
        <w:t>Appendices</w:t>
      </w:r>
      <w:bookmarkEnd w:id="13"/>
      <w:bookmarkEnd w:id="14"/>
    </w:p>
    <w:p w14:paraId="2F89881E" w14:textId="74A8DB32" w:rsidR="000D0A25" w:rsidRPr="005C7C13" w:rsidRDefault="005255FC" w:rsidP="005C7C13">
      <w:pPr>
        <w:pStyle w:val="Appendix"/>
      </w:pPr>
      <w:bookmarkStart w:id="15" w:name="_Toc145049431"/>
      <w:bookmarkStart w:id="16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5"/>
      <w:bookmarkEnd w:id="16"/>
    </w:p>
    <w:p w14:paraId="43AB590F" w14:textId="681DED0E" w:rsidR="008C39DC" w:rsidRDefault="008C39DC" w:rsidP="005255FC">
      <w:pPr>
        <w:pStyle w:val="Heading3"/>
      </w:pPr>
      <w:bookmarkStart w:id="17" w:name="_Toc145232982"/>
      <w:r>
        <w:t>Images</w:t>
      </w:r>
      <w:bookmarkEnd w:id="17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8" w:name="_Toc145232983"/>
      <w:r w:rsidRPr="001E2299">
        <w:t>Tables</w:t>
      </w:r>
      <w:bookmarkEnd w:id="18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7F21BB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9" w:name="_Toc145232984"/>
      <w:r>
        <w:t>References</w:t>
      </w:r>
      <w:bookmarkEnd w:id="1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0" w:name="_Toc145232985"/>
      <w:r>
        <w:t>Review Distribution</w:t>
      </w:r>
      <w:bookmarkEnd w:id="2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1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2" w:name="_Toc145232986"/>
      <w:bookmarkEnd w:id="21"/>
      <w:r>
        <w:t>Audience</w:t>
      </w:r>
      <w:bookmarkEnd w:id="22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3" w:name="_Toc145232987"/>
      <w:r>
        <w:t>Structure</w:t>
      </w:r>
      <w:bookmarkEnd w:id="23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4" w:name="_Toc145232988"/>
      <w:r>
        <w:t>Diagrams</w:t>
      </w:r>
      <w:bookmarkEnd w:id="24"/>
    </w:p>
    <w:p w14:paraId="65008B06" w14:textId="1507D50E" w:rsidR="00660C49" w:rsidRDefault="00660C49" w:rsidP="008C39DC">
      <w:pPr>
        <w:pStyle w:val="BodyText"/>
      </w:pPr>
      <w:bookmarkStart w:id="25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6" w:name="_Toc145232989"/>
      <w:bookmarkEnd w:id="25"/>
      <w:r>
        <w:t>Terms</w:t>
      </w:r>
      <w:bookmarkEnd w:id="26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FC53" w14:textId="77777777" w:rsidR="005A54A0" w:rsidRDefault="005A54A0" w:rsidP="0021141C">
      <w:pPr>
        <w:spacing w:before="0" w:after="0" w:line="240" w:lineRule="auto"/>
      </w:pPr>
      <w:r>
        <w:separator/>
      </w:r>
    </w:p>
    <w:p w14:paraId="7DCCB146" w14:textId="77777777" w:rsidR="005A54A0" w:rsidRDefault="005A54A0"/>
  </w:endnote>
  <w:endnote w:type="continuationSeparator" w:id="0">
    <w:p w14:paraId="61607FF4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4E19AE5F" w14:textId="77777777" w:rsidR="005A54A0" w:rsidRDefault="005A54A0"/>
  </w:endnote>
  <w:endnote w:type="continuationNotice" w:id="1">
    <w:p w14:paraId="15DD0774" w14:textId="77777777" w:rsidR="005A54A0" w:rsidRDefault="005A54A0">
      <w:pPr>
        <w:spacing w:before="0" w:after="0" w:line="240" w:lineRule="auto"/>
      </w:pPr>
    </w:p>
    <w:p w14:paraId="5B73A004" w14:textId="77777777" w:rsidR="005A54A0" w:rsidRDefault="005A5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7F21BB">
      <w:fldChar w:fldCharType="begin"/>
    </w:r>
    <w:r w:rsidR="007F21BB">
      <w:instrText xml:space="preserve"> NUMPAGES  \* Arabic  \* MERGEFORMAT </w:instrText>
    </w:r>
    <w:r w:rsidR="007F21BB">
      <w:fldChar w:fldCharType="separate"/>
    </w:r>
    <w:r w:rsidR="0021141C">
      <w:rPr>
        <w:noProof/>
      </w:rPr>
      <w:t>1</w:t>
    </w:r>
    <w:r w:rsidR="007F21BB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7F21BB">
      <w:fldChar w:fldCharType="begin"/>
    </w:r>
    <w:r w:rsidR="007F21BB">
      <w:instrText xml:space="preserve"> NUMPAGES  \* Arabic  \* MERGEFORMAT </w:instrText>
    </w:r>
    <w:r w:rsidR="007F21BB">
      <w:fldChar w:fldCharType="separate"/>
    </w:r>
    <w:r w:rsidR="00400A3B">
      <w:t>2</w:t>
    </w:r>
    <w:r w:rsidR="007F21BB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7318" w14:textId="77777777" w:rsidR="005A54A0" w:rsidRDefault="005A54A0" w:rsidP="0021141C">
      <w:pPr>
        <w:spacing w:before="0" w:after="0" w:line="240" w:lineRule="auto"/>
      </w:pPr>
      <w:r>
        <w:separator/>
      </w:r>
    </w:p>
    <w:p w14:paraId="13FB427A" w14:textId="77777777" w:rsidR="005A54A0" w:rsidRDefault="005A54A0"/>
  </w:footnote>
  <w:footnote w:type="continuationSeparator" w:id="0">
    <w:p w14:paraId="7EFF8A23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2C635B86" w14:textId="77777777" w:rsidR="005A54A0" w:rsidRDefault="005A54A0"/>
  </w:footnote>
  <w:footnote w:type="continuationNotice" w:id="1">
    <w:p w14:paraId="70F33C20" w14:textId="77777777" w:rsidR="005A54A0" w:rsidRDefault="005A54A0">
      <w:pPr>
        <w:spacing w:before="0" w:after="0" w:line="240" w:lineRule="auto"/>
      </w:pPr>
    </w:p>
    <w:p w14:paraId="3E5693A2" w14:textId="77777777" w:rsidR="005A54A0" w:rsidRDefault="005A5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7F21BB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4D3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7F21BB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346B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2023-10-24T21:27:00Z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