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261B" w:rsidRPr="008D3F48" w:rsidRDefault="008D3F48" w:rsidP="008D3F48">
      <w:bookmarkStart w:id="0" w:name="_GoBack"/>
      <w:bookmarkEnd w:id="0"/>
      <w:r>
        <w:t>is a test.</w:t>
      </w:r>
    </w:p>
    <w:sectPr w:rsidR="0059261B" w:rsidRPr="008D3F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707"/>
    <w:rsid w:val="00040F6F"/>
    <w:rsid w:val="001E4A87"/>
    <w:rsid w:val="00230684"/>
    <w:rsid w:val="002D6B23"/>
    <w:rsid w:val="0032130E"/>
    <w:rsid w:val="003E23EA"/>
    <w:rsid w:val="004F41DF"/>
    <w:rsid w:val="0059261B"/>
    <w:rsid w:val="005D7707"/>
    <w:rsid w:val="006B493A"/>
    <w:rsid w:val="008D3F48"/>
    <w:rsid w:val="00D81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96078E-19E9-46E5-A272-1E8ED636A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9</cp:revision>
  <dcterms:created xsi:type="dcterms:W3CDTF">2016-04-08T06:13:00Z</dcterms:created>
  <dcterms:modified xsi:type="dcterms:W3CDTF">2016-04-10T10:52:00Z</dcterms:modified>
</cp:coreProperties>
</file>