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rFonts w:hint="eastAsia"/>
        </w:rPr>
        <w:t>信息论与编码大作业</w:t>
      </w:r>
    </w:p>
    <w:p>
      <w:pPr>
        <w:pStyle w:val="000002"/>
        <w:rPr/>
      </w:pPr>
      <w:r>
        <w:rPr/>
        <w:t>问题特性：</w:t>
      </w:r>
    </w:p>
    <w:p>
      <w:pPr>
        <w:pBdr/>
        <w:snapToGrid w:val="1"/>
        <w:spacing w:before="0" w:after="0" w:line="240"/>
        <w:ind w:left="0" w:right="0"/>
        <w:jc w:val="both"/>
        <w:rPr>
          <w:rFonts w:hint="eastAsia" w:ascii="宋体" w:hAnsi="宋体" w:eastAsia="宋体" w:cs="宋体"/>
          <w:i w:val="0"/>
          <w:strike w:val="0"/>
          <w:color w:val="000000"/>
          <w:sz w:val="21"/>
          <w:u w:val="none"/>
        </w:rPr>
      </w:pPr>
      <w:r>
        <w:rPr>
          <w:rFonts w:ascii="宋体" w:hAnsi="宋体" w:eastAsia="宋体" w:cs="宋体"/>
          <w:i w:val="0"/>
          <w:strike w:val="0"/>
          <w:color w:val="000000"/>
          <w:sz w:val="21"/>
          <w:u w:val="none"/>
        </w:rPr>
        <w:t>一般不考察测试用例，只考察算法底层</w:t>
      </w:r>
      <w:r>
        <w:rPr>
          <w:rFonts w:hint="eastAsia" w:ascii="宋体" w:hAnsi="宋体" w:eastAsia="宋体" w:cs="宋体"/>
          <w:i w:val="0"/>
          <w:strike w:val="0"/>
          <w:color w:val="000000"/>
          <w:sz w:val="21"/>
          <w:u w:val="none"/>
        </w:rPr>
        <w:t>知识</w:t>
      </w:r>
      <w:r>
        <w:rPr>
          <w:rFonts w:ascii="宋体" w:hAnsi="宋体" w:eastAsia="宋体" w:cs="宋体"/>
          <w:i w:val="0"/>
          <w:strike w:val="0"/>
          <w:color w:val="000000"/>
          <w:sz w:val="21"/>
          <w:u w:val="none"/>
        </w:rPr>
        <w:t>，对代码基本没要求，不会按分工来看，答辩不一定会问代码，但是要知道整个底层逻辑，也不问代码具体怎么写，会提问很多理解性的概念，比如增长码长会不会改善卷积码的性能？会提代码相关的，比如代码里面的路径搜索的实现方法？不会分工，但叫谁回答，谁就得回答，其他人不能帮忙回答，</w:t>
      </w:r>
      <w:r>
        <w:rPr>
          <w:rFonts w:hint="eastAsia" w:ascii="宋体" w:hAnsi="宋体" w:eastAsia="宋体" w:cs="宋体"/>
          <w:b w:val="1"/>
          <w:i w:val="0"/>
          <w:strike w:val="0"/>
          <w:color w:val="000000"/>
          <w:sz w:val="21"/>
          <w:u w:val="none"/>
        </w:rPr>
        <w:t>必须</w:t>
      </w:r>
      <w:r>
        <w:rPr>
          <w:rFonts w:ascii="宋体" w:hAnsi="宋体" w:eastAsia="宋体" w:cs="宋体"/>
          <w:b w:val="1"/>
          <w:i w:val="0"/>
          <w:strike w:val="0"/>
          <w:color w:val="000000"/>
          <w:sz w:val="21"/>
          <w:u w:val="none"/>
        </w:rPr>
        <w:t>互相对齐</w:t>
      </w:r>
      <w:r>
        <w:rPr>
          <w:rFonts w:ascii="宋体" w:hAnsi="宋体" w:eastAsia="宋体" w:cs="宋体"/>
          <w:i w:val="0"/>
          <w:strike w:val="0"/>
          <w:color w:val="000000"/>
          <w:sz w:val="21"/>
          <w:u w:val="none"/>
        </w:rPr>
        <w:t>，下面是我还记得的一些问题</w:t>
      </w:r>
      <w:r>
        <w:rPr>
          <w:rFonts w:hint="eastAsia" w:ascii="宋体" w:hAnsi="宋体" w:eastAsia="宋体" w:cs="宋体"/>
          <w:i w:val="0"/>
          <w:strike w:val="0"/>
          <w:color w:val="000000"/>
          <w:sz w:val="21"/>
          <w:u w:val="none"/>
        </w:rPr>
        <w:t>1~9记不清：</w:t>
      </w:r>
    </w:p>
    <w:p>
      <w:pPr>
        <w:pBdr>
          <w:bottom/>
        </w:pBdr>
        <w:snapToGrid w:val="1"/>
        <w:spacing w:before="0" w:after="0" w:line="240"/>
        <w:ind w:left="0" w:right="0"/>
        <w:jc w:val="both"/>
        <w:rPr/>
      </w:pPr>
      <w:r>
        <w:rPr>
          <w:rFonts w:ascii="Calibri" w:hAnsi="Calibri" w:cs="Calibri"/>
          <w:i w:val="0"/>
          <w:strike w:val="0"/>
          <w:color w:val="000000"/>
          <w:sz w:val="21"/>
          <w:u w:val="none"/>
        </w:rPr>
        <w:t>10.BCJR</w:t>
      </w:r>
      <w:r>
        <w:rPr>
          <w:rFonts w:ascii="宋体" w:hAnsi="宋体" w:eastAsia="宋体" w:cs="宋体"/>
          <w:i w:val="0"/>
          <w:strike w:val="0"/>
          <w:color w:val="000000"/>
          <w:sz w:val="21"/>
          <w:u w:val="none"/>
        </w:rPr>
        <w:t>和维特比的本质区别</w:t>
      </w:r>
    </w:p>
    <w:p>
      <w:pPr>
        <w:pBdr>
          <w:bottom/>
        </w:pBdr>
        <w:snapToGrid w:val="1"/>
        <w:spacing w:before="0" w:after="0" w:line="240"/>
        <w:ind w:left="0" w:right="0"/>
        <w:jc w:val="both"/>
        <w:rPr/>
      </w:pPr>
      <w:r>
        <w:rPr>
          <w:rFonts w:ascii="Calibri" w:hAnsi="Calibri" w:cs="Calibri"/>
          <w:i w:val="0"/>
          <w:strike w:val="0"/>
          <w:color w:val="000000"/>
          <w:sz w:val="21"/>
          <w:u w:val="none"/>
        </w:rPr>
        <w:t>BCJR</w:t>
      </w:r>
      <w:r>
        <w:rPr>
          <w:rFonts w:ascii="宋体" w:hAnsi="宋体" w:eastAsia="宋体" w:cs="宋体"/>
          <w:i w:val="0"/>
          <w:strike w:val="0"/>
          <w:color w:val="000000"/>
          <w:sz w:val="21"/>
          <w:u w:val="none"/>
        </w:rPr>
        <w:t>是最大后验概率算法，输出的是概率，得到的可能不是码字</w:t>
      </w:r>
    </w:p>
    <w:p>
      <w:pPr>
        <w:snapToGrid w:val="1"/>
        <w:spacing w:before="0" w:after="0" w:line="240"/>
        <w:ind w:left="425" w:right="0" w:hanging="425"/>
        <w:jc w:val="both"/>
        <w:rPr/>
      </w:pPr>
      <w:r>
        <w:rPr>
          <w:rFonts w:ascii="Calibri" w:hAnsi="Calibri" w:cs="Calibri"/>
          <w:i w:val="0"/>
          <w:strike w:val="0"/>
          <w:color w:val="000000"/>
          <w:sz w:val="21"/>
          <w:u w:val="none"/>
        </w:rPr>
        <w:t>11.</w:t>
      </w:r>
      <w:r>
        <w:rPr>
          <w:rFonts w:ascii="宋体" w:hAnsi="宋体" w:eastAsia="宋体" w:cs="宋体"/>
          <w:i w:val="0"/>
          <w:strike w:val="0"/>
          <w:color w:val="000000"/>
          <w:sz w:val="21"/>
          <w:u w:val="none"/>
        </w:rPr>
        <w:t>自由距离的概念</w:t>
      </w:r>
    </w:p>
    <w:p>
      <w:pPr>
        <w:pBdr>
          <w:bottom/>
        </w:pBdr>
        <w:snapToGrid w:val="1"/>
        <w:spacing w:before="0" w:after="0" w:line="240"/>
        <w:ind w:left="0" w:right="0"/>
        <w:jc w:val="both"/>
        <w:rPr/>
      </w:pPr>
      <w:r>
        <w:rPr>
          <w:rFonts w:ascii="宋体" w:hAnsi="宋体" w:eastAsia="宋体" w:cs="宋体"/>
          <w:i w:val="0"/>
          <w:strike w:val="0"/>
          <w:color w:val="000000"/>
          <w:sz w:val="21"/>
          <w:u w:val="none"/>
        </w:rPr>
        <w:t>对卷积码而言，任意两个有效码字之间的最小汉明距离称为自由距离。一个卷积码的自由距离等于全零路径与从状态</w:t>
      </w:r>
      <w:r>
        <w:rPr>
          <w:rFonts w:ascii="Calibri" w:hAnsi="Calibri" w:cs="Calibri"/>
          <w:i w:val="0"/>
          <w:strike w:val="0"/>
          <w:color w:val="000000"/>
          <w:sz w:val="21"/>
          <w:u w:val="none"/>
        </w:rPr>
        <w:t>00</w:t>
      </w:r>
      <w:r>
        <w:rPr>
          <w:rFonts w:ascii="宋体" w:hAnsi="宋体" w:eastAsia="宋体" w:cs="宋体"/>
          <w:i w:val="0"/>
          <w:strike w:val="0"/>
          <w:color w:val="000000"/>
          <w:sz w:val="21"/>
          <w:u w:val="none"/>
        </w:rPr>
        <w:t>重新回到状态</w:t>
      </w:r>
      <w:r>
        <w:rPr>
          <w:rFonts w:ascii="Calibri" w:hAnsi="Calibri" w:cs="Calibri"/>
          <w:i w:val="0"/>
          <w:strike w:val="0"/>
          <w:color w:val="000000"/>
          <w:sz w:val="21"/>
          <w:u w:val="none"/>
        </w:rPr>
        <w:t>00</w:t>
      </w:r>
      <w:r>
        <w:rPr>
          <w:rFonts w:ascii="宋体" w:hAnsi="宋体" w:eastAsia="宋体" w:cs="宋体"/>
          <w:i w:val="0"/>
          <w:strike w:val="0"/>
          <w:color w:val="000000"/>
          <w:sz w:val="21"/>
          <w:u w:val="none"/>
        </w:rPr>
        <w:t>的最小非零路径之间的路径度量之差。</w:t>
      </w:r>
    </w:p>
    <w:p>
      <w:pPr>
        <w:snapToGrid w:val="1"/>
        <w:spacing w:before="0" w:after="0" w:line="240"/>
        <w:ind w:left="425" w:right="0" w:hanging="425"/>
        <w:jc w:val="both"/>
        <w:rPr/>
      </w:pPr>
      <w:r>
        <w:rPr>
          <w:rFonts w:ascii="Calibri" w:hAnsi="Calibri" w:cs="Calibri"/>
          <w:i w:val="0"/>
          <w:strike w:val="0"/>
          <w:color w:val="000000"/>
          <w:sz w:val="21"/>
          <w:u w:val="none"/>
        </w:rPr>
        <w:t>12.</w:t>
      </w:r>
      <w:r>
        <w:rPr>
          <w:rFonts w:ascii="宋体" w:hAnsi="宋体" w:eastAsia="宋体" w:cs="宋体"/>
          <w:i w:val="0"/>
          <w:strike w:val="0"/>
          <w:color w:val="000000"/>
          <w:sz w:val="21"/>
          <w:u w:val="none"/>
        </w:rPr>
        <w:t>信息比特长度增加之后为何性能没有太大变化</w:t>
      </w:r>
    </w:p>
    <w:p>
      <w:pPr>
        <w:pBdr>
          <w:bottom/>
        </w:pBdr>
        <w:snapToGrid w:val="1"/>
        <w:spacing w:before="0" w:after="0" w:line="240"/>
        <w:ind w:left="0" w:right="0"/>
        <w:jc w:val="both"/>
        <w:rPr/>
      </w:pPr>
      <w:r>
        <w:rPr>
          <w:rFonts w:ascii="宋体" w:hAnsi="宋体" w:eastAsia="宋体" w:cs="宋体"/>
          <w:i w:val="0"/>
          <w:strike w:val="0"/>
          <w:color w:val="000000"/>
          <w:sz w:val="21"/>
          <w:u w:val="none"/>
        </w:rPr>
        <w:t>自由距离不变所以纠错性能差不多</w:t>
      </w:r>
    </w:p>
    <w:p>
      <w:pPr>
        <w:snapToGrid w:val="1"/>
        <w:spacing w:before="0" w:after="0" w:line="240"/>
        <w:ind w:left="425" w:right="0" w:hanging="425"/>
        <w:jc w:val="both"/>
        <w:rPr/>
      </w:pPr>
      <w:r>
        <w:rPr>
          <w:rFonts w:ascii="Calibri" w:hAnsi="Calibri" w:cs="Calibri"/>
          <w:i w:val="0"/>
          <w:strike w:val="0"/>
          <w:color w:val="000000"/>
          <w:sz w:val="21"/>
          <w:u w:val="none"/>
        </w:rPr>
        <w:t>13.</w:t>
      </w:r>
      <w:r>
        <w:rPr>
          <w:rFonts w:ascii="宋体" w:hAnsi="宋体" w:eastAsia="宋体" w:cs="宋体"/>
          <w:i w:val="0"/>
          <w:strike w:val="0"/>
          <w:color w:val="000000"/>
          <w:sz w:val="21"/>
          <w:u w:val="none"/>
        </w:rPr>
        <w:t>卷积码什么情况下能变成线性码</w:t>
      </w:r>
    </w:p>
    <w:p>
      <w:pPr>
        <w:pBdr>
          <w:bottom/>
        </w:pBdr>
        <w:snapToGrid w:val="1"/>
        <w:spacing w:before="0" w:after="0" w:line="240"/>
        <w:ind w:left="0" w:right="0"/>
        <w:jc w:val="both"/>
        <w:rPr/>
      </w:pPr>
      <w:r>
        <w:rPr>
          <w:rFonts w:ascii="宋体" w:hAnsi="宋体" w:eastAsia="宋体" w:cs="宋体"/>
          <w:i w:val="0"/>
          <w:strike w:val="0"/>
          <w:color w:val="000000"/>
          <w:sz w:val="21"/>
          <w:u w:val="none"/>
        </w:rPr>
        <w:t>在规定长度之后</w:t>
      </w:r>
    </w:p>
    <w:p>
      <w:pPr>
        <w:snapToGrid w:val="1"/>
        <w:spacing w:before="0" w:after="0" w:line="240"/>
        <w:ind w:left="425" w:right="0" w:hanging="425"/>
        <w:jc w:val="both"/>
        <w:rPr/>
      </w:pPr>
      <w:r>
        <w:rPr>
          <w:rFonts w:ascii="Calibri" w:hAnsi="Calibri" w:cs="Calibri"/>
          <w:i w:val="0"/>
          <w:strike w:val="0"/>
          <w:color w:val="000000"/>
          <w:sz w:val="21"/>
          <w:u w:val="none"/>
        </w:rPr>
        <w:t>14.bcjr</w:t>
      </w:r>
      <w:r>
        <w:rPr>
          <w:rFonts w:ascii="宋体" w:hAnsi="宋体" w:eastAsia="宋体" w:cs="宋体"/>
          <w:i w:val="0"/>
          <w:strike w:val="0"/>
          <w:color w:val="000000"/>
          <w:sz w:val="21"/>
          <w:u w:val="none"/>
        </w:rPr>
        <w:t>的译码是不是有效码字</w:t>
      </w:r>
    </w:p>
    <w:p>
      <w:pPr>
        <w:pBdr>
          <w:bottom/>
        </w:pBdr>
        <w:snapToGrid w:val="1"/>
        <w:spacing w:before="0" w:after="0" w:line="240"/>
        <w:ind w:left="0" w:right="0"/>
        <w:jc w:val="both"/>
        <w:rPr/>
      </w:pPr>
      <w:r>
        <w:rPr>
          <w:rFonts w:ascii="宋体" w:hAnsi="宋体" w:eastAsia="宋体" w:cs="宋体"/>
          <w:i w:val="0"/>
          <w:strike w:val="0"/>
          <w:color w:val="000000"/>
          <w:sz w:val="21"/>
          <w:u w:val="none"/>
        </w:rPr>
        <w:t>不一定，因为是最大后验概率译码，可能是错误的。</w:t>
      </w:r>
    </w:p>
    <w:p>
      <w:pPr>
        <w:snapToGrid w:val="1"/>
        <w:spacing w:before="0" w:after="0" w:line="240"/>
        <w:ind w:left="425" w:right="0" w:hanging="425"/>
        <w:jc w:val="both"/>
        <w:rPr/>
      </w:pPr>
      <w:r>
        <w:rPr>
          <w:rFonts w:ascii="Calibri" w:hAnsi="Calibri" w:cs="Calibri"/>
          <w:i w:val="0"/>
          <w:strike w:val="0"/>
          <w:color w:val="000000"/>
          <w:sz w:val="21"/>
          <w:u w:val="none"/>
        </w:rPr>
        <w:t>15.</w:t>
      </w:r>
      <w:r>
        <w:rPr>
          <w:rFonts w:ascii="宋体" w:hAnsi="宋体" w:eastAsia="宋体" w:cs="宋体"/>
          <w:i w:val="0"/>
          <w:strike w:val="0"/>
          <w:color w:val="000000"/>
          <w:sz w:val="21"/>
          <w:u w:val="none"/>
        </w:rPr>
        <w:t>如果增加寄存器数量代码需要改什么</w:t>
      </w:r>
    </w:p>
    <w:p>
      <w:pPr>
        <w:pBdr>
          <w:bottom/>
        </w:pBdr>
        <w:snapToGrid w:val="1"/>
        <w:spacing w:before="0" w:after="0" w:line="240"/>
        <w:ind w:left="0" w:right="0"/>
        <w:jc w:val="both"/>
        <w:rPr/>
      </w:pPr>
      <w:r>
        <w:rPr>
          <w:rFonts w:ascii="宋体" w:hAnsi="宋体" w:eastAsia="宋体" w:cs="宋体"/>
          <w:i w:val="0"/>
          <w:strike w:val="0"/>
          <w:color w:val="000000"/>
          <w:sz w:val="21"/>
          <w:u w:val="none"/>
        </w:rPr>
        <w:t>状态转移表和基于状态转移表的数组的值、</w:t>
      </w:r>
    </w:p>
    <w:p>
      <w:pPr>
        <w:snapToGrid w:val="1"/>
        <w:spacing w:before="0" w:after="0" w:line="240"/>
        <w:ind w:left="425" w:right="0" w:hanging="425"/>
        <w:jc w:val="both"/>
        <w:rPr/>
      </w:pPr>
      <w:r>
        <w:rPr>
          <w:rFonts w:ascii="Calibri" w:hAnsi="Calibri" w:cs="Calibri"/>
          <w:i w:val="0"/>
          <w:strike w:val="0"/>
          <w:color w:val="000000"/>
          <w:sz w:val="21"/>
          <w:u w:val="none"/>
        </w:rPr>
        <w:t>16.171 133</w:t>
      </w:r>
      <w:r>
        <w:rPr>
          <w:rFonts w:ascii="宋体" w:hAnsi="宋体" w:eastAsia="宋体" w:cs="宋体"/>
          <w:i w:val="0"/>
          <w:strike w:val="0"/>
          <w:color w:val="000000"/>
          <w:sz w:val="21"/>
          <w:u w:val="none"/>
        </w:rPr>
        <w:t>的卷机码或者其他需要多少个寄存器</w:t>
      </w:r>
    </w:p>
    <w:p>
      <w:pPr>
        <w:pBdr>
          <w:bottom/>
        </w:pBdr>
        <w:snapToGrid w:val="1"/>
        <w:spacing w:before="0" w:after="0" w:line="240"/>
        <w:ind w:left="0" w:right="0"/>
        <w:jc w:val="both"/>
        <w:rPr/>
      </w:pPr>
      <w:r>
        <w:rPr>
          <w:rFonts w:ascii="Calibri" w:hAnsi="Calibri" w:cs="Calibri"/>
          <w:i w:val="0"/>
          <w:strike w:val="0"/>
          <w:color w:val="000000"/>
          <w:sz w:val="21"/>
          <w:u w:val="none"/>
        </w:rPr>
        <w:t>001 111 001</w:t>
      </w:r>
    </w:p>
    <w:p>
      <w:pPr>
        <w:snapToGrid w:val="1"/>
        <w:spacing w:before="0" w:after="0" w:line="240"/>
        <w:ind w:left="425" w:right="0" w:hanging="425"/>
        <w:jc w:val="both"/>
        <w:rPr/>
      </w:pPr>
      <w:r>
        <w:rPr>
          <w:rFonts w:ascii="Calibri" w:hAnsi="Calibri" w:cs="Calibri"/>
          <w:i w:val="0"/>
          <w:strike w:val="0"/>
          <w:color w:val="000000"/>
          <w:sz w:val="21"/>
          <w:u w:val="none"/>
        </w:rPr>
        <w:t>17.</w:t>
      </w:r>
      <w:r>
        <w:rPr>
          <w:rFonts w:ascii="宋体" w:hAnsi="宋体" w:eastAsia="宋体" w:cs="宋体"/>
          <w:i w:val="0"/>
          <w:strike w:val="0"/>
          <w:color w:val="000000"/>
          <w:sz w:val="21"/>
          <w:u w:val="none"/>
        </w:rPr>
        <w:t>为什么叫自由距离不叫汉明距</w:t>
      </w:r>
    </w:p>
    <w:p>
      <w:pPr>
        <w:snapToGrid w:val="1"/>
        <w:spacing w:before="0" w:after="0" w:line="240"/>
        <w:ind w:left="0" w:right="0"/>
        <w:jc w:val="both"/>
        <w:rPr/>
      </w:pPr>
      <w:r>
        <w:rPr>
          <w:rFonts w:ascii="宋体" w:hAnsi="宋体" w:eastAsia="宋体" w:cs="宋体"/>
          <w:i w:val="0"/>
          <w:strike w:val="0"/>
          <w:color w:val="000000"/>
          <w:sz w:val="21"/>
          <w:u w:val="none"/>
        </w:rPr>
        <w:t>因为卷积码的码长是不固定的（？</w:t>
      </w:r>
    </w:p>
    <w:p>
      <w:pPr>
        <w:pBdr>
          <w:bottom/>
        </w:pBdr>
        <w:snapToGrid w:val="1"/>
        <w:spacing w:before="0" w:after="0" w:line="240"/>
        <w:ind w:left="0" w:right="0"/>
        <w:jc w:val="both"/>
        <w:rPr/>
      </w:pPr>
      <w:r>
        <w:rPr>
          <w:rFonts w:ascii="Calibri" w:hAnsi="Calibri" w:cs="Calibri"/>
          <w:i w:val="0"/>
          <w:strike w:val="0"/>
          <w:color w:val="000000"/>
          <w:sz w:val="21"/>
          <w:u w:val="none"/>
        </w:rPr>
        <w:t>18.</w:t>
      </w:r>
      <w:r>
        <w:rPr>
          <w:rFonts w:ascii="宋体" w:hAnsi="宋体" w:eastAsia="宋体" w:cs="宋体"/>
          <w:i w:val="0"/>
          <w:strike w:val="0"/>
          <w:color w:val="000000"/>
          <w:sz w:val="21"/>
          <w:u w:val="none"/>
        </w:rPr>
        <w:t>如何清零</w:t>
      </w:r>
    </w:p>
    <w:p>
      <w:pPr>
        <w:pBdr>
          <w:bottom/>
        </w:pBdr>
        <w:snapToGrid w:val="1"/>
        <w:spacing w:before="0" w:after="0" w:line="240"/>
        <w:ind w:left="0" w:right="0"/>
        <w:jc w:val="both"/>
        <w:rPr/>
      </w:pPr>
      <w:r>
        <w:rPr>
          <w:rFonts w:ascii="宋体" w:hAnsi="宋体" w:eastAsia="宋体" w:cs="宋体"/>
          <w:i w:val="0"/>
          <w:strike w:val="0"/>
          <w:color w:val="000000"/>
          <w:sz w:val="21"/>
          <w:u w:val="none"/>
        </w:rPr>
        <w:t>非系统码就在信息向量后面补</w:t>
      </w:r>
      <w:r>
        <w:rPr>
          <w:rFonts w:ascii="Calibri" w:hAnsi="Calibri" w:cs="Calibri"/>
          <w:i w:val="0"/>
          <w:strike w:val="0"/>
          <w:color w:val="000000"/>
          <w:sz w:val="21"/>
          <w:u w:val="none"/>
        </w:rPr>
        <w:t>0</w:t>
      </w:r>
      <w:r>
        <w:rPr>
          <w:rFonts w:ascii="宋体" w:hAnsi="宋体" w:eastAsia="宋体" w:cs="宋体"/>
          <w:i w:val="0"/>
          <w:strike w:val="0"/>
          <w:color w:val="000000"/>
          <w:sz w:val="21"/>
          <w:u w:val="none"/>
        </w:rPr>
        <w:t>（个数等于寄存器数），系统码需要根据状态转移表补对应的数据令他归零</w:t>
      </w:r>
    </w:p>
    <w:p>
      <w:pPr>
        <w:pBdr>
          <w:bottom/>
        </w:pBdr>
        <w:snapToGrid w:val="1"/>
        <w:spacing w:before="0" w:after="0" w:line="240"/>
        <w:ind w:left="425" w:right="0" w:hanging="425"/>
        <w:jc w:val="both"/>
        <w:rPr/>
      </w:pPr>
      <w:r>
        <w:rPr>
          <w:rFonts w:ascii="Calibri" w:hAnsi="Calibri" w:cs="Calibri"/>
          <w:i w:val="0"/>
          <w:strike w:val="0"/>
          <w:color w:val="000000"/>
          <w:sz w:val="21"/>
          <w:u w:val="none"/>
        </w:rPr>
        <w:t>19.BCJR</w:t>
      </w:r>
      <w:r>
        <w:rPr>
          <w:rFonts w:ascii="宋体" w:hAnsi="宋体" w:eastAsia="宋体" w:cs="宋体"/>
          <w:i w:val="0"/>
          <w:strike w:val="0"/>
          <w:color w:val="000000"/>
          <w:sz w:val="21"/>
          <w:u w:val="none"/>
        </w:rPr>
        <w:t>和维特比复杂度</w:t>
      </w:r>
    </w:p>
    <w:p>
      <w:pPr>
        <w:snapToGrid w:val="1"/>
        <w:spacing w:before="0" w:after="0" w:line="240"/>
        <w:ind w:left="425" w:right="0" w:hanging="425"/>
        <w:jc w:val="both"/>
        <w:rPr/>
      </w:pPr>
      <w:r>
        <w:rPr>
          <w:rFonts w:ascii="Calibri" w:hAnsi="Calibri" w:cs="Calibri"/>
          <w:i w:val="0"/>
          <w:strike w:val="0"/>
          <w:color w:val="000000"/>
          <w:sz w:val="21"/>
          <w:u w:val="none"/>
        </w:rPr>
        <w:t>20.</w:t>
      </w:r>
      <w:r>
        <w:rPr>
          <w:rFonts w:ascii="宋体" w:hAnsi="宋体" w:eastAsia="宋体" w:cs="宋体"/>
          <w:i w:val="0"/>
          <w:strike w:val="0"/>
          <w:color w:val="000000"/>
          <w:sz w:val="21"/>
          <w:u w:val="none"/>
        </w:rPr>
        <w:t>围绕编码问的是补零的作用，系统码和非系统码怎么补零</w:t>
      </w:r>
    </w:p>
    <w:p>
      <w:pPr>
        <w:snapToGrid w:val="1"/>
        <w:spacing w:before="0" w:after="0" w:line="240"/>
        <w:ind w:left="0" w:right="0"/>
        <w:jc w:val="both"/>
        <w:rPr/>
      </w:pPr>
      <w:r>
        <w:rPr>
          <w:rFonts w:ascii="宋体" w:hAnsi="宋体" w:eastAsia="宋体" w:cs="宋体"/>
          <w:i w:val="0"/>
          <w:strike w:val="0"/>
          <w:color w:val="000000"/>
          <w:sz w:val="21"/>
          <w:u w:val="none"/>
        </w:rPr>
        <w:t>补零让寄存器在编码后回到全</w:t>
      </w:r>
      <w:r>
        <w:rPr>
          <w:rFonts w:ascii="Calibri" w:hAnsi="Calibri" w:cs="Calibri"/>
          <w:i w:val="0"/>
          <w:strike w:val="0"/>
          <w:color w:val="000000"/>
          <w:sz w:val="21"/>
          <w:u w:val="none"/>
        </w:rPr>
        <w:t>0</w:t>
      </w:r>
      <w:r>
        <w:rPr>
          <w:rFonts w:ascii="宋体" w:hAnsi="宋体" w:eastAsia="宋体" w:cs="宋体"/>
          <w:i w:val="0"/>
          <w:strike w:val="0"/>
          <w:color w:val="000000"/>
          <w:sz w:val="21"/>
          <w:u w:val="none"/>
        </w:rPr>
        <w:t>的状态，每次译码的起点都是全</w:t>
      </w:r>
      <w:r>
        <w:rPr>
          <w:rFonts w:ascii="Calibri" w:hAnsi="Calibri" w:cs="Calibri"/>
          <w:i w:val="0"/>
          <w:strike w:val="0"/>
          <w:color w:val="000000"/>
          <w:sz w:val="21"/>
          <w:u w:val="none"/>
        </w:rPr>
        <w:t>0</w:t>
      </w:r>
      <w:r>
        <w:rPr>
          <w:rFonts w:ascii="宋体" w:hAnsi="宋体" w:eastAsia="宋体" w:cs="宋体"/>
          <w:i w:val="0"/>
          <w:strike w:val="0"/>
          <w:color w:val="000000"/>
          <w:sz w:val="21"/>
          <w:u w:val="none"/>
        </w:rPr>
        <w:t>。也方便译码</w:t>
      </w:r>
    </w:p>
    <w:p>
      <w:pPr>
        <w:pBdr>
          <w:bottom/>
        </w:pBdr>
        <w:snapToGrid w:val="1"/>
        <w:spacing w:before="0" w:after="0" w:line="240"/>
        <w:ind w:left="0" w:right="0"/>
        <w:jc w:val="both"/>
        <w:rPr/>
      </w:pPr>
      <w:r>
        <w:rPr>
          <w:rFonts w:ascii="宋体" w:hAnsi="宋体" w:eastAsia="宋体" w:cs="宋体"/>
          <w:i w:val="0"/>
          <w:strike w:val="0"/>
          <w:color w:val="000000"/>
          <w:sz w:val="21"/>
          <w:u w:val="none"/>
        </w:rPr>
        <w:t>并且可以增大自由距离，提高纠错性能</w:t>
      </w:r>
    </w:p>
    <w:p>
      <w:pPr>
        <w:snapToGrid w:val="1"/>
        <w:spacing w:before="0" w:after="0" w:line="240"/>
        <w:ind w:left="425" w:right="0" w:hanging="425"/>
        <w:jc w:val="both"/>
        <w:rPr/>
      </w:pPr>
      <w:r>
        <w:rPr>
          <w:rFonts w:ascii="Calibri" w:hAnsi="Calibri" w:cs="Calibri"/>
          <w:i w:val="0"/>
          <w:strike w:val="0"/>
          <w:color w:val="000000"/>
          <w:sz w:val="21"/>
          <w:u w:val="none"/>
        </w:rPr>
        <w:t>21.</w:t>
      </w:r>
      <w:r>
        <w:rPr>
          <w:rFonts w:ascii="宋体" w:hAnsi="宋体" w:eastAsia="宋体" w:cs="宋体"/>
          <w:i w:val="0"/>
          <w:strike w:val="0"/>
          <w:color w:val="000000"/>
          <w:sz w:val="21"/>
          <w:u w:val="none"/>
        </w:rPr>
        <w:t>译码是针对</w:t>
      </w:r>
      <w:r>
        <w:rPr>
          <w:rFonts w:ascii="Calibri" w:hAnsi="Calibri" w:cs="Calibri"/>
          <w:i w:val="0"/>
          <w:strike w:val="0"/>
          <w:color w:val="000000"/>
          <w:sz w:val="21"/>
          <w:u w:val="none"/>
        </w:rPr>
        <w:t>Trellis</w:t>
      </w:r>
      <w:r>
        <w:rPr>
          <w:rFonts w:ascii="宋体" w:hAnsi="宋体" w:eastAsia="宋体" w:cs="宋体"/>
          <w:i w:val="0"/>
          <w:strike w:val="0"/>
          <w:color w:val="000000"/>
          <w:sz w:val="21"/>
          <w:u w:val="none"/>
        </w:rPr>
        <w:t>节点更新的问题</w:t>
      </w:r>
    </w:p>
    <w:p>
      <w:pPr>
        <w:snapToGrid w:val="1"/>
        <w:spacing w:before="0" w:after="0" w:line="240"/>
        <w:ind w:left="0" w:right="0"/>
        <w:jc w:val="both"/>
        <w:rPr/>
      </w:pPr>
      <w:r>
        <w:rPr>
          <w:rFonts w:ascii="宋体" w:hAnsi="宋体" w:eastAsia="宋体" w:cs="宋体"/>
          <w:i w:val="0"/>
          <w:strike w:val="0"/>
          <w:color w:val="000000"/>
          <w:sz w:val="21"/>
          <w:u w:val="none"/>
        </w:rPr>
        <w:t>软硬判决，前面两个节点的路径长度分别加上节点之间路径的分支长度，取小的更新当前节点，同时记录路径</w:t>
      </w:r>
      <w:r>
        <w:rPr>
          <w:rFonts w:ascii="Calibri" w:hAnsi="Calibri" w:cs="Calibri"/>
          <w:i w:val="0"/>
          <w:strike w:val="0"/>
          <w:color w:val="000000"/>
          <w:sz w:val="21"/>
          <w:u w:val="none"/>
        </w:rPr>
        <w:t>ID</w:t>
      </w:r>
      <w:r>
        <w:rPr>
          <w:rFonts w:ascii="宋体" w:hAnsi="宋体" w:eastAsia="宋体" w:cs="宋体"/>
          <w:i w:val="0"/>
          <w:strike w:val="0"/>
          <w:color w:val="000000"/>
          <w:sz w:val="21"/>
          <w:u w:val="none"/>
        </w:rPr>
        <w:t>。</w:t>
      </w:r>
    </w:p>
    <w:p>
      <w:pPr>
        <w:pBdr>
          <w:bottom/>
        </w:pBdr>
        <w:snapToGrid w:val="1"/>
        <w:spacing w:before="0" w:after="0" w:line="240"/>
        <w:ind w:left="0" w:right="0"/>
        <w:jc w:val="both"/>
        <w:rPr/>
      </w:pPr>
      <w:r>
        <w:rPr>
          <w:rFonts w:ascii="Calibri" w:hAnsi="Calibri" w:cs="Calibri"/>
          <w:i w:val="0"/>
          <w:strike w:val="0"/>
          <w:color w:val="000000"/>
          <w:sz w:val="21"/>
          <w:u w:val="none"/>
        </w:rPr>
        <w:t>BCJR</w:t>
      </w:r>
      <w:r>
        <w:rPr>
          <w:rFonts w:ascii="宋体" w:hAnsi="宋体" w:eastAsia="宋体" w:cs="宋体"/>
          <w:i w:val="0"/>
          <w:strike w:val="0"/>
          <w:color w:val="000000"/>
          <w:sz w:val="21"/>
          <w:u w:val="none"/>
        </w:rPr>
        <w:t>的起始状态概率是前一状态的起始状态概率乘上路径概率的和，最后四个状态的概率要做归一化，结束状态同理。</w:t>
      </w:r>
    </w:p>
    <w:p>
      <w:pPr>
        <w:snapToGrid w:val="1"/>
        <w:spacing w:before="0" w:after="0" w:line="240"/>
        <w:ind w:left="425" w:right="0" w:hanging="425"/>
        <w:jc w:val="both"/>
        <w:rPr/>
      </w:pPr>
      <w:r>
        <w:rPr>
          <w:rFonts w:ascii="Calibri" w:hAnsi="Calibri" w:cs="Calibri"/>
          <w:i w:val="0"/>
          <w:strike w:val="0"/>
          <w:color w:val="000000"/>
          <w:sz w:val="21"/>
          <w:u w:val="none"/>
        </w:rPr>
        <w:t>22.</w:t>
      </w:r>
      <w:r>
        <w:rPr>
          <w:rFonts w:ascii="宋体" w:hAnsi="宋体" w:eastAsia="宋体" w:cs="宋体"/>
          <w:i w:val="0"/>
          <w:strike w:val="0"/>
          <w:color w:val="000000"/>
          <w:sz w:val="21"/>
          <w:u w:val="none"/>
        </w:rPr>
        <w:t>分组</w:t>
      </w:r>
      <w:r>
        <w:rPr>
          <w:rFonts w:ascii="Calibri" w:hAnsi="Calibri" w:cs="Calibri"/>
          <w:i w:val="0"/>
          <w:strike w:val="0"/>
          <w:color w:val="000000"/>
          <w:sz w:val="21"/>
          <w:u w:val="none"/>
        </w:rPr>
        <w:t>ma</w:t>
      </w:r>
      <w:r>
        <w:rPr>
          <w:rFonts w:ascii="宋体" w:hAnsi="宋体" w:eastAsia="宋体" w:cs="宋体"/>
          <w:i w:val="0"/>
          <w:strike w:val="0"/>
          <w:color w:val="000000"/>
          <w:sz w:val="21"/>
          <w:u w:val="none"/>
        </w:rPr>
        <w:t>和卷积</w:t>
      </w:r>
      <w:r>
        <w:rPr>
          <w:rFonts w:ascii="Calibri" w:hAnsi="Calibri" w:cs="Calibri"/>
          <w:i w:val="0"/>
          <w:strike w:val="0"/>
          <w:color w:val="000000"/>
          <w:sz w:val="21"/>
          <w:u w:val="none"/>
        </w:rPr>
        <w:t>ma</w:t>
      </w:r>
    </w:p>
    <w:p>
      <w:pPr>
        <w:snapToGrid w:val="1"/>
        <w:spacing w:before="0" w:after="0" w:line="240"/>
        <w:ind w:left="0" w:right="0"/>
        <w:jc w:val="both"/>
        <w:rPr/>
      </w:pPr>
      <w:r>
        <w:rPr>
          <w:rFonts w:ascii="宋体" w:hAnsi="宋体" w:eastAsia="宋体" w:cs="宋体"/>
          <w:i w:val="0"/>
          <w:strike w:val="0"/>
          <w:color w:val="000000"/>
          <w:sz w:val="21"/>
          <w:u w:val="none"/>
        </w:rPr>
        <w:t>卷积码有记忆性而分组码的</w:t>
      </w:r>
      <w:r>
        <w:rPr>
          <w:rFonts w:ascii="Calibri" w:hAnsi="Calibri" w:cs="Calibri"/>
          <w:i w:val="0"/>
          <w:strike w:val="0"/>
          <w:color w:val="000000"/>
          <w:sz w:val="21"/>
          <w:u w:val="none"/>
        </w:rPr>
        <w:t>K</w:t>
      </w:r>
      <w:r>
        <w:rPr>
          <w:rFonts w:ascii="宋体" w:hAnsi="宋体" w:eastAsia="宋体" w:cs="宋体"/>
          <w:i w:val="0"/>
          <w:strike w:val="0"/>
          <w:color w:val="000000"/>
          <w:sz w:val="21"/>
          <w:u w:val="none"/>
        </w:rPr>
        <w:t>个码字只与本组的</w:t>
      </w:r>
      <w:r>
        <w:rPr>
          <w:rFonts w:ascii="Calibri" w:hAnsi="Calibri" w:cs="Calibri"/>
          <w:i w:val="0"/>
          <w:strike w:val="0"/>
          <w:color w:val="000000"/>
          <w:sz w:val="21"/>
          <w:u w:val="none"/>
        </w:rPr>
        <w:t>N</w:t>
      </w:r>
      <w:r>
        <w:rPr>
          <w:rFonts w:ascii="宋体" w:hAnsi="宋体" w:eastAsia="宋体" w:cs="宋体"/>
          <w:i w:val="0"/>
          <w:strike w:val="0"/>
          <w:color w:val="000000"/>
          <w:sz w:val="21"/>
          <w:u w:val="none"/>
        </w:rPr>
        <w:t>个信息向量有关。</w:t>
      </w:r>
    </w:p>
    <w:p>
      <w:pPr>
        <w:pBdr>
          <w:bottom/>
        </w:pBdr>
        <w:snapToGrid w:val="1"/>
        <w:spacing w:before="0" w:after="0" w:line="240"/>
        <w:ind w:left="0" w:right="0"/>
        <w:jc w:val="both"/>
        <w:rPr/>
      </w:pPr>
      <w:r>
        <w:rPr>
          <w:rFonts w:ascii="宋体" w:hAnsi="宋体" w:eastAsia="宋体" w:cs="宋体"/>
          <w:i w:val="0"/>
          <w:strike w:val="0"/>
          <w:color w:val="000000"/>
          <w:sz w:val="21"/>
          <w:u w:val="none"/>
        </w:rPr>
        <w:t>卷积码不需要把信息向量分组，可以连续输入不用规定信息向量长度。</w:t>
      </w:r>
    </w:p>
    <w:p>
      <w:pPr>
        <w:snapToGrid w:val="1"/>
        <w:spacing w:before="0" w:after="0" w:line="240"/>
        <w:ind w:left="0" w:right="0"/>
        <w:jc w:val="both"/>
        <w:rPr/>
      </w:pPr>
      <w:r>
        <w:rPr>
          <w:rFonts w:hint="eastAsia" w:ascii="Calibri" w:hAnsi="Calibri" w:cs="Calibri"/>
          <w:i w:val="0"/>
          <w:strike w:val="0"/>
          <w:color w:val="000000"/>
          <w:sz w:val="21"/>
          <w:u w:val="none"/>
        </w:rPr>
        <w:t>23.</w:t>
      </w:r>
      <w:r>
        <w:rPr>
          <w:rFonts w:ascii="Calibri" w:hAnsi="Calibri" w:cs="Calibri"/>
          <w:i w:val="0"/>
          <w:strike w:val="0"/>
          <w:color w:val="000000"/>
          <w:sz w:val="21"/>
          <w:u w:val="none"/>
        </w:rPr>
        <w:t>turbo</w:t>
      </w:r>
      <w:r>
        <w:rPr>
          <w:rFonts w:ascii="宋体" w:hAnsi="宋体" w:eastAsia="宋体" w:cs="宋体"/>
          <w:i w:val="0"/>
          <w:strike w:val="0"/>
          <w:color w:val="000000"/>
          <w:sz w:val="21"/>
          <w:u w:val="none"/>
        </w:rPr>
        <w:t>能不能用非系统方式</w:t>
      </w:r>
    </w:p>
    <w:p>
      <w:pPr>
        <w:snapToGrid w:val="1"/>
        <w:spacing w:before="0" w:after="0" w:line="240"/>
        <w:ind w:left="0" w:right="0"/>
        <w:jc w:val="both"/>
        <w:rPr/>
      </w:pPr>
      <w:r>
        <w:rPr>
          <w:rFonts w:hint="eastAsia" w:ascii="Calibri" w:hAnsi="Calibri" w:cs="Calibri"/>
          <w:i w:val="0"/>
          <w:strike w:val="0"/>
          <w:color w:val="000000"/>
          <w:sz w:val="21"/>
          <w:u w:val="none"/>
        </w:rPr>
        <w:t>24.</w:t>
      </w:r>
      <w:r>
        <w:rPr>
          <w:rFonts w:ascii="Calibri" w:hAnsi="Calibri" w:cs="Calibri"/>
          <w:i w:val="0"/>
          <w:strike w:val="0"/>
          <w:color w:val="000000"/>
          <w:sz w:val="21"/>
          <w:u w:val="none"/>
        </w:rPr>
        <w:t>bcjr</w:t>
      </w:r>
      <w:r>
        <w:rPr>
          <w:rFonts w:ascii="宋体" w:hAnsi="宋体" w:eastAsia="宋体" w:cs="宋体"/>
          <w:i w:val="0"/>
          <w:strike w:val="0"/>
          <w:color w:val="000000"/>
          <w:sz w:val="21"/>
          <w:u w:val="none"/>
        </w:rPr>
        <w:t>和</w:t>
      </w:r>
      <w:r>
        <w:rPr>
          <w:rFonts w:ascii="Calibri" w:hAnsi="Calibri" w:cs="Calibri"/>
          <w:i w:val="0"/>
          <w:strike w:val="0"/>
          <w:color w:val="000000"/>
          <w:sz w:val="21"/>
          <w:u w:val="none"/>
        </w:rPr>
        <w:t>viterbi</w:t>
      </w:r>
      <w:r>
        <w:rPr>
          <w:rFonts w:ascii="宋体" w:hAnsi="宋体" w:eastAsia="宋体" w:cs="宋体"/>
          <w:i w:val="0"/>
          <w:strike w:val="0"/>
          <w:color w:val="000000"/>
          <w:sz w:val="21"/>
          <w:u w:val="none"/>
        </w:rPr>
        <w:t>软判决的曲线为什么重合</w:t>
      </w:r>
    </w:p>
    <w:p>
      <w:pPr>
        <w:pBdr>
          <w:bottom/>
        </w:pBdr>
        <w:snapToGrid w:val="1"/>
        <w:spacing w:before="0" w:after="0" w:line="240"/>
        <w:ind w:left="0" w:right="0"/>
        <w:jc w:val="both"/>
        <w:rPr/>
      </w:pPr>
      <w:r>
        <w:rPr>
          <w:rFonts w:ascii="宋体" w:hAnsi="宋体" w:eastAsia="宋体" w:cs="宋体"/>
          <w:i w:val="0"/>
          <w:strike w:val="0"/>
          <w:color w:val="000000"/>
          <w:sz w:val="21"/>
          <w:u w:val="none"/>
        </w:rPr>
        <w:t>至于我们当时问了一些关于软判决的优势为什么要软判决</w:t>
      </w:r>
      <w:r>
        <w:rPr>
          <w:rFonts w:ascii="Calibri" w:hAnsi="Calibri" w:cs="Calibri"/>
          <w:i w:val="0"/>
          <w:strike w:val="0"/>
          <w:color w:val="000000"/>
          <w:sz w:val="21"/>
          <w:u w:val="none"/>
        </w:rPr>
        <w:t xml:space="preserve"> error floor</w:t>
      </w:r>
      <w:r>
        <w:rPr>
          <w:rFonts w:ascii="宋体" w:hAnsi="宋体" w:eastAsia="宋体" w:cs="宋体"/>
          <w:i w:val="0"/>
          <w:strike w:val="0"/>
          <w:color w:val="000000"/>
          <w:sz w:val="21"/>
          <w:u w:val="none"/>
        </w:rPr>
        <w:t>是为什么会出现的</w:t>
      </w:r>
    </w:p>
    <w:p>
      <w:pPr>
        <w:pBdr/>
        <w:snapToGrid w:val="1"/>
        <w:spacing w:before="0" w:after="0" w:line="240"/>
        <w:ind w:left="0" w:right="0"/>
        <w:jc w:val="both"/>
        <w:rPr>
          <w:rFonts w:ascii="宋体" w:hAnsi="宋体" w:eastAsia="宋体" w:cs="宋体"/>
          <w:i w:val="0"/>
          <w:strike w:val="0"/>
          <w:color w:val="000000"/>
          <w:sz w:val="21"/>
          <w:u w:val="none"/>
        </w:rPr>
      </w:pPr>
      <w:r>
        <w:rPr>
          <w:rFonts w:ascii="宋体" w:hAnsi="宋体" w:eastAsia="宋体" w:cs="宋体"/>
          <w:i w:val="0"/>
          <w:strike w:val="0"/>
          <w:color w:val="000000"/>
          <w:sz w:val="21"/>
          <w:u w:val="none"/>
        </w:rPr>
        <w:t>最大似然和最大后验概率有什么区别具体在</w:t>
      </w:r>
      <w:r>
        <w:rPr>
          <w:rFonts w:ascii="Calibri" w:hAnsi="Calibri" w:cs="Calibri"/>
          <w:i w:val="0"/>
          <w:strike w:val="0"/>
          <w:color w:val="000000"/>
          <w:sz w:val="21"/>
          <w:u w:val="none"/>
        </w:rPr>
        <w:t>bcjr</w:t>
      </w:r>
      <w:r>
        <w:rPr>
          <w:rFonts w:ascii="宋体" w:hAnsi="宋体" w:eastAsia="宋体" w:cs="宋体"/>
          <w:i w:val="0"/>
          <w:strike w:val="0"/>
          <w:color w:val="000000"/>
          <w:sz w:val="21"/>
          <w:u w:val="none"/>
        </w:rPr>
        <w:t>迭代过程中怎么体现的</w:t>
      </w:r>
    </w:p>
    <w:p>
      <w:pPr>
        <w:pBdr/>
        <w:snapToGrid w:val="1"/>
        <w:spacing w:before="0" w:after="0" w:line="240"/>
        <w:ind w:left="0" w:right="0"/>
        <w:jc w:val="both"/>
        <w:rPr>
          <w:rFonts w:ascii="宋体" w:hAnsi="宋体" w:eastAsia="宋体" w:cs="宋体"/>
          <w:i w:val="0"/>
          <w:strike w:val="0"/>
          <w:color w:val="000000"/>
          <w:sz w:val="21"/>
          <w:u w:val="none"/>
        </w:rPr>
      </w:pPr>
    </w:p>
    <w:p>
      <w:pPr>
        <w:pStyle w:val="000002"/>
        <w:snapToGrid w:val="1"/>
        <w:spacing w:before="0" w:line="240"/>
        <w:ind/>
        <w:rPr/>
      </w:pPr>
      <w:r>
        <w:rPr>
          <w:rFonts w:ascii="Google Sans" w:hAnsi="Google Sans" w:eastAsia="Google Sans" w:cs="Google Sans"/>
          <w:i w:val="0"/>
          <w:strike w:val="0"/>
          <w:color w:val="000000"/>
          <w:u w:val="none"/>
        </w:rPr>
        <w:t>🎓 信息论与编码答辩问题集</w:t>
      </w:r>
    </w:p>
    <w:p>
      <w:pPr>
        <w:pStyle w:val="000004"/>
        <w:snapToGrid w:val="1"/>
        <w:spacing w:before="0" w:line="240"/>
        <w:ind/>
        <w:rPr/>
      </w:pPr>
      <w:r>
        <w:rPr>
          <w:rFonts w:ascii="Google Sans" w:hAnsi="Google Sans" w:eastAsia="Google Sans" w:cs="Google Sans"/>
          <w:i w:val="0"/>
          <w:strike w:val="0"/>
          <w:color w:val="000000"/>
          <w:u w:val="none"/>
        </w:rPr>
        <w:t>第一维度：卷积码的基本概念与编码结构 (1-10)</w:t>
      </w:r>
    </w:p>
    <w:p>
      <w:pPr>
        <w:snapToGrid w:val="1"/>
        <w:spacing w:before="0" w:line="240"/>
        <w:ind w:left="0"/>
        <w:rPr/>
      </w:pPr>
      <w:r>
        <w:rPr>
          <w:rFonts w:ascii="Google Sans Text" w:hAnsi="Google Sans Text" w:eastAsia="Google Sans Text" w:cs="Google Sans Text"/>
          <w:b w:val="1"/>
          <w:i w:val="0"/>
          <w:strike w:val="0"/>
          <w:color w:val="000000"/>
          <w:u w:val="none"/>
        </w:rPr>
        <w:t>[ ] 1. 卷积码和分组码（如汉明码）最本质的区别是什么？</w:t>
      </w:r>
    </w:p>
    <w:p>
      <w:pPr>
        <w:numPr>
          <w:ilvl w:val="0"/>
          <w:numId w:val="1"/>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记忆性、状态转移、连续流处理</w:t>
      </w:r>
    </w:p>
    <w:p>
      <w:pPr>
        <w:numPr>
          <w:ilvl w:val="0"/>
          <w:numId w:val="1"/>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最本质区别在于“记忆性”。分组码无记忆，当前码字仅由当前 $k$ 位信息决定。而卷积码具有记忆性，时刻 $t$ 的输出不仅取决于当前输入，还取决于寄存器中存储的过去 $m$ 个输入状态。物理上，分组码需按帧处理，而卷积码适合连续流处理。这种结构使得卷积码可以表示为网格图，利用状态转移进行极大似然译码，而非简单的代数校验。</w:t>
      </w:r>
    </w:p>
    <w:p>
      <w:pPr>
        <w:snapToGrid w:val="1"/>
        <w:spacing w:before="0" w:line="240"/>
        <w:ind w:left="0"/>
        <w:rPr/>
      </w:pPr>
      <w:r>
        <w:rPr>
          <w:rFonts w:ascii="Google Sans Text" w:hAnsi="Google Sans Text" w:eastAsia="Google Sans Text" w:cs="Google Sans Text"/>
          <w:b w:val="1"/>
          <w:i w:val="0"/>
          <w:strike w:val="0"/>
          <w:color w:val="000000"/>
          <w:u w:val="none"/>
        </w:rPr>
        <w:t>[ ] 2. 什么是约束长度 (Constraint Length, $K$)？它在物理上对应什么？</w:t>
      </w:r>
    </w:p>
    <w:p>
      <w:pPr>
        <w:numPr>
          <w:ilvl w:val="0"/>
          <w:numId w:val="2"/>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记忆深度、影响范围、复杂度指标</w:t>
      </w:r>
    </w:p>
    <w:p>
      <w:pPr>
        <w:numPr>
          <w:ilvl w:val="0"/>
          <w:numId w:val="2"/>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约束长度 $K$ 衡量了输入比特对输出序列的影响范围。在物理实现上，$K$ 通常对应移位寄存器数量 $m$ 加上当前输入位（即 $K=m+1$）。它决定了编码器的复杂度：网格图的状态数随 $K$ 呈指数增长（$2^{K-1}$）。$K$ 越大，编码器的“记忆”越深，能获得的自由距离通常也越大，纠错性能随之提升。</w:t>
      </w:r>
    </w:p>
    <w:p>
      <w:pPr>
        <w:snapToGrid w:val="1"/>
        <w:spacing w:before="0" w:line="240"/>
        <w:ind w:left="0"/>
        <w:rPr/>
      </w:pPr>
      <w:r>
        <w:rPr>
          <w:rFonts w:ascii="Google Sans Text" w:hAnsi="Google Sans Text" w:eastAsia="Google Sans Text" w:cs="Google Sans Text"/>
          <w:b w:val="1"/>
          <w:i w:val="0"/>
          <w:strike w:val="0"/>
          <w:color w:val="000000"/>
          <w:u w:val="none"/>
        </w:rPr>
        <w:t>[ ] 3. (171, 133) 这种八进制数代表了什么？需要多少个寄存器？</w:t>
      </w:r>
    </w:p>
    <w:p>
      <w:pPr>
        <w:numPr>
          <w:ilvl w:val="0"/>
          <w:numId w:val="3"/>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生成多项式、抽头连接、约束长度 $K=7$</w:t>
      </w:r>
    </w:p>
    <w:p>
      <w:pPr>
        <w:numPr>
          <w:ilvl w:val="0"/>
          <w:numId w:val="3"/>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这些八进制数代表生成多项式的系数，描述了编码器中寄存器与模 2 加法器（抽头）的连接方式。以 (171)8 为例，转换为二进制为 (1111001)，首位 1 对应当前输入，后 6 位对应寄存器状态。因此，这代表一种约束长度 $K=7$ 的码，物理上需要 6 个移位寄存器。这种特定的连接结构决定了该码在网格图上的路径分支特性和自由距离。</w:t>
      </w:r>
    </w:p>
    <w:p>
      <w:pPr>
        <w:snapToGrid w:val="1"/>
        <w:spacing w:before="0" w:line="240"/>
        <w:ind w:left="0"/>
        <w:rPr/>
      </w:pPr>
      <w:r>
        <w:rPr>
          <w:rFonts w:ascii="Google Sans Text" w:hAnsi="Google Sans Text" w:eastAsia="Google Sans Text" w:cs="Google Sans Text"/>
          <w:b w:val="1"/>
          <w:i w:val="0"/>
          <w:strike w:val="0"/>
          <w:color w:val="000000"/>
          <w:u w:val="none"/>
        </w:rPr>
        <w:t>[ ] 4. 为什么叫“卷积”码？体现了什么数学运算？</w:t>
      </w:r>
    </w:p>
    <w:p>
      <w:pPr>
        <w:numPr>
          <w:ilvl w:val="0"/>
          <w:numId w:val="4"/>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冲激响应、离散卷积、线性时不变系统</w:t>
      </w:r>
    </w:p>
    <w:p>
      <w:pPr>
        <w:numPr>
          <w:ilvl w:val="0"/>
          <w:numId w:val="4"/>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命名来源于其数学描述。在时域上，编码器的输出序列可以看作是输入信息序列与编码器生成多项式所对应的“冲激响应”之间的离散卷积运算。每个输出比特都是输入比特与其记忆状态的线性加权组合（模 2 和）。这体现了线性系统处理的思想，使得卷积码的解析性质可以通过代数多项式方便地表示。</w:t>
      </w:r>
    </w:p>
    <w:p>
      <w:pPr>
        <w:snapToGrid w:val="1"/>
        <w:spacing w:before="0" w:line="240"/>
        <w:ind w:left="0"/>
        <w:rPr/>
      </w:pPr>
      <w:r>
        <w:rPr>
          <w:rFonts w:ascii="Google Sans Text" w:hAnsi="Google Sans Text" w:eastAsia="Google Sans Text" w:cs="Google Sans Text"/>
          <w:b w:val="1"/>
          <w:i w:val="0"/>
          <w:strike w:val="0"/>
          <w:color w:val="000000"/>
          <w:u w:val="none"/>
        </w:rPr>
        <w:t>[ ] 5. 如果输入信息无限长，卷积码的码长是多少？</w:t>
      </w:r>
    </w:p>
    <w:p>
      <w:pPr>
        <w:numPr>
          <w:ilvl w:val="0"/>
          <w:numId w:val="5"/>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半无限序列、非分组边界、自由距离</w:t>
      </w:r>
    </w:p>
    <w:p>
      <w:pPr>
        <w:numPr>
          <w:ilvl w:val="0"/>
          <w:numId w:val="5"/>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理论上，若输入流无限长，卷积码的码长也是无限的（称为半无限序列），因为它没有固定的分组边界。这与汉明码等固定字长的分组码有本质不同，因此我们不能使用固定的汉明距离来衡量性能，转而使用“自由距离”——即在无限长的网格路径中，任意两条不同路径间的最小汉明距离，来描述其渐进纠错能力。</w:t>
      </w:r>
    </w:p>
    <w:p>
      <w:pPr>
        <w:snapToGrid w:val="1"/>
        <w:spacing w:before="0" w:line="240"/>
        <w:ind w:left="0"/>
        <w:rPr/>
      </w:pPr>
      <w:r>
        <w:rPr>
          <w:rFonts w:ascii="Google Sans Text" w:hAnsi="Google Sans Text" w:eastAsia="Google Sans Text" w:cs="Google Sans Text"/>
          <w:b w:val="1"/>
          <w:i w:val="0"/>
          <w:strike w:val="0"/>
          <w:color w:val="000000"/>
          <w:u w:val="none"/>
        </w:rPr>
        <w:t>[ ] 6. 增加寄存器数量 (增大 $m$)，会对编码器带来什么影响？</w:t>
      </w:r>
    </w:p>
    <w:p>
      <w:pPr>
        <w:numPr>
          <w:ilvl w:val="0"/>
          <w:numId w:val="6"/>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性能提升、状态数指数增长、译码复杂度</w:t>
      </w:r>
    </w:p>
    <w:p>
      <w:pPr>
        <w:numPr>
          <w:ilvl w:val="0"/>
          <w:numId w:val="6"/>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增加寄存器数量 $m$ 会显著提升纠错性能，因为更大的 $m$ 意味着更高的自由距离 $d_{free}$，使误码率曲线下降得更陡峭。但代价是译码复杂度呈指数级上升：网格图的状态数变为 $2^m$。这意味着 Viterbi 或 BCJR 算法在每个时刻所需的加比选（ACS）计算次数翻倍，对硬件存储空间和实时计算能力的需求大幅增加。</w:t>
      </w:r>
    </w:p>
    <w:p>
      <w:pPr>
        <w:snapToGrid w:val="1"/>
        <w:spacing w:before="0" w:line="240"/>
        <w:ind w:left="0"/>
        <w:rPr/>
      </w:pPr>
      <w:r>
        <w:rPr>
          <w:rFonts w:ascii="Google Sans Text" w:hAnsi="Google Sans Text" w:eastAsia="Google Sans Text" w:cs="Google Sans Text"/>
          <w:b w:val="1"/>
          <w:i w:val="0"/>
          <w:strike w:val="0"/>
          <w:color w:val="000000"/>
          <w:u w:val="none"/>
        </w:rPr>
        <w:t>[ ] 7. 什么是码率 (Code Rate)？(2, 1, 7) 卷积码的码率是多少？</w:t>
      </w:r>
    </w:p>
    <w:p>
      <w:pPr>
        <w:numPr>
          <w:ilvl w:val="0"/>
          <w:numId w:val="7"/>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冗余效率、带宽权衡、$R=k/n$</w:t>
      </w:r>
    </w:p>
    <w:p>
      <w:pPr>
        <w:numPr>
          <w:ilvl w:val="0"/>
          <w:numId w:val="7"/>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码率 $R=k/n$ 表示每输入 $k$ 个信息位对应的输出编码位。对于 (2, 1, 7) 卷积码，码率为 1/2，意味着一半的传输资源用于承载信息，另一半用于校验冗余。码率越低，引入的冗余越多，纠错能力通常越强，但代价是占用的信道带宽增加。在实际系统中，码率的选择是纠错性能、传输速率与带宽资源之间的重要权衡。</w:t>
      </w:r>
    </w:p>
    <w:p>
      <w:pPr>
        <w:snapToGrid w:val="1"/>
        <w:spacing w:before="0" w:line="240"/>
        <w:ind w:left="0"/>
        <w:rPr/>
      </w:pPr>
      <w:r>
        <w:rPr>
          <w:rFonts w:ascii="Google Sans Text" w:hAnsi="Google Sans Text" w:eastAsia="Google Sans Text" w:cs="Google Sans Text"/>
          <w:b w:val="1"/>
          <w:i w:val="0"/>
          <w:strike w:val="0"/>
          <w:color w:val="000000"/>
          <w:u w:val="none"/>
        </w:rPr>
        <w:t>[ ] 8. 卷积码是线性码吗？为什么？</w:t>
      </w:r>
    </w:p>
    <w:p>
      <w:pPr>
        <w:numPr>
          <w:ilvl w:val="0"/>
          <w:numId w:val="8"/>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叠加原理、模 2 加法、异或运算</w:t>
      </w:r>
    </w:p>
    <w:p>
      <w:pPr>
        <w:numPr>
          <w:ilvl w:val="0"/>
          <w:numId w:val="8"/>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卷积码是线性码。因为它满足线性叠加原理：任意两个有效码字序列的模 2 和（异或运算）仍然是一个有效码字。物理实现上，编码过程仅由移位寄存器和模 2 加法器（异或门）组成，不包含非线性操作。即使在被截断为固定长度的帧时，它在数学结构上也完全符合线性分组码的定义。</w:t>
      </w:r>
    </w:p>
    <w:p>
      <w:pPr>
        <w:snapToGrid w:val="1"/>
        <w:spacing w:before="0" w:line="240"/>
        <w:ind w:left="0"/>
        <w:rPr/>
      </w:pPr>
      <w:r>
        <w:rPr>
          <w:rFonts w:ascii="Google Sans Text" w:hAnsi="Google Sans Text" w:eastAsia="Google Sans Text" w:cs="Google Sans Text"/>
          <w:b w:val="1"/>
          <w:i w:val="0"/>
          <w:strike w:val="0"/>
          <w:color w:val="000000"/>
          <w:u w:val="none"/>
        </w:rPr>
        <w:t>[ ] 9. 什么是系统码 (Systematic Code)？非系统码有什么好处？</w:t>
      </w:r>
    </w:p>
    <w:p>
      <w:pPr>
        <w:numPr>
          <w:ilvl w:val="0"/>
          <w:numId w:val="9"/>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信息位直通、自由距离限制、RSC 结构</w:t>
      </w:r>
    </w:p>
    <w:p>
      <w:pPr>
        <w:numPr>
          <w:ilvl w:val="0"/>
          <w:numId w:val="9"/>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系统码是指输出码字中直接包含了原始输入信息位。非系统码虽然无法直接提取信息，但它在相同约束长度下通常能获得更大的自由距离，因此单纯作为卷积码使用时纠错性能更好。然而在 Turbo 码中，必须使用递归系统码 (RSC)，因为系统位能为迭代译码提供直接的信道观测信息，而其递归结构则能保证长随机码的特性。</w:t>
      </w:r>
    </w:p>
    <w:p>
      <w:pPr>
        <w:snapToGrid w:val="1"/>
        <w:spacing w:before="0" w:line="240"/>
        <w:ind w:left="0"/>
        <w:rPr/>
      </w:pPr>
      <w:r>
        <w:rPr>
          <w:rFonts w:ascii="Google Sans Text" w:hAnsi="Google Sans Text" w:eastAsia="Google Sans Text" w:cs="Google Sans Text"/>
          <w:b w:val="1"/>
          <w:i w:val="0"/>
          <w:strike w:val="0"/>
          <w:color w:val="000000"/>
          <w:u w:val="none"/>
        </w:rPr>
        <w:t>[ ] 10. 网格图 (Trellis) 的横轴和纵轴分别代表什么？</w:t>
      </w:r>
    </w:p>
    <w:p>
      <w:pPr>
        <w:numPr>
          <w:ilvl w:val="0"/>
          <w:numId w:val="10"/>
        </w:numPr>
        <w:snapToGrid w:val="1"/>
        <w:spacing w:before="0" w:line="240"/>
        <w:ind/>
        <w:rPr/>
      </w:pPr>
      <w:r>
        <w:rPr>
          <w:rFonts w:ascii="Google Sans Text" w:hAnsi="Google Sans Text" w:eastAsia="Google Sans Text" w:cs="Google Sans Text"/>
          <w:b w:val="1"/>
          <w:i w:val="0"/>
          <w:strike w:val="0"/>
          <w:color w:val="000000"/>
          <w:u w:val="none"/>
        </w:rPr>
        <w:t>关键词：</w:t>
      </w:r>
      <w:r>
        <w:rPr>
          <w:rFonts w:ascii="Google Sans Text" w:hAnsi="Google Sans Text" w:eastAsia="Google Sans Text" w:cs="Google Sans Text"/>
          <w:i w:val="0"/>
          <w:strike w:val="0"/>
          <w:color w:val="000000"/>
          <w:u w:val="none"/>
        </w:rPr>
        <w:t xml:space="preserve"> 时间演进、状态空间、路径搜索</w:t>
      </w:r>
    </w:p>
    <w:p>
      <w:pPr>
        <w:numPr>
          <w:ilvl w:val="0"/>
          <w:numId w:val="10"/>
        </w:numPr>
        <w:snapToGrid w:val="1"/>
        <w:spacing w:before="0" w:line="240"/>
        <w:ind/>
        <w:rPr/>
      </w:pPr>
      <w:r>
        <w:rPr>
          <w:rFonts w:ascii="Google Sans Text" w:hAnsi="Google Sans Text" w:eastAsia="Google Sans Text" w:cs="Google Sans Text"/>
          <w:b w:val="1"/>
          <w:i w:val="0"/>
          <w:strike w:val="0"/>
          <w:color w:val="000000"/>
          <w:u w:val="none"/>
        </w:rPr>
        <w:t>完整答案：</w:t>
      </w:r>
      <w:r>
        <w:rPr>
          <w:rFonts w:ascii="Google Sans Text" w:hAnsi="Google Sans Text" w:eastAsia="Google Sans Text" w:cs="Google Sans Text"/>
          <w:i w:val="0"/>
          <w:strike w:val="0"/>
          <w:color w:val="000000"/>
          <w:u w:val="none"/>
        </w:rPr>
        <w:t xml:space="preserve"> 网格图（Trellis）是状态图随时间的展开表示。横轴代表离散的时间时刻（Step），对应输入比特序列的推进；纵轴代表编码器在当前时刻所有可能处于的内部状态空间（共 $2^m$ 个状态）。网格中的连线代表状态转移，并标记了输出码字。译码的本质就是在该图中搜索一条与接收序列距离最近的最优路径。</w:t>
      </w:r>
    </w:p>
    <w:p>
      <w:pPr>
        <w:pBdr>
          <w:bottom w:val="thick" w:color="000000" w:sz="8"/>
        </w:pBdr>
        <w:ind w:left="0"/>
        <w:rPr/>
      </w:pPr>
    </w:p>
    <w:p>
      <w:pPr>
        <w:snapToGrid w:val="1"/>
        <w:spacing w:line="240"/>
        <w:ind w:left="0"/>
        <w:rPr/>
      </w:pPr>
      <w:r>
        <w:rPr>
          <w:b w:val="1"/>
          <w:i w:val="0"/>
          <w:strike w:val="0"/>
          <w:color w:val="000000"/>
          <w:u w:val="none"/>
        </w:rPr>
        <w:t>[ ] 11. 维特比算法的本质是什么？</w:t>
      </w:r>
    </w:p>
    <w:p>
      <w:pPr>
        <w:numPr>
          <w:ilvl w:val="0"/>
          <w:numId w:val="11"/>
        </w:numPr>
        <w:snapToGrid w:val="1"/>
        <w:spacing w:line="240"/>
        <w:ind/>
        <w:rPr/>
      </w:pPr>
      <w:r>
        <w:rPr>
          <w:b w:val="1"/>
          <w:i w:val="0"/>
          <w:strike w:val="0"/>
          <w:color w:val="000000"/>
          <w:u w:val="none"/>
        </w:rPr>
        <w:t>关键词：</w:t>
      </w:r>
      <w:r>
        <w:rPr>
          <w:i w:val="0"/>
          <w:strike w:val="0"/>
          <w:color w:val="000000"/>
          <w:u w:val="none"/>
        </w:rPr>
        <w:t xml:space="preserve"> 最大似然 (ML)、动态规划、最短路径搜索</w:t>
      </w:r>
    </w:p>
    <w:p>
      <w:pPr>
        <w:numPr>
          <w:ilvl w:val="0"/>
          <w:numId w:val="11"/>
        </w:numPr>
        <w:snapToGrid w:val="1"/>
        <w:spacing w:line="240"/>
        <w:ind/>
        <w:rPr/>
      </w:pPr>
      <w:r>
        <w:rPr>
          <w:b w:val="1"/>
          <w:i w:val="0"/>
          <w:strike w:val="0"/>
          <w:color w:val="000000"/>
          <w:u w:val="none"/>
        </w:rPr>
        <w:t>完整答案：</w:t>
      </w:r>
      <w:r>
        <w:rPr>
          <w:i w:val="0"/>
          <w:strike w:val="0"/>
          <w:color w:val="000000"/>
          <w:u w:val="none"/>
        </w:rPr>
        <w:t xml:space="preserve"> 维特比算法是基于最大似然（ML）准则的解码算法。从数学角度看，它是网格图上的最短路径搜索算法，利用了动态规划思想。它通过计算接收序列与所有可能路径之间的度量（如欧氏距离或汉明距离），在复杂的网格结构中找到概率最大的那条传输路径，从而实现最优解码。</w:t>
      </w:r>
    </w:p>
    <w:p>
      <w:pPr>
        <w:snapToGrid w:val="1"/>
        <w:spacing w:line="240"/>
        <w:ind w:left="0"/>
        <w:rPr/>
      </w:pPr>
      <w:r>
        <w:rPr>
          <w:b w:val="1"/>
          <w:i w:val="0"/>
          <w:strike w:val="0"/>
          <w:color w:val="000000"/>
          <w:u w:val="none"/>
        </w:rPr>
        <w:t>[ ] 12. 维特比算法为什么不需要遍历所有路径？</w:t>
      </w:r>
    </w:p>
    <w:p>
      <w:pPr>
        <w:numPr>
          <w:ilvl w:val="0"/>
          <w:numId w:val="12"/>
        </w:numPr>
        <w:snapToGrid w:val="1"/>
        <w:spacing w:line="240"/>
        <w:ind/>
        <w:rPr/>
      </w:pPr>
      <w:r>
        <w:rPr>
          <w:b w:val="1"/>
          <w:i w:val="0"/>
          <w:strike w:val="0"/>
          <w:color w:val="000000"/>
          <w:u w:val="none"/>
        </w:rPr>
        <w:t>关键词：</w:t>
      </w:r>
      <w:r>
        <w:rPr>
          <w:i w:val="0"/>
          <w:strike w:val="0"/>
          <w:color w:val="000000"/>
          <w:u w:val="none"/>
        </w:rPr>
        <w:t xml:space="preserve"> 幸存路径、局部最优、降低复杂度</w:t>
      </w:r>
    </w:p>
    <w:p>
      <w:pPr>
        <w:numPr>
          <w:ilvl w:val="0"/>
          <w:numId w:val="12"/>
        </w:numPr>
        <w:snapToGrid w:val="1"/>
        <w:spacing w:line="240"/>
        <w:ind/>
        <w:rPr/>
      </w:pPr>
      <w:r>
        <w:rPr>
          <w:b w:val="1"/>
          <w:i w:val="0"/>
          <w:strike w:val="0"/>
          <w:color w:val="000000"/>
          <w:u w:val="none"/>
        </w:rPr>
        <w:t>完整答案：</w:t>
      </w:r>
      <w:r>
        <w:rPr>
          <w:i w:val="0"/>
          <w:strike w:val="0"/>
          <w:color w:val="000000"/>
          <w:u w:val="none"/>
        </w:rPr>
        <w:t xml:space="preserve"> 算法利用了“幸存路径”原理。在网格图的每个状态节点，只有度量值最小（即最接近接收信号）的那条路径被保留作为幸存路径，其余路径被永久丢弃。由于全局最优路径在任何时刻的局部子路径也必然是该状态的最优解，我们只需维护每个状态的一个最佳路径，无需穷举所有可能的组合。</w:t>
      </w:r>
    </w:p>
    <w:p>
      <w:pPr>
        <w:snapToGrid w:val="1"/>
        <w:spacing w:line="240"/>
        <w:ind w:left="0"/>
        <w:rPr/>
      </w:pPr>
      <w:r>
        <w:rPr>
          <w:b w:val="1"/>
          <w:i w:val="0"/>
          <w:strike w:val="0"/>
          <w:color w:val="000000"/>
          <w:u w:val="none"/>
        </w:rPr>
        <w:t>[ ] 13. 请解释 ACS 操作 (加-比-选) 的具体过程。</w:t>
      </w:r>
    </w:p>
    <w:p>
      <w:pPr>
        <w:numPr>
          <w:ilvl w:val="0"/>
          <w:numId w:val="13"/>
        </w:numPr>
        <w:snapToGrid w:val="1"/>
        <w:spacing w:line="240"/>
        <w:ind/>
        <w:rPr/>
      </w:pPr>
      <w:r>
        <w:rPr>
          <w:b w:val="1"/>
          <w:i w:val="0"/>
          <w:strike w:val="0"/>
          <w:color w:val="000000"/>
          <w:u w:val="none"/>
        </w:rPr>
        <w:t>关键词：</w:t>
      </w:r>
      <w:r>
        <w:rPr>
          <w:i w:val="0"/>
          <w:strike w:val="0"/>
          <w:color w:val="000000"/>
          <w:u w:val="none"/>
        </w:rPr>
        <w:t xml:space="preserve"> 度量累加、路径比较、记录来源</w:t>
      </w:r>
    </w:p>
    <w:p>
      <w:pPr>
        <w:numPr>
          <w:ilvl w:val="0"/>
          <w:numId w:val="13"/>
        </w:numPr>
        <w:snapToGrid w:val="1"/>
        <w:spacing w:line="240"/>
        <w:ind/>
        <w:rPr/>
      </w:pPr>
      <w:r>
        <w:rPr>
          <w:b w:val="1"/>
          <w:i w:val="0"/>
          <w:strike w:val="0"/>
          <w:color w:val="000000"/>
          <w:u w:val="none"/>
        </w:rPr>
        <w:t>完整答案：</w:t>
      </w:r>
      <w:r>
        <w:rPr>
          <w:i w:val="0"/>
          <w:strike w:val="0"/>
          <w:color w:val="000000"/>
          <w:u w:val="none"/>
        </w:rPr>
        <w:t xml:space="preserve"> ACS 是维特比解码的核心计算单元。首先，将前一时刻各状态的累积路径度量与当前的分支度量相加（Add）；然后，比较汇聚到当前同一状态的所有候选路径的总度量值（Compare）；最后，选择度量值最小（概率最大）的一条作为新的幸存路径，更新该状态度量并记录其来源 ID（Select），以便后续回溯。</w:t>
      </w:r>
    </w:p>
    <w:p>
      <w:pPr>
        <w:snapToGrid w:val="1"/>
        <w:spacing w:line="240"/>
        <w:ind w:left="0"/>
        <w:rPr/>
      </w:pPr>
      <w:r>
        <w:rPr>
          <w:b w:val="1"/>
          <w:i w:val="0"/>
          <w:strike w:val="0"/>
          <w:color w:val="000000"/>
          <w:u w:val="none"/>
        </w:rPr>
        <w:t>[ ] 14. 什么是幸存路径？它一定会包含正确的路径吗？</w:t>
      </w:r>
    </w:p>
    <w:p>
      <w:pPr>
        <w:numPr>
          <w:ilvl w:val="0"/>
          <w:numId w:val="14"/>
        </w:numPr>
        <w:snapToGrid w:val="1"/>
        <w:spacing w:line="240"/>
        <w:ind/>
        <w:rPr/>
      </w:pPr>
      <w:r>
        <w:rPr>
          <w:b w:val="1"/>
          <w:i w:val="0"/>
          <w:strike w:val="0"/>
          <w:color w:val="000000"/>
          <w:u w:val="none"/>
        </w:rPr>
        <w:t>关键词：</w:t>
      </w:r>
      <w:r>
        <w:rPr>
          <w:i w:val="0"/>
          <w:strike w:val="0"/>
          <w:color w:val="000000"/>
          <w:u w:val="none"/>
        </w:rPr>
        <w:t xml:space="preserve"> 路径合并、判决延迟、概率保留</w:t>
      </w:r>
    </w:p>
    <w:p>
      <w:pPr>
        <w:numPr>
          <w:ilvl w:val="0"/>
          <w:numId w:val="14"/>
        </w:numPr>
        <w:snapToGrid w:val="1"/>
        <w:spacing w:line="240"/>
        <w:ind/>
        <w:rPr/>
      </w:pPr>
      <w:r>
        <w:rPr>
          <w:b w:val="1"/>
          <w:i w:val="0"/>
          <w:strike w:val="0"/>
          <w:color w:val="000000"/>
          <w:u w:val="none"/>
        </w:rPr>
        <w:t>完整答案：</w:t>
      </w:r>
      <w:r>
        <w:rPr>
          <w:i w:val="0"/>
          <w:strike w:val="0"/>
          <w:color w:val="000000"/>
          <w:u w:val="none"/>
        </w:rPr>
        <w:t xml:space="preserve"> 幸存路径是到达某一时刻某个状态的最优路径。在中间时刻，它不一定就是正确的传输路径。但随着解码深度增加（通常超过 5 倍约束长度），所有状态的幸存路径往往会汇聚到同一条历史路径上。因此，只要解码深度足够，正确路径极大概率会作为某条幸存路径被完整保留下来。</w:t>
      </w:r>
    </w:p>
    <w:p>
      <w:pPr>
        <w:snapToGrid w:val="1"/>
        <w:spacing w:line="240"/>
        <w:ind w:left="0"/>
        <w:rPr/>
      </w:pPr>
      <w:r>
        <w:rPr>
          <w:b w:val="1"/>
          <w:i w:val="0"/>
          <w:strike w:val="0"/>
          <w:color w:val="000000"/>
          <w:u w:val="none"/>
        </w:rPr>
        <w:t>[ ] 15. 回溯 (Traceback) 是从哪里开始？为什么倒着走？</w:t>
      </w:r>
    </w:p>
    <w:p>
      <w:pPr>
        <w:numPr>
          <w:ilvl w:val="0"/>
          <w:numId w:val="15"/>
        </w:numPr>
        <w:snapToGrid w:val="1"/>
        <w:spacing w:line="240"/>
        <w:ind/>
        <w:rPr/>
      </w:pPr>
      <w:r>
        <w:rPr>
          <w:b w:val="1"/>
          <w:i w:val="0"/>
          <w:strike w:val="0"/>
          <w:color w:val="000000"/>
          <w:u w:val="none"/>
        </w:rPr>
        <w:t>关键词：</w:t>
      </w:r>
      <w:r>
        <w:rPr>
          <w:i w:val="0"/>
          <w:strike w:val="0"/>
          <w:color w:val="000000"/>
          <w:u w:val="none"/>
        </w:rPr>
        <w:t xml:space="preserve"> 状态归零、全局最优、延迟判决</w:t>
      </w:r>
    </w:p>
    <w:p>
      <w:pPr>
        <w:numPr>
          <w:ilvl w:val="0"/>
          <w:numId w:val="15"/>
        </w:numPr>
        <w:snapToGrid w:val="1"/>
        <w:spacing w:line="240"/>
        <w:ind/>
        <w:rPr/>
      </w:pPr>
      <w:r>
        <w:rPr>
          <w:b w:val="1"/>
          <w:i w:val="0"/>
          <w:strike w:val="0"/>
          <w:color w:val="000000"/>
          <w:u w:val="none"/>
        </w:rPr>
        <w:t>完整答案：</w:t>
      </w:r>
      <w:r>
        <w:rPr>
          <w:i w:val="0"/>
          <w:strike w:val="0"/>
          <w:color w:val="000000"/>
          <w:u w:val="none"/>
        </w:rPr>
        <w:t xml:space="preserve"> 对于归零码，回溯从最后时刻的全零状态开始。维特比算法采取延迟判决策略，在前向计算时我们只能确定局部的幸存者。只有到了序列末尾或截断点，我们才能根据全局累积度量最小的原则确定最终的赢家。通过倒着走，我们能从这个确定的终点反推还原出整个最佳状态序列。</w:t>
      </w:r>
    </w:p>
    <w:p>
      <w:pPr>
        <w:snapToGrid w:val="1"/>
        <w:spacing w:line="240"/>
        <w:ind w:left="0"/>
        <w:rPr/>
      </w:pPr>
      <w:r>
        <w:rPr>
          <w:b w:val="1"/>
          <w:i w:val="0"/>
          <w:strike w:val="0"/>
          <w:color w:val="000000"/>
          <w:u w:val="none"/>
        </w:rPr>
        <w:t>[ ] 16. 截断式维特比 (Truncated Viterbi) 的截断深度一般取多少？</w:t>
      </w:r>
    </w:p>
    <w:p>
      <w:pPr>
        <w:numPr>
          <w:ilvl w:val="0"/>
          <w:numId w:val="16"/>
        </w:numPr>
        <w:snapToGrid w:val="1"/>
        <w:spacing w:line="240"/>
        <w:ind/>
        <w:rPr/>
      </w:pPr>
      <w:r>
        <w:rPr>
          <w:b w:val="1"/>
          <w:i w:val="0"/>
          <w:strike w:val="0"/>
          <w:color w:val="000000"/>
          <w:u w:val="none"/>
        </w:rPr>
        <w:t>关键词：</w:t>
      </w:r>
      <w:r>
        <w:rPr>
          <w:i w:val="0"/>
          <w:strike w:val="0"/>
          <w:color w:val="000000"/>
          <w:u w:val="none"/>
        </w:rPr>
        <w:t xml:space="preserve"> 5-7倍约束长度、路径合并、内存折中</w:t>
      </w:r>
    </w:p>
    <w:p>
      <w:pPr>
        <w:numPr>
          <w:ilvl w:val="0"/>
          <w:numId w:val="16"/>
        </w:numPr>
        <w:snapToGrid w:val="1"/>
        <w:spacing w:line="240"/>
        <w:ind/>
        <w:rPr/>
      </w:pPr>
      <w:r>
        <w:rPr>
          <w:b w:val="1"/>
          <w:i w:val="0"/>
          <w:strike w:val="0"/>
          <w:color w:val="000000"/>
          <w:u w:val="none"/>
        </w:rPr>
        <w:t>完整答案：</w:t>
      </w:r>
      <w:r>
        <w:rPr>
          <w:i w:val="0"/>
          <w:strike w:val="0"/>
          <w:color w:val="000000"/>
          <w:u w:val="none"/>
        </w:rPr>
        <w:t xml:space="preserve"> 截断深度通常选取为约束长度 K 的 5 到 7 倍。实验证明，在此深度下，网格图中不同状态的幸存路径合并到同一条历史路径的概率接近 100%。选取这个范围可以在保证接近最优解码性能的前提下，大幅减少解码器所需的内存存储空间和处理延迟。</w:t>
      </w:r>
    </w:p>
    <w:p>
      <w:pPr>
        <w:snapToGrid w:val="1"/>
        <w:spacing w:line="240"/>
        <w:ind w:left="0"/>
        <w:rPr/>
      </w:pPr>
      <w:r>
        <w:rPr>
          <w:b w:val="1"/>
          <w:i w:val="0"/>
          <w:strike w:val="0"/>
          <w:color w:val="000000"/>
          <w:u w:val="none"/>
        </w:rPr>
        <w:t>[ ] 17. 如果截断深度太小 (如 1K) 会怎样？</w:t>
      </w:r>
    </w:p>
    <w:p>
      <w:pPr>
        <w:numPr>
          <w:ilvl w:val="0"/>
          <w:numId w:val="17"/>
        </w:numPr>
        <w:snapToGrid w:val="1"/>
        <w:spacing w:line="240"/>
        <w:ind/>
        <w:rPr/>
      </w:pPr>
      <w:r>
        <w:rPr>
          <w:b w:val="1"/>
          <w:i w:val="0"/>
          <w:strike w:val="0"/>
          <w:color w:val="000000"/>
          <w:u w:val="none"/>
        </w:rPr>
        <w:t>关键词：</w:t>
      </w:r>
      <w:r>
        <w:rPr>
          <w:i w:val="0"/>
          <w:strike w:val="0"/>
          <w:color w:val="000000"/>
          <w:u w:val="none"/>
        </w:rPr>
        <w:t xml:space="preserve"> 强制输出、路径发散、误码扩散</w:t>
      </w:r>
    </w:p>
    <w:p>
      <w:pPr>
        <w:numPr>
          <w:ilvl w:val="0"/>
          <w:numId w:val="17"/>
        </w:numPr>
        <w:snapToGrid w:val="1"/>
        <w:spacing w:line="240"/>
        <w:ind/>
        <w:rPr/>
      </w:pPr>
      <w:r>
        <w:rPr>
          <w:b w:val="1"/>
          <w:i w:val="0"/>
          <w:strike w:val="0"/>
          <w:color w:val="000000"/>
          <w:u w:val="none"/>
        </w:rPr>
        <w:t>完整答案：</w:t>
      </w:r>
      <w:r>
        <w:rPr>
          <w:i w:val="0"/>
          <w:strike w:val="0"/>
          <w:color w:val="000000"/>
          <w:u w:val="none"/>
        </w:rPr>
        <w:t xml:space="preserve"> 如果截断深度太小，解码器在各条路径尚未合并时就必须做出判决。此时选择的状态很可能不是全局最优路径上的点，导致输出比特错误。这种由于过早判决产生的错误通常会引起连续的误码扩散，使得误码率（BER）性能在低信噪比下急剧恶化。</w:t>
      </w:r>
    </w:p>
    <w:p>
      <w:pPr>
        <w:snapToGrid w:val="1"/>
        <w:spacing w:line="240"/>
        <w:ind w:left="0"/>
        <w:rPr/>
      </w:pPr>
      <w:r>
        <w:rPr>
          <w:b w:val="1"/>
          <w:i w:val="0"/>
          <w:strike w:val="0"/>
          <w:color w:val="000000"/>
          <w:u w:val="none"/>
        </w:rPr>
        <w:t>[ ] 18. 维特比算法的时间复杂度是多少？</w:t>
      </w:r>
    </w:p>
    <w:p>
      <w:pPr>
        <w:numPr>
          <w:ilvl w:val="0"/>
          <w:numId w:val="18"/>
        </w:numPr>
        <w:snapToGrid w:val="1"/>
        <w:spacing w:line="240"/>
        <w:ind/>
        <w:rPr/>
      </w:pPr>
      <w:r>
        <w:rPr>
          <w:b w:val="1"/>
          <w:i w:val="0"/>
          <w:strike w:val="0"/>
          <w:color w:val="000000"/>
          <w:u w:val="none"/>
        </w:rPr>
        <w:t>关键词：</w:t>
      </w:r>
      <w:r>
        <w:rPr>
          <w:i w:val="0"/>
          <w:strike w:val="0"/>
          <w:color w:val="000000"/>
          <w:u w:val="none"/>
        </w:rPr>
        <w:t xml:space="preserve"> 帧长线性、状态数指数、计算量公式</w:t>
      </w:r>
    </w:p>
    <w:p>
      <w:pPr>
        <w:numPr>
          <w:ilvl w:val="0"/>
          <w:numId w:val="18"/>
        </w:numPr>
        <w:snapToGrid w:val="1"/>
        <w:spacing w:line="240"/>
        <w:ind/>
        <w:rPr/>
      </w:pPr>
      <w:r>
        <w:rPr>
          <w:b w:val="1"/>
          <w:i w:val="0"/>
          <w:strike w:val="0"/>
          <w:color w:val="000000"/>
          <w:u w:val="none"/>
        </w:rPr>
        <w:t>完整答案：</w:t>
      </w:r>
      <w:r>
        <w:rPr>
          <w:i w:val="0"/>
          <w:strike w:val="0"/>
          <w:color w:val="000000"/>
          <w:u w:val="none"/>
        </w:rPr>
        <w:t xml:space="preserve"> 复杂度主要取决于网格图的状态数。时间复杂度为 O(N * 2^m)，其中 N 为序列长度，m 为寄存器个数。这意味着解码时间随序列长度线性增加，但随寄存器数量呈指数增加。这限制了维特比解码在极高约束长度下的应用，因为状态数会迅速膨胀。</w:t>
      </w:r>
    </w:p>
    <w:p>
      <w:pPr>
        <w:snapToGrid w:val="1"/>
        <w:spacing w:line="240"/>
        <w:ind w:left="0"/>
        <w:rPr/>
      </w:pPr>
      <w:r>
        <w:rPr>
          <w:b w:val="1"/>
          <w:i w:val="0"/>
          <w:strike w:val="0"/>
          <w:color w:val="000000"/>
          <w:u w:val="none"/>
        </w:rPr>
        <w:t>[ ] 19. 代码中如何防止路径度量 (Path Metric) 溢出？</w:t>
      </w:r>
    </w:p>
    <w:p>
      <w:pPr>
        <w:numPr>
          <w:ilvl w:val="0"/>
          <w:numId w:val="19"/>
        </w:numPr>
        <w:snapToGrid w:val="1"/>
        <w:spacing w:line="240"/>
        <w:ind/>
        <w:rPr/>
      </w:pPr>
      <w:r>
        <w:rPr>
          <w:b w:val="1"/>
          <w:i w:val="0"/>
          <w:strike w:val="0"/>
          <w:color w:val="000000"/>
          <w:u w:val="none"/>
        </w:rPr>
        <w:t>关键词：</w:t>
      </w:r>
      <w:r>
        <w:rPr>
          <w:i w:val="0"/>
          <w:strike w:val="0"/>
          <w:color w:val="000000"/>
          <w:u w:val="none"/>
        </w:rPr>
        <w:t xml:space="preserve"> 相对度量、归一化、数值平移</w:t>
      </w:r>
    </w:p>
    <w:p>
      <w:pPr>
        <w:numPr>
          <w:ilvl w:val="0"/>
          <w:numId w:val="19"/>
        </w:numPr>
        <w:snapToGrid w:val="1"/>
        <w:spacing w:line="240"/>
        <w:ind/>
        <w:rPr/>
      </w:pPr>
      <w:r>
        <w:rPr>
          <w:b w:val="1"/>
          <w:i w:val="0"/>
          <w:strike w:val="0"/>
          <w:color w:val="000000"/>
          <w:u w:val="none"/>
        </w:rPr>
        <w:t>完整答案：</w:t>
      </w:r>
      <w:r>
        <w:rPr>
          <w:i w:val="0"/>
          <w:strike w:val="0"/>
          <w:color w:val="000000"/>
          <w:u w:val="none"/>
        </w:rPr>
        <w:t xml:space="preserve"> 由于度量值随时间累加会无限增长，可能导致溢出。解决方法是使用归一化操作：在每个时刻的 ACS 之后，找到所有状态中的最小度量值，并让所有状态都减去这个值。因为维特比算法只关心路径度量之间的相对大小，整体平移不会影响最优路径的判决。</w:t>
      </w:r>
    </w:p>
    <w:p>
      <w:pPr>
        <w:snapToGrid w:val="1"/>
        <w:spacing w:line="240"/>
        <w:ind w:left="0"/>
        <w:rPr/>
      </w:pPr>
      <w:r>
        <w:rPr>
          <w:b w:val="1"/>
          <w:i w:val="0"/>
          <w:strike w:val="0"/>
          <w:color w:val="000000"/>
          <w:u w:val="none"/>
        </w:rPr>
        <w:t>[ ] 20. 状态转移表 (Lookup Table) 在代码里有什么用？</w:t>
      </w:r>
    </w:p>
    <w:p>
      <w:pPr>
        <w:numPr>
          <w:ilvl w:val="0"/>
          <w:numId w:val="20"/>
        </w:numPr>
        <w:snapToGrid w:val="1"/>
        <w:spacing w:line="240"/>
        <w:ind/>
        <w:rPr/>
      </w:pPr>
      <w:r>
        <w:rPr>
          <w:b w:val="1"/>
          <w:i w:val="0"/>
          <w:strike w:val="0"/>
          <w:color w:val="000000"/>
          <w:u w:val="none"/>
        </w:rPr>
        <w:t>关键词：</w:t>
      </w:r>
      <w:r>
        <w:rPr>
          <w:i w:val="0"/>
          <w:strike w:val="0"/>
          <w:color w:val="000000"/>
          <w:u w:val="none"/>
        </w:rPr>
        <w:t xml:space="preserve"> 预计算、逻辑简化、提升速度</w:t>
      </w:r>
    </w:p>
    <w:p>
      <w:pPr>
        <w:numPr>
          <w:ilvl w:val="0"/>
          <w:numId w:val="20"/>
        </w:numPr>
        <w:snapToGrid w:val="1"/>
        <w:spacing w:line="240"/>
        <w:ind/>
        <w:rPr/>
      </w:pPr>
      <w:r>
        <w:rPr>
          <w:b w:val="1"/>
          <w:i w:val="0"/>
          <w:strike w:val="0"/>
          <w:color w:val="000000"/>
          <w:u w:val="none"/>
        </w:rPr>
        <w:t>完整答案：</w:t>
      </w:r>
      <w:r>
        <w:rPr>
          <w:i w:val="0"/>
          <w:strike w:val="0"/>
          <w:color w:val="000000"/>
          <w:u w:val="none"/>
        </w:rPr>
        <w:t xml:space="preserve"> 状态转移表预先存储了每个状态在输入 0 或 1 时会跳转的下一状态以及对应的编码输出。在代码执行时，通过查表直接获取结果，避免了复杂的位运算和逻辑判断。这极大提高了解码速度，是实时通信系统中降低复杂度的常用优化手段。</w:t>
      </w:r>
    </w:p>
    <w:p>
      <w:pPr>
        <w:snapToGrid w:val="1"/>
        <w:spacing w:line="240"/>
        <w:ind w:left="0"/>
        <w:rPr/>
      </w:pPr>
      <w:r>
        <w:rPr>
          <w:b w:val="1"/>
          <w:i w:val="0"/>
          <w:strike w:val="0"/>
          <w:color w:val="000000"/>
          <w:u w:val="none"/>
        </w:rPr>
        <w:t>[ ] 21. 为什么 trellisTable 存的是边 ID 而不是上一个状态？</w:t>
      </w:r>
    </w:p>
    <w:p>
      <w:pPr>
        <w:numPr>
          <w:ilvl w:val="0"/>
          <w:numId w:val="21"/>
        </w:numPr>
        <w:snapToGrid w:val="1"/>
        <w:spacing w:line="240"/>
        <w:ind/>
        <w:rPr/>
      </w:pPr>
      <w:r>
        <w:rPr>
          <w:b w:val="1"/>
          <w:i w:val="0"/>
          <w:strike w:val="0"/>
          <w:color w:val="000000"/>
          <w:u w:val="none"/>
        </w:rPr>
        <w:t>关键词：</w:t>
      </w:r>
      <w:r>
        <w:rPr>
          <w:i w:val="0"/>
          <w:strike w:val="0"/>
          <w:color w:val="000000"/>
          <w:u w:val="none"/>
        </w:rPr>
        <w:t xml:space="preserve"> 直接映射、减少查表、回溯优化</w:t>
      </w:r>
    </w:p>
    <w:p>
      <w:pPr>
        <w:numPr>
          <w:ilvl w:val="0"/>
          <w:numId w:val="21"/>
        </w:numPr>
        <w:snapToGrid w:val="1"/>
        <w:spacing w:line="240"/>
        <w:ind/>
        <w:rPr/>
      </w:pPr>
      <w:r>
        <w:rPr>
          <w:b w:val="1"/>
          <w:i w:val="0"/>
          <w:strike w:val="0"/>
          <w:color w:val="000000"/>
          <w:u w:val="none"/>
        </w:rPr>
        <w:t>完整答案：</w:t>
      </w:r>
      <w:r>
        <w:rPr>
          <w:i w:val="0"/>
          <w:strike w:val="0"/>
          <w:color w:val="000000"/>
          <w:u w:val="none"/>
        </w:rPr>
        <w:t xml:space="preserve"> 存储边 ID（或分支 ID）比存储前一状态更高效。边 ID 直接包含了当前分支对应的输入比特信息。在回溯时，只需根据边 ID 查表就能直接得到解码出的原始比特，无需根据当前和前一状态进行反推，简化了回溯代码的逻辑并提升了效率。</w:t>
      </w:r>
    </w:p>
    <w:p>
      <w:pPr>
        <w:snapToGrid w:val="1"/>
        <w:spacing w:line="240"/>
        <w:ind w:left="0"/>
        <w:rPr/>
      </w:pPr>
      <w:r>
        <w:rPr>
          <w:b w:val="1"/>
          <w:i w:val="0"/>
          <w:strike w:val="0"/>
          <w:color w:val="000000"/>
          <w:u w:val="none"/>
        </w:rPr>
        <w:t>[ ] 22. 什么是“蝴蝶结 (Butterfly)”结构？</w:t>
      </w:r>
    </w:p>
    <w:p>
      <w:pPr>
        <w:numPr>
          <w:ilvl w:val="0"/>
          <w:numId w:val="22"/>
        </w:numPr>
        <w:snapToGrid w:val="1"/>
        <w:spacing w:line="240"/>
        <w:ind/>
        <w:rPr/>
      </w:pPr>
      <w:r>
        <w:rPr>
          <w:b w:val="1"/>
          <w:i w:val="0"/>
          <w:strike w:val="0"/>
          <w:color w:val="000000"/>
          <w:u w:val="none"/>
        </w:rPr>
        <w:t>关键词：</w:t>
      </w:r>
      <w:r>
        <w:rPr>
          <w:i w:val="0"/>
          <w:strike w:val="0"/>
          <w:color w:val="000000"/>
          <w:u w:val="none"/>
        </w:rPr>
        <w:t xml:space="preserve"> 状态配对、移位特性、对称处理</w:t>
      </w:r>
    </w:p>
    <w:p>
      <w:pPr>
        <w:numPr>
          <w:ilvl w:val="0"/>
          <w:numId w:val="22"/>
        </w:numPr>
        <w:snapToGrid w:val="1"/>
        <w:spacing w:line="240"/>
        <w:ind/>
        <w:rPr/>
      </w:pPr>
      <w:r>
        <w:rPr>
          <w:b w:val="1"/>
          <w:i w:val="0"/>
          <w:strike w:val="0"/>
          <w:color w:val="000000"/>
          <w:u w:val="none"/>
        </w:rPr>
        <w:t>完整答案：</w:t>
      </w:r>
      <w:r>
        <w:rPr>
          <w:i w:val="0"/>
          <w:strike w:val="0"/>
          <w:color w:val="000000"/>
          <w:u w:val="none"/>
        </w:rPr>
        <w:t xml:space="preserve"> 蝴蝶结结构源于移位寄存器的固有特性：两个仅在最旧比特上有差异的状态，在输入相同比特后，必然跳转到相同的两个下一状态。这种对称性在网格图中形成了交叉形状。在硬件实现中，常利用此特性成对处理状态的加比选操作，以实现并行加速。</w:t>
      </w:r>
    </w:p>
    <w:p>
      <w:pPr>
        <w:snapToGrid w:val="1"/>
        <w:spacing w:line="240"/>
        <w:ind w:left="0"/>
        <w:rPr/>
      </w:pPr>
      <w:r>
        <w:rPr>
          <w:b w:val="1"/>
          <w:i w:val="0"/>
          <w:strike w:val="0"/>
          <w:color w:val="000000"/>
          <w:u w:val="none"/>
        </w:rPr>
        <w:t>[ ] 23. 如果丢失了同步 (不知道码字边界)，Viterbi 还能工作吗？</w:t>
      </w:r>
    </w:p>
    <w:p>
      <w:pPr>
        <w:numPr>
          <w:ilvl w:val="0"/>
          <w:numId w:val="23"/>
        </w:numPr>
        <w:snapToGrid w:val="1"/>
        <w:spacing w:line="240"/>
        <w:ind/>
        <w:rPr/>
      </w:pPr>
      <w:r>
        <w:rPr>
          <w:b w:val="1"/>
          <w:i w:val="0"/>
          <w:strike w:val="0"/>
          <w:color w:val="000000"/>
          <w:u w:val="none"/>
        </w:rPr>
        <w:t>关键词：</w:t>
      </w:r>
      <w:r>
        <w:rPr>
          <w:i w:val="0"/>
          <w:strike w:val="0"/>
          <w:color w:val="000000"/>
          <w:u w:val="none"/>
        </w:rPr>
        <w:t xml:space="preserve"> 边界对齐、度量失效、误码爆发</w:t>
      </w:r>
    </w:p>
    <w:p>
      <w:pPr>
        <w:numPr>
          <w:ilvl w:val="0"/>
          <w:numId w:val="23"/>
        </w:numPr>
        <w:snapToGrid w:val="1"/>
        <w:spacing w:line="240"/>
        <w:ind/>
        <w:rPr/>
      </w:pPr>
      <w:r>
        <w:rPr>
          <w:b w:val="1"/>
          <w:i w:val="0"/>
          <w:strike w:val="0"/>
          <w:color w:val="000000"/>
          <w:u w:val="none"/>
        </w:rPr>
        <w:t>完整答案：</w:t>
      </w:r>
      <w:r>
        <w:rPr>
          <w:i w:val="0"/>
          <w:strike w:val="0"/>
          <w:color w:val="000000"/>
          <w:u w:val="none"/>
        </w:rPr>
        <w:t xml:space="preserve"> 不能。维特比算法高度依赖正确的码字起始边界。如果丢失同步，解码器会将属于两个不同码字的比特拼凑在一起计算分支度量，导致所有路径的累积度量均异常上升。这种错位会使算法逻辑完全失效，输出序列将呈现为随机的误码。</w:t>
      </w:r>
    </w:p>
    <w:p>
      <w:pPr>
        <w:pBdr>
          <w:bottom w:val="thick" w:color="000000" w:sz="8"/>
        </w:pBdr>
        <w:ind w:left="0"/>
        <w:rPr/>
      </w:pPr>
    </w:p>
    <w:p>
      <w:pPr>
        <w:pStyle w:val="000004"/>
        <w:snapToGrid w:val="1"/>
        <w:spacing w:line="240"/>
        <w:ind/>
        <w:rPr/>
      </w:pPr>
      <w:r>
        <w:rPr>
          <w:i w:val="0"/>
          <w:strike w:val="0"/>
          <w:color w:val="000000"/>
          <w:u w:val="none"/>
        </w:rPr>
        <w:t>📌 第三部分：性能指标与软硬判决 (24-34)</w:t>
      </w:r>
    </w:p>
    <w:p>
      <w:pPr>
        <w:snapToGrid w:val="1"/>
        <w:spacing w:line="240"/>
        <w:ind w:left="0"/>
        <w:rPr/>
      </w:pPr>
      <w:r>
        <w:rPr>
          <w:b w:val="1"/>
          <w:i w:val="0"/>
          <w:strike w:val="0"/>
          <w:color w:val="000000"/>
          <w:u w:val="none"/>
        </w:rPr>
        <w:t>[ ] 24. 什么是自由距离 (d_free)？为什么不叫汉明距离？</w:t>
      </w:r>
    </w:p>
    <w:p>
      <w:pPr>
        <w:numPr>
          <w:ilvl w:val="0"/>
          <w:numId w:val="24"/>
        </w:numPr>
        <w:snapToGrid w:val="1"/>
        <w:spacing w:line="240"/>
        <w:ind/>
        <w:rPr/>
      </w:pPr>
      <w:r>
        <w:rPr>
          <w:b w:val="1"/>
          <w:i w:val="0"/>
          <w:strike w:val="0"/>
          <w:color w:val="000000"/>
          <w:u w:val="none"/>
        </w:rPr>
        <w:t>关键词：</w:t>
      </w:r>
      <w:r>
        <w:rPr>
          <w:i w:val="0"/>
          <w:strike w:val="0"/>
          <w:color w:val="000000"/>
          <w:u w:val="none"/>
        </w:rPr>
        <w:t xml:space="preserve"> 路径权重差、网格延伸、渐近性能</w:t>
      </w:r>
    </w:p>
    <w:p>
      <w:pPr>
        <w:numPr>
          <w:ilvl w:val="0"/>
          <w:numId w:val="24"/>
        </w:numPr>
        <w:snapToGrid w:val="1"/>
        <w:spacing w:line="240"/>
        <w:ind/>
        <w:rPr/>
      </w:pPr>
      <w:r>
        <w:rPr>
          <w:b w:val="1"/>
          <w:i w:val="0"/>
          <w:strike w:val="0"/>
          <w:color w:val="000000"/>
          <w:u w:val="none"/>
        </w:rPr>
        <w:t>完整答案：</w:t>
      </w:r>
      <w:r>
        <w:rPr>
          <w:i w:val="0"/>
          <w:strike w:val="0"/>
          <w:color w:val="000000"/>
          <w:u w:val="none"/>
        </w:rPr>
        <w:t xml:space="preserve"> 自由距离是卷积码最重要的距离特性，定义为网格图中任意两条不同路径序列之间的最小汉明距离，通常等价于全零路径与离开后又重新回到全零状态的最小非零路径的权重。之所以不叫“汉明距离”，是因为汉明距离通常描述固定长度矢量间的差异。而卷积码是半无限序列，其码长不固定，距离是在无限延伸的网格图中“自由”计算得到的，它直接决定了高信噪比条件下的纠错性能上限。</w:t>
      </w:r>
    </w:p>
    <w:p>
      <w:pPr>
        <w:snapToGrid w:val="1"/>
        <w:spacing w:line="240"/>
        <w:ind w:left="0"/>
        <w:rPr/>
      </w:pPr>
      <w:r>
        <w:rPr>
          <w:b w:val="1"/>
          <w:i w:val="0"/>
          <w:strike w:val="0"/>
          <w:color w:val="000000"/>
          <w:u w:val="none"/>
        </w:rPr>
        <w:t>[ ] 25. 信息比特长度增加后，误码率性能会变化吗？</w:t>
      </w:r>
    </w:p>
    <w:p>
      <w:pPr>
        <w:numPr>
          <w:ilvl w:val="0"/>
          <w:numId w:val="25"/>
        </w:numPr>
        <w:snapToGrid w:val="1"/>
        <w:spacing w:line="240"/>
        <w:ind/>
        <w:rPr/>
      </w:pPr>
      <w:r>
        <w:rPr>
          <w:b w:val="1"/>
          <w:i w:val="0"/>
          <w:strike w:val="0"/>
          <w:color w:val="000000"/>
          <w:u w:val="none"/>
        </w:rPr>
        <w:t>关键词：</w:t>
      </w:r>
      <w:r>
        <w:rPr>
          <w:i w:val="0"/>
          <w:strike w:val="0"/>
          <w:color w:val="000000"/>
          <w:u w:val="none"/>
        </w:rPr>
        <w:t xml:space="preserve"> 局部约束、交织器增益、性能分化</w:t>
      </w:r>
    </w:p>
    <w:p>
      <w:pPr>
        <w:numPr>
          <w:ilvl w:val="0"/>
          <w:numId w:val="25"/>
        </w:numPr>
        <w:snapToGrid w:val="1"/>
        <w:spacing w:line="240"/>
        <w:ind/>
        <w:rPr/>
      </w:pPr>
      <w:r>
        <w:rPr>
          <w:b w:val="1"/>
          <w:i w:val="0"/>
          <w:strike w:val="0"/>
          <w:color w:val="000000"/>
          <w:u w:val="none"/>
        </w:rPr>
        <w:t>完整答案：</w:t>
      </w:r>
      <w:r>
        <w:rPr>
          <w:i w:val="0"/>
          <w:strike w:val="0"/>
          <w:color w:val="000000"/>
          <w:u w:val="none"/>
        </w:rPr>
        <w:t xml:space="preserve"> 两种编码表现完全不同。对于普通卷积码，性能基本不变，因为其纠错能力仅取决于约束长度和生成多项式定义的局部特征。但对于 Turbo 码，性能会显著变好。这是因为 Turbo 码具有“交织器增益”，随着信息块长度 N 的增加，序列经过交织后产生低权重码字的概率降低，错误平层会随之下降。课件指出 Turbo 码的误码率近似与 1/N 成正比，这与卷积码有本质区别。</w:t>
      </w:r>
    </w:p>
    <w:p>
      <w:pPr>
        <w:snapToGrid w:val="1"/>
        <w:spacing w:line="240"/>
        <w:ind w:left="0"/>
        <w:rPr/>
      </w:pPr>
      <w:r>
        <w:rPr>
          <w:b w:val="1"/>
          <w:i w:val="0"/>
          <w:strike w:val="0"/>
          <w:color w:val="000000"/>
          <w:u w:val="none"/>
        </w:rPr>
        <w:t>[ ] 26. 硬判决和软判决的区别？</w:t>
      </w:r>
    </w:p>
    <w:p>
      <w:pPr>
        <w:numPr>
          <w:ilvl w:val="0"/>
          <w:numId w:val="26"/>
        </w:numPr>
        <w:snapToGrid w:val="1"/>
        <w:spacing w:line="240"/>
        <w:ind/>
        <w:rPr/>
      </w:pPr>
      <w:r>
        <w:rPr>
          <w:b w:val="1"/>
          <w:i w:val="0"/>
          <w:strike w:val="0"/>
          <w:color w:val="000000"/>
          <w:u w:val="none"/>
        </w:rPr>
        <w:t>关键词：</w:t>
      </w:r>
      <w:r>
        <w:rPr>
          <w:i w:val="0"/>
          <w:strike w:val="0"/>
          <w:color w:val="000000"/>
          <w:u w:val="none"/>
        </w:rPr>
        <w:t xml:space="preserve"> 信息量损失、量化电平、分支度量</w:t>
      </w:r>
    </w:p>
    <w:p>
      <w:pPr>
        <w:numPr>
          <w:ilvl w:val="0"/>
          <w:numId w:val="26"/>
        </w:numPr>
        <w:snapToGrid w:val="1"/>
        <w:spacing w:line="240"/>
        <w:ind/>
        <w:rPr/>
      </w:pPr>
      <w:r>
        <w:rPr>
          <w:b w:val="1"/>
          <w:i w:val="0"/>
          <w:strike w:val="0"/>
          <w:color w:val="000000"/>
          <w:u w:val="none"/>
        </w:rPr>
        <w:t>完整答案：</w:t>
      </w:r>
      <w:r>
        <w:rPr>
          <w:i w:val="0"/>
          <w:strike w:val="0"/>
          <w:color w:val="000000"/>
          <w:u w:val="none"/>
        </w:rPr>
        <w:t xml:space="preserve"> 区别在于解调器输出的信息精度。硬判决在解调时直接根据门限将信号切分为 0 或 1，丢失了信号距离判决门限的“置信度”信息，分支度量采用汉明距离。软判决则保留了接收信号的幅度信息（概率信息），不进行提前硬切，分支度量采用欧氏距离或相关性计算。软判决利用了信道的连续概率分布特征，能够更精准地描述接收信号的真实可靠性。</w:t>
      </w:r>
    </w:p>
    <w:p>
      <w:pPr>
        <w:snapToGrid w:val="1"/>
        <w:spacing w:line="240"/>
        <w:ind w:left="0"/>
        <w:rPr/>
      </w:pPr>
      <w:r>
        <w:rPr>
          <w:b w:val="1"/>
          <w:i w:val="0"/>
          <w:strike w:val="0"/>
          <w:color w:val="000000"/>
          <w:u w:val="none"/>
        </w:rPr>
        <w:t>[ ] 27. 软判决比硬判决好多少？</w:t>
      </w:r>
    </w:p>
    <w:p>
      <w:pPr>
        <w:numPr>
          <w:ilvl w:val="0"/>
          <w:numId w:val="27"/>
        </w:numPr>
        <w:snapToGrid w:val="1"/>
        <w:spacing w:line="240"/>
        <w:ind/>
        <w:rPr/>
      </w:pPr>
      <w:r>
        <w:rPr>
          <w:b w:val="1"/>
          <w:i w:val="0"/>
          <w:strike w:val="0"/>
          <w:color w:val="000000"/>
          <w:u w:val="none"/>
        </w:rPr>
        <w:t>关键词：</w:t>
      </w:r>
      <w:r>
        <w:rPr>
          <w:i w:val="0"/>
          <w:strike w:val="0"/>
          <w:color w:val="000000"/>
          <w:u w:val="none"/>
        </w:rPr>
        <w:t xml:space="preserve"> 能量增益、2dB 阈值、3-bit 量化</w:t>
      </w:r>
    </w:p>
    <w:p>
      <w:pPr>
        <w:numPr>
          <w:ilvl w:val="0"/>
          <w:numId w:val="27"/>
        </w:numPr>
        <w:snapToGrid w:val="1"/>
        <w:spacing w:line="240"/>
        <w:ind/>
        <w:rPr/>
      </w:pPr>
      <w:r>
        <w:rPr>
          <w:b w:val="1"/>
          <w:i w:val="0"/>
          <w:strike w:val="0"/>
          <w:color w:val="000000"/>
          <w:u w:val="none"/>
        </w:rPr>
        <w:t>完整答案：</w:t>
      </w:r>
      <w:r>
        <w:rPr>
          <w:i w:val="0"/>
          <w:strike w:val="0"/>
          <w:color w:val="000000"/>
          <w:u w:val="none"/>
        </w:rPr>
        <w:t xml:space="preserve"> 理论研究（如 Viterbi 经典论文）表明，在加性高斯白噪声（AWGN）信道下，软判决相比硬判决通常能带来约 2 dB 的编码增益。在工程实践中，为了平衡计算复杂度，通常使用 3-bit（8 个电平）量化来模拟软判决。这种有限精度的软判决相比于无限精度的软判决，性能损失通常小于 0.25 dB，是目前大多数卫星和移动通信系统在资源与性能之间的最佳折中点。</w:t>
      </w:r>
    </w:p>
    <w:p>
      <w:pPr>
        <w:snapToGrid w:val="1"/>
        <w:spacing w:line="240"/>
        <w:ind w:left="0"/>
        <w:rPr/>
      </w:pPr>
      <w:r>
        <w:rPr>
          <w:b w:val="1"/>
          <w:i w:val="0"/>
          <w:strike w:val="0"/>
          <w:color w:val="000000"/>
          <w:u w:val="none"/>
        </w:rPr>
        <w:t>[ ] 28. 代码中软判决为什么要计算 (y-x) 的平方 (欧氏距离平方)？</w:t>
      </w:r>
    </w:p>
    <w:p>
      <w:pPr>
        <w:numPr>
          <w:ilvl w:val="0"/>
          <w:numId w:val="28"/>
        </w:numPr>
        <w:snapToGrid w:val="1"/>
        <w:spacing w:line="240"/>
        <w:ind/>
        <w:rPr/>
      </w:pPr>
      <w:r>
        <w:rPr>
          <w:b w:val="1"/>
          <w:i w:val="0"/>
          <w:strike w:val="0"/>
          <w:color w:val="000000"/>
          <w:u w:val="none"/>
        </w:rPr>
        <w:t>关键词：</w:t>
      </w:r>
      <w:r>
        <w:rPr>
          <w:i w:val="0"/>
          <w:strike w:val="0"/>
          <w:color w:val="000000"/>
          <w:u w:val="none"/>
        </w:rPr>
        <w:t xml:space="preserve"> 高斯似然、最大似然准则、能量比较</w:t>
      </w:r>
    </w:p>
    <w:p>
      <w:pPr>
        <w:numPr>
          <w:ilvl w:val="0"/>
          <w:numId w:val="28"/>
        </w:numPr>
        <w:snapToGrid w:val="1"/>
        <w:spacing w:line="240"/>
        <w:ind/>
        <w:rPr/>
      </w:pPr>
      <w:r>
        <w:rPr>
          <w:b w:val="1"/>
          <w:i w:val="0"/>
          <w:strike w:val="0"/>
          <w:color w:val="000000"/>
          <w:u w:val="none"/>
        </w:rPr>
        <w:t>完整答案：</w:t>
      </w:r>
      <w:r>
        <w:rPr>
          <w:i w:val="0"/>
          <w:strike w:val="0"/>
          <w:color w:val="000000"/>
          <w:u w:val="none"/>
        </w:rPr>
        <w:t xml:space="preserve"> 在 AWGN 信道模型下，接收信号服从高斯分布。根据最大似然（ML）译码准则，寻找概率最大的路径等价于最小化接收矢量与理想码字矢量之间的欧氏距离。在代码实现中，计算平方项是为了符合高斯分布概率密度函数的指数项。虽然在比较大小时可以展开平方项并约去常数能耗项，从而简化为计算互相关值，但在物理本质上，最小化平方距离是保证译码最优性的数学前提。</w:t>
      </w:r>
    </w:p>
    <w:p>
      <w:pPr>
        <w:snapToGrid w:val="1"/>
        <w:spacing w:line="240"/>
        <w:ind w:left="0"/>
        <w:rPr/>
      </w:pPr>
      <w:r>
        <w:rPr>
          <w:b w:val="1"/>
          <w:i w:val="0"/>
          <w:strike w:val="0"/>
          <w:color w:val="000000"/>
          <w:u w:val="none"/>
        </w:rPr>
        <w:t>[ ] 29. 为什么代码要把 0/1 映射成 1.0/-1.0？</w:t>
      </w:r>
    </w:p>
    <w:p>
      <w:pPr>
        <w:numPr>
          <w:ilvl w:val="0"/>
          <w:numId w:val="29"/>
        </w:numPr>
        <w:snapToGrid w:val="1"/>
        <w:spacing w:line="240"/>
        <w:ind/>
        <w:rPr/>
      </w:pPr>
      <w:r>
        <w:rPr>
          <w:b w:val="1"/>
          <w:i w:val="0"/>
          <w:strike w:val="0"/>
          <w:color w:val="000000"/>
          <w:u w:val="none"/>
        </w:rPr>
        <w:t>关键词：</w:t>
      </w:r>
      <w:r>
        <w:rPr>
          <w:i w:val="0"/>
          <w:strike w:val="0"/>
          <w:color w:val="000000"/>
          <w:u w:val="none"/>
        </w:rPr>
        <w:t xml:space="preserve"> BPSK 调制、信号星座图、物理映射</w:t>
      </w:r>
    </w:p>
    <w:p>
      <w:pPr>
        <w:numPr>
          <w:ilvl w:val="0"/>
          <w:numId w:val="29"/>
        </w:numPr>
        <w:snapToGrid w:val="1"/>
        <w:spacing w:line="240"/>
        <w:ind/>
        <w:rPr/>
      </w:pPr>
      <w:r>
        <w:rPr>
          <w:b w:val="1"/>
          <w:i w:val="0"/>
          <w:strike w:val="0"/>
          <w:color w:val="000000"/>
          <w:u w:val="none"/>
        </w:rPr>
        <w:t>完整答案：</w:t>
      </w:r>
      <w:r>
        <w:rPr>
          <w:i w:val="0"/>
          <w:strike w:val="0"/>
          <w:color w:val="000000"/>
          <w:u w:val="none"/>
        </w:rPr>
        <w:t xml:space="preserve"> 因为仿真模拟的是真实的 BPSK 调制过程。在物理信道中，逻辑电平 0 和 1 并不直接传输，而是被映射为具有特定幅度和相位的波形。通常将 0 映射为 +1.0 V，将 1 映射为 -1.0 V。这样做的物理意义在于建立信号星座图，使得接收端的模拟电压值 y 与理想发送电平 x 可以在相同的物理量纲下进行减法运算（计算距离），从而正确评估信道噪声对信号的偏移程度。</w:t>
      </w:r>
    </w:p>
    <w:p>
      <w:pPr>
        <w:snapToGrid w:val="1"/>
        <w:spacing w:line="240"/>
        <w:ind w:left="0"/>
        <w:rPr/>
      </w:pPr>
      <w:r>
        <w:rPr>
          <w:b w:val="1"/>
          <w:i w:val="0"/>
          <w:strike w:val="0"/>
          <w:color w:val="000000"/>
          <w:u w:val="none"/>
        </w:rPr>
        <w:t>[ ] 30. 什么是编码增益 (Coding Gain)？</w:t>
      </w:r>
    </w:p>
    <w:p>
      <w:pPr>
        <w:numPr>
          <w:ilvl w:val="0"/>
          <w:numId w:val="30"/>
        </w:numPr>
        <w:snapToGrid w:val="1"/>
        <w:spacing w:line="240"/>
        <w:ind/>
        <w:rPr/>
      </w:pPr>
      <w:r>
        <w:rPr>
          <w:b w:val="1"/>
          <w:i w:val="0"/>
          <w:strike w:val="0"/>
          <w:color w:val="000000"/>
          <w:u w:val="none"/>
        </w:rPr>
        <w:t>关键词：</w:t>
      </w:r>
      <w:r>
        <w:rPr>
          <w:i w:val="0"/>
          <w:strike w:val="0"/>
          <w:color w:val="000000"/>
          <w:u w:val="none"/>
        </w:rPr>
        <w:t xml:space="preserve"> 功率节省、信噪比对比、效率衡量</w:t>
      </w:r>
    </w:p>
    <w:p>
      <w:pPr>
        <w:numPr>
          <w:ilvl w:val="0"/>
          <w:numId w:val="30"/>
        </w:numPr>
        <w:snapToGrid w:val="1"/>
        <w:spacing w:line="240"/>
        <w:ind/>
        <w:rPr/>
      </w:pPr>
      <w:r>
        <w:rPr>
          <w:b w:val="1"/>
          <w:i w:val="0"/>
          <w:strike w:val="0"/>
          <w:color w:val="000000"/>
          <w:u w:val="none"/>
        </w:rPr>
        <w:t>完整答案：</w:t>
      </w:r>
      <w:r>
        <w:rPr>
          <w:i w:val="0"/>
          <w:strike w:val="0"/>
          <w:color w:val="000000"/>
          <w:u w:val="none"/>
        </w:rPr>
        <w:t xml:space="preserve"> 编码增益是指在保证相同误码率（BER）的前提下，使用编码方案相比于不使用编码方案（即未编码系统）所能节省的信噪比（Eb/N0）数值，单位通常为 dB。例如，达到 10 的负 5 次方误码率，未编码系统需要 9.6 dB，而卷积码系统只需 4.6 dB，则该编码的增益为 5 dB。它直观地反映了纠错编码在提升通信可靠性的同时，换取发射功率下降的能力。</w:t>
      </w:r>
    </w:p>
    <w:p>
      <w:pPr>
        <w:snapToGrid w:val="1"/>
        <w:spacing w:line="240"/>
        <w:ind w:left="0"/>
        <w:rPr/>
      </w:pPr>
      <w:r>
        <w:rPr>
          <w:b w:val="1"/>
          <w:i w:val="0"/>
          <w:strike w:val="0"/>
          <w:color w:val="000000"/>
          <w:u w:val="none"/>
        </w:rPr>
        <w:t>[ ] 31. 信噪比 (SNR) 指的是什么？</w:t>
      </w:r>
    </w:p>
    <w:p>
      <w:pPr>
        <w:numPr>
          <w:ilvl w:val="0"/>
          <w:numId w:val="31"/>
        </w:numPr>
        <w:snapToGrid w:val="1"/>
        <w:spacing w:line="240"/>
        <w:ind/>
        <w:rPr/>
      </w:pPr>
      <w:r>
        <w:rPr>
          <w:b w:val="1"/>
          <w:i w:val="0"/>
          <w:strike w:val="0"/>
          <w:color w:val="000000"/>
          <w:u w:val="none"/>
        </w:rPr>
        <w:t>关键词：</w:t>
      </w:r>
      <w:r>
        <w:rPr>
          <w:i w:val="0"/>
          <w:strike w:val="0"/>
          <w:color w:val="000000"/>
          <w:u w:val="none"/>
        </w:rPr>
        <w:t xml:space="preserve"> Eb/N0、比特能量、噪声密度</w:t>
      </w:r>
    </w:p>
    <w:p>
      <w:pPr>
        <w:numPr>
          <w:ilvl w:val="0"/>
          <w:numId w:val="31"/>
        </w:numPr>
        <w:snapToGrid w:val="1"/>
        <w:spacing w:line="240"/>
        <w:ind/>
        <w:rPr/>
      </w:pPr>
      <w:r>
        <w:rPr>
          <w:b w:val="1"/>
          <w:i w:val="0"/>
          <w:strike w:val="0"/>
          <w:color w:val="000000"/>
          <w:u w:val="none"/>
        </w:rPr>
        <w:t>完整答案：</w:t>
      </w:r>
      <w:r>
        <w:rPr>
          <w:i w:val="0"/>
          <w:strike w:val="0"/>
          <w:color w:val="000000"/>
          <w:u w:val="none"/>
        </w:rPr>
        <w:t xml:space="preserve"> 在本实验和大多数通信论文中，信噪比特指 Eb/N0，即每信息比特能量与噪声功率谱密度之比。它是一个无量纲单位，反映了传输每个有效信息所消耗的能量。Eb/N0 与信道信噪比（SNR 或 Es/N0）的关系受码率 R 影响。在大作业要求中，必须使用 Eb/N0 绘图，因为这样可以在相同的能量消耗标准下，公平地比较不同码率（如 1/2 卷积码与 1/3 Turbo 码）的纠错效率。</w:t>
      </w:r>
    </w:p>
    <w:p>
      <w:pPr>
        <w:snapToGrid w:val="1"/>
        <w:spacing w:line="240"/>
        <w:ind w:left="0"/>
        <w:rPr/>
      </w:pPr>
      <w:r>
        <w:rPr>
          <w:b w:val="1"/>
          <w:i w:val="0"/>
          <w:strike w:val="0"/>
          <w:color w:val="000000"/>
          <w:u w:val="none"/>
        </w:rPr>
        <w:t>[ ] 32. AWGN 信道的 N0 参数在代码中如何影响判决？</w:t>
      </w:r>
    </w:p>
    <w:p>
      <w:pPr>
        <w:numPr>
          <w:ilvl w:val="0"/>
          <w:numId w:val="32"/>
        </w:numPr>
        <w:snapToGrid w:val="1"/>
        <w:spacing w:line="240"/>
        <w:ind/>
        <w:rPr/>
      </w:pPr>
      <w:r>
        <w:rPr>
          <w:b w:val="1"/>
          <w:i w:val="0"/>
          <w:strike w:val="0"/>
          <w:color w:val="000000"/>
          <w:u w:val="none"/>
        </w:rPr>
        <w:t>关键词：</w:t>
      </w:r>
      <w:r>
        <w:rPr>
          <w:i w:val="0"/>
          <w:strike w:val="0"/>
          <w:color w:val="000000"/>
          <w:u w:val="none"/>
        </w:rPr>
        <w:t xml:space="preserve"> 度量缩放、BCJR 权重、信噪比估计</w:t>
      </w:r>
    </w:p>
    <w:p>
      <w:pPr>
        <w:numPr>
          <w:ilvl w:val="0"/>
          <w:numId w:val="32"/>
        </w:numPr>
        <w:snapToGrid w:val="1"/>
        <w:spacing w:line="240"/>
        <w:ind/>
        <w:rPr/>
      </w:pPr>
      <w:r>
        <w:rPr>
          <w:b w:val="1"/>
          <w:i w:val="0"/>
          <w:strike w:val="0"/>
          <w:color w:val="000000"/>
          <w:u w:val="none"/>
        </w:rPr>
        <w:t>完整答案：</w:t>
      </w:r>
      <w:r>
        <w:rPr>
          <w:i w:val="0"/>
          <w:strike w:val="0"/>
          <w:color w:val="000000"/>
          <w:u w:val="none"/>
        </w:rPr>
        <w:t xml:space="preserve"> 在硬判决 Viterbi 中，N0 只影响解调后的误码率，不影响解码内部的 ACS 比较。但在软判决算法中情况不同：在 Viterbi 中，若所有路径度量均乘以相同系数，判决结果不变，因此 N0 有时被视为常数约去。然而在 BCJR 算法中，N0 直接进入 Gamma 分支概率的指数项计算，决定了不同路径权重的“拉伸”程度。如果 N0 估计不准，会直接导致后验概率计算失真，进而影响 Turbo 迭代的收敛性能。</w:t>
      </w:r>
    </w:p>
    <w:p>
      <w:pPr>
        <w:snapToGrid w:val="1"/>
        <w:spacing w:line="240"/>
        <w:ind w:left="0"/>
        <w:rPr/>
      </w:pPr>
      <w:r>
        <w:rPr>
          <w:b w:val="1"/>
          <w:i w:val="0"/>
          <w:strike w:val="0"/>
          <w:color w:val="000000"/>
          <w:u w:val="none"/>
        </w:rPr>
        <w:t>[ ] 33. 香农限 (Shannon Limit) 是多少？</w:t>
      </w:r>
    </w:p>
    <w:p>
      <w:pPr>
        <w:numPr>
          <w:ilvl w:val="0"/>
          <w:numId w:val="33"/>
        </w:numPr>
        <w:snapToGrid w:val="1"/>
        <w:spacing w:line="240"/>
        <w:ind/>
        <w:rPr/>
      </w:pPr>
      <w:r>
        <w:rPr>
          <w:b w:val="1"/>
          <w:i w:val="0"/>
          <w:strike w:val="0"/>
          <w:color w:val="000000"/>
          <w:u w:val="none"/>
        </w:rPr>
        <w:t>关键词：</w:t>
      </w:r>
      <w:r>
        <w:rPr>
          <w:i w:val="0"/>
          <w:strike w:val="0"/>
          <w:color w:val="000000"/>
          <w:u w:val="none"/>
        </w:rPr>
        <w:t xml:space="preserve"> 理论极限、码率阈值、Gap 差距</w:t>
      </w:r>
    </w:p>
    <w:p>
      <w:pPr>
        <w:numPr>
          <w:ilvl w:val="0"/>
          <w:numId w:val="33"/>
        </w:numPr>
        <w:snapToGrid w:val="1"/>
        <w:spacing w:line="240"/>
        <w:ind/>
        <w:rPr/>
      </w:pPr>
      <w:r>
        <w:rPr>
          <w:b w:val="1"/>
          <w:i w:val="0"/>
          <w:strike w:val="0"/>
          <w:color w:val="000000"/>
          <w:u w:val="none"/>
        </w:rPr>
        <w:t>完整答案：</w:t>
      </w:r>
      <w:r>
        <w:rPr>
          <w:i w:val="0"/>
          <w:strike w:val="0"/>
          <w:color w:val="000000"/>
          <w:u w:val="none"/>
        </w:rPr>
        <w:t xml:space="preserve"> 香农限是给定码率和带宽下，实现无错误传输所需的最低信噪比。对于码率为 1/2 的二进制输入 AWGN 信道，其理论极限大约在 0.18 dB 附近。简单的卷积码在典型误码率下通常离该极限还有 4-5 dB 的差距。大作业中引入 Turbo 码的目的就是展示通过并行级联和迭代译码，可以将性能推进到距离香农限仅 0.5-1 dB 左右的极低水平。</w:t>
      </w:r>
    </w:p>
    <w:p>
      <w:pPr>
        <w:snapToGrid w:val="1"/>
        <w:spacing w:line="240"/>
        <w:ind w:left="0"/>
        <w:rPr/>
      </w:pPr>
      <w:r>
        <w:rPr>
          <w:b w:val="1"/>
          <w:i w:val="0"/>
          <w:strike w:val="0"/>
          <w:color w:val="000000"/>
          <w:u w:val="none"/>
        </w:rPr>
        <w:t>[ ] 34. 浮点数在 FPGA 上怎么处理？</w:t>
      </w:r>
    </w:p>
    <w:p>
      <w:pPr>
        <w:numPr>
          <w:ilvl w:val="0"/>
          <w:numId w:val="34"/>
        </w:numPr>
        <w:snapToGrid w:val="1"/>
        <w:spacing w:line="240"/>
        <w:ind/>
        <w:rPr/>
      </w:pPr>
      <w:r>
        <w:rPr>
          <w:b w:val="1"/>
          <w:i w:val="0"/>
          <w:strike w:val="0"/>
          <w:color w:val="000000"/>
          <w:u w:val="none"/>
        </w:rPr>
        <w:t>关键词：</w:t>
      </w:r>
      <w:r>
        <w:rPr>
          <w:i w:val="0"/>
          <w:strike w:val="0"/>
          <w:color w:val="000000"/>
          <w:u w:val="none"/>
        </w:rPr>
        <w:t xml:space="preserve"> 定点量化、资源权衡、溢出控制</w:t>
      </w:r>
    </w:p>
    <w:p>
      <w:pPr>
        <w:numPr>
          <w:ilvl w:val="0"/>
          <w:numId w:val="34"/>
        </w:numPr>
        <w:snapToGrid w:val="1"/>
        <w:spacing w:line="240"/>
        <w:ind/>
        <w:rPr/>
      </w:pPr>
      <w:r>
        <w:rPr>
          <w:b w:val="1"/>
          <w:i w:val="0"/>
          <w:strike w:val="0"/>
          <w:color w:val="000000"/>
          <w:u w:val="none"/>
        </w:rPr>
        <w:t>完整答案：</w:t>
      </w:r>
      <w:r>
        <w:rPr>
          <w:i w:val="0"/>
          <w:strike w:val="0"/>
          <w:color w:val="000000"/>
          <w:u w:val="none"/>
        </w:rPr>
        <w:t xml:space="preserve"> 实际硬件（如 FPGA 或芯片）很少直接处理浮点数，因为存储和计算代价太高。通常会使用定点量化技术，将模拟信号量化为 3 到 6 比特的整数。例如，将接收幅度乘以 8 后取整，转换为 -7 到 +7 之间的整数。这种做法虽然引入了极小的量化噪声，但能显著减少逻辑门的使用数量并提升时钟频率。在设计时必须精细平衡量化位数与路径度量溢出风险之间的矛盾。</w:t>
      </w:r>
    </w:p>
    <w:p>
      <w:pPr>
        <w:pBdr>
          <w:bottom w:val="thick" w:color="000000" w:sz="8"/>
        </w:pBdr>
        <w:ind w:left="0"/>
        <w:rPr/>
      </w:pPr>
    </w:p>
    <w:p>
      <w:pPr>
        <w:pStyle w:val="000004"/>
        <w:snapToGrid w:val="1"/>
        <w:spacing w:line="240"/>
        <w:ind/>
        <w:rPr/>
      </w:pPr>
      <w:r>
        <w:rPr>
          <w:i w:val="0"/>
          <w:strike w:val="0"/>
          <w:color w:val="000000"/>
          <w:u w:val="none"/>
        </w:rPr>
        <w:t>📌 第四部分：工程实现与边界处理 (35-42)</w:t>
      </w:r>
    </w:p>
    <w:p>
      <w:pPr>
        <w:snapToGrid w:val="1"/>
        <w:spacing w:line="240"/>
        <w:ind w:left="0"/>
        <w:rPr/>
      </w:pPr>
      <w:r>
        <w:rPr>
          <w:b w:val="1"/>
          <w:i w:val="0"/>
          <w:strike w:val="0"/>
          <w:color w:val="000000"/>
          <w:u w:val="none"/>
        </w:rPr>
        <w:t>[ ] 35. 什么是“归零 (Termination)”？作用是什么？</w:t>
      </w:r>
    </w:p>
    <w:p>
      <w:pPr>
        <w:numPr>
          <w:ilvl w:val="0"/>
          <w:numId w:val="35"/>
        </w:numPr>
        <w:snapToGrid w:val="1"/>
        <w:spacing w:line="240"/>
        <w:ind/>
        <w:rPr/>
      </w:pPr>
      <w:r>
        <w:rPr>
          <w:b w:val="1"/>
          <w:i w:val="0"/>
          <w:strike w:val="0"/>
          <w:color w:val="000000"/>
          <w:u w:val="none"/>
        </w:rPr>
        <w:t>关键词：</w:t>
      </w:r>
      <w:r>
        <w:rPr>
          <w:i w:val="0"/>
          <w:strike w:val="0"/>
          <w:color w:val="000000"/>
          <w:u w:val="none"/>
        </w:rPr>
        <w:t xml:space="preserve"> 强制状态、确定终点、末端保护、关闭网格</w:t>
      </w:r>
    </w:p>
    <w:p>
      <w:pPr>
        <w:numPr>
          <w:ilvl w:val="0"/>
          <w:numId w:val="35"/>
        </w:numPr>
        <w:snapToGrid w:val="1"/>
        <w:spacing w:line="240"/>
        <w:ind/>
        <w:rPr/>
      </w:pPr>
      <w:r>
        <w:rPr>
          <w:b w:val="1"/>
          <w:i w:val="0"/>
          <w:strike w:val="0"/>
          <w:color w:val="000000"/>
          <w:u w:val="none"/>
        </w:rPr>
        <w:t>完整答案：</w:t>
      </w:r>
      <w:r>
        <w:rPr>
          <w:i w:val="0"/>
          <w:strike w:val="0"/>
          <w:color w:val="000000"/>
          <w:u w:val="none"/>
        </w:rPr>
        <w:t xml:space="preserve"> 归零是指在原始信息序列后追加特定的尾比特，强迫编码器在编码结束时回到起始的全零状态。其物理意义是为译码器提供一个确定的终点先验信息，即“关闭网格图”。由于卷积码具有记忆性，序列末尾的比特由于缺乏后续约束，纠错能力极弱。通过归零操作，可以显著提高序列末端数据的纠错性能，确保整帧数据的可靠性。</w:t>
      </w:r>
    </w:p>
    <w:p>
      <w:pPr>
        <w:snapToGrid w:val="1"/>
        <w:spacing w:line="240"/>
        <w:ind w:left="0"/>
        <w:rPr/>
      </w:pPr>
      <w:r>
        <w:rPr>
          <w:b w:val="1"/>
          <w:i w:val="0"/>
          <w:strike w:val="0"/>
          <w:color w:val="000000"/>
          <w:u w:val="none"/>
        </w:rPr>
        <w:t>[ ] 36. 非系统码和系统码如何归零？</w:t>
      </w:r>
    </w:p>
    <w:p>
      <w:pPr>
        <w:numPr>
          <w:ilvl w:val="0"/>
          <w:numId w:val="36"/>
        </w:numPr>
        <w:snapToGrid w:val="1"/>
        <w:spacing w:line="240"/>
        <w:ind/>
        <w:rPr/>
      </w:pPr>
      <w:r>
        <w:rPr>
          <w:b w:val="1"/>
          <w:i w:val="0"/>
          <w:strike w:val="0"/>
          <w:color w:val="000000"/>
          <w:u w:val="none"/>
        </w:rPr>
        <w:t>关键词：</w:t>
      </w:r>
      <w:r>
        <w:rPr>
          <w:i w:val="0"/>
          <w:strike w:val="0"/>
          <w:color w:val="000000"/>
          <w:u w:val="none"/>
        </w:rPr>
        <w:t xml:space="preserve"> 移位清零、反馈计算、递归特性、尾比特</w:t>
      </w:r>
    </w:p>
    <w:p>
      <w:pPr>
        <w:numPr>
          <w:ilvl w:val="0"/>
          <w:numId w:val="36"/>
        </w:numPr>
        <w:snapToGrid w:val="1"/>
        <w:spacing w:line="240"/>
        <w:ind/>
        <w:rPr/>
      </w:pPr>
      <w:r>
        <w:rPr>
          <w:b w:val="1"/>
          <w:i w:val="0"/>
          <w:strike w:val="0"/>
          <w:color w:val="000000"/>
          <w:u w:val="none"/>
        </w:rPr>
        <w:t>完整答案：</w:t>
      </w:r>
      <w:r>
        <w:rPr>
          <w:i w:val="0"/>
          <w:strike w:val="0"/>
          <w:color w:val="000000"/>
          <w:u w:val="none"/>
        </w:rPr>
        <w:t xml:space="preserve"> 两种编码的归零逻辑不同。非系统码通常是非递归结构，只需连续输入 m 个逻辑“0”即可将寄存器清空。但对于系统码（如递归系统码 RSC），由于存在反馈回路，直接输入“0”无法保证归零。必须根据编码结束时刻寄存器的当前状态，通过反馈逻辑实时计算出能强迫寄存器状态归零的特定比特作为尾比特。这是 Turbo 码编码实现中的一个关键工程难点。</w:t>
      </w:r>
    </w:p>
    <w:p>
      <w:pPr>
        <w:snapToGrid w:val="1"/>
        <w:spacing w:line="240"/>
        <w:ind w:left="0"/>
        <w:rPr/>
      </w:pPr>
      <w:r>
        <w:rPr>
          <w:b w:val="1"/>
          <w:i w:val="0"/>
          <w:strike w:val="0"/>
          <w:color w:val="000000"/>
          <w:u w:val="none"/>
        </w:rPr>
        <w:t>[ ] 37. 如果不补零，代码中的边界检查 (if t==0...) 会导致什么？</w:t>
      </w:r>
    </w:p>
    <w:p>
      <w:pPr>
        <w:numPr>
          <w:ilvl w:val="0"/>
          <w:numId w:val="37"/>
        </w:numPr>
        <w:snapToGrid w:val="1"/>
        <w:spacing w:line="240"/>
        <w:ind/>
        <w:rPr/>
      </w:pPr>
      <w:r>
        <w:rPr>
          <w:b w:val="1"/>
          <w:i w:val="0"/>
          <w:strike w:val="0"/>
          <w:color w:val="000000"/>
          <w:u w:val="none"/>
        </w:rPr>
        <w:t>关键词：</w:t>
      </w:r>
      <w:r>
        <w:rPr>
          <w:i w:val="0"/>
          <w:strike w:val="0"/>
          <w:color w:val="000000"/>
          <w:u w:val="none"/>
        </w:rPr>
        <w:t xml:space="preserve"> 强制收敛、路径偏移、虚假度量、边缘误差</w:t>
      </w:r>
    </w:p>
    <w:p>
      <w:pPr>
        <w:numPr>
          <w:ilvl w:val="0"/>
          <w:numId w:val="37"/>
        </w:numPr>
        <w:snapToGrid w:val="1"/>
        <w:spacing w:line="240"/>
        <w:ind/>
        <w:rPr/>
      </w:pPr>
      <w:r>
        <w:rPr>
          <w:b w:val="1"/>
          <w:i w:val="0"/>
          <w:strike w:val="0"/>
          <w:color w:val="000000"/>
          <w:u w:val="none"/>
        </w:rPr>
        <w:t>完整答案：</w:t>
      </w:r>
      <w:r>
        <w:rPr>
          <w:i w:val="0"/>
          <w:strike w:val="0"/>
          <w:color w:val="000000"/>
          <w:u w:val="none"/>
        </w:rPr>
        <w:t xml:space="preserve"> 如果译码器代码中通过边界检查强制要求路径在结束时刻回到全零状态（如将非零状态度量设为极大值），而编码端实际并未补零归零，译码器就会为了满足“回到零”的硬性要求而被迫选择一条错误的路径。这会导致序列末尾的比特判决出现大面积误码。这种由译码端单方面强加的边界约束会造成严重的边缘效应，极大地损害系统的整体误码率表现。</w:t>
      </w:r>
    </w:p>
    <w:p>
      <w:pPr>
        <w:snapToGrid w:val="1"/>
        <w:spacing w:line="240"/>
        <w:ind w:left="0"/>
        <w:rPr/>
      </w:pPr>
      <w:r>
        <w:rPr>
          <w:b w:val="1"/>
          <w:i w:val="0"/>
          <w:strike w:val="0"/>
          <w:color w:val="000000"/>
          <w:u w:val="none"/>
        </w:rPr>
        <w:t>[ ] 38. 什么是删余 (Puncturing)？</w:t>
      </w:r>
    </w:p>
    <w:p>
      <w:pPr>
        <w:numPr>
          <w:ilvl w:val="0"/>
          <w:numId w:val="38"/>
        </w:numPr>
        <w:snapToGrid w:val="1"/>
        <w:spacing w:line="240"/>
        <w:ind/>
        <w:rPr/>
      </w:pPr>
      <w:r>
        <w:rPr>
          <w:b w:val="1"/>
          <w:i w:val="0"/>
          <w:strike w:val="0"/>
          <w:color w:val="000000"/>
          <w:u w:val="none"/>
        </w:rPr>
        <w:t>关键词：</w:t>
      </w:r>
      <w:r>
        <w:rPr>
          <w:i w:val="0"/>
          <w:strike w:val="0"/>
          <w:color w:val="000000"/>
          <w:u w:val="none"/>
        </w:rPr>
        <w:t xml:space="preserve"> 码率提升、周期删除、带宽效率、冗余微调</w:t>
      </w:r>
    </w:p>
    <w:p>
      <w:pPr>
        <w:numPr>
          <w:ilvl w:val="0"/>
          <w:numId w:val="38"/>
        </w:numPr>
        <w:snapToGrid w:val="1"/>
        <w:spacing w:line="240"/>
        <w:ind/>
        <w:rPr/>
      </w:pPr>
      <w:r>
        <w:rPr>
          <w:b w:val="1"/>
          <w:i w:val="0"/>
          <w:strike w:val="0"/>
          <w:color w:val="000000"/>
          <w:u w:val="none"/>
        </w:rPr>
        <w:t>完整答案：</w:t>
      </w:r>
      <w:r>
        <w:rPr>
          <w:i w:val="0"/>
          <w:strike w:val="0"/>
          <w:color w:val="000000"/>
          <w:u w:val="none"/>
        </w:rPr>
        <w:t xml:space="preserve"> 删余是一种在不改变基本编码器结构的前提下，通过周期性地删除编码器输出中的部分校验位来提高传输码率的技术。例如，可以将原始 1/2 码率的输出流，按照特定模式每四个比特删掉一个，从而提升至 2/3 码率。这种技术允许系统在信道状况良好时，通过减少冗余位来换取更高的有效数据传输速率和带宽利用率。</w:t>
      </w:r>
    </w:p>
    <w:p>
      <w:pPr>
        <w:snapToGrid w:val="1"/>
        <w:spacing w:line="240"/>
        <w:ind w:left="0"/>
        <w:rPr/>
      </w:pPr>
      <w:r>
        <w:rPr>
          <w:b w:val="1"/>
          <w:i w:val="0"/>
          <w:strike w:val="0"/>
          <w:color w:val="000000"/>
          <w:u w:val="none"/>
        </w:rPr>
        <w:t>[ ] 39. 译码器如何处理删余比特？</w:t>
      </w:r>
    </w:p>
    <w:p>
      <w:pPr>
        <w:numPr>
          <w:ilvl w:val="0"/>
          <w:numId w:val="39"/>
        </w:numPr>
        <w:snapToGrid w:val="1"/>
        <w:spacing w:line="240"/>
        <w:ind/>
        <w:rPr/>
      </w:pPr>
      <w:r>
        <w:rPr>
          <w:b w:val="1"/>
          <w:i w:val="0"/>
          <w:strike w:val="0"/>
          <w:color w:val="000000"/>
          <w:u w:val="none"/>
        </w:rPr>
        <w:t>关键词：</w:t>
      </w:r>
      <w:r>
        <w:rPr>
          <w:i w:val="0"/>
          <w:strike w:val="0"/>
          <w:color w:val="000000"/>
          <w:u w:val="none"/>
        </w:rPr>
        <w:t xml:space="preserve"> 擦除标记、中性度量、路径独立、逻辑连续</w:t>
      </w:r>
    </w:p>
    <w:p>
      <w:pPr>
        <w:numPr>
          <w:ilvl w:val="0"/>
          <w:numId w:val="39"/>
        </w:numPr>
        <w:snapToGrid w:val="1"/>
        <w:spacing w:line="240"/>
        <w:ind/>
        <w:rPr/>
      </w:pPr>
      <w:r>
        <w:rPr>
          <w:b w:val="1"/>
          <w:i w:val="0"/>
          <w:strike w:val="0"/>
          <w:color w:val="000000"/>
          <w:u w:val="none"/>
        </w:rPr>
        <w:t>完整答案：</w:t>
      </w:r>
      <w:r>
        <w:rPr>
          <w:i w:val="0"/>
          <w:strike w:val="0"/>
          <w:color w:val="000000"/>
          <w:u w:val="none"/>
        </w:rPr>
        <w:t xml:space="preserve"> 译码器在处理被删余的位置时，会将其标记为“擦除”。在计算分支度量时，这些被擦除的位置不提供任何倾向性信息，对于欧氏距离计算而言，其贡献的度量增量为 0。这意味着译码器在通过这些网格分支时，完全依赖于未被删除的其他比特来做路径选择。这种处理方式保证了网格图逻辑的完整性，同时避免了缺失信息对路径判决产生错误的干扰。</w:t>
      </w:r>
    </w:p>
    <w:p>
      <w:pPr>
        <w:snapToGrid w:val="1"/>
        <w:spacing w:line="240"/>
        <w:ind w:left="0"/>
        <w:rPr/>
      </w:pPr>
      <w:r>
        <w:rPr>
          <w:b w:val="1"/>
          <w:i w:val="0"/>
          <w:strike w:val="0"/>
          <w:color w:val="000000"/>
          <w:u w:val="none"/>
        </w:rPr>
        <w:t>[ ] 40. 什么是 CCSDS 规范中的 g2 取反？</w:t>
      </w:r>
    </w:p>
    <w:p>
      <w:pPr>
        <w:numPr>
          <w:ilvl w:val="0"/>
          <w:numId w:val="40"/>
        </w:numPr>
        <w:snapToGrid w:val="1"/>
        <w:spacing w:line="240"/>
        <w:ind/>
        <w:rPr/>
      </w:pPr>
      <w:r>
        <w:rPr>
          <w:b w:val="1"/>
          <w:i w:val="0"/>
          <w:strike w:val="0"/>
          <w:color w:val="000000"/>
          <w:u w:val="none"/>
        </w:rPr>
        <w:t>关键词：</w:t>
      </w:r>
      <w:r>
        <w:rPr>
          <w:i w:val="0"/>
          <w:strike w:val="0"/>
          <w:color w:val="000000"/>
          <w:u w:val="none"/>
        </w:rPr>
        <w:t xml:space="preserve"> 跳变密度、位同步、时钟提取、物理性能</w:t>
      </w:r>
    </w:p>
    <w:p>
      <w:pPr>
        <w:numPr>
          <w:ilvl w:val="0"/>
          <w:numId w:val="40"/>
        </w:numPr>
        <w:snapToGrid w:val="1"/>
        <w:spacing w:line="240"/>
        <w:ind/>
        <w:rPr/>
      </w:pPr>
      <w:r>
        <w:rPr>
          <w:b w:val="1"/>
          <w:i w:val="0"/>
          <w:strike w:val="0"/>
          <w:color w:val="000000"/>
          <w:u w:val="none"/>
        </w:rPr>
        <w:t>完整答案：</w:t>
      </w:r>
      <w:r>
        <w:rPr>
          <w:i w:val="0"/>
          <w:strike w:val="0"/>
          <w:color w:val="000000"/>
          <w:u w:val="none"/>
        </w:rPr>
        <w:t xml:space="preserve"> 在 CCSDS 卷积码规范中，要求第二个生成多项式 g2 的输出比特在传输前进行逻辑取反。这一操作的目的是增加传输符号序列中的电平跳变频率（即 0 和 1 的交替度）。在实际物理信道中，丰富的跳变有助于接收端的位同步电路（如锁相环）更稳定地提取时钟信号。如果出现长连 0 或长连 1，接收机可能会因为丢失同步而导致整个数据帧接收失败。</w:t>
      </w:r>
    </w:p>
    <w:p>
      <w:pPr>
        <w:snapToGrid w:val="1"/>
        <w:spacing w:line="240"/>
        <w:ind w:left="0"/>
        <w:rPr/>
      </w:pPr>
      <w:r>
        <w:rPr>
          <w:b w:val="1"/>
          <w:i w:val="0"/>
          <w:strike w:val="0"/>
          <w:color w:val="000000"/>
          <w:u w:val="none"/>
        </w:rPr>
        <w:t>[ ] 41. CCSDS 推荐的打孔策略是什么？</w:t>
      </w:r>
    </w:p>
    <w:p>
      <w:pPr>
        <w:numPr>
          <w:ilvl w:val="0"/>
          <w:numId w:val="41"/>
        </w:numPr>
        <w:snapToGrid w:val="1"/>
        <w:spacing w:line="240"/>
        <w:ind/>
        <w:rPr/>
      </w:pPr>
      <w:r>
        <w:rPr>
          <w:b w:val="1"/>
          <w:i w:val="0"/>
          <w:strike w:val="0"/>
          <w:color w:val="000000"/>
          <w:u w:val="none"/>
        </w:rPr>
        <w:t>关键词：</w:t>
      </w:r>
      <w:r>
        <w:rPr>
          <w:i w:val="0"/>
          <w:strike w:val="0"/>
          <w:color w:val="000000"/>
          <w:u w:val="none"/>
        </w:rPr>
        <w:t xml:space="preserve"> 对称删除、交替模式、删余矩阵、距离保护</w:t>
      </w:r>
    </w:p>
    <w:p>
      <w:pPr>
        <w:numPr>
          <w:ilvl w:val="0"/>
          <w:numId w:val="41"/>
        </w:numPr>
        <w:snapToGrid w:val="1"/>
        <w:spacing w:line="240"/>
        <w:ind/>
        <w:rPr/>
      </w:pPr>
      <w:r>
        <w:rPr>
          <w:b w:val="1"/>
          <w:i w:val="0"/>
          <w:strike w:val="0"/>
          <w:color w:val="000000"/>
          <w:u w:val="none"/>
        </w:rPr>
        <w:t>完整答案：</w:t>
      </w:r>
      <w:r>
        <w:rPr>
          <w:i w:val="0"/>
          <w:strike w:val="0"/>
          <w:color w:val="000000"/>
          <w:u w:val="none"/>
        </w:rPr>
        <w:t xml:space="preserve"> CCSDS 针对不同码率定义了标准化的删余矩阵。对于 1/2 码率通常不打孔。对于更高码率，策略是交替删除两个校验支路中的比特。例如在 3/4 码率下，可能会在特定的周期内交替移除 p1 和 p2 流中的位。这种交替打孔的策略能够最大限度地保留码字的最小距离特性，确保各个信息比特受到的校验保护尽可能均衡，防止因过度删除某一侧信息导致的性能塌陷。</w:t>
      </w:r>
    </w:p>
    <w:p>
      <w:pPr>
        <w:snapToGrid w:val="1"/>
        <w:spacing w:line="240"/>
        <w:ind w:left="0"/>
        <w:rPr/>
      </w:pPr>
      <w:r>
        <w:rPr>
          <w:b w:val="1"/>
          <w:i w:val="0"/>
          <w:strike w:val="0"/>
          <w:color w:val="000000"/>
          <w:u w:val="none"/>
        </w:rPr>
        <w:t>[ ] 42. 代码中的 1e18 (INF) 有什么隐患？</w:t>
      </w:r>
    </w:p>
    <w:p>
      <w:pPr>
        <w:numPr>
          <w:ilvl w:val="0"/>
          <w:numId w:val="42"/>
        </w:numPr>
        <w:snapToGrid w:val="1"/>
        <w:spacing w:line="240"/>
        <w:ind/>
        <w:rPr/>
      </w:pPr>
      <w:r>
        <w:rPr>
          <w:b w:val="1"/>
          <w:i w:val="0"/>
          <w:strike w:val="0"/>
          <w:color w:val="000000"/>
          <w:u w:val="none"/>
        </w:rPr>
        <w:t>关键词：</w:t>
      </w:r>
      <w:r>
        <w:rPr>
          <w:i w:val="0"/>
          <w:strike w:val="0"/>
          <w:color w:val="000000"/>
          <w:u w:val="none"/>
        </w:rPr>
        <w:t xml:space="preserve"> 累加溢出、精度丧失、归一化必要、数值安全</w:t>
      </w:r>
    </w:p>
    <w:p>
      <w:pPr>
        <w:numPr>
          <w:ilvl w:val="0"/>
          <w:numId w:val="42"/>
        </w:numPr>
        <w:snapToGrid w:val="1"/>
        <w:spacing w:line="240"/>
        <w:ind/>
        <w:rPr/>
      </w:pPr>
      <w:r>
        <w:rPr>
          <w:b w:val="1"/>
          <w:i w:val="0"/>
          <w:strike w:val="0"/>
          <w:color w:val="000000"/>
          <w:u w:val="none"/>
        </w:rPr>
        <w:t>完整答案：</w:t>
      </w:r>
      <w:r>
        <w:rPr>
          <w:i w:val="0"/>
          <w:strike w:val="0"/>
          <w:color w:val="000000"/>
          <w:u w:val="none"/>
        </w:rPr>
        <w:t xml:space="preserve"> 虽然双精度浮点数表示范围很大，但在长序列译码中，路径度量会随时间步不断累加。如果不进行处理，数值最终会超出浮点数上限导致溢出（Overflow），使程序崩溃或判决失效。更严重的是，随着数值变大，浮点数的有效分辨精度会相对下降，导致微小的路径度量差异被忽略。因此，代码中必须配合归一化操作，通过定期减去最小值来保持数值的精确度与安全性。</w:t>
      </w:r>
    </w:p>
    <w:p>
      <w:pPr>
        <w:pBdr>
          <w:bottom w:val="thick" w:color="000000" w:sz="8"/>
        </w:pBdr>
        <w:ind w:left="0"/>
        <w:rPr/>
      </w:pPr>
    </w:p>
    <w:p>
      <w:pPr>
        <w:pStyle w:val="000004"/>
        <w:snapToGrid w:val="1"/>
        <w:spacing w:line="240"/>
        <w:ind/>
        <w:rPr/>
      </w:pPr>
      <w:r>
        <w:rPr>
          <w:i w:val="0"/>
          <w:strike w:val="0"/>
          <w:color w:val="000000"/>
          <w:u w:val="none"/>
        </w:rPr>
        <w:t>📌 第五部分：BCJR 算法详解 (43-54)</w:t>
      </w:r>
    </w:p>
    <w:p>
      <w:pPr>
        <w:snapToGrid w:val="1"/>
        <w:spacing w:line="240"/>
        <w:ind w:left="0"/>
        <w:rPr/>
      </w:pPr>
      <w:r>
        <w:rPr>
          <w:b w:val="1"/>
          <w:i w:val="0"/>
          <w:strike w:val="0"/>
          <w:color w:val="000000"/>
          <w:u w:val="none"/>
        </w:rPr>
        <w:t>[ ] 43. BCJR 和 Viterbi 的本质区别？(必考)</w:t>
      </w:r>
    </w:p>
    <w:p>
      <w:pPr>
        <w:numPr>
          <w:ilvl w:val="0"/>
          <w:numId w:val="43"/>
        </w:numPr>
        <w:snapToGrid w:val="1"/>
        <w:spacing w:line="240"/>
        <w:ind/>
        <w:rPr/>
      </w:pPr>
      <w:r>
        <w:rPr>
          <w:b w:val="1"/>
          <w:i w:val="0"/>
          <w:strike w:val="0"/>
          <w:color w:val="000000"/>
          <w:u w:val="none"/>
        </w:rPr>
        <w:t>关键词：</w:t>
      </w:r>
      <w:r>
        <w:rPr>
          <w:i w:val="0"/>
          <w:strike w:val="0"/>
          <w:color w:val="000000"/>
          <w:u w:val="none"/>
        </w:rPr>
        <w:t xml:space="preserve"> MAP vs ML、比特最优、软信息输出</w:t>
      </w:r>
    </w:p>
    <w:p>
      <w:pPr>
        <w:numPr>
          <w:ilvl w:val="0"/>
          <w:numId w:val="43"/>
        </w:numPr>
        <w:snapToGrid w:val="1"/>
        <w:spacing w:line="240"/>
        <w:ind/>
        <w:rPr/>
      </w:pPr>
      <w:r>
        <w:rPr>
          <w:b w:val="1"/>
          <w:i w:val="0"/>
          <w:strike w:val="0"/>
          <w:color w:val="000000"/>
          <w:u w:val="none"/>
        </w:rPr>
        <w:t>完整答案：</w:t>
      </w:r>
      <w:r>
        <w:rPr>
          <w:i w:val="0"/>
          <w:strike w:val="0"/>
          <w:color w:val="000000"/>
          <w:u w:val="none"/>
        </w:rPr>
        <w:t xml:space="preserve"> BCJR 算法基于最大后验概率（MAP）准则，目标是最小化比特错误率，实现比特级最优；而 Viterbi 基于最大似然（ML）准则，旨在寻找全局概率最大的路径，属于序列级最优。输出上，BCJR 输出包含置信度的软信息（LLR），是 Turbo 迭代译码的基础；Viterbi 通常输出硬判决结果（0/1）。计算方向上，BCJR 需要完整的前向和后向双向递归，而 Viterbi 仅需前向搜索后进行回溯。</w:t>
      </w:r>
    </w:p>
    <w:p>
      <w:pPr>
        <w:snapToGrid w:val="1"/>
        <w:spacing w:line="240"/>
        <w:ind w:left="0"/>
        <w:rPr/>
      </w:pPr>
      <w:r>
        <w:rPr>
          <w:b w:val="1"/>
          <w:i w:val="0"/>
          <w:strike w:val="0"/>
          <w:color w:val="000000"/>
          <w:u w:val="none"/>
        </w:rPr>
        <w:t>[ ] 44. BCJR 得到的序列一定是有效码字吗？</w:t>
      </w:r>
    </w:p>
    <w:p>
      <w:pPr>
        <w:numPr>
          <w:ilvl w:val="0"/>
          <w:numId w:val="44"/>
        </w:numPr>
        <w:snapToGrid w:val="1"/>
        <w:spacing w:line="240"/>
        <w:ind/>
        <w:rPr/>
      </w:pPr>
      <w:r>
        <w:rPr>
          <w:b w:val="1"/>
          <w:i w:val="0"/>
          <w:strike w:val="0"/>
          <w:color w:val="000000"/>
          <w:u w:val="none"/>
        </w:rPr>
        <w:t>关键词：</w:t>
      </w:r>
      <w:r>
        <w:rPr>
          <w:i w:val="0"/>
          <w:strike w:val="0"/>
          <w:color w:val="000000"/>
          <w:u w:val="none"/>
        </w:rPr>
        <w:t xml:space="preserve"> 逐比特判决、网格约束、路径连续性</w:t>
      </w:r>
    </w:p>
    <w:p>
      <w:pPr>
        <w:numPr>
          <w:ilvl w:val="0"/>
          <w:numId w:val="44"/>
        </w:numPr>
        <w:snapToGrid w:val="1"/>
        <w:spacing w:line="240"/>
        <w:ind/>
        <w:rPr/>
      </w:pPr>
      <w:r>
        <w:rPr>
          <w:b w:val="1"/>
          <w:i w:val="0"/>
          <w:strike w:val="0"/>
          <w:color w:val="000000"/>
          <w:u w:val="none"/>
        </w:rPr>
        <w:t>完整答案：</w:t>
      </w:r>
      <w:r>
        <w:rPr>
          <w:i w:val="0"/>
          <w:strike w:val="0"/>
          <w:color w:val="000000"/>
          <w:u w:val="none"/>
        </w:rPr>
        <w:t xml:space="preserve"> 不一定。BCJR 是一种逐比特（Symbol-by-Symbol）的最优译码算法，它独立计算每个时刻比特为 0 或 1 的概率。这种判决方式并未强迫输出序列在网格图上形成一条连续合法的路径。当信噪比较低时，不同时刻独立做出的最优比特判决组合在一起，可能并不符合编码器的状态转移约束。相比之下，Viterbi 由于是路径搜索，其输出结果必然是网格图上的一条合法连续路径。</w:t>
      </w:r>
    </w:p>
    <w:p>
      <w:pPr>
        <w:snapToGrid w:val="1"/>
        <w:spacing w:line="240"/>
        <w:ind w:left="0"/>
        <w:rPr/>
      </w:pPr>
      <w:r>
        <w:rPr>
          <w:b w:val="1"/>
          <w:i w:val="0"/>
          <w:strike w:val="0"/>
          <w:color w:val="000000"/>
          <w:u w:val="none"/>
        </w:rPr>
        <w:t>[ ] 45. Alpha、Beta、Gamma 分别是什么？</w:t>
      </w:r>
    </w:p>
    <w:p>
      <w:pPr>
        <w:numPr>
          <w:ilvl w:val="0"/>
          <w:numId w:val="45"/>
        </w:numPr>
        <w:snapToGrid w:val="1"/>
        <w:spacing w:line="240"/>
        <w:ind/>
        <w:rPr/>
      </w:pPr>
      <w:r>
        <w:rPr>
          <w:b w:val="1"/>
          <w:i w:val="0"/>
          <w:strike w:val="0"/>
          <w:color w:val="000000"/>
          <w:u w:val="none"/>
        </w:rPr>
        <w:t>关键词：</w:t>
      </w:r>
      <w:r>
        <w:rPr>
          <w:i w:val="0"/>
          <w:strike w:val="0"/>
          <w:color w:val="000000"/>
          <w:u w:val="none"/>
        </w:rPr>
        <w:t xml:space="preserve"> 前向度量、后向度量、分支转移</w:t>
      </w:r>
    </w:p>
    <w:p>
      <w:pPr>
        <w:numPr>
          <w:ilvl w:val="0"/>
          <w:numId w:val="45"/>
        </w:numPr>
        <w:snapToGrid w:val="1"/>
        <w:spacing w:line="240"/>
        <w:ind/>
        <w:rPr/>
      </w:pPr>
      <w:r>
        <w:rPr>
          <w:b w:val="1"/>
          <w:i w:val="0"/>
          <w:strike w:val="0"/>
          <w:color w:val="000000"/>
          <w:u w:val="none"/>
        </w:rPr>
        <w:t>完整答案：</w:t>
      </w:r>
      <w:r>
        <w:rPr>
          <w:i w:val="0"/>
          <w:strike w:val="0"/>
          <w:color w:val="000000"/>
          <w:u w:val="none"/>
        </w:rPr>
        <w:t xml:space="preserve"> 它们是 BCJR 算法的核心变量。Alpha（前向状态概率）代表从起点到当前时刻，到达某个状态的联合概率，反映了过去的历史信息。Beta（后向状态概率）代表从当前状态出发到终点，观察到剩余序列的条件概率，反映了未来的展望信息。Gamma（分支转移概率）代表给定前一时刻状态和输入下，产生当前观察值的概率，反映了当前的信道观测以及先验概率信息。</w:t>
      </w:r>
    </w:p>
    <w:p>
      <w:pPr>
        <w:snapToGrid w:val="1"/>
        <w:spacing w:line="240"/>
        <w:ind w:left="0"/>
        <w:rPr/>
      </w:pPr>
      <w:r>
        <w:rPr>
          <w:b w:val="1"/>
          <w:i w:val="0"/>
          <w:strike w:val="0"/>
          <w:color w:val="000000"/>
          <w:u w:val="none"/>
        </w:rPr>
        <w:t>[ ] 46. 为什么 BCJR 要在对数域 (Log-MAP) 实现？</w:t>
      </w:r>
    </w:p>
    <w:p>
      <w:pPr>
        <w:numPr>
          <w:ilvl w:val="0"/>
          <w:numId w:val="46"/>
        </w:numPr>
        <w:snapToGrid w:val="1"/>
        <w:spacing w:line="240"/>
        <w:ind/>
        <w:rPr/>
      </w:pPr>
      <w:r>
        <w:rPr>
          <w:b w:val="1"/>
          <w:i w:val="0"/>
          <w:strike w:val="0"/>
          <w:color w:val="000000"/>
          <w:u w:val="none"/>
        </w:rPr>
        <w:t>关键词：</w:t>
      </w:r>
      <w:r>
        <w:rPr>
          <w:i w:val="0"/>
          <w:strike w:val="0"/>
          <w:color w:val="000000"/>
          <w:u w:val="none"/>
        </w:rPr>
        <w:t xml:space="preserve"> 复杂度降低、数值下溢、硬件落地</w:t>
      </w:r>
    </w:p>
    <w:p>
      <w:pPr>
        <w:numPr>
          <w:ilvl w:val="0"/>
          <w:numId w:val="46"/>
        </w:numPr>
        <w:snapToGrid w:val="1"/>
        <w:spacing w:line="240"/>
        <w:ind/>
        <w:rPr/>
      </w:pPr>
      <w:r>
        <w:rPr>
          <w:b w:val="1"/>
          <w:i w:val="0"/>
          <w:strike w:val="0"/>
          <w:color w:val="000000"/>
          <w:u w:val="none"/>
        </w:rPr>
        <w:t>完整答案：</w:t>
      </w:r>
      <w:r>
        <w:rPr>
          <w:i w:val="0"/>
          <w:strike w:val="0"/>
          <w:color w:val="000000"/>
          <w:u w:val="none"/>
        </w:rPr>
        <w:t xml:space="preserve"> 原始 BCJR 在概率域涉及大量乘法运算，计算量巨大且极易导致数值下溢（多个概率连乘后变得无限小，超出浮点数精度）。在对数域实现后，概率乘法转化为简单的加法运算，大幅降低了硬件实现的复杂度。同时，对数域的处理有效解决了数值不稳定的问题，通过减法归一化和算子近似，使算法在实际工程中具备了可实现性和鲁棒性。</w:t>
      </w:r>
    </w:p>
    <w:p>
      <w:pPr>
        <w:snapToGrid w:val="1"/>
        <w:spacing w:line="240"/>
        <w:ind w:left="0"/>
        <w:rPr/>
      </w:pPr>
      <w:r>
        <w:rPr>
          <w:i w:val="1"/>
          <w:strike w:val="0"/>
          <w:color w:val="000000"/>
          <w:u w:val="none"/>
        </w:rPr>
        <w:t>[ ] 47. Log-MAP 中的 max 运算是什么？</w:t>
      </w:r>
      <w:r>
        <w:rPr>
          <w:i w:val="0"/>
          <w:strike w:val="0"/>
          <w:color w:val="000000"/>
          <w:u w:val="none"/>
        </w:rPr>
        <w:t>*</w:t>
      </w:r>
    </w:p>
    <w:p>
      <w:pPr>
        <w:numPr>
          <w:ilvl w:val="0"/>
          <w:numId w:val="47"/>
        </w:numPr>
        <w:snapToGrid w:val="1"/>
        <w:spacing w:line="240"/>
        <w:ind/>
        <w:rPr/>
      </w:pPr>
      <w:r>
        <w:rPr>
          <w:b w:val="1"/>
          <w:i w:val="0"/>
          <w:strike w:val="0"/>
          <w:color w:val="000000"/>
          <w:u w:val="none"/>
        </w:rPr>
        <w:t>关键词：</w:t>
      </w:r>
      <w:r>
        <w:rPr>
          <w:i w:val="0"/>
          <w:strike w:val="0"/>
          <w:color w:val="000000"/>
          <w:u w:val="none"/>
        </w:rPr>
        <w:t xml:space="preserve"> 雅可比对数、能量补偿、修正项</w:t>
      </w:r>
    </w:p>
    <w:p>
      <w:pPr>
        <w:numPr>
          <w:ilvl w:val="0"/>
          <w:numId w:val="47"/>
        </w:numPr>
        <w:snapToGrid w:val="1"/>
        <w:spacing w:line="240"/>
        <w:ind/>
        <w:rPr/>
      </w:pPr>
      <w:r>
        <w:rPr>
          <w:b w:val="1"/>
          <w:i w:val="0"/>
          <w:strike w:val="0"/>
          <w:color w:val="000000"/>
          <w:u w:val="none"/>
        </w:rPr>
        <w:t>完整答案：</w:t>
      </w:r>
      <w:r>
        <w:rPr>
          <w:i w:val="0"/>
          <w:strike w:val="0"/>
          <w:color w:val="000000"/>
          <w:u w:val="none"/>
        </w:rPr>
        <w:t xml:space="preserve"> max* 算子是雅可比对数的实现，用于在对数域精确还原概率域的加法运算，即实现 ln(exp(x) + exp(y))。它由两部分组成：x 和 y 的最大值，以及一个非线性的修正项 ln(1 + exp(-|x-y|))。这个修正项的作用是补偿次优路径的贡献。当两条路径能量接近时，修正项贡献最大，确保软信息的计算精确无误，是 Log-MAP 优于简化算法的核心数学支撑。</w:t>
      </w:r>
    </w:p>
    <w:p>
      <w:pPr>
        <w:snapToGrid w:val="1"/>
        <w:spacing w:line="240"/>
        <w:ind w:left="0"/>
        <w:rPr/>
      </w:pPr>
      <w:r>
        <w:rPr>
          <w:i w:val="1"/>
          <w:strike w:val="0"/>
          <w:color w:val="000000"/>
          <w:u w:val="none"/>
        </w:rPr>
        <w:t>[ ] 48. 如果去掉 max 中的星号 (修正项) 会怎样？</w:t>
      </w:r>
      <w:r>
        <w:rPr>
          <w:i w:val="0"/>
          <w:strike w:val="0"/>
          <w:color w:val="000000"/>
          <w:u w:val="none"/>
        </w:rPr>
        <w:t>*</w:t>
      </w:r>
    </w:p>
    <w:p>
      <w:pPr>
        <w:numPr>
          <w:ilvl w:val="0"/>
          <w:numId w:val="48"/>
        </w:numPr>
        <w:snapToGrid w:val="1"/>
        <w:spacing w:line="240"/>
        <w:ind/>
        <w:rPr/>
      </w:pPr>
      <w:r>
        <w:rPr>
          <w:b w:val="1"/>
          <w:i w:val="0"/>
          <w:strike w:val="0"/>
          <w:color w:val="000000"/>
          <w:u w:val="none"/>
        </w:rPr>
        <w:t>关键词：</w:t>
      </w:r>
      <w:r>
        <w:rPr>
          <w:i w:val="0"/>
          <w:strike w:val="0"/>
          <w:color w:val="000000"/>
          <w:u w:val="none"/>
        </w:rPr>
        <w:t xml:space="preserve"> Max-Log-MAP、次优近似、信噪比鲁棒性</w:t>
      </w:r>
    </w:p>
    <w:p>
      <w:pPr>
        <w:numPr>
          <w:ilvl w:val="0"/>
          <w:numId w:val="48"/>
        </w:numPr>
        <w:snapToGrid w:val="1"/>
        <w:spacing w:line="240"/>
        <w:ind/>
        <w:rPr/>
      </w:pPr>
      <w:r>
        <w:rPr>
          <w:b w:val="1"/>
          <w:i w:val="0"/>
          <w:strike w:val="0"/>
          <w:color w:val="000000"/>
          <w:u w:val="none"/>
        </w:rPr>
        <w:t>完整答案：</w:t>
      </w:r>
      <w:r>
        <w:rPr>
          <w:i w:val="0"/>
          <w:strike w:val="0"/>
          <w:color w:val="000000"/>
          <w:u w:val="none"/>
        </w:rPr>
        <w:t xml:space="preserve"> 如果去掉修正项，算法将由 Log-MAP 退化为 Max-Log-MAP。在数学上，这相当于只保留最大概率路径而忽略了其他路径的能量贡献。这种近似会导致约 0.5 dB 的性能损失，因为计算出的 LLR 不再是精确的后验概率。但其优势在于计算更简单，且由于该算子具有尺度不变性，使得译码器对信道信噪比估计误差具有更强的鲁棒性。</w:t>
      </w:r>
    </w:p>
    <w:p>
      <w:pPr>
        <w:snapToGrid w:val="1"/>
        <w:spacing w:line="240"/>
        <w:ind w:left="0"/>
        <w:rPr/>
      </w:pPr>
      <w:r>
        <w:rPr>
          <w:b w:val="1"/>
          <w:i w:val="0"/>
          <w:strike w:val="0"/>
          <w:color w:val="000000"/>
          <w:u w:val="none"/>
        </w:rPr>
        <w:t>[ ] 49. BCJR 算法输出的 LLR 是什么？</w:t>
      </w:r>
    </w:p>
    <w:p>
      <w:pPr>
        <w:numPr>
          <w:ilvl w:val="0"/>
          <w:numId w:val="49"/>
        </w:numPr>
        <w:snapToGrid w:val="1"/>
        <w:spacing w:line="240"/>
        <w:ind/>
        <w:rPr/>
      </w:pPr>
      <w:r>
        <w:rPr>
          <w:b w:val="1"/>
          <w:i w:val="0"/>
          <w:strike w:val="0"/>
          <w:color w:val="000000"/>
          <w:u w:val="none"/>
        </w:rPr>
        <w:t>关键词：</w:t>
      </w:r>
      <w:r>
        <w:rPr>
          <w:i w:val="0"/>
          <w:strike w:val="0"/>
          <w:color w:val="000000"/>
          <w:u w:val="none"/>
        </w:rPr>
        <w:t xml:space="preserve"> 对数似然比、置信度量、判决方向</w:t>
      </w:r>
    </w:p>
    <w:p>
      <w:pPr>
        <w:numPr>
          <w:ilvl w:val="0"/>
          <w:numId w:val="49"/>
        </w:numPr>
        <w:snapToGrid w:val="1"/>
        <w:spacing w:line="240"/>
        <w:ind/>
        <w:rPr/>
      </w:pPr>
      <w:r>
        <w:rPr>
          <w:b w:val="1"/>
          <w:i w:val="0"/>
          <w:strike w:val="0"/>
          <w:color w:val="000000"/>
          <w:u w:val="none"/>
        </w:rPr>
        <w:t>完整答案：</w:t>
      </w:r>
      <w:r>
        <w:rPr>
          <w:i w:val="0"/>
          <w:strike w:val="0"/>
          <w:color w:val="000000"/>
          <w:u w:val="none"/>
        </w:rPr>
        <w:t xml:space="preserve"> LLR（对数似然比）是 BCJR 输出的软判决信息，定义为比特为 1 的后验概率与比特为 0 的后验概率之比的自然对数。其符号指示判决结果：正号代表判为 1，负号代表判为 0。其绝对值大小代表判决的可靠性（置信度）：绝对值越大，表示译码器对该比特的判决越有把握。这种携带置信度的信息是 Turbo 码能在迭代中不断提升性能的关键。</w:t>
      </w:r>
    </w:p>
    <w:p>
      <w:pPr>
        <w:snapToGrid w:val="1"/>
        <w:spacing w:line="240"/>
        <w:ind w:left="0"/>
        <w:rPr/>
      </w:pPr>
      <w:r>
        <w:rPr>
          <w:b w:val="1"/>
          <w:i w:val="0"/>
          <w:strike w:val="0"/>
          <w:color w:val="000000"/>
          <w:u w:val="none"/>
        </w:rPr>
        <w:t>[ ] 50. LLR 大于 0 意味着什么？</w:t>
      </w:r>
    </w:p>
    <w:p>
      <w:pPr>
        <w:numPr>
          <w:ilvl w:val="0"/>
          <w:numId w:val="50"/>
        </w:numPr>
        <w:snapToGrid w:val="1"/>
        <w:spacing w:line="240"/>
        <w:ind/>
        <w:rPr/>
      </w:pPr>
      <w:r>
        <w:rPr>
          <w:b w:val="1"/>
          <w:i w:val="0"/>
          <w:strike w:val="0"/>
          <w:color w:val="000000"/>
          <w:u w:val="none"/>
        </w:rPr>
        <w:t>关键词：</w:t>
      </w:r>
      <w:r>
        <w:rPr>
          <w:i w:val="0"/>
          <w:strike w:val="0"/>
          <w:color w:val="000000"/>
          <w:u w:val="none"/>
        </w:rPr>
        <w:t xml:space="preserve"> 概率比较、逻辑 1 判决、MAP 准则</w:t>
      </w:r>
    </w:p>
    <w:p>
      <w:pPr>
        <w:numPr>
          <w:ilvl w:val="0"/>
          <w:numId w:val="50"/>
        </w:numPr>
        <w:snapToGrid w:val="1"/>
        <w:spacing w:line="240"/>
        <w:ind/>
        <w:rPr/>
      </w:pPr>
      <w:r>
        <w:rPr>
          <w:b w:val="1"/>
          <w:i w:val="0"/>
          <w:strike w:val="0"/>
          <w:color w:val="000000"/>
          <w:u w:val="none"/>
        </w:rPr>
        <w:t>完整答案：</w:t>
      </w:r>
      <w:r>
        <w:rPr>
          <w:i w:val="0"/>
          <w:strike w:val="0"/>
          <w:color w:val="000000"/>
          <w:u w:val="none"/>
        </w:rPr>
        <w:t xml:space="preserve"> LLR 大于 0 意味着在该时刻，译码器根据接收序列和网格约束推导出的比特为 1 的后验概率大于比特为 0 的后验概率。在进行最终的硬判决时，系统会将该比特判为逻辑 1。这是基于最大后验概率（MAP）准则得出的最优比特判决结果，反映了译码器认为该位置发送逻辑 1 的置信度比发送 0 更高。</w:t>
      </w:r>
    </w:p>
    <w:p>
      <w:pPr>
        <w:snapToGrid w:val="1"/>
        <w:spacing w:line="240"/>
        <w:ind w:left="0"/>
        <w:rPr/>
      </w:pPr>
      <w:r>
        <w:rPr>
          <w:b w:val="1"/>
          <w:i w:val="0"/>
          <w:strike w:val="0"/>
          <w:color w:val="000000"/>
          <w:u w:val="none"/>
        </w:rPr>
        <w:t>[ ] 51. 为什么 BCJR 需要信噪比估计？</w:t>
      </w:r>
    </w:p>
    <w:p>
      <w:pPr>
        <w:numPr>
          <w:ilvl w:val="0"/>
          <w:numId w:val="51"/>
        </w:numPr>
        <w:snapToGrid w:val="1"/>
        <w:spacing w:line="240"/>
        <w:ind/>
        <w:rPr/>
      </w:pPr>
      <w:r>
        <w:rPr>
          <w:b w:val="1"/>
          <w:i w:val="0"/>
          <w:strike w:val="0"/>
          <w:color w:val="000000"/>
          <w:u w:val="none"/>
        </w:rPr>
        <w:t>关键词：</w:t>
      </w:r>
      <w:r>
        <w:rPr>
          <w:i w:val="0"/>
          <w:strike w:val="0"/>
          <w:color w:val="000000"/>
          <w:u w:val="none"/>
        </w:rPr>
        <w:t xml:space="preserve"> Gamma 计算、修正项精度、噪声方差</w:t>
      </w:r>
    </w:p>
    <w:p>
      <w:pPr>
        <w:numPr>
          <w:ilvl w:val="0"/>
          <w:numId w:val="51"/>
        </w:numPr>
        <w:snapToGrid w:val="1"/>
        <w:spacing w:line="240"/>
        <w:ind/>
        <w:rPr/>
      </w:pPr>
      <w:r>
        <w:rPr>
          <w:b w:val="1"/>
          <w:i w:val="0"/>
          <w:strike w:val="0"/>
          <w:color w:val="000000"/>
          <w:u w:val="none"/>
        </w:rPr>
        <w:t>完整答案：</w:t>
      </w:r>
      <w:r>
        <w:rPr>
          <w:i w:val="0"/>
          <w:strike w:val="0"/>
          <w:color w:val="000000"/>
          <w:u w:val="none"/>
        </w:rPr>
        <w:t xml:space="preserve"> 在计算分支转移概率 Gamma 时，需要信道噪声功率谱密度（N0）来缩放接收信号。在 Log-MAP 算法中，N0 决定了信道似然值在对数域的比例，并直接影响 max* 算子中修正项的输入值大小。如果信噪比估计不准，会导致修正项对次优路径的补偿过度或不足，从而产生失真的 LLR 值。这在 Turbo 码的迭代过程中会干扰信息的正确传递，严重影响收敛性能。</w:t>
      </w:r>
    </w:p>
    <w:p>
      <w:pPr>
        <w:snapToGrid w:val="1"/>
        <w:spacing w:line="240"/>
        <w:ind w:left="0"/>
        <w:rPr/>
      </w:pPr>
      <w:r>
        <w:rPr>
          <w:b w:val="1"/>
          <w:i w:val="0"/>
          <w:strike w:val="0"/>
          <w:color w:val="000000"/>
          <w:u w:val="none"/>
        </w:rPr>
        <w:t>[ ] 52. BCJR 的复杂度是多少？</w:t>
      </w:r>
    </w:p>
    <w:p>
      <w:pPr>
        <w:numPr>
          <w:ilvl w:val="0"/>
          <w:numId w:val="52"/>
        </w:numPr>
        <w:snapToGrid w:val="1"/>
        <w:spacing w:line="240"/>
        <w:ind/>
        <w:rPr/>
      </w:pPr>
      <w:r>
        <w:rPr>
          <w:b w:val="1"/>
          <w:i w:val="0"/>
          <w:strike w:val="0"/>
          <w:color w:val="000000"/>
          <w:u w:val="none"/>
        </w:rPr>
        <w:t>关键词：</w:t>
      </w:r>
      <w:r>
        <w:rPr>
          <w:i w:val="0"/>
          <w:strike w:val="0"/>
          <w:color w:val="000000"/>
          <w:u w:val="none"/>
        </w:rPr>
        <w:t xml:space="preserve"> 双向递归、存储开销、算子开销</w:t>
      </w:r>
    </w:p>
    <w:p>
      <w:pPr>
        <w:numPr>
          <w:ilvl w:val="0"/>
          <w:numId w:val="52"/>
        </w:numPr>
        <w:snapToGrid w:val="1"/>
        <w:spacing w:line="240"/>
        <w:ind/>
        <w:rPr/>
      </w:pPr>
      <w:r>
        <w:rPr>
          <w:b w:val="1"/>
          <w:i w:val="0"/>
          <w:strike w:val="0"/>
          <w:color w:val="000000"/>
          <w:u w:val="none"/>
        </w:rPr>
        <w:t>完整答案：</w:t>
      </w:r>
      <w:r>
        <w:rPr>
          <w:i w:val="0"/>
          <w:strike w:val="0"/>
          <w:color w:val="000000"/>
          <w:u w:val="none"/>
        </w:rPr>
        <w:t xml:space="preserve"> BCJR 的复杂度显著高于 Viterbi。它需要同时进行前向和后向两次全序列递归计算，且必须存储整帧的前向度量值以便计算最后的 LLR。此外，Log-MAP 中涉及的带修正项的 max* 运算比 Viterbi 的简单“加-比-选”操作更为耗时。整体而言，其计算量和内存需求大约是同等条件下 Viterbi 译码器的两倍以上。</w:t>
      </w:r>
    </w:p>
    <w:p>
      <w:pPr>
        <w:snapToGrid w:val="1"/>
        <w:spacing w:line="240"/>
        <w:ind w:left="0"/>
        <w:rPr/>
      </w:pPr>
      <w:r>
        <w:rPr>
          <w:b w:val="1"/>
          <w:i w:val="0"/>
          <w:strike w:val="0"/>
          <w:color w:val="000000"/>
          <w:u w:val="none"/>
        </w:rPr>
        <w:t>[ ] 53. BCJR 怎么做归一化？(区分原始概率域、Log-MAP 和 Max-Log-MAP)</w:t>
      </w:r>
    </w:p>
    <w:p>
      <w:pPr>
        <w:numPr>
          <w:ilvl w:val="0"/>
          <w:numId w:val="53"/>
        </w:numPr>
        <w:snapToGrid w:val="1"/>
        <w:spacing w:line="240"/>
        <w:ind/>
        <w:rPr/>
      </w:pPr>
      <w:r>
        <w:rPr>
          <w:b w:val="1"/>
          <w:i w:val="0"/>
          <w:strike w:val="0"/>
          <w:color w:val="000000"/>
          <w:u w:val="none"/>
        </w:rPr>
        <w:t>关键词：</w:t>
      </w:r>
      <w:r>
        <w:rPr>
          <w:i w:val="0"/>
          <w:strike w:val="0"/>
          <w:color w:val="000000"/>
          <w:u w:val="none"/>
        </w:rPr>
        <w:t xml:space="preserve"> 数值溢出预防、减法平移、相对度量保持</w:t>
      </w:r>
    </w:p>
    <w:p>
      <w:pPr>
        <w:numPr>
          <w:ilvl w:val="0"/>
          <w:numId w:val="53"/>
        </w:numPr>
        <w:snapToGrid w:val="1"/>
        <w:spacing w:line="240"/>
        <w:ind/>
        <w:rPr/>
      </w:pPr>
      <w:r>
        <w:rPr>
          <w:b w:val="1"/>
          <w:i w:val="0"/>
          <w:strike w:val="0"/>
          <w:color w:val="000000"/>
          <w:u w:val="none"/>
        </w:rPr>
        <w:t>完整答案：</w:t>
      </w:r>
      <w:r>
        <w:rPr>
          <w:i w:val="0"/>
          <w:strike w:val="0"/>
          <w:color w:val="000000"/>
          <w:u w:val="none"/>
        </w:rPr>
        <w:t xml:space="preserve"> 归一化的核心目的是防止数值溢出。在概率域，通过除以当前时刻所有状态概率之和，将数值限制在 0 到 1 之间。在 Log-MAP 及其简化版中，除法转变为减法。每一步递归完成后，找出当前所有状态度量中的最大值，并将所有度量值均减去该最大值。这种“减法归一化”保持了度量的相对大小不变，确保数值始终在可控范围内，且由于 LLR 计算涉及度量相减，归一化常数会被自动抵消。</w:t>
      </w:r>
    </w:p>
    <w:p>
      <w:pPr>
        <w:snapToGrid w:val="1"/>
        <w:spacing w:line="240"/>
        <w:ind w:left="0"/>
        <w:rPr/>
      </w:pPr>
      <w:r>
        <w:rPr>
          <w:b w:val="1"/>
          <w:i w:val="0"/>
          <w:strike w:val="0"/>
          <w:color w:val="000000"/>
          <w:u w:val="none"/>
        </w:rPr>
        <w:t>[ ] 54. BCJR 能处理非系统码吗？</w:t>
      </w:r>
    </w:p>
    <w:p>
      <w:pPr>
        <w:numPr>
          <w:ilvl w:val="0"/>
          <w:numId w:val="54"/>
        </w:numPr>
        <w:snapToGrid w:val="1"/>
        <w:spacing w:line="240"/>
        <w:ind/>
        <w:rPr/>
      </w:pPr>
      <w:r>
        <w:rPr>
          <w:b w:val="1"/>
          <w:i w:val="0"/>
          <w:strike w:val="0"/>
          <w:color w:val="000000"/>
          <w:u w:val="none"/>
        </w:rPr>
        <w:t>关键词：</w:t>
      </w:r>
      <w:r>
        <w:rPr>
          <w:i w:val="0"/>
          <w:strike w:val="0"/>
          <w:color w:val="000000"/>
          <w:u w:val="none"/>
        </w:rPr>
        <w:t xml:space="preserve"> 分支概率适配、通用结构、校验贡献</w:t>
      </w:r>
    </w:p>
    <w:p>
      <w:pPr>
        <w:numPr>
          <w:ilvl w:val="0"/>
          <w:numId w:val="54"/>
        </w:numPr>
        <w:snapToGrid w:val="1"/>
        <w:spacing w:line="240"/>
        <w:ind/>
        <w:rPr/>
      </w:pPr>
      <w:r>
        <w:rPr>
          <w:b w:val="1"/>
          <w:i w:val="0"/>
          <w:strike w:val="0"/>
          <w:color w:val="000000"/>
          <w:u w:val="none"/>
        </w:rPr>
        <w:t>完整答案：</w:t>
      </w:r>
      <w:r>
        <w:rPr>
          <w:i w:val="0"/>
          <w:strike w:val="0"/>
          <w:color w:val="000000"/>
          <w:u w:val="none"/>
        </w:rPr>
        <w:t xml:space="preserve"> 可以。BCJR 算法具有通用性，能够处理系统码和非系统码。其核心区别在于计算分支转移概率 Gamma 时信道观测信息的组成。对于非系统码，Gamma 的计算不再包含来自系统位的直接信道贡献，而是完全依赖于编码器生成的校验位序列。只要能根据网格图定义出状态转移与输出比特的对应关系，BCJR 就能通过双向递归计算出任意比特的后验概率。</w:t>
      </w:r>
    </w:p>
    <w:p>
      <w:pPr>
        <w:pBdr>
          <w:bottom w:val="thick" w:color="000000" w:sz="8"/>
        </w:pBdr>
        <w:ind w:left="0"/>
        <w:rPr/>
      </w:pPr>
    </w:p>
    <w:p>
      <w:pPr>
        <w:pStyle w:val="000004"/>
        <w:snapToGrid w:val="1"/>
        <w:spacing w:line="240"/>
        <w:ind/>
        <w:rPr/>
      </w:pPr>
      <w:r>
        <w:rPr>
          <w:i w:val="0"/>
          <w:strike w:val="0"/>
          <w:color w:val="000000"/>
          <w:u w:val="none"/>
        </w:rPr>
        <w:t>📌 第六部分：Turbo 码原理与架构 (55-65)</w:t>
      </w:r>
    </w:p>
    <w:p>
      <w:pPr>
        <w:snapToGrid w:val="1"/>
        <w:spacing w:line="240"/>
        <w:ind w:left="0"/>
        <w:rPr/>
      </w:pPr>
      <w:r>
        <w:rPr>
          <w:b w:val="1"/>
          <w:i w:val="0"/>
          <w:strike w:val="0"/>
          <w:color w:val="000000"/>
          <w:u w:val="none"/>
        </w:rPr>
        <w:t>[ ] 55. Turbo 码由谁提出？有什么意义？</w:t>
      </w:r>
    </w:p>
    <w:p>
      <w:pPr>
        <w:numPr>
          <w:ilvl w:val="0"/>
          <w:numId w:val="55"/>
        </w:numPr>
        <w:snapToGrid w:val="1"/>
        <w:spacing w:line="240"/>
        <w:ind/>
        <w:rPr/>
      </w:pPr>
      <w:r>
        <w:rPr>
          <w:b w:val="1"/>
          <w:i w:val="0"/>
          <w:strike w:val="0"/>
          <w:color w:val="000000"/>
          <w:u w:val="none"/>
        </w:rPr>
        <w:t>关键词：</w:t>
      </w:r>
      <w:r>
        <w:rPr>
          <w:i w:val="0"/>
          <w:strike w:val="0"/>
          <w:color w:val="000000"/>
          <w:u w:val="none"/>
        </w:rPr>
        <w:t xml:space="preserve"> Berrou、1993年、香农极限</w:t>
      </w:r>
    </w:p>
    <w:p>
      <w:pPr>
        <w:numPr>
          <w:ilvl w:val="0"/>
          <w:numId w:val="55"/>
        </w:numPr>
        <w:snapToGrid w:val="1"/>
        <w:spacing w:line="240"/>
        <w:ind/>
        <w:rPr/>
      </w:pPr>
      <w:r>
        <w:rPr>
          <w:b w:val="1"/>
          <w:i w:val="0"/>
          <w:strike w:val="0"/>
          <w:color w:val="000000"/>
          <w:u w:val="none"/>
        </w:rPr>
        <w:t>完整答案：</w:t>
      </w:r>
      <w:r>
        <w:rPr>
          <w:i w:val="0"/>
          <w:strike w:val="0"/>
          <w:color w:val="000000"/>
          <w:u w:val="none"/>
        </w:rPr>
        <w:t xml:space="preserve"> Turbo 码由 Berrou 等人在 1993 年提出。它的重要意义在于，通过并行级联结构和迭代译码机制，在可实现的计算复杂度下，首次使误码率性能达到了极度接近香农极限的水平（在码率为 1/2 时距离香农限仅约 0.5dB）。这一突破解决了通信领域数十年来的难题，开启了现代编码理论的新纪元，并直接推动了 3G、4G 等移动通信标准的演进。</w:t>
      </w:r>
    </w:p>
    <w:p>
      <w:pPr>
        <w:snapToGrid w:val="1"/>
        <w:spacing w:line="240"/>
        <w:ind w:left="0"/>
        <w:rPr/>
      </w:pPr>
      <w:r>
        <w:rPr>
          <w:b w:val="1"/>
          <w:i w:val="0"/>
          <w:strike w:val="0"/>
          <w:color w:val="000000"/>
          <w:u w:val="none"/>
        </w:rPr>
        <w:t>[ ] 56. Turbo 码的结构 (PCCC) 是怎样的？</w:t>
      </w:r>
    </w:p>
    <w:p>
      <w:pPr>
        <w:numPr>
          <w:ilvl w:val="0"/>
          <w:numId w:val="56"/>
        </w:numPr>
        <w:snapToGrid w:val="1"/>
        <w:spacing w:line="240"/>
        <w:ind/>
        <w:rPr/>
      </w:pPr>
      <w:r>
        <w:rPr>
          <w:b w:val="1"/>
          <w:i w:val="0"/>
          <w:strike w:val="0"/>
          <w:color w:val="000000"/>
          <w:u w:val="none"/>
        </w:rPr>
        <w:t>关键词：</w:t>
      </w:r>
      <w:r>
        <w:rPr>
          <w:i w:val="0"/>
          <w:strike w:val="0"/>
          <w:color w:val="000000"/>
          <w:u w:val="none"/>
        </w:rPr>
        <w:t xml:space="preserve"> 并行级联 (PCCC)、分量编码器、交织器</w:t>
      </w:r>
    </w:p>
    <w:p>
      <w:pPr>
        <w:numPr>
          <w:ilvl w:val="0"/>
          <w:numId w:val="56"/>
        </w:numPr>
        <w:snapToGrid w:val="1"/>
        <w:spacing w:line="240"/>
        <w:ind/>
        <w:rPr/>
      </w:pPr>
      <w:r>
        <w:rPr>
          <w:b w:val="1"/>
          <w:i w:val="0"/>
          <w:strike w:val="0"/>
          <w:color w:val="000000"/>
          <w:u w:val="none"/>
        </w:rPr>
        <w:t>完整答案：</w:t>
      </w:r>
      <w:r>
        <w:rPr>
          <w:i w:val="0"/>
          <w:strike w:val="0"/>
          <w:color w:val="000000"/>
          <w:u w:val="none"/>
        </w:rPr>
        <w:t xml:space="preserve"> Turbo 码的标准结构是并行级联卷积码（PCCC）。它主要由两个相同的分量编码器和一个交织器组成。第一个编码器直接处理原始信息序列；第二个编码器则处理经过交织器打乱顺序后的同一组信息序列。编码器的输出通常包括原始信息位（系统位）和两个分量编码器分别产生的校验位，形成并行的校验保护。</w:t>
      </w:r>
    </w:p>
    <w:p>
      <w:pPr>
        <w:snapToGrid w:val="1"/>
        <w:spacing w:line="240"/>
        <w:ind w:left="0"/>
        <w:rPr/>
      </w:pPr>
      <w:r>
        <w:rPr>
          <w:b w:val="1"/>
          <w:i w:val="0"/>
          <w:strike w:val="0"/>
          <w:color w:val="000000"/>
          <w:u w:val="none"/>
        </w:rPr>
        <w:t>[ ] 57. 为什么分量码必须是递归系统码 (RSC)？</w:t>
      </w:r>
    </w:p>
    <w:p>
      <w:pPr>
        <w:numPr>
          <w:ilvl w:val="0"/>
          <w:numId w:val="57"/>
        </w:numPr>
        <w:snapToGrid w:val="1"/>
        <w:spacing w:line="240"/>
        <w:ind/>
        <w:rPr/>
      </w:pPr>
      <w:r>
        <w:rPr>
          <w:b w:val="1"/>
          <w:i w:val="0"/>
          <w:strike w:val="0"/>
          <w:color w:val="000000"/>
          <w:u w:val="none"/>
        </w:rPr>
        <w:t>关键词：</w:t>
      </w:r>
      <w:r>
        <w:rPr>
          <w:i w:val="0"/>
          <w:strike w:val="0"/>
          <w:color w:val="000000"/>
          <w:u w:val="none"/>
        </w:rPr>
        <w:t xml:space="preserve"> 无限冲激响应 (IIR)、权重映射、错误平层</w:t>
      </w:r>
    </w:p>
    <w:p>
      <w:pPr>
        <w:numPr>
          <w:ilvl w:val="0"/>
          <w:numId w:val="57"/>
        </w:numPr>
        <w:snapToGrid w:val="1"/>
        <w:spacing w:line="240"/>
        <w:ind/>
        <w:rPr/>
      </w:pPr>
      <w:r>
        <w:rPr>
          <w:b w:val="1"/>
          <w:i w:val="0"/>
          <w:strike w:val="0"/>
          <w:color w:val="000000"/>
          <w:u w:val="none"/>
        </w:rPr>
        <w:t>完整答案：</w:t>
      </w:r>
      <w:r>
        <w:rPr>
          <w:i w:val="0"/>
          <w:strike w:val="0"/>
          <w:color w:val="000000"/>
          <w:u w:val="none"/>
        </w:rPr>
        <w:t xml:space="preserve"> 递归结构（RSC）是 Turbo 码性能优异的关键，因为它具有无限冲激响应特性。普通的非递归码对于短脉冲输入只产生有限权重的输出，而 RSC 能将低权重的输入序列（如只有 1 个“1”）映射为高权重的长码字序列。这种特性配合交织器，能大幅减少低重码字的产生，从而抬高码率下的有效自由距离，这对于降低高信噪比下的错误平层、提升瀑布区性能至关重要。</w:t>
      </w:r>
    </w:p>
    <w:p>
      <w:pPr>
        <w:snapToGrid w:val="1"/>
        <w:spacing w:line="240"/>
        <w:ind w:left="0"/>
        <w:rPr/>
      </w:pPr>
      <w:r>
        <w:rPr>
          <w:b w:val="1"/>
          <w:i w:val="0"/>
          <w:strike w:val="0"/>
          <w:color w:val="000000"/>
          <w:u w:val="none"/>
        </w:rPr>
        <w:t>[ ] 58. 交织器 (Interleaver) 的作用是什么？</w:t>
      </w:r>
    </w:p>
    <w:p>
      <w:pPr>
        <w:numPr>
          <w:ilvl w:val="0"/>
          <w:numId w:val="58"/>
        </w:numPr>
        <w:snapToGrid w:val="1"/>
        <w:spacing w:line="240"/>
        <w:ind/>
        <w:rPr/>
      </w:pPr>
      <w:r>
        <w:rPr>
          <w:b w:val="1"/>
          <w:i w:val="0"/>
          <w:strike w:val="0"/>
          <w:color w:val="000000"/>
          <w:u w:val="none"/>
        </w:rPr>
        <w:t>关键词：</w:t>
      </w:r>
      <w:r>
        <w:rPr>
          <w:i w:val="0"/>
          <w:strike w:val="0"/>
          <w:color w:val="000000"/>
          <w:u w:val="none"/>
        </w:rPr>
        <w:t xml:space="preserve"> 随机编码、去相关性、权重分布</w:t>
      </w:r>
    </w:p>
    <w:p>
      <w:pPr>
        <w:numPr>
          <w:ilvl w:val="0"/>
          <w:numId w:val="58"/>
        </w:numPr>
        <w:snapToGrid w:val="1"/>
        <w:spacing w:line="240"/>
        <w:ind/>
        <w:rPr/>
      </w:pPr>
      <w:r>
        <w:rPr>
          <w:b w:val="1"/>
          <w:i w:val="0"/>
          <w:strike w:val="0"/>
          <w:color w:val="000000"/>
          <w:u w:val="none"/>
        </w:rPr>
        <w:t>完整答案：</w:t>
      </w:r>
      <w:r>
        <w:rPr>
          <w:i w:val="0"/>
          <w:strike w:val="0"/>
          <w:color w:val="000000"/>
          <w:u w:val="none"/>
        </w:rPr>
        <w:t xml:space="preserve"> 交织器在 Turbo 码中扮演双重角色。首先，它通过打乱序列顺序，使得编码器 1 产生的低重码序列在进入编码器 2 时大概率变成高重序列，从而模拟了香农提出的随机编码效果，增大了整体最小距离。其次，在迭代译码过程中，交织器能解除两个分量译码器之间软信息的统计相关性，确保两者提供的信息近似独立，从而保证迭代译码过程的有效收敛。</w:t>
      </w:r>
    </w:p>
    <w:p>
      <w:pPr>
        <w:snapToGrid w:val="1"/>
        <w:spacing w:line="240"/>
        <w:ind w:left="0"/>
        <w:rPr/>
      </w:pPr>
      <w:r>
        <w:rPr>
          <w:b w:val="1"/>
          <w:i w:val="0"/>
          <w:strike w:val="0"/>
          <w:color w:val="000000"/>
          <w:u w:val="none"/>
        </w:rPr>
        <w:t>[ ] 59. CCSDS 为什么选 K=5 而不是 K=7？</w:t>
      </w:r>
    </w:p>
    <w:p>
      <w:pPr>
        <w:numPr>
          <w:ilvl w:val="0"/>
          <w:numId w:val="59"/>
        </w:numPr>
        <w:snapToGrid w:val="1"/>
        <w:spacing w:line="240"/>
        <w:ind/>
        <w:rPr/>
      </w:pPr>
      <w:r>
        <w:rPr>
          <w:b w:val="1"/>
          <w:i w:val="0"/>
          <w:strike w:val="0"/>
          <w:color w:val="000000"/>
          <w:u w:val="none"/>
        </w:rPr>
        <w:t>关键词：</w:t>
      </w:r>
      <w:r>
        <w:rPr>
          <w:i w:val="0"/>
          <w:strike w:val="0"/>
          <w:color w:val="000000"/>
          <w:u w:val="none"/>
        </w:rPr>
        <w:t xml:space="preserve"> BCJR 复杂度、硬件实现、效益平衡</w:t>
      </w:r>
    </w:p>
    <w:p>
      <w:pPr>
        <w:numPr>
          <w:ilvl w:val="0"/>
          <w:numId w:val="59"/>
        </w:numPr>
        <w:snapToGrid w:val="1"/>
        <w:spacing w:line="240"/>
        <w:ind/>
        <w:rPr/>
      </w:pPr>
      <w:r>
        <w:rPr>
          <w:b w:val="1"/>
          <w:i w:val="0"/>
          <w:strike w:val="0"/>
          <w:color w:val="000000"/>
          <w:u w:val="none"/>
        </w:rPr>
        <w:t>完整答案：</w:t>
      </w:r>
      <w:r>
        <w:rPr>
          <w:i w:val="0"/>
          <w:strike w:val="0"/>
          <w:color w:val="000000"/>
          <w:u w:val="none"/>
        </w:rPr>
        <w:t xml:space="preserve"> CCSDS 标准选择约束长度 K=5（16 个状态）而非更大的 K=7，主要是为了平衡译码复杂度和纠错性能。Turbo 码的性能增益主要源于长交织器的随机化效果和多次迭代，而非分量码本身的复杂度。选用 K=5 能显著降低单次 BCJR 译码的计算量和内存开销，从而在相同的硬件资源下支持更多的迭代次数，获得比使用复杂分量码更好的总体增益。</w:t>
      </w:r>
    </w:p>
    <w:p>
      <w:pPr>
        <w:snapToGrid w:val="1"/>
        <w:spacing w:line="240"/>
        <w:ind w:left="0"/>
        <w:rPr/>
      </w:pPr>
      <w:r>
        <w:rPr>
          <w:b w:val="1"/>
          <w:i w:val="0"/>
          <w:strike w:val="0"/>
          <w:color w:val="000000"/>
          <w:u w:val="none"/>
        </w:rPr>
        <w:t>[ ] 60. 什么是 S-Random 交织器？</w:t>
      </w:r>
    </w:p>
    <w:p>
      <w:pPr>
        <w:numPr>
          <w:ilvl w:val="0"/>
          <w:numId w:val="60"/>
        </w:numPr>
        <w:snapToGrid w:val="1"/>
        <w:spacing w:line="240"/>
        <w:ind/>
        <w:rPr/>
      </w:pPr>
      <w:r>
        <w:rPr>
          <w:b w:val="1"/>
          <w:i w:val="0"/>
          <w:strike w:val="0"/>
          <w:color w:val="000000"/>
          <w:u w:val="none"/>
        </w:rPr>
        <w:t>关键词：</w:t>
      </w:r>
      <w:r>
        <w:rPr>
          <w:i w:val="0"/>
          <w:strike w:val="0"/>
          <w:color w:val="000000"/>
          <w:u w:val="none"/>
        </w:rPr>
        <w:t xml:space="preserve"> 半随机、距离约束 S、短循环预防</w:t>
      </w:r>
    </w:p>
    <w:p>
      <w:pPr>
        <w:numPr>
          <w:ilvl w:val="0"/>
          <w:numId w:val="60"/>
        </w:numPr>
        <w:snapToGrid w:val="1"/>
        <w:spacing w:line="240"/>
        <w:ind/>
        <w:rPr/>
      </w:pPr>
      <w:r>
        <w:rPr>
          <w:b w:val="1"/>
          <w:i w:val="0"/>
          <w:strike w:val="0"/>
          <w:color w:val="000000"/>
          <w:u w:val="none"/>
        </w:rPr>
        <w:t>完整答案：</w:t>
      </w:r>
      <w:r>
        <w:rPr>
          <w:i w:val="0"/>
          <w:strike w:val="0"/>
          <w:color w:val="000000"/>
          <w:u w:val="none"/>
        </w:rPr>
        <w:t xml:space="preserve"> S-Random 交织器是一种半随机交织器。其核心设计规则是：如果在交织前两个比特的距离小于 S，那么它们在交织后的映射距离必须大于 S。这一约束能有效防止所谓的“短循环”效应，即原本靠得很近的比特在交织后依然靠得很近。这种现象会导致两个分量编码器同时产生低重码字，从而严重恶化错误平层性能。</w:t>
      </w:r>
    </w:p>
    <w:p>
      <w:pPr>
        <w:snapToGrid w:val="1"/>
        <w:spacing w:line="240"/>
        <w:ind w:left="0"/>
        <w:rPr/>
      </w:pPr>
      <w:r>
        <w:rPr>
          <w:b w:val="1"/>
          <w:i w:val="0"/>
          <w:strike w:val="0"/>
          <w:color w:val="000000"/>
          <w:u w:val="none"/>
        </w:rPr>
        <w:t>[ ] 61. Turbo 码的块长对性能有什么影响？</w:t>
      </w:r>
    </w:p>
    <w:p>
      <w:pPr>
        <w:numPr>
          <w:ilvl w:val="0"/>
          <w:numId w:val="61"/>
        </w:numPr>
        <w:snapToGrid w:val="1"/>
        <w:spacing w:line="240"/>
        <w:ind/>
        <w:rPr/>
      </w:pPr>
      <w:r>
        <w:rPr>
          <w:b w:val="1"/>
          <w:i w:val="0"/>
          <w:strike w:val="0"/>
          <w:color w:val="000000"/>
          <w:u w:val="none"/>
        </w:rPr>
        <w:t>关键词：</w:t>
      </w:r>
      <w:r>
        <w:rPr>
          <w:i w:val="0"/>
          <w:strike w:val="0"/>
          <w:color w:val="000000"/>
          <w:u w:val="none"/>
        </w:rPr>
        <w:t xml:space="preserve"> 交织器增益、1/N 比例、延迟权衡</w:t>
      </w:r>
    </w:p>
    <w:p>
      <w:pPr>
        <w:numPr>
          <w:ilvl w:val="0"/>
          <w:numId w:val="61"/>
        </w:numPr>
        <w:snapToGrid w:val="1"/>
        <w:spacing w:line="240"/>
        <w:ind/>
        <w:rPr/>
      </w:pPr>
      <w:r>
        <w:rPr>
          <w:b w:val="1"/>
          <w:i w:val="0"/>
          <w:strike w:val="0"/>
          <w:color w:val="000000"/>
          <w:u w:val="none"/>
        </w:rPr>
        <w:t>完整答案：</w:t>
      </w:r>
      <w:r>
        <w:rPr>
          <w:i w:val="0"/>
          <w:strike w:val="0"/>
          <w:color w:val="000000"/>
          <w:u w:val="none"/>
        </w:rPr>
        <w:t xml:space="preserve"> 块长（即信息帧长度）对 Turbo 码性能有决定性影响，这被称为“交织器增益”。理论分析表明，在信噪比达到一定水平后，误码率性能与块长 N 成反比。这意味着块越长，码字的随机化程度越高，纠错性能越接近香农限。但在工程应用中，长块意味着更大的存储深度和更长的译码延迟，因此需根据业务的实时性要求在性能与时延间进行权衡。</w:t>
      </w:r>
    </w:p>
    <w:p>
      <w:pPr>
        <w:snapToGrid w:val="1"/>
        <w:spacing w:line="240"/>
        <w:ind w:left="0"/>
        <w:rPr/>
      </w:pPr>
      <w:r>
        <w:rPr>
          <w:b w:val="1"/>
          <w:i w:val="0"/>
          <w:strike w:val="0"/>
          <w:color w:val="000000"/>
          <w:u w:val="none"/>
        </w:rPr>
        <w:t>[ ] 62. Turbo 码为什么需要删余？</w:t>
      </w:r>
    </w:p>
    <w:p>
      <w:pPr>
        <w:numPr>
          <w:ilvl w:val="0"/>
          <w:numId w:val="62"/>
        </w:numPr>
        <w:snapToGrid w:val="1"/>
        <w:spacing w:line="240"/>
        <w:ind/>
        <w:rPr/>
      </w:pPr>
      <w:r>
        <w:rPr>
          <w:b w:val="1"/>
          <w:i w:val="0"/>
          <w:strike w:val="0"/>
          <w:color w:val="000000"/>
          <w:u w:val="none"/>
        </w:rPr>
        <w:t>关键词：</w:t>
      </w:r>
      <w:r>
        <w:rPr>
          <w:i w:val="0"/>
          <w:strike w:val="0"/>
          <w:color w:val="000000"/>
          <w:u w:val="none"/>
        </w:rPr>
        <w:t xml:space="preserve"> 码率适配、校验删除、带宽效率</w:t>
      </w:r>
    </w:p>
    <w:p>
      <w:pPr>
        <w:numPr>
          <w:ilvl w:val="0"/>
          <w:numId w:val="62"/>
        </w:numPr>
        <w:snapToGrid w:val="1"/>
        <w:spacing w:line="240"/>
        <w:ind/>
        <w:rPr/>
      </w:pPr>
      <w:r>
        <w:rPr>
          <w:b w:val="1"/>
          <w:i w:val="0"/>
          <w:strike w:val="0"/>
          <w:color w:val="000000"/>
          <w:u w:val="none"/>
        </w:rPr>
        <w:t>完整答案：</w:t>
      </w:r>
      <w:r>
        <w:rPr>
          <w:i w:val="0"/>
          <w:strike w:val="0"/>
          <w:color w:val="000000"/>
          <w:u w:val="none"/>
        </w:rPr>
        <w:t xml:space="preserve"> Turbo 码原始输出通常包括 1 个系统位和 2 个校验位，码率为 1/3。为了适应不同的带宽要求（如提升到 1/2 或 3/4 码率），需要进行删余操作。删余即按照预设的模式，周期性地舍弃一部分校验比特而不发送。通过灵活的删余策略，同一套编解码硬件可以支持多种传输码率，从而在信道条件较好时提高系统的有效数据传输速率。</w:t>
      </w:r>
    </w:p>
    <w:p>
      <w:pPr>
        <w:snapToGrid w:val="1"/>
        <w:spacing w:line="240"/>
        <w:ind w:left="0"/>
        <w:rPr/>
      </w:pPr>
      <w:r>
        <w:rPr>
          <w:b w:val="1"/>
          <w:i w:val="0"/>
          <w:strike w:val="0"/>
          <w:color w:val="000000"/>
          <w:u w:val="none"/>
        </w:rPr>
        <w:t>[ ] 63. 格图终止 (Trellis Termination) 在 Turbo 中怎么做？</w:t>
      </w:r>
    </w:p>
    <w:p>
      <w:pPr>
        <w:numPr>
          <w:ilvl w:val="0"/>
          <w:numId w:val="63"/>
        </w:numPr>
        <w:snapToGrid w:val="1"/>
        <w:spacing w:line="240"/>
        <w:ind/>
        <w:rPr/>
      </w:pPr>
      <w:r>
        <w:rPr>
          <w:b w:val="1"/>
          <w:i w:val="0"/>
          <w:strike w:val="0"/>
          <w:color w:val="000000"/>
          <w:u w:val="none"/>
        </w:rPr>
        <w:t>关键词：</w:t>
      </w:r>
      <w:r>
        <w:rPr>
          <w:i w:val="0"/>
          <w:strike w:val="0"/>
          <w:color w:val="000000"/>
          <w:u w:val="none"/>
        </w:rPr>
        <w:t xml:space="preserve"> 独立终止、尾比特、强制归零</w:t>
      </w:r>
    </w:p>
    <w:p>
      <w:pPr>
        <w:numPr>
          <w:ilvl w:val="0"/>
          <w:numId w:val="63"/>
        </w:numPr>
        <w:snapToGrid w:val="1"/>
        <w:spacing w:line="240"/>
        <w:ind/>
        <w:rPr/>
      </w:pPr>
      <w:r>
        <w:rPr>
          <w:b w:val="1"/>
          <w:i w:val="0"/>
          <w:strike w:val="0"/>
          <w:color w:val="000000"/>
          <w:u w:val="none"/>
        </w:rPr>
        <w:t>完整答案：</w:t>
      </w:r>
      <w:r>
        <w:rPr>
          <w:i w:val="0"/>
          <w:strike w:val="0"/>
          <w:color w:val="000000"/>
          <w:u w:val="none"/>
        </w:rPr>
        <w:t xml:space="preserve"> 格图终止是为了让编码器在每帧结束时回到全零状态，从而保证译码器有确定的收敛终点。由于 Turbo 码包含两个相互交织的分量编码器，必须对它们分别进行归零。通常在信息位发送完后，根据每个编码器的当前寄存器状态，各自计算并插入特定的尾比特。在 1/3 码率标准中，通常总共需要附加 8 个尾比特（每个分量编码器 4 个）来完成双码终止。</w:t>
      </w:r>
    </w:p>
    <w:p>
      <w:pPr>
        <w:snapToGrid w:val="1"/>
        <w:spacing w:line="240"/>
        <w:ind w:left="0"/>
        <w:rPr/>
      </w:pPr>
      <w:r>
        <w:rPr>
          <w:b w:val="1"/>
          <w:i w:val="0"/>
          <w:strike w:val="0"/>
          <w:color w:val="000000"/>
          <w:u w:val="none"/>
        </w:rPr>
        <w:t>[ ] 64. Turbo 码有错误平层 (Error Floor) 吗？为什么？</w:t>
      </w:r>
    </w:p>
    <w:p>
      <w:pPr>
        <w:numPr>
          <w:ilvl w:val="0"/>
          <w:numId w:val="64"/>
        </w:numPr>
        <w:snapToGrid w:val="1"/>
        <w:spacing w:line="240"/>
        <w:ind/>
        <w:rPr/>
      </w:pPr>
      <w:r>
        <w:rPr>
          <w:b w:val="1"/>
          <w:i w:val="0"/>
          <w:strike w:val="0"/>
          <w:color w:val="000000"/>
          <w:u w:val="none"/>
        </w:rPr>
        <w:t>关键词：</w:t>
      </w:r>
      <w:r>
        <w:rPr>
          <w:i w:val="0"/>
          <w:strike w:val="0"/>
          <w:color w:val="000000"/>
          <w:u w:val="none"/>
        </w:rPr>
        <w:t xml:space="preserve"> 最小距离、低重码字、高信噪比限制</w:t>
      </w:r>
    </w:p>
    <w:p>
      <w:pPr>
        <w:numPr>
          <w:ilvl w:val="0"/>
          <w:numId w:val="64"/>
        </w:numPr>
        <w:snapToGrid w:val="1"/>
        <w:spacing w:line="240"/>
        <w:ind/>
        <w:rPr/>
      </w:pPr>
      <w:r>
        <w:rPr>
          <w:b w:val="1"/>
          <w:i w:val="0"/>
          <w:strike w:val="0"/>
          <w:color w:val="000000"/>
          <w:u w:val="none"/>
        </w:rPr>
        <w:t>完整答案：</w:t>
      </w:r>
      <w:r>
        <w:rPr>
          <w:i w:val="0"/>
          <w:strike w:val="0"/>
          <w:color w:val="000000"/>
          <w:u w:val="none"/>
        </w:rPr>
        <w:t xml:space="preserve"> 有。错误平层是指在高信噪比区域，误码率下降变得非常缓慢、曲线趋于平坦的现象。这是因为 Turbo 码的最小距离（或有效自由距离）相对较小。在高信噪比下，虽然信道噪声很小，但网格图中极少数存在的低权重码字会成为误码的主要来源。虽然增加块长可以压低平层，但由于分量码结构的限制，这种现象在理论上是客观存在的。</w:t>
      </w:r>
    </w:p>
    <w:p>
      <w:pPr>
        <w:snapToGrid w:val="1"/>
        <w:spacing w:line="240"/>
        <w:ind w:left="0"/>
        <w:rPr/>
      </w:pPr>
      <w:r>
        <w:rPr>
          <w:b w:val="1"/>
          <w:i w:val="0"/>
          <w:strike w:val="0"/>
          <w:color w:val="000000"/>
          <w:u w:val="none"/>
        </w:rPr>
        <w:t>[ ] 65. 什么是瀑布区 (Waterfall Region)？</w:t>
      </w:r>
    </w:p>
    <w:p>
      <w:pPr>
        <w:numPr>
          <w:ilvl w:val="0"/>
          <w:numId w:val="65"/>
        </w:numPr>
        <w:snapToGrid w:val="1"/>
        <w:spacing w:line="240"/>
        <w:ind/>
        <w:rPr/>
      </w:pPr>
      <w:r>
        <w:rPr>
          <w:b w:val="1"/>
          <w:i w:val="0"/>
          <w:strike w:val="0"/>
          <w:color w:val="000000"/>
          <w:u w:val="none"/>
        </w:rPr>
        <w:t>关键词：</w:t>
      </w:r>
      <w:r>
        <w:rPr>
          <w:i w:val="0"/>
          <w:strike w:val="0"/>
          <w:color w:val="000000"/>
          <w:u w:val="none"/>
        </w:rPr>
        <w:t xml:space="preserve"> 迭代译码、断崖式下降、收敛阈值</w:t>
      </w:r>
    </w:p>
    <w:p>
      <w:pPr>
        <w:numPr>
          <w:ilvl w:val="0"/>
          <w:numId w:val="65"/>
        </w:numPr>
        <w:snapToGrid w:val="1"/>
        <w:spacing w:line="240"/>
        <w:ind/>
        <w:rPr/>
      </w:pPr>
      <w:r>
        <w:rPr>
          <w:b w:val="1"/>
          <w:i w:val="0"/>
          <w:strike w:val="0"/>
          <w:color w:val="000000"/>
          <w:u w:val="none"/>
        </w:rPr>
        <w:t>完整答案：</w:t>
      </w:r>
      <w:r>
        <w:rPr>
          <w:i w:val="0"/>
          <w:strike w:val="0"/>
          <w:color w:val="000000"/>
          <w:u w:val="none"/>
        </w:rPr>
        <w:t xml:space="preserve"> 瀑布区是指在误码率曲线上，随着信噪比小幅增加，误码率呈现断崖式急剧下降的区域。这一区域充分体现了迭代译码的威力：当信噪比超过某个收敛阈值后，两个分量译码器通过反复交换软信息，能够迅速纠正绝大多数比特错误。瀑布区的出现是 Turbo 码区别于传统卷积码、能在大信噪比范围内逼近香农极限的标志性特征。</w:t>
      </w:r>
    </w:p>
    <w:p>
      <w:pPr>
        <w:pBdr>
          <w:bottom w:val="thick" w:color="000000" w:sz="8"/>
        </w:pBdr>
        <w:ind w:left="0"/>
        <w:rPr/>
      </w:pPr>
    </w:p>
    <w:p>
      <w:pPr>
        <w:pStyle w:val="000004"/>
        <w:snapToGrid w:val="1"/>
        <w:spacing w:line="240"/>
        <w:ind/>
        <w:rPr/>
      </w:pPr>
      <w:r>
        <w:rPr>
          <w:i w:val="0"/>
          <w:strike w:val="0"/>
          <w:color w:val="000000"/>
          <w:u w:val="none"/>
        </w:rPr>
        <w:t>📌 第七部分：Turbo 译码与迭代 (66-72)</w:t>
      </w:r>
    </w:p>
    <w:p>
      <w:pPr>
        <w:snapToGrid w:val="1"/>
        <w:spacing w:line="240"/>
        <w:ind w:left="0"/>
        <w:rPr/>
      </w:pPr>
      <w:r>
        <w:rPr>
          <w:b w:val="1"/>
          <w:i w:val="0"/>
          <w:strike w:val="0"/>
          <w:color w:val="000000"/>
          <w:u w:val="none"/>
        </w:rPr>
        <w:t>[ ] 66. 为什么 Turbo 码不能用 Viterbi 译码？</w:t>
      </w:r>
    </w:p>
    <w:p>
      <w:pPr>
        <w:numPr>
          <w:ilvl w:val="0"/>
          <w:numId w:val="66"/>
        </w:numPr>
        <w:snapToGrid w:val="1"/>
        <w:spacing w:line="240"/>
        <w:ind/>
        <w:rPr/>
      </w:pPr>
      <w:r>
        <w:rPr>
          <w:b w:val="1"/>
          <w:i w:val="0"/>
          <w:strike w:val="0"/>
          <w:color w:val="000000"/>
          <w:u w:val="none"/>
        </w:rPr>
        <w:t>关键词：</w:t>
      </w:r>
      <w:r>
        <w:rPr>
          <w:i w:val="0"/>
          <w:strike w:val="0"/>
          <w:color w:val="000000"/>
          <w:u w:val="none"/>
        </w:rPr>
        <w:t xml:space="preserve"> 软输出缺失、SISO 需求、迭代反馈</w:t>
      </w:r>
    </w:p>
    <w:p>
      <w:pPr>
        <w:numPr>
          <w:ilvl w:val="0"/>
          <w:numId w:val="66"/>
        </w:numPr>
        <w:snapToGrid w:val="1"/>
        <w:spacing w:line="240"/>
        <w:ind/>
        <w:rPr/>
      </w:pPr>
      <w:r>
        <w:rPr>
          <w:b w:val="1"/>
          <w:i w:val="0"/>
          <w:strike w:val="0"/>
          <w:color w:val="000000"/>
          <w:u w:val="none"/>
        </w:rPr>
        <w:t>完整答案：</w:t>
      </w:r>
      <w:r>
        <w:rPr>
          <w:i w:val="0"/>
          <w:strike w:val="0"/>
          <w:color w:val="000000"/>
          <w:u w:val="none"/>
        </w:rPr>
        <w:t xml:space="preserve"> Turbo 码的核心在于两个分量译码器之间的信息交换，这要求译码算法必须是“软输入软输出”（SISO）的。传统的维特比算法是一种硬判决算法，它只寻找最可能的单一路径并输出 0 或 1，丢失了比特的置信度信息。没有这些概率分布信息，就无法计算出供对方使用的“外在信息”，从而导致迭代机制失效。因此，必须使用 BCJR 等能输出后验概率的算法。</w:t>
      </w:r>
    </w:p>
    <w:p>
      <w:pPr>
        <w:snapToGrid w:val="1"/>
        <w:spacing w:line="240"/>
        <w:ind w:left="0"/>
        <w:rPr/>
      </w:pPr>
      <w:r>
        <w:rPr>
          <w:b w:val="1"/>
          <w:i w:val="0"/>
          <w:strike w:val="0"/>
          <w:color w:val="000000"/>
          <w:u w:val="none"/>
        </w:rPr>
        <w:t>[ ] 67. 什么是外在信息 (Le)？</w:t>
      </w:r>
    </w:p>
    <w:p>
      <w:pPr>
        <w:numPr>
          <w:ilvl w:val="0"/>
          <w:numId w:val="67"/>
        </w:numPr>
        <w:snapToGrid w:val="1"/>
        <w:spacing w:line="240"/>
        <w:ind/>
        <w:rPr/>
      </w:pPr>
      <w:r>
        <w:rPr>
          <w:b w:val="1"/>
          <w:i w:val="0"/>
          <w:strike w:val="0"/>
          <w:color w:val="000000"/>
          <w:u w:val="none"/>
        </w:rPr>
        <w:t>关键词：</w:t>
      </w:r>
      <w:r>
        <w:rPr>
          <w:i w:val="0"/>
          <w:strike w:val="0"/>
          <w:color w:val="000000"/>
          <w:u w:val="none"/>
        </w:rPr>
        <w:t xml:space="preserve"> 增量信息、信息拆分、避免正反馈</w:t>
      </w:r>
    </w:p>
    <w:p>
      <w:pPr>
        <w:numPr>
          <w:ilvl w:val="0"/>
          <w:numId w:val="67"/>
        </w:numPr>
        <w:snapToGrid w:val="1"/>
        <w:spacing w:line="240"/>
        <w:ind/>
        <w:rPr/>
      </w:pPr>
      <w:r>
        <w:rPr>
          <w:b w:val="1"/>
          <w:i w:val="0"/>
          <w:strike w:val="0"/>
          <w:color w:val="000000"/>
          <w:u w:val="none"/>
        </w:rPr>
        <w:t>完整答案：</w:t>
      </w:r>
      <w:r>
        <w:rPr>
          <w:i w:val="0"/>
          <w:strike w:val="0"/>
          <w:color w:val="000000"/>
          <w:u w:val="none"/>
        </w:rPr>
        <w:t xml:space="preserve"> 外在信息是译码器输出的总似然比中，扣除掉来自信道的直接观测项和上一轮输入的先验项后剩下的部分。它代表了当前译码器利用分量码的网格约束推导出的“新见解”。通过剥离输入信息，可以确保传给下一个译码器的信息是纯粹的增量，防止同一信息在迭代回路中被反复自我强化，避免产生正反馈效应导致的译码器过早“自信”收敛于错误结果。</w:t>
      </w:r>
    </w:p>
    <w:p>
      <w:pPr>
        <w:snapToGrid w:val="1"/>
        <w:spacing w:line="240"/>
        <w:ind w:left="0"/>
        <w:rPr/>
      </w:pPr>
      <w:r>
        <w:rPr>
          <w:b w:val="1"/>
          <w:i w:val="0"/>
          <w:strike w:val="0"/>
          <w:color w:val="000000"/>
          <w:u w:val="none"/>
        </w:rPr>
        <w:t>[ ] 68. 迭代译码的流程是怎样的？</w:t>
      </w:r>
    </w:p>
    <w:p>
      <w:pPr>
        <w:numPr>
          <w:ilvl w:val="0"/>
          <w:numId w:val="68"/>
        </w:numPr>
        <w:snapToGrid w:val="1"/>
        <w:spacing w:line="240"/>
        <w:ind/>
        <w:rPr/>
      </w:pPr>
      <w:r>
        <w:rPr>
          <w:b w:val="1"/>
          <w:i w:val="0"/>
          <w:strike w:val="0"/>
          <w:color w:val="000000"/>
          <w:u w:val="none"/>
        </w:rPr>
        <w:t>关键词：</w:t>
      </w:r>
      <w:r>
        <w:rPr>
          <w:i w:val="0"/>
          <w:strike w:val="0"/>
          <w:color w:val="000000"/>
          <w:u w:val="none"/>
        </w:rPr>
        <w:t xml:space="preserve"> 循环反馈、交织/解交织、置信度提升</w:t>
      </w:r>
    </w:p>
    <w:p>
      <w:pPr>
        <w:numPr>
          <w:ilvl w:val="0"/>
          <w:numId w:val="68"/>
        </w:numPr>
        <w:snapToGrid w:val="1"/>
        <w:spacing w:line="240"/>
        <w:ind/>
        <w:rPr/>
      </w:pPr>
      <w:r>
        <w:rPr>
          <w:b w:val="1"/>
          <w:i w:val="0"/>
          <w:strike w:val="0"/>
          <w:color w:val="000000"/>
          <w:u w:val="none"/>
        </w:rPr>
        <w:t>完整答案：</w:t>
      </w:r>
      <w:r>
        <w:rPr>
          <w:i w:val="0"/>
          <w:strike w:val="0"/>
          <w:color w:val="000000"/>
          <w:u w:val="none"/>
        </w:rPr>
        <w:t xml:space="preserve"> 流程始于译码器 1 处理系统位和校验位 1，生成外在信息 1。该信息经交织后作为译码器 2 的先验信息，与交织后的系统位及校验位 2 共同进入译码器 2。译码器 2 产出外在信息 2，经解交织后传回译码器 1 作为下一轮先验。这个过程如同涡轮增压一般，通过两个译码器反复交换意见，比特的置信度在循环中不断提高，直到误码率收敛或达到停止条件。</w:t>
      </w:r>
    </w:p>
    <w:p>
      <w:pPr>
        <w:snapToGrid w:val="1"/>
        <w:spacing w:line="240"/>
        <w:ind w:left="0"/>
        <w:rPr/>
      </w:pPr>
      <w:r>
        <w:rPr>
          <w:b w:val="1"/>
          <w:i w:val="0"/>
          <w:strike w:val="0"/>
          <w:color w:val="000000"/>
          <w:u w:val="none"/>
        </w:rPr>
        <w:t>[ ] 69. 什么时候停止迭代？</w:t>
      </w:r>
    </w:p>
    <w:p>
      <w:pPr>
        <w:numPr>
          <w:ilvl w:val="0"/>
          <w:numId w:val="69"/>
        </w:numPr>
        <w:snapToGrid w:val="1"/>
        <w:spacing w:line="240"/>
        <w:ind/>
        <w:rPr/>
      </w:pPr>
      <w:r>
        <w:rPr>
          <w:b w:val="1"/>
          <w:i w:val="0"/>
          <w:strike w:val="0"/>
          <w:color w:val="000000"/>
          <w:u w:val="none"/>
        </w:rPr>
        <w:t>关键词：</w:t>
      </w:r>
      <w:r>
        <w:rPr>
          <w:i w:val="0"/>
          <w:strike w:val="0"/>
          <w:color w:val="000000"/>
          <w:u w:val="none"/>
        </w:rPr>
        <w:t xml:space="preserve"> 固定次数、CRC 校验、复杂度平衡</w:t>
      </w:r>
    </w:p>
    <w:p>
      <w:pPr>
        <w:numPr>
          <w:ilvl w:val="0"/>
          <w:numId w:val="69"/>
        </w:numPr>
        <w:snapToGrid w:val="1"/>
        <w:spacing w:line="240"/>
        <w:ind/>
        <w:rPr/>
      </w:pPr>
      <w:r>
        <w:rPr>
          <w:b w:val="1"/>
          <w:i w:val="0"/>
          <w:strike w:val="0"/>
          <w:color w:val="000000"/>
          <w:u w:val="none"/>
        </w:rPr>
        <w:t>完整答案：</w:t>
      </w:r>
      <w:r>
        <w:rPr>
          <w:i w:val="0"/>
          <w:strike w:val="0"/>
          <w:color w:val="000000"/>
          <w:u w:val="none"/>
        </w:rPr>
        <w:t xml:space="preserve"> 停止策略通常有两种：一种是固定次数停止，即预设迭代次数（如 8 或 10 次），由于 Turbo 码在 6 次迭代后收益递减，这能平衡延迟和功耗；另一种是动态停止准则，例如通过外层的 CRC 校验。一旦 CRC 校验通过，说明码字已正确恢复，译码器可以提前结束工作。这不仅能节省计算资源，还能有效降低硬件系统的平均处理时延。</w:t>
      </w:r>
    </w:p>
    <w:p>
      <w:pPr>
        <w:snapToGrid w:val="1"/>
        <w:spacing w:line="240"/>
        <w:ind w:left="0"/>
        <w:rPr/>
      </w:pPr>
      <w:r>
        <w:rPr>
          <w:b w:val="1"/>
          <w:i w:val="0"/>
          <w:strike w:val="0"/>
          <w:color w:val="000000"/>
          <w:u w:val="none"/>
        </w:rPr>
        <w:t>[ ] 70. 初始先验概率怎么设？</w:t>
      </w:r>
    </w:p>
    <w:p>
      <w:pPr>
        <w:numPr>
          <w:ilvl w:val="0"/>
          <w:numId w:val="70"/>
        </w:numPr>
        <w:snapToGrid w:val="1"/>
        <w:spacing w:line="240"/>
        <w:ind/>
        <w:rPr/>
      </w:pPr>
      <w:r>
        <w:rPr>
          <w:b w:val="1"/>
          <w:i w:val="0"/>
          <w:strike w:val="0"/>
          <w:color w:val="000000"/>
          <w:u w:val="none"/>
        </w:rPr>
        <w:t>关键词：</w:t>
      </w:r>
      <w:r>
        <w:rPr>
          <w:i w:val="0"/>
          <w:strike w:val="0"/>
          <w:color w:val="000000"/>
          <w:u w:val="none"/>
        </w:rPr>
        <w:t xml:space="preserve"> 等概率假设、似然比为 0、无偏初始化</w:t>
      </w:r>
    </w:p>
    <w:p>
      <w:pPr>
        <w:numPr>
          <w:ilvl w:val="0"/>
          <w:numId w:val="70"/>
        </w:numPr>
        <w:snapToGrid w:val="1"/>
        <w:spacing w:line="240"/>
        <w:ind/>
        <w:rPr/>
      </w:pPr>
      <w:r>
        <w:rPr>
          <w:b w:val="1"/>
          <w:i w:val="0"/>
          <w:strike w:val="0"/>
          <w:color w:val="000000"/>
          <w:u w:val="none"/>
        </w:rPr>
        <w:t>完整答案：</w:t>
      </w:r>
      <w:r>
        <w:rPr>
          <w:i w:val="0"/>
          <w:strike w:val="0"/>
          <w:color w:val="000000"/>
          <w:u w:val="none"/>
        </w:rPr>
        <w:t xml:space="preserve"> 在第一次迭代开始时，由于译码器 1 尚未收到来自译码器 2 的任何反馈，我们必须假设信息比特 0 和 1 出现的概率相等（各占 0.5）。在对数似然比（LLR）的定义下，概率相等意味着似然比的自然对数为 0。因此，第一轮的初始先验信息矩阵全部初始化为 0。这代表译码器处于初始无偏状态，完全依赖信道观测值开始第一次译码。</w:t>
      </w:r>
    </w:p>
    <w:p>
      <w:pPr>
        <w:snapToGrid w:val="1"/>
        <w:spacing w:line="240"/>
        <w:ind w:left="0"/>
        <w:rPr/>
      </w:pPr>
      <w:r>
        <w:rPr>
          <w:b w:val="1"/>
          <w:i w:val="0"/>
          <w:strike w:val="0"/>
          <w:color w:val="000000"/>
          <w:u w:val="none"/>
        </w:rPr>
        <w:t>[ ] 71. 为什么要用 SISO 算法？</w:t>
      </w:r>
    </w:p>
    <w:p>
      <w:pPr>
        <w:numPr>
          <w:ilvl w:val="0"/>
          <w:numId w:val="71"/>
        </w:numPr>
        <w:snapToGrid w:val="1"/>
        <w:spacing w:line="240"/>
        <w:ind/>
        <w:rPr/>
      </w:pPr>
      <w:r>
        <w:rPr>
          <w:b w:val="1"/>
          <w:i w:val="0"/>
          <w:strike w:val="0"/>
          <w:color w:val="000000"/>
          <w:u w:val="none"/>
        </w:rPr>
        <w:t>关键词：</w:t>
      </w:r>
      <w:r>
        <w:rPr>
          <w:i w:val="0"/>
          <w:strike w:val="0"/>
          <w:color w:val="000000"/>
          <w:u w:val="none"/>
        </w:rPr>
        <w:t xml:space="preserve"> 置信度传递、概率细化、纠错潜力</w:t>
      </w:r>
    </w:p>
    <w:p>
      <w:pPr>
        <w:numPr>
          <w:ilvl w:val="0"/>
          <w:numId w:val="71"/>
        </w:numPr>
        <w:snapToGrid w:val="1"/>
        <w:spacing w:line="240"/>
        <w:ind/>
        <w:rPr/>
      </w:pPr>
      <w:r>
        <w:rPr>
          <w:b w:val="1"/>
          <w:i w:val="0"/>
          <w:strike w:val="0"/>
          <w:color w:val="000000"/>
          <w:u w:val="none"/>
        </w:rPr>
        <w:t>完整答案：</w:t>
      </w:r>
      <w:r>
        <w:rPr>
          <w:i w:val="0"/>
          <w:strike w:val="0"/>
          <w:color w:val="000000"/>
          <w:u w:val="none"/>
        </w:rPr>
        <w:t xml:space="preserve"> SISO（软输入软输出）算法允许译码器输出每个比特的概率分布，而不仅仅是硬判决。这种带有“把握程度”的信息对于级联系统至关重要。只有保留了置信度，后续译码器才能识别出前级判决中模糊的边缘比特，并结合自身的约束信息进行修正。如果使用硬判决，一旦第一级出错，后续级将失去纠错的统计依据，导致整个系统的迭代增益不复存在。</w:t>
      </w:r>
    </w:p>
    <w:p>
      <w:pPr>
        <w:snapToGrid w:val="1"/>
        <w:spacing w:line="240"/>
        <w:ind w:left="0"/>
        <w:rPr/>
      </w:pPr>
      <w:r>
        <w:rPr>
          <w:b w:val="1"/>
          <w:i w:val="0"/>
          <w:strike w:val="0"/>
          <w:color w:val="000000"/>
          <w:u w:val="none"/>
        </w:rPr>
        <w:t>[ ] 72. 什么是“广义 Turbo 原理”？</w:t>
      </w:r>
    </w:p>
    <w:p>
      <w:pPr>
        <w:numPr>
          <w:ilvl w:val="0"/>
          <w:numId w:val="72"/>
        </w:numPr>
        <w:snapToGrid w:val="1"/>
        <w:spacing w:line="240"/>
        <w:ind/>
        <w:rPr/>
      </w:pPr>
      <w:r>
        <w:rPr>
          <w:b w:val="1"/>
          <w:i w:val="0"/>
          <w:strike w:val="0"/>
          <w:color w:val="000000"/>
          <w:u w:val="none"/>
        </w:rPr>
        <w:t>关键词：</w:t>
      </w:r>
      <w:r>
        <w:rPr>
          <w:i w:val="0"/>
          <w:strike w:val="0"/>
          <w:color w:val="000000"/>
          <w:u w:val="none"/>
        </w:rPr>
        <w:t xml:space="preserve"> 模块解耦、软信息交换、迭代协作</w:t>
      </w:r>
    </w:p>
    <w:p>
      <w:pPr>
        <w:numPr>
          <w:ilvl w:val="0"/>
          <w:numId w:val="72"/>
        </w:numPr>
        <w:snapToGrid w:val="1"/>
        <w:spacing w:line="240"/>
        <w:ind/>
        <w:rPr/>
      </w:pPr>
      <w:r>
        <w:rPr>
          <w:b w:val="1"/>
          <w:i w:val="0"/>
          <w:strike w:val="0"/>
          <w:color w:val="000000"/>
          <w:u w:val="none"/>
        </w:rPr>
        <w:t>完整答案：</w:t>
      </w:r>
      <w:r>
        <w:rPr>
          <w:i w:val="0"/>
          <w:strike w:val="0"/>
          <w:color w:val="000000"/>
          <w:u w:val="none"/>
        </w:rPr>
        <w:t xml:space="preserve"> 广义 Turbo 原理是指将复杂的全局最优化问题拆解为多个简单的局部约束问题。只要系统中的各个功能模块（如均衡器、解交织器或其他类型的译码器）能够以 SISO 方式工作并交换外在信息，就可以通过迭代协作来逼近全局最优性能。这种“分而治之”后再通过软信息融合的思想，使得我们能以较低的计算复杂度解决极其复杂的通信链路接收问题，广泛应用于 5G 和深空探测。</w:t>
      </w:r>
    </w:p>
    <w:p>
      <w:pPr>
        <w:pBdr>
          <w:bottom w:val="thick" w:color="000000" w:sz="8"/>
        </w:pBdr>
        <w:ind w:left="0"/>
        <w:rPr/>
      </w:pPr>
    </w:p>
    <w:p>
      <w:pPr>
        <w:pStyle w:val="000004"/>
        <w:snapToGrid w:val="1"/>
        <w:spacing w:line="240"/>
        <w:ind/>
        <w:rPr/>
      </w:pPr>
      <w:r>
        <w:rPr>
          <w:i w:val="0"/>
          <w:strike w:val="0"/>
          <w:color w:val="000000"/>
          <w:u w:val="none"/>
        </w:rPr>
        <w:t>📌 第八部分：高阶与扩展问题 (73-75)</w:t>
      </w:r>
    </w:p>
    <w:p>
      <w:pPr>
        <w:snapToGrid w:val="1"/>
        <w:spacing w:line="240"/>
        <w:ind w:left="0"/>
        <w:rPr/>
      </w:pPr>
      <w:r>
        <w:rPr>
          <w:b w:val="1"/>
          <w:i w:val="0"/>
          <w:strike w:val="0"/>
          <w:color w:val="000000"/>
          <w:u w:val="none"/>
        </w:rPr>
        <w:t>[ ] 73. 汉明码可以做 Turbo 码的组件吗？怎么译码？</w:t>
      </w:r>
    </w:p>
    <w:p>
      <w:pPr>
        <w:numPr>
          <w:ilvl w:val="0"/>
          <w:numId w:val="73"/>
        </w:numPr>
        <w:snapToGrid w:val="1"/>
        <w:spacing w:line="240"/>
        <w:ind/>
        <w:rPr/>
      </w:pPr>
      <w:r>
        <w:rPr>
          <w:b w:val="1"/>
          <w:i w:val="0"/>
          <w:strike w:val="0"/>
          <w:color w:val="000000"/>
          <w:u w:val="none"/>
        </w:rPr>
        <w:t>关键词：</w:t>
      </w:r>
      <w:r>
        <w:rPr>
          <w:i w:val="0"/>
          <w:strike w:val="0"/>
          <w:color w:val="000000"/>
          <w:u w:val="none"/>
        </w:rPr>
        <w:t xml:space="preserve"> 分组 Turbo 码 (BTC)、Wolf 网格、Chase 算法</w:t>
      </w:r>
    </w:p>
    <w:p>
      <w:pPr>
        <w:numPr>
          <w:ilvl w:val="0"/>
          <w:numId w:val="73"/>
        </w:numPr>
        <w:snapToGrid w:val="1"/>
        <w:spacing w:line="240"/>
        <w:ind/>
        <w:rPr/>
      </w:pPr>
      <w:r>
        <w:rPr>
          <w:b w:val="1"/>
          <w:i w:val="0"/>
          <w:strike w:val="0"/>
          <w:color w:val="000000"/>
          <w:u w:val="none"/>
        </w:rPr>
        <w:t>完整答案：</w:t>
      </w:r>
      <w:r>
        <w:rPr>
          <w:i w:val="0"/>
          <w:strike w:val="0"/>
          <w:color w:val="000000"/>
          <w:u w:val="none"/>
        </w:rPr>
        <w:t xml:space="preserve"> 汉明码这类线性分组码完全可以作为组件，构建所谓的“分组 Turbo 码（BTC）”或“Turbo 乘积码（TPC）”。在译码实现上，一种主流方法是将汉明码表示为 Wolf 网格图，从而套用 BCJR 等基于网格的软输入软输出译码算法。另一种方法是使用 Chase 算法进行代数的软译码。相比卷积 Turbo 码，这种结构在处理高码率需求时具有独特优势，广泛应用于现代光通信系统。</w:t>
      </w:r>
    </w:p>
    <w:p>
      <w:pPr>
        <w:snapToGrid w:val="1"/>
        <w:spacing w:line="240"/>
        <w:ind w:left="0"/>
        <w:rPr/>
      </w:pPr>
      <w:r>
        <w:rPr>
          <w:b w:val="1"/>
          <w:i w:val="0"/>
          <w:strike w:val="0"/>
          <w:color w:val="000000"/>
          <w:u w:val="none"/>
        </w:rPr>
        <w:t>[ ] 74. SOVA (软输出 Viterbi) 和 BCJR 的区别？</w:t>
      </w:r>
    </w:p>
    <w:p>
      <w:pPr>
        <w:numPr>
          <w:ilvl w:val="0"/>
          <w:numId w:val="74"/>
        </w:numPr>
        <w:snapToGrid w:val="1"/>
        <w:spacing w:line="240"/>
        <w:ind/>
        <w:rPr/>
      </w:pPr>
      <w:r>
        <w:rPr>
          <w:b w:val="1"/>
          <w:i w:val="0"/>
          <w:strike w:val="0"/>
          <w:color w:val="000000"/>
          <w:u w:val="none"/>
        </w:rPr>
        <w:t>关键词：</w:t>
      </w:r>
      <w:r>
        <w:rPr>
          <w:i w:val="0"/>
          <w:strike w:val="0"/>
          <w:color w:val="000000"/>
          <w:u w:val="none"/>
        </w:rPr>
        <w:t xml:space="preserve"> 幸存路径、能量补偿、计算复杂度</w:t>
      </w:r>
    </w:p>
    <w:p>
      <w:pPr>
        <w:numPr>
          <w:ilvl w:val="0"/>
          <w:numId w:val="74"/>
        </w:numPr>
        <w:snapToGrid w:val="1"/>
        <w:spacing w:line="240"/>
        <w:ind/>
        <w:rPr/>
      </w:pPr>
      <w:r>
        <w:rPr>
          <w:b w:val="1"/>
          <w:i w:val="0"/>
          <w:strike w:val="0"/>
          <w:color w:val="000000"/>
          <w:u w:val="none"/>
        </w:rPr>
        <w:t>完整答案：</w:t>
      </w:r>
      <w:r>
        <w:rPr>
          <w:i w:val="0"/>
          <w:strike w:val="0"/>
          <w:color w:val="000000"/>
          <w:u w:val="none"/>
        </w:rPr>
        <w:t xml:space="preserve"> SOVA 是最大似然（ML）准则的近似，它通过检查 Viterbi 算法中幸存路径与竞争路径的度量差来估算判决的置信度。而 BCJR 基于最大后验概率（MAP），计算时考虑了网格图中的所有路径。BCJR 通过带修正项的 max* 运算补偿了次优路径的能量，因此性能比 SOVA 好约 0.7 dB。但在硬件实现中，SOVA 因其更低的复杂度和处理延迟，在某些高速实时场景中更具吸引力。</w:t>
      </w:r>
    </w:p>
    <w:p>
      <w:pPr>
        <w:snapToGrid w:val="1"/>
        <w:spacing w:line="240"/>
        <w:ind w:left="0"/>
        <w:rPr/>
      </w:pPr>
      <w:r>
        <w:rPr>
          <w:b w:val="1"/>
          <w:i w:val="0"/>
          <w:strike w:val="0"/>
          <w:color w:val="000000"/>
          <w:u w:val="none"/>
        </w:rPr>
        <w:t>[ ] 75. 参考文献有哪些经典？</w:t>
      </w:r>
    </w:p>
    <w:p>
      <w:pPr>
        <w:numPr>
          <w:ilvl w:val="0"/>
          <w:numId w:val="75"/>
        </w:numPr>
        <w:snapToGrid w:val="1"/>
        <w:spacing w:line="240"/>
        <w:ind/>
        <w:rPr/>
      </w:pPr>
      <w:r>
        <w:rPr>
          <w:b w:val="1"/>
          <w:i w:val="0"/>
          <w:strike w:val="0"/>
          <w:color w:val="000000"/>
          <w:u w:val="none"/>
        </w:rPr>
        <w:t>关键词：</w:t>
      </w:r>
      <w:r>
        <w:rPr>
          <w:i w:val="0"/>
          <w:strike w:val="0"/>
          <w:color w:val="000000"/>
          <w:u w:val="none"/>
        </w:rPr>
        <w:t xml:space="preserve"> 算法起源、Turbo 里程碑、数学对比</w:t>
      </w:r>
    </w:p>
    <w:p>
      <w:pPr>
        <w:numPr>
          <w:ilvl w:val="0"/>
          <w:numId w:val="75"/>
        </w:numPr>
        <w:snapToGrid w:val="1"/>
        <w:spacing w:line="240"/>
        <w:ind/>
        <w:rPr/>
      </w:pPr>
      <w:r>
        <w:rPr>
          <w:b w:val="1"/>
          <w:i w:val="0"/>
          <w:strike w:val="0"/>
          <w:color w:val="000000"/>
          <w:u w:val="none"/>
        </w:rPr>
        <w:t>完整答案：</w:t>
      </w:r>
      <w:r>
        <w:rPr>
          <w:i w:val="0"/>
          <w:strike w:val="0"/>
          <w:color w:val="000000"/>
          <w:u w:val="none"/>
        </w:rPr>
        <w:t xml:space="preserve"> 这一领域有四大支柱性文献：Viterbi (1967) 奠定了路径搜索译码的基础；Berrou (1993) 首次提出 Turbo 码并震惊学术界，证明了逼近香农限的可能性；Hagenauer (1989) 提出了 SOVA 算法，将 Viterbi 软输出化；Robertson (1995) 则通过对比 Log-MAP 与 Max-Log-MAP，量化了修正项对性能的影响。这些经典论文构成了我们大作业编解码实现的理论根基。</w:t>
      </w:r>
    </w:p>
    <w:p>
      <w:pPr>
        <w:pBdr>
          <w:bottom w:val="thick" w:color="000000" w:sz="8"/>
        </w:pBdr>
        <w:ind w:left="0"/>
        <w:rPr/>
      </w:pPr>
    </w:p>
    <w:p>
      <w:pPr>
        <w:pStyle w:val="000004"/>
        <w:snapToGrid w:val="1"/>
        <w:spacing w:line="240"/>
        <w:ind/>
        <w:rPr/>
      </w:pPr>
      <w:r>
        <w:rPr>
          <w:i w:val="0"/>
          <w:strike w:val="0"/>
          <w:color w:val="000000"/>
          <w:u w:val="none"/>
        </w:rPr>
        <w:t>📌 第九部分：课件细节与仿真参数 (76-85)</w:t>
      </w:r>
    </w:p>
    <w:p>
      <w:pPr>
        <w:snapToGrid w:val="1"/>
        <w:spacing w:line="240"/>
        <w:ind w:left="0"/>
        <w:rPr/>
      </w:pPr>
      <w:r>
        <w:rPr>
          <w:b w:val="1"/>
          <w:i w:val="0"/>
          <w:strike w:val="0"/>
          <w:color w:val="000000"/>
          <w:u w:val="none"/>
        </w:rPr>
        <w:t>[ ] 76. 在你的代码仿真中，噪声方差 sigma^2 是如何根据 Eb/N0 (dB) 计算的？</w:t>
      </w:r>
    </w:p>
    <w:p>
      <w:pPr>
        <w:numPr>
          <w:ilvl w:val="0"/>
          <w:numId w:val="76"/>
        </w:numPr>
        <w:snapToGrid w:val="1"/>
        <w:spacing w:line="240"/>
        <w:ind/>
        <w:rPr/>
      </w:pPr>
      <w:r>
        <w:rPr>
          <w:b w:val="1"/>
          <w:i w:val="0"/>
          <w:strike w:val="0"/>
          <w:color w:val="000000"/>
          <w:u w:val="none"/>
        </w:rPr>
        <w:t>关键词：</w:t>
      </w:r>
      <w:r>
        <w:rPr>
          <w:i w:val="0"/>
          <w:strike w:val="0"/>
          <w:color w:val="000000"/>
          <w:u w:val="none"/>
        </w:rPr>
        <w:t xml:space="preserve"> 码率换算、符号信噪比、仿真准确性</w:t>
      </w:r>
    </w:p>
    <w:p>
      <w:pPr>
        <w:numPr>
          <w:ilvl w:val="0"/>
          <w:numId w:val="76"/>
        </w:numPr>
        <w:snapToGrid w:val="1"/>
        <w:spacing w:line="240"/>
        <w:ind/>
        <w:rPr/>
      </w:pPr>
      <w:r>
        <w:rPr>
          <w:b w:val="1"/>
          <w:i w:val="0"/>
          <w:strike w:val="0"/>
          <w:color w:val="000000"/>
          <w:u w:val="none"/>
        </w:rPr>
        <w:t>完整答案：</w:t>
      </w:r>
      <w:r>
        <w:rPr>
          <w:i w:val="0"/>
          <w:strike w:val="0"/>
          <w:color w:val="000000"/>
          <w:u w:val="none"/>
        </w:rPr>
        <w:t xml:space="preserve"> 在仿真中，噪声方差必须根据比特信噪比换算。首先将 dB 值转换为线性值。由于物理信道传输的是符号能量 Es，而我们需要公平比较比特能量 Eb，因此需考虑码率 R，公式为 Es = R * Eb。在归一化符号能量 Es=1 且噪声功率谱密度 N0 = 2 * sigma^2 的定义下，方差计算公式为：1 除以 (2 * 码率R * 线性信噪比)。漏乘码率会导致仿真曲线整体偏移，是导致实验结果错误的最常见原因。</w:t>
      </w:r>
    </w:p>
    <w:p>
      <w:pPr>
        <w:snapToGrid w:val="1"/>
        <w:spacing w:line="240"/>
        <w:ind w:left="0"/>
        <w:rPr/>
      </w:pPr>
      <w:r>
        <w:rPr>
          <w:b w:val="1"/>
          <w:i w:val="0"/>
          <w:strike w:val="0"/>
          <w:color w:val="000000"/>
          <w:u w:val="none"/>
        </w:rPr>
        <w:t>[ ] 77. 课件 Chapter 5 提到要避免“灾难性编码器 (Catastrophic Encoder)”，这是指什么？</w:t>
      </w:r>
    </w:p>
    <w:p>
      <w:pPr>
        <w:numPr>
          <w:ilvl w:val="0"/>
          <w:numId w:val="77"/>
        </w:numPr>
        <w:snapToGrid w:val="1"/>
        <w:spacing w:line="240"/>
        <w:ind/>
        <w:rPr/>
      </w:pPr>
      <w:r>
        <w:rPr>
          <w:b w:val="1"/>
          <w:i w:val="0"/>
          <w:strike w:val="0"/>
          <w:color w:val="000000"/>
          <w:u w:val="none"/>
        </w:rPr>
        <w:t>关键词：</w:t>
      </w:r>
      <w:r>
        <w:rPr>
          <w:i w:val="0"/>
          <w:strike w:val="0"/>
          <w:color w:val="000000"/>
          <w:u w:val="none"/>
        </w:rPr>
        <w:t xml:space="preserve"> 错误扩散、公因式、状态环路</w:t>
      </w:r>
    </w:p>
    <w:p>
      <w:pPr>
        <w:numPr>
          <w:ilvl w:val="0"/>
          <w:numId w:val="77"/>
        </w:numPr>
        <w:snapToGrid w:val="1"/>
        <w:spacing w:line="240"/>
        <w:ind/>
        <w:rPr/>
      </w:pPr>
      <w:r>
        <w:rPr>
          <w:b w:val="1"/>
          <w:i w:val="0"/>
          <w:strike w:val="0"/>
          <w:color w:val="000000"/>
          <w:u w:val="none"/>
        </w:rPr>
        <w:t>完整答案：</w:t>
      </w:r>
      <w:r>
        <w:rPr>
          <w:i w:val="0"/>
          <w:strike w:val="0"/>
          <w:color w:val="000000"/>
          <w:u w:val="none"/>
        </w:rPr>
        <w:t xml:space="preserve"> 灾难性编码器是指有限权重的输入（即只有少量的 1）会产生无限权重输出的情况。其危害在于：信道中有限个错误可能导致译码端产生无限长的错误传播。识别方法是检查生成多项式之间是否存在公因式，例如 (1+D, 1+D) 对应的输出完全相同，就是灾难性的。由于我们大作业使用的 (171, 133) 互质，不存在这种风险，保证了译码的稳定性。</w:t>
      </w:r>
    </w:p>
    <w:p>
      <w:pPr>
        <w:snapToGrid w:val="1"/>
        <w:spacing w:line="240"/>
        <w:ind w:left="0"/>
        <w:rPr/>
      </w:pPr>
      <w:r>
        <w:rPr>
          <w:b w:val="1"/>
          <w:i w:val="0"/>
          <w:strike w:val="0"/>
          <w:color w:val="000000"/>
          <w:u w:val="none"/>
        </w:rPr>
        <w:t>[ ] 78. 在 Chapter 5.6 (TCM) 中，为什么会出现“平行转移 (Parallel Transitions)”？有什么影响？</w:t>
      </w:r>
    </w:p>
    <w:p>
      <w:pPr>
        <w:numPr>
          <w:ilvl w:val="0"/>
          <w:numId w:val="78"/>
        </w:numPr>
        <w:snapToGrid w:val="1"/>
        <w:spacing w:line="240"/>
        <w:ind/>
        <w:rPr/>
      </w:pPr>
      <w:r>
        <w:rPr>
          <w:b w:val="1"/>
          <w:i w:val="0"/>
          <w:strike w:val="0"/>
          <w:color w:val="000000"/>
          <w:u w:val="none"/>
        </w:rPr>
        <w:t>关键词：</w:t>
      </w:r>
      <w:r>
        <w:rPr>
          <w:i w:val="0"/>
          <w:strike w:val="0"/>
          <w:color w:val="000000"/>
          <w:u w:val="none"/>
        </w:rPr>
        <w:t xml:space="preserve"> 星座图映射、子集划分、欧氏距离</w:t>
      </w:r>
    </w:p>
    <w:p>
      <w:pPr>
        <w:numPr>
          <w:ilvl w:val="0"/>
          <w:numId w:val="78"/>
        </w:numPr>
        <w:snapToGrid w:val="1"/>
        <w:spacing w:line="240"/>
        <w:ind/>
        <w:rPr/>
      </w:pPr>
      <w:r>
        <w:rPr>
          <w:b w:val="1"/>
          <w:i w:val="0"/>
          <w:strike w:val="0"/>
          <w:color w:val="000000"/>
          <w:u w:val="none"/>
        </w:rPr>
        <w:t>完整答案：</w:t>
      </w:r>
      <w:r>
        <w:rPr>
          <w:i w:val="0"/>
          <w:strike w:val="0"/>
          <w:color w:val="000000"/>
          <w:u w:val="none"/>
        </w:rPr>
        <w:t xml:space="preserve"> 平行转移发生在星座图信号点数多于编码器状态转移分支时（例如用 4 状态转移去选 8PSK 的 8 个点）。这意味着两个状态之间存在多条直接连线。在计算最小距离时，必须取“发散再汇聚路径”与“平行路径”两者距离的最小值。在 TCM 设计中，通过集合划分技术来最大化平行转移路径间的欧氏距离，是提升系统整体纠错增益的核心手段。</w:t>
      </w:r>
    </w:p>
    <w:p>
      <w:pPr>
        <w:snapToGrid w:val="1"/>
        <w:spacing w:line="240"/>
        <w:ind w:left="0"/>
        <w:rPr/>
      </w:pPr>
      <w:r>
        <w:rPr>
          <w:b w:val="1"/>
          <w:i w:val="0"/>
          <w:strike w:val="0"/>
          <w:color w:val="000000"/>
          <w:u w:val="none"/>
        </w:rPr>
        <w:t>[ ] 79. 什么是“集合划分 (Set Partitioning)”？它在 TCM 中的核心作用是什么？</w:t>
      </w:r>
    </w:p>
    <w:p>
      <w:pPr>
        <w:numPr>
          <w:ilvl w:val="0"/>
          <w:numId w:val="79"/>
        </w:numPr>
        <w:snapToGrid w:val="1"/>
        <w:spacing w:line="240"/>
        <w:ind/>
        <w:rPr/>
      </w:pPr>
      <w:r>
        <w:rPr>
          <w:b w:val="1"/>
          <w:i w:val="0"/>
          <w:strike w:val="0"/>
          <w:color w:val="000000"/>
          <w:u w:val="none"/>
        </w:rPr>
        <w:t>关键词：</w:t>
      </w:r>
      <w:r>
        <w:rPr>
          <w:i w:val="0"/>
          <w:strike w:val="0"/>
          <w:color w:val="000000"/>
          <w:u w:val="none"/>
        </w:rPr>
        <w:t xml:space="preserve"> 距离最大化、信号映射、编码增益</w:t>
      </w:r>
    </w:p>
    <w:p>
      <w:pPr>
        <w:numPr>
          <w:ilvl w:val="0"/>
          <w:numId w:val="79"/>
        </w:numPr>
        <w:snapToGrid w:val="1"/>
        <w:spacing w:line="240"/>
        <w:ind/>
        <w:rPr/>
      </w:pPr>
      <w:r>
        <w:rPr>
          <w:b w:val="1"/>
          <w:i w:val="0"/>
          <w:strike w:val="0"/>
          <w:color w:val="000000"/>
          <w:u w:val="none"/>
        </w:rPr>
        <w:t>完整答案：</w:t>
      </w:r>
      <w:r>
        <w:rPr>
          <w:i w:val="0"/>
          <w:strike w:val="0"/>
          <w:color w:val="000000"/>
          <w:u w:val="none"/>
        </w:rPr>
        <w:t xml:space="preserve"> 集合划分由 Ungerboeck 提出，核心是将星座图的点逐级分组，使得子集内部信号点间的最小欧氏距离随划分深度增加而增大。其作用是：将最容易混淆（距离最近）的点分配给平行转移，而利用编码器的冗余位来保护子集之间的选择。这种策略允许我们在不增加带宽的前提下，通过牺牲信号点密度换取显著的欧氏距离增益，从而提升传输质量。</w:t>
      </w:r>
    </w:p>
    <w:p>
      <w:pPr>
        <w:snapToGrid w:val="1"/>
        <w:spacing w:line="240"/>
        <w:ind w:left="0"/>
        <w:rPr/>
      </w:pPr>
      <w:r>
        <w:rPr>
          <w:b w:val="1"/>
          <w:i w:val="0"/>
          <w:strike w:val="0"/>
          <w:color w:val="000000"/>
          <w:u w:val="none"/>
        </w:rPr>
        <w:t>[ ] 80. 课件 Chapter 6.4 的性能公式中，Q 函数的参数里为什么有 R (码率)？</w:t>
      </w:r>
    </w:p>
    <w:p>
      <w:pPr>
        <w:numPr>
          <w:ilvl w:val="0"/>
          <w:numId w:val="80"/>
        </w:numPr>
        <w:snapToGrid w:val="1"/>
        <w:spacing w:line="240"/>
        <w:ind/>
        <w:rPr/>
      </w:pPr>
      <w:r>
        <w:rPr>
          <w:b w:val="1"/>
          <w:i w:val="0"/>
          <w:strike w:val="0"/>
          <w:color w:val="000000"/>
          <w:u w:val="none"/>
        </w:rPr>
        <w:t>关键词：</w:t>
      </w:r>
      <w:r>
        <w:rPr>
          <w:i w:val="0"/>
          <w:strike w:val="0"/>
          <w:color w:val="000000"/>
          <w:u w:val="none"/>
        </w:rPr>
        <w:t xml:space="preserve"> 能量归一化、符号信道、量纲换算</w:t>
      </w:r>
    </w:p>
    <w:p>
      <w:pPr>
        <w:numPr>
          <w:ilvl w:val="0"/>
          <w:numId w:val="80"/>
        </w:numPr>
        <w:snapToGrid w:val="1"/>
        <w:spacing w:line="240"/>
        <w:ind/>
        <w:rPr/>
      </w:pPr>
      <w:r>
        <w:rPr>
          <w:b w:val="1"/>
          <w:i w:val="0"/>
          <w:strike w:val="0"/>
          <w:color w:val="000000"/>
          <w:u w:val="none"/>
        </w:rPr>
        <w:t>完整答案：</w:t>
      </w:r>
      <w:r>
        <w:rPr>
          <w:i w:val="0"/>
          <w:strike w:val="0"/>
          <w:color w:val="000000"/>
          <w:u w:val="none"/>
        </w:rPr>
        <w:t xml:space="preserve"> 性能公式中包含码率 R，是因为 Eb/N0 描述的是单个有用信息位的能量效率，而物理信道实际处理的是传输符号。每个符号包含的能量 Es 等于码率 R 乘以比特能量 Eb。译码器在判决时面对的是信道符号能量，因此在通过 Q 函数估算误码率时，必须通过乘以 R 完成从信息比特级到物理符号级的量纲转换，否则无法准确反映能量增益。</w:t>
      </w:r>
    </w:p>
    <w:p>
      <w:pPr>
        <w:snapToGrid w:val="1"/>
        <w:spacing w:line="240"/>
        <w:ind w:left="0"/>
        <w:rPr/>
      </w:pPr>
      <w:r>
        <w:rPr>
          <w:b w:val="1"/>
          <w:i w:val="0"/>
          <w:strike w:val="0"/>
          <w:color w:val="000000"/>
          <w:u w:val="none"/>
        </w:rPr>
        <w:t>[ ] 81. 为什么 Turbo 码的 BER 曲线斜率由 d_free 决定？</w:t>
      </w:r>
    </w:p>
    <w:p>
      <w:pPr>
        <w:numPr>
          <w:ilvl w:val="0"/>
          <w:numId w:val="81"/>
        </w:numPr>
        <w:snapToGrid w:val="1"/>
        <w:spacing w:line="240"/>
        <w:ind/>
        <w:rPr/>
      </w:pPr>
      <w:r>
        <w:rPr>
          <w:b w:val="1"/>
          <w:i w:val="0"/>
          <w:strike w:val="0"/>
          <w:color w:val="000000"/>
          <w:u w:val="none"/>
        </w:rPr>
        <w:t>关键词：</w:t>
      </w:r>
      <w:r>
        <w:rPr>
          <w:i w:val="0"/>
          <w:strike w:val="0"/>
          <w:color w:val="000000"/>
          <w:u w:val="none"/>
        </w:rPr>
        <w:t xml:space="preserve"> 联合界、权重主导、距离特性</w:t>
      </w:r>
    </w:p>
    <w:p>
      <w:pPr>
        <w:numPr>
          <w:ilvl w:val="0"/>
          <w:numId w:val="81"/>
        </w:numPr>
        <w:snapToGrid w:val="1"/>
        <w:spacing w:line="240"/>
        <w:ind/>
        <w:rPr/>
      </w:pPr>
      <w:r>
        <w:rPr>
          <w:b w:val="1"/>
          <w:i w:val="0"/>
          <w:strike w:val="0"/>
          <w:color w:val="000000"/>
          <w:u w:val="none"/>
        </w:rPr>
        <w:t>完整答案：</w:t>
      </w:r>
      <w:r>
        <w:rPr>
          <w:i w:val="0"/>
          <w:strike w:val="0"/>
          <w:color w:val="000000"/>
          <w:u w:val="none"/>
        </w:rPr>
        <w:t xml:space="preserve"> BER 曲线的斜率反映了纠错性能随信噪比增长的速度。根据联合界理论，在高信噪比区域，Q 函数的指数特性使得误码率主要由权重最小的项（即自由距离 d_free）主导。斜率越陡，代表自由距离越大，纠错能力随功率增加提升越快。Turbo 码由于最小距离相对较小，导致其斜率在瀑布区后变缓，并最终在极高信噪比处形成“错误平层”。</w:t>
      </w:r>
    </w:p>
    <w:p>
      <w:pPr>
        <w:snapToGrid w:val="1"/>
        <w:spacing w:line="240"/>
        <w:ind w:left="0"/>
        <w:rPr/>
      </w:pPr>
      <w:r>
        <w:rPr>
          <w:b w:val="1"/>
          <w:i w:val="0"/>
          <w:strike w:val="0"/>
          <w:color w:val="000000"/>
          <w:u w:val="none"/>
        </w:rPr>
        <w:t>[ ] 82. 你的 BCJR 代码中，gamma (Gamma) 的计算公式依据是什么？</w:t>
      </w:r>
    </w:p>
    <w:p>
      <w:pPr>
        <w:numPr>
          <w:ilvl w:val="0"/>
          <w:numId w:val="82"/>
        </w:numPr>
        <w:snapToGrid w:val="1"/>
        <w:spacing w:line="240"/>
        <w:ind/>
        <w:rPr/>
      </w:pPr>
      <w:r>
        <w:rPr>
          <w:b w:val="1"/>
          <w:i w:val="0"/>
          <w:strike w:val="0"/>
          <w:color w:val="000000"/>
          <w:u w:val="none"/>
        </w:rPr>
        <w:t>关键词：</w:t>
      </w:r>
      <w:r>
        <w:rPr>
          <w:i w:val="0"/>
          <w:strike w:val="0"/>
          <w:color w:val="000000"/>
          <w:u w:val="none"/>
        </w:rPr>
        <w:t xml:space="preserve"> 分支转移、先验概率、互相关项</w:t>
      </w:r>
    </w:p>
    <w:p>
      <w:pPr>
        <w:numPr>
          <w:ilvl w:val="0"/>
          <w:numId w:val="82"/>
        </w:numPr>
        <w:snapToGrid w:val="1"/>
        <w:spacing w:line="240"/>
        <w:ind/>
        <w:rPr/>
      </w:pPr>
      <w:r>
        <w:rPr>
          <w:b w:val="1"/>
          <w:i w:val="0"/>
          <w:strike w:val="0"/>
          <w:color w:val="000000"/>
          <w:u w:val="none"/>
        </w:rPr>
        <w:t>完整答案：</w:t>
      </w:r>
      <w:r>
        <w:rPr>
          <w:i w:val="0"/>
          <w:strike w:val="0"/>
          <w:color w:val="000000"/>
          <w:u w:val="none"/>
        </w:rPr>
        <w:t xml:space="preserve"> Gamma 的计算依据是 AWGN 模型下的条件概率密度函数。它综合了输入比特带来的先验信息，以及接收信号与理想码字间的信道似然信息。在对数域中，经过高斯分布公式展开和常数项约简，计算简化为先验 LLR 与信道内积（互相关项）的线性组合。这代表了该网格分支“既符合历史先验又符合当前物理观测”的概率程度。</w:t>
      </w:r>
    </w:p>
    <w:p>
      <w:pPr>
        <w:snapToGrid w:val="1"/>
        <w:spacing w:line="240"/>
        <w:ind w:left="0"/>
        <w:rPr/>
      </w:pPr>
      <w:r>
        <w:rPr>
          <w:b w:val="1"/>
          <w:i w:val="0"/>
          <w:strike w:val="0"/>
          <w:color w:val="000000"/>
          <w:u w:val="none"/>
        </w:rPr>
        <w:t>[ ] 83. 课件 Chapter 4 提到 "Singleton Bound"，它给出了什么限制？</w:t>
      </w:r>
    </w:p>
    <w:p>
      <w:pPr>
        <w:numPr>
          <w:ilvl w:val="0"/>
          <w:numId w:val="83"/>
        </w:numPr>
        <w:snapToGrid w:val="1"/>
        <w:spacing w:line="240"/>
        <w:ind/>
        <w:rPr/>
      </w:pPr>
      <w:r>
        <w:rPr>
          <w:b w:val="1"/>
          <w:i w:val="0"/>
          <w:strike w:val="0"/>
          <w:color w:val="000000"/>
          <w:u w:val="none"/>
        </w:rPr>
        <w:t>关键词：</w:t>
      </w:r>
      <w:r>
        <w:rPr>
          <w:i w:val="0"/>
          <w:strike w:val="0"/>
          <w:color w:val="000000"/>
          <w:u w:val="none"/>
        </w:rPr>
        <w:t xml:space="preserve"> 距离上限、冗余度、MDS 码</w:t>
      </w:r>
    </w:p>
    <w:p>
      <w:pPr>
        <w:numPr>
          <w:ilvl w:val="0"/>
          <w:numId w:val="83"/>
        </w:numPr>
        <w:snapToGrid w:val="1"/>
        <w:spacing w:line="240"/>
        <w:ind/>
        <w:rPr/>
      </w:pPr>
      <w:r>
        <w:rPr>
          <w:b w:val="1"/>
          <w:i w:val="0"/>
          <w:strike w:val="0"/>
          <w:color w:val="000000"/>
          <w:u w:val="none"/>
        </w:rPr>
        <w:t>完整答案：</w:t>
      </w:r>
      <w:r>
        <w:rPr>
          <w:i w:val="0"/>
          <w:strike w:val="0"/>
          <w:color w:val="000000"/>
          <w:u w:val="none"/>
        </w:rPr>
        <w:t xml:space="preserve"> Singleton Bound 规定了线性分组码最小汉明距离不能超过“码长减去信息位长再加一”。它揭示了在给定冗余度的情况下，编码纠错能力的理论上限。达到此上限的码称为“最大距离可分码（MDS 码）”，如 RS 码。卷积码和 Turbo 码通常不满足此界，但它们通过长随机化的特性，在大时延和迭代条件下能更有效地逼近香农信道容量。</w:t>
      </w:r>
    </w:p>
    <w:p>
      <w:pPr>
        <w:snapToGrid w:val="1"/>
        <w:spacing w:line="240"/>
        <w:ind w:left="0"/>
        <w:rPr/>
      </w:pPr>
      <w:r>
        <w:rPr>
          <w:b w:val="1"/>
          <w:i w:val="0"/>
          <w:strike w:val="0"/>
          <w:color w:val="000000"/>
          <w:u w:val="none"/>
        </w:rPr>
        <w:t>[ ] 84. 为什么大作业要求画 BER vs Eb/N0 而不是 BER vs SNR (dB)？</w:t>
      </w:r>
    </w:p>
    <w:p>
      <w:pPr>
        <w:numPr>
          <w:ilvl w:val="0"/>
          <w:numId w:val="84"/>
        </w:numPr>
        <w:snapToGrid w:val="1"/>
        <w:spacing w:line="240"/>
        <w:ind/>
        <w:rPr/>
      </w:pPr>
      <w:r>
        <w:rPr>
          <w:b w:val="1"/>
          <w:i w:val="0"/>
          <w:strike w:val="0"/>
          <w:color w:val="000000"/>
          <w:u w:val="none"/>
        </w:rPr>
        <w:t>关键词：</w:t>
      </w:r>
      <w:r>
        <w:rPr>
          <w:i w:val="0"/>
          <w:strike w:val="0"/>
          <w:color w:val="000000"/>
          <w:u w:val="none"/>
        </w:rPr>
        <w:t xml:space="preserve"> 归一化比较、功率效率、公平性</w:t>
      </w:r>
    </w:p>
    <w:p>
      <w:pPr>
        <w:numPr>
          <w:ilvl w:val="0"/>
          <w:numId w:val="84"/>
        </w:numPr>
        <w:snapToGrid w:val="1"/>
        <w:spacing w:line="240"/>
        <w:ind/>
        <w:rPr/>
      </w:pPr>
      <w:r>
        <w:rPr>
          <w:b w:val="1"/>
          <w:i w:val="0"/>
          <w:strike w:val="0"/>
          <w:color w:val="000000"/>
          <w:u w:val="none"/>
        </w:rPr>
        <w:t>完整答案：</w:t>
      </w:r>
      <w:r>
        <w:rPr>
          <w:i w:val="0"/>
          <w:strike w:val="0"/>
          <w:color w:val="000000"/>
          <w:u w:val="none"/>
        </w:rPr>
        <w:t xml:space="preserve"> 使用 Eb/N0 是为了公平比较不同码率的编码方案。SNR (或称 Es/N0) 受码率和带宽影响，低码率系统在同等能量下信道质量看似更差。Eb/N0 归一化了传输每个有效信息位所消耗的平均能量，屏蔽了冗余度带来的差异。它是衡量各种通信系统“能量效率”的国际通用标准，能直观展现不同编码算法在相同功率开销下的可靠性优劣。</w:t>
      </w:r>
    </w:p>
    <w:p>
      <w:pPr>
        <w:snapToGrid w:val="1"/>
        <w:spacing w:line="240"/>
        <w:ind w:left="0"/>
        <w:rPr/>
      </w:pPr>
      <w:r>
        <w:rPr>
          <w:b w:val="1"/>
          <w:i w:val="0"/>
          <w:strike w:val="0"/>
          <w:color w:val="000000"/>
          <w:u w:val="none"/>
        </w:rPr>
        <w:t>[ ] 85. 在 Turbo 码编码器 (Chapter 6) 中，如果输入序列是全零，输出是什么？这对译码有帮助吗？</w:t>
      </w:r>
    </w:p>
    <w:p>
      <w:pPr>
        <w:numPr>
          <w:ilvl w:val="0"/>
          <w:numId w:val="85"/>
        </w:numPr>
        <w:snapToGrid w:val="1"/>
        <w:spacing w:line="240"/>
        <w:ind/>
        <w:rPr/>
      </w:pPr>
      <w:r>
        <w:rPr>
          <w:b w:val="1"/>
          <w:i w:val="0"/>
          <w:strike w:val="0"/>
          <w:color w:val="000000"/>
          <w:u w:val="none"/>
        </w:rPr>
        <w:t>关键词：</w:t>
      </w:r>
      <w:r>
        <w:rPr>
          <w:i w:val="0"/>
          <w:strike w:val="0"/>
          <w:color w:val="000000"/>
          <w:u w:val="none"/>
        </w:rPr>
        <w:t xml:space="preserve"> 低重码字、RSC 递归、权重分布</w:t>
      </w:r>
    </w:p>
    <w:p>
      <w:pPr>
        <w:numPr>
          <w:ilvl w:val="0"/>
          <w:numId w:val="85"/>
        </w:numPr>
        <w:pBdr/>
        <w:snapToGrid w:val="1"/>
        <w:spacing w:line="240"/>
        <w:ind/>
        <w:rPr/>
      </w:pPr>
      <w:r>
        <w:rPr>
          <w:b w:val="1"/>
          <w:i w:val="0"/>
          <w:strike w:val="0"/>
          <w:color w:val="000000"/>
          <w:u w:val="none"/>
        </w:rPr>
        <w:t>完整答案：</w:t>
      </w:r>
      <w:r>
        <w:rPr>
          <w:i w:val="0"/>
          <w:strike w:val="0"/>
          <w:color w:val="000000"/>
          <w:u w:val="none"/>
        </w:rPr>
        <w:t xml:space="preserve"> 由于 Turbo 码是线性码，全零输入必然产生全零输出，这对译码没有直接的特殊贡献。Turbo 码设计的真正挑战在于防止“低重输入”产生“低重输出”。RSC 递归结构的作用在于：让原本会导致卷积码产生低权重输出的序列，在 Turbo 结构下经过交织打乱后，大概率会在第二个编码器产生高权重码字，从而显著增强了全序列的距离保护，避免性能崩溃。</w:t>
      </w:r>
    </w:p>
    <w:p>
      <w:pPr>
        <w:snapToGrid w:val="1"/>
        <w:spacing w:before="0" w:line="240"/>
        <w:ind w:left="0"/>
        <w:rPr/>
      </w:pPr>
      <w:r>
        <w:rPr>
          <w:rFonts w:ascii="Google Sans Text" w:hAnsi="Google Sans Text" w:eastAsia="Google Sans Text" w:cs="Google Sans Text"/>
          <w:i w:val="0"/>
          <w:strike w:val="0"/>
          <w:color w:val="000000"/>
          <w:u w:val="none"/>
        </w:rPr>
        <w:t>[ ] 86. 为什么要严格遵循 CCSDS/NASA 标准中的生成多项式 $(17, 15)_{oct}$，而不是自己设计一个？</w:t>
      </w:r>
    </w:p>
    <w:p>
      <w:pPr>
        <w:snapToGrid w:val="1"/>
        <w:spacing w:before="0" w:line="240"/>
        <w:ind w:left="0"/>
        <w:rPr/>
      </w:pPr>
      <w:r>
        <w:rPr>
          <w:rFonts w:ascii="Google Sans Text" w:hAnsi="Google Sans Text" w:eastAsia="Google Sans Text" w:cs="Google Sans Text"/>
          <w:i w:val="0"/>
          <w:strike w:val="0"/>
          <w:color w:val="000000"/>
          <w:u w:val="none"/>
        </w:rPr>
        <w:t>● 关键词： 互操作性、穷举搜索、距离谱特性、深空网兼容</w:t>
      </w:r>
    </w:p>
    <w:p>
      <w:pPr>
        <w:snapToGrid w:val="1"/>
        <w:spacing w:before="0" w:line="240"/>
        <w:ind w:left="0"/>
        <w:rPr/>
      </w:pPr>
      <w:r>
        <w:rPr>
          <w:rFonts w:ascii="Google Sans Text" w:hAnsi="Google Sans Text" w:eastAsia="Google Sans Text" w:cs="Google Sans Text"/>
          <w:i w:val="0"/>
          <w:strike w:val="0"/>
          <w:color w:val="000000"/>
          <w:u w:val="none"/>
        </w:rPr>
        <w:t>● 完整答案： 工程实现的首要原则是互操作性 (Interoperability) 和可靠性。</w:t>
      </w:r>
    </w:p>
    <w:p>
      <w:pPr>
        <w:numPr>
          <w:ilvl w:val="0"/>
          <w:numId w:val="86"/>
        </w:numPr>
        <w:snapToGrid w:val="1"/>
        <w:spacing w:before="0" w:line="240"/>
        <w:ind/>
        <w:rPr/>
      </w:pPr>
      <w:r>
        <w:rPr>
          <w:rFonts w:ascii="Google Sans Text" w:hAnsi="Google Sans Text" w:eastAsia="Google Sans Text" w:cs="Google Sans Text"/>
          <w:b w:val="1"/>
          <w:i w:val="0"/>
          <w:strike w:val="0"/>
          <w:color w:val="000000"/>
          <w:u w:val="none"/>
        </w:rPr>
        <w:t>性能验证：</w:t>
      </w:r>
      <w:r>
        <w:rPr>
          <w:rFonts w:ascii="Google Sans Text" w:hAnsi="Google Sans Text" w:eastAsia="Google Sans Text" w:cs="Google Sans Text"/>
          <w:i w:val="0"/>
          <w:strike w:val="0"/>
          <w:color w:val="000000"/>
          <w:u w:val="none"/>
        </w:rPr>
        <w:t xml:space="preserve"> 标准中的生成多项式（如 CCSDS 的 $17/15$）是经过数学上对所有可能组合进行穷举搜索后，确定的在特定约束长度下拥有最佳距离谱特性的组合，能保证最佳的瀑布区性能。</w:t>
      </w:r>
    </w:p>
    <w:p>
      <w:pPr>
        <w:numPr>
          <w:ilvl w:val="0"/>
          <w:numId w:val="86"/>
        </w:numPr>
        <w:snapToGrid w:val="1"/>
        <w:spacing w:before="0" w:line="240"/>
        <w:ind/>
        <w:rPr/>
      </w:pPr>
      <w:r>
        <w:rPr>
          <w:rFonts w:ascii="Google Sans Text" w:hAnsi="Google Sans Text" w:eastAsia="Google Sans Text" w:cs="Google Sans Text"/>
          <w:b w:val="1"/>
          <w:i w:val="0"/>
          <w:strike w:val="0"/>
          <w:color w:val="000000"/>
          <w:u w:val="none"/>
        </w:rPr>
        <w:t>兼容性：</w:t>
      </w:r>
      <w:r>
        <w:rPr>
          <w:rFonts w:ascii="Google Sans Text" w:hAnsi="Google Sans Text" w:eastAsia="Google Sans Text" w:cs="Google Sans Text"/>
          <w:i w:val="0"/>
          <w:strike w:val="0"/>
          <w:color w:val="000000"/>
          <w:u w:val="none"/>
        </w:rPr>
        <w:t xml:space="preserve"> 遵循 CCSDS 131.0-B-5 标准意味着我们的设计能与现有的 NASA 深空网 (DSN) 地面站兼容。如果自己随意设计，虽然理论仿真可能通过，但无法在实际组网中使用，这在工程上是不可接受的。</w:t>
      </w:r>
    </w:p>
    <w:p>
      <w:pPr>
        <w:snapToGrid w:val="1"/>
        <w:spacing w:before="0" w:line="240"/>
        <w:ind w:left="0"/>
        <w:rPr/>
      </w:pPr>
      <w:r>
        <w:rPr>
          <w:rFonts w:ascii="Google Sans Text" w:hAnsi="Google Sans Text" w:eastAsia="Google Sans Text" w:cs="Google Sans Text"/>
          <w:i w:val="0"/>
          <w:strike w:val="0"/>
          <w:color w:val="000000"/>
          <w:u w:val="none"/>
        </w:rPr>
        <w:t>[ ] 87. 为什么 CCSDS 标准中 Turbo 码的分量码约束长度选 $K=5$，而标准卷积码通常选 $K=7$？</w:t>
      </w:r>
    </w:p>
    <w:p>
      <w:pPr>
        <w:snapToGrid w:val="1"/>
        <w:spacing w:before="0" w:line="240"/>
        <w:ind w:left="0"/>
        <w:rPr/>
      </w:pPr>
      <w:r>
        <w:rPr>
          <w:rFonts w:ascii="Google Sans Text" w:hAnsi="Google Sans Text" w:eastAsia="Google Sans Text" w:cs="Google Sans Text"/>
          <w:i w:val="0"/>
          <w:strike w:val="0"/>
          <w:color w:val="000000"/>
          <w:u w:val="none"/>
        </w:rPr>
        <w:t>● 关键词： 译码复杂度、迭代增益、资源权衡</w:t>
      </w:r>
    </w:p>
    <w:p>
      <w:pPr>
        <w:snapToGrid w:val="1"/>
        <w:spacing w:before="0" w:line="240"/>
        <w:ind w:left="0"/>
        <w:rPr/>
      </w:pPr>
      <w:r>
        <w:rPr>
          <w:rFonts w:ascii="Google Sans Text" w:hAnsi="Google Sans Text" w:eastAsia="Google Sans Text" w:cs="Google Sans Text"/>
          <w:i w:val="0"/>
          <w:strike w:val="0"/>
          <w:color w:val="000000"/>
          <w:u w:val="none"/>
        </w:rPr>
        <w:t>● 完整答案： 这是复杂度与性能的工程权衡。</w:t>
      </w:r>
    </w:p>
    <w:p>
      <w:pPr>
        <w:numPr>
          <w:ilvl w:val="0"/>
          <w:numId w:val="87"/>
        </w:numPr>
        <w:snapToGrid w:val="1"/>
        <w:spacing w:before="0" w:line="240"/>
        <w:ind/>
        <w:rPr/>
      </w:pPr>
      <w:r>
        <w:rPr>
          <w:rFonts w:ascii="Google Sans Text" w:hAnsi="Google Sans Text" w:eastAsia="Google Sans Text" w:cs="Google Sans Text"/>
          <w:b w:val="1"/>
          <w:i w:val="0"/>
          <w:strike w:val="0"/>
          <w:color w:val="000000"/>
          <w:u w:val="none"/>
        </w:rPr>
        <w:t>复杂度爆炸：</w:t>
      </w:r>
      <w:r>
        <w:rPr>
          <w:rFonts w:ascii="Google Sans Text" w:hAnsi="Google Sans Text" w:eastAsia="Google Sans Text" w:cs="Google Sans Text"/>
          <w:i w:val="0"/>
          <w:strike w:val="0"/>
          <w:color w:val="000000"/>
          <w:u w:val="none"/>
        </w:rPr>
        <w:t xml:space="preserve"> Log-MAP 算法的复杂度随约束长度 $K$ 呈指数增长 ($2^{K-1}$)。$K=7$ 的状态数 (64) 是 $K=5$ (16) 的 4 倍，硬件开销巨大。</w:t>
      </w:r>
    </w:p>
    <w:p>
      <w:pPr>
        <w:numPr>
          <w:ilvl w:val="0"/>
          <w:numId w:val="87"/>
        </w:numPr>
        <w:snapToGrid w:val="1"/>
        <w:spacing w:before="0" w:line="240"/>
        <w:ind/>
        <w:rPr/>
      </w:pPr>
      <w:r>
        <w:rPr>
          <w:rFonts w:ascii="Google Sans Text" w:hAnsi="Google Sans Text" w:eastAsia="Google Sans Text" w:cs="Google Sans Text"/>
          <w:b w:val="1"/>
          <w:i w:val="0"/>
          <w:strike w:val="0"/>
          <w:color w:val="000000"/>
          <w:u w:val="none"/>
        </w:rPr>
        <w:t>收益来源不同：</w:t>
      </w:r>
      <w:r>
        <w:rPr>
          <w:rFonts w:ascii="Google Sans Text" w:hAnsi="Google Sans Text" w:eastAsia="Google Sans Text" w:cs="Google Sans Text"/>
          <w:i w:val="0"/>
          <w:strike w:val="0"/>
          <w:color w:val="000000"/>
          <w:u w:val="none"/>
        </w:rPr>
        <w:t xml:space="preserve"> 卷积码依靠长 $K$ 来获得大的自由距离；而 Turbo 码的增益主要来自于</w:t>
      </w:r>
      <w:r>
        <w:rPr>
          <w:rFonts w:ascii="Google Sans Text" w:hAnsi="Google Sans Text" w:eastAsia="Google Sans Text" w:cs="Google Sans Text"/>
          <w:b w:val="1"/>
          <w:i w:val="0"/>
          <w:strike w:val="0"/>
          <w:color w:val="000000"/>
          <w:u w:val="none"/>
        </w:rPr>
        <w:t>迭代解码</w:t>
      </w:r>
      <w:r>
        <w:rPr>
          <w:rFonts w:ascii="Google Sans Text" w:hAnsi="Google Sans Text" w:eastAsia="Google Sans Text" w:cs="Google Sans Text"/>
          <w:i w:val="0"/>
          <w:strike w:val="0"/>
          <w:color w:val="000000"/>
          <w:u w:val="none"/>
        </w:rPr>
        <w:t>和</w:t>
      </w:r>
      <w:r>
        <w:rPr>
          <w:rFonts w:ascii="Google Sans Text" w:hAnsi="Google Sans Text" w:eastAsia="Google Sans Text" w:cs="Google Sans Text"/>
          <w:b w:val="1"/>
          <w:i w:val="0"/>
          <w:strike w:val="0"/>
          <w:color w:val="000000"/>
          <w:u w:val="none"/>
        </w:rPr>
        <w:t>交织器增益</w:t>
      </w:r>
      <w:r>
        <w:rPr>
          <w:rFonts w:ascii="Google Sans Text" w:hAnsi="Google Sans Text" w:eastAsia="Google Sans Text" w:cs="Google Sans Text"/>
          <w:i w:val="0"/>
          <w:strike w:val="0"/>
          <w:color w:val="000000"/>
          <w:u w:val="none"/>
        </w:rPr>
        <w:t>。</w:t>
      </w:r>
    </w:p>
    <w:p>
      <w:pPr>
        <w:numPr>
          <w:ilvl w:val="0"/>
          <w:numId w:val="87"/>
        </w:numPr>
        <w:snapToGrid w:val="1"/>
        <w:spacing w:before="0" w:line="240"/>
        <w:ind/>
        <w:rPr/>
      </w:pPr>
      <w:r>
        <w:rPr>
          <w:rFonts w:ascii="Google Sans Text" w:hAnsi="Google Sans Text" w:eastAsia="Google Sans Text" w:cs="Google Sans Text"/>
          <w:b w:val="1"/>
          <w:i w:val="0"/>
          <w:strike w:val="0"/>
          <w:color w:val="000000"/>
          <w:u w:val="none"/>
        </w:rPr>
        <w:t>结论：</w:t>
      </w:r>
      <w:r>
        <w:rPr>
          <w:rFonts w:ascii="Google Sans Text" w:hAnsi="Google Sans Text" w:eastAsia="Google Sans Text" w:cs="Google Sans Text"/>
          <w:i w:val="0"/>
          <w:strike w:val="0"/>
          <w:color w:val="000000"/>
          <w:u w:val="none"/>
        </w:rPr>
        <w:t xml:space="preserve"> 工程上选择较小的 $K=5$ 可以显著降低单次迭代的计算量，从而允许在同样的硬件资源/时延预算下运行更多的迭代次数（如 8-10 次），这比单纯增加 $K$ 能带来更高的性能增益。</w:t>
      </w:r>
    </w:p>
    <w:p>
      <w:pPr>
        <w:snapToGrid w:val="1"/>
        <w:spacing w:before="0" w:line="240"/>
        <w:ind w:left="0"/>
        <w:rPr/>
      </w:pPr>
      <w:r>
        <w:rPr>
          <w:rFonts w:ascii="Google Sans Text" w:hAnsi="Google Sans Text" w:eastAsia="Google Sans Text" w:cs="Google Sans Text"/>
          <w:i w:val="0"/>
          <w:strike w:val="0"/>
          <w:color w:val="000000"/>
          <w:u w:val="none"/>
        </w:rPr>
        <w:t>[ ] 88. 在 CCSDS 标准中，为什么要求对特定的校验位输出进行“取反” (Invert) 操作？</w:t>
      </w:r>
    </w:p>
    <w:p>
      <w:pPr>
        <w:snapToGrid w:val="1"/>
        <w:spacing w:before="0" w:line="240"/>
        <w:ind w:left="0"/>
        <w:rPr/>
      </w:pPr>
      <w:r>
        <w:rPr>
          <w:rFonts w:ascii="Google Sans Text" w:hAnsi="Google Sans Text" w:eastAsia="Google Sans Text" w:cs="Google Sans Text"/>
          <w:i w:val="0"/>
          <w:strike w:val="0"/>
          <w:color w:val="000000"/>
          <w:u w:val="none"/>
        </w:rPr>
        <w:t>● 关键词： 位同步、跳变密度、锁相环 (PLL)、物理层</w:t>
      </w:r>
    </w:p>
    <w:p>
      <w:pPr>
        <w:snapToGrid w:val="1"/>
        <w:spacing w:before="0" w:line="240"/>
        <w:ind w:left="0"/>
        <w:rPr/>
      </w:pPr>
      <w:r>
        <w:rPr>
          <w:rFonts w:ascii="Google Sans Text" w:hAnsi="Google Sans Text" w:eastAsia="Google Sans Text" w:cs="Google Sans Text"/>
          <w:i w:val="0"/>
          <w:strike w:val="0"/>
          <w:color w:val="000000"/>
          <w:u w:val="none"/>
        </w:rPr>
        <w:t>● 完整答案： 这纯粹是出于物理层传输特性的考虑，与纠错原理无关。</w:t>
      </w:r>
    </w:p>
    <w:p>
      <w:pPr>
        <w:numPr>
          <w:ilvl w:val="0"/>
          <w:numId w:val="88"/>
        </w:numPr>
        <w:snapToGrid w:val="1"/>
        <w:spacing w:before="0" w:line="240"/>
        <w:ind/>
        <w:rPr/>
      </w:pPr>
      <w:r>
        <w:rPr>
          <w:rFonts w:ascii="Google Sans Text" w:hAnsi="Google Sans Text" w:eastAsia="Google Sans Text" w:cs="Google Sans Text"/>
          <w:b w:val="1"/>
          <w:i w:val="0"/>
          <w:strike w:val="0"/>
          <w:color w:val="000000"/>
          <w:u w:val="none"/>
        </w:rPr>
        <w:t>位同步需求：</w:t>
      </w:r>
      <w:r>
        <w:rPr>
          <w:rFonts w:ascii="Google Sans Text" w:hAnsi="Google Sans Text" w:eastAsia="Google Sans Text" w:cs="Google Sans Text"/>
          <w:i w:val="0"/>
          <w:strike w:val="0"/>
          <w:color w:val="000000"/>
          <w:u w:val="none"/>
        </w:rPr>
        <w:t xml:space="preserve"> 实际接收机需要从接收信号中提取时钟信息，这依赖于信号电平的 0/1 跳变。</w:t>
      </w:r>
    </w:p>
    <w:p>
      <w:pPr>
        <w:numPr>
          <w:ilvl w:val="0"/>
          <w:numId w:val="88"/>
        </w:numPr>
        <w:snapToGrid w:val="1"/>
        <w:spacing w:before="0" w:line="240"/>
        <w:ind/>
        <w:rPr/>
      </w:pPr>
      <w:r>
        <w:rPr>
          <w:rFonts w:ascii="Google Sans Text" w:hAnsi="Google Sans Text" w:eastAsia="Google Sans Text" w:cs="Google Sans Text"/>
          <w:b w:val="1"/>
          <w:i w:val="0"/>
          <w:strike w:val="0"/>
          <w:color w:val="000000"/>
          <w:u w:val="none"/>
        </w:rPr>
        <w:t>防止长连串：</w:t>
      </w:r>
      <w:r>
        <w:rPr>
          <w:rFonts w:ascii="Google Sans Text" w:hAnsi="Google Sans Text" w:eastAsia="Google Sans Text" w:cs="Google Sans Text"/>
          <w:i w:val="0"/>
          <w:strike w:val="0"/>
          <w:color w:val="000000"/>
          <w:u w:val="none"/>
        </w:rPr>
        <w:t xml:space="preserve"> Turbo 码输出可能出现长连 0 或长连 1 序列。对特定校验位取反可以人为引入 0/1 跳变，增加</w:t>
      </w:r>
      <w:r>
        <w:rPr>
          <w:rFonts w:ascii="Google Sans Text" w:hAnsi="Google Sans Text" w:eastAsia="Google Sans Text" w:cs="Google Sans Text"/>
          <w:b w:val="1"/>
          <w:i w:val="0"/>
          <w:strike w:val="0"/>
          <w:color w:val="000000"/>
          <w:u w:val="none"/>
        </w:rPr>
        <w:t>跳变密度 (Transition Density)</w:t>
      </w:r>
      <w:r>
        <w:rPr>
          <w:rFonts w:ascii="Google Sans Text" w:hAnsi="Google Sans Text" w:eastAsia="Google Sans Text" w:cs="Google Sans Text"/>
          <w:i w:val="0"/>
          <w:strike w:val="0"/>
          <w:color w:val="000000"/>
          <w:u w:val="none"/>
        </w:rPr>
        <w:t>，防止接收端的位同步电路（如锁相环 PLL）失锁。这是理论仿真中容易忽略，但工程实现必须遵守的细节。</w:t>
      </w:r>
    </w:p>
    <w:p>
      <w:pPr>
        <w:snapToGrid w:val="1"/>
        <w:spacing w:before="0" w:line="240"/>
        <w:ind w:left="0"/>
        <w:rPr/>
      </w:pPr>
      <w:r>
        <w:rPr>
          <w:rFonts w:ascii="Google Sans Text" w:hAnsi="Google Sans Text" w:eastAsia="Google Sans Text" w:cs="Google Sans Text"/>
          <w:i w:val="0"/>
          <w:strike w:val="0"/>
          <w:color w:val="000000"/>
          <w:u w:val="none"/>
        </w:rPr>
        <w:t>[ ] 89. 为什么工程上需要“删余” (Puncturing) 技术？直接发全码率不行吗？</w:t>
      </w:r>
    </w:p>
    <w:p>
      <w:pPr>
        <w:snapToGrid w:val="1"/>
        <w:spacing w:before="0" w:line="240"/>
        <w:ind w:left="0"/>
        <w:rPr/>
      </w:pPr>
      <w:r>
        <w:rPr>
          <w:rFonts w:ascii="Google Sans Text" w:hAnsi="Google Sans Text" w:eastAsia="Google Sans Text" w:cs="Google Sans Text"/>
          <w:i w:val="0"/>
          <w:strike w:val="0"/>
          <w:color w:val="000000"/>
          <w:u w:val="none"/>
        </w:rPr>
        <w:t>● 关键词： 带宽效率、速率适配、自适应编码调制 (ACM)</w:t>
      </w:r>
    </w:p>
    <w:p>
      <w:pPr>
        <w:snapToGrid w:val="1"/>
        <w:spacing w:before="0" w:line="240"/>
        <w:ind w:left="0"/>
        <w:rPr/>
      </w:pPr>
      <w:r>
        <w:rPr>
          <w:rFonts w:ascii="Google Sans Text" w:hAnsi="Google Sans Text" w:eastAsia="Google Sans Text" w:cs="Google Sans Text"/>
          <w:i w:val="0"/>
          <w:strike w:val="0"/>
          <w:color w:val="000000"/>
          <w:u w:val="none"/>
        </w:rPr>
        <w:t>● 完整答案： 删余是带宽效率 (Spectral Efficiency) 与纠错能力之间的动态调节手段。</w:t>
      </w:r>
    </w:p>
    <w:p>
      <w:pPr>
        <w:numPr>
          <w:ilvl w:val="0"/>
          <w:numId w:val="89"/>
        </w:numPr>
        <w:snapToGrid w:val="1"/>
        <w:spacing w:before="0" w:line="240"/>
        <w:ind/>
        <w:rPr/>
      </w:pPr>
      <w:r>
        <w:rPr>
          <w:rFonts w:ascii="Google Sans Text" w:hAnsi="Google Sans Text" w:eastAsia="Google Sans Text" w:cs="Google Sans Text"/>
          <w:b w:val="1"/>
          <w:i w:val="0"/>
          <w:strike w:val="0"/>
          <w:color w:val="000000"/>
          <w:u w:val="none"/>
        </w:rPr>
        <w:t>资源限制：</w:t>
      </w:r>
      <w:r>
        <w:rPr>
          <w:rFonts w:ascii="Google Sans Text" w:hAnsi="Google Sans Text" w:eastAsia="Google Sans Text" w:cs="Google Sans Text"/>
          <w:i w:val="0"/>
          <w:strike w:val="0"/>
          <w:color w:val="000000"/>
          <w:u w:val="none"/>
        </w:rPr>
        <w:t xml:space="preserve"> 深空通信或无线信道的带宽极其昂贵。$R=1/3$ 的 Turbo 码虽然纠错强，但通过 1bit 信息要发 3bit 数据，效率低。</w:t>
      </w:r>
    </w:p>
    <w:p>
      <w:pPr>
        <w:numPr>
          <w:ilvl w:val="0"/>
          <w:numId w:val="89"/>
        </w:numPr>
        <w:snapToGrid w:val="1"/>
        <w:spacing w:before="0" w:line="240"/>
        <w:ind/>
        <w:rPr/>
      </w:pPr>
      <w:r>
        <w:rPr>
          <w:rFonts w:ascii="Google Sans Text" w:hAnsi="Google Sans Text" w:eastAsia="Google Sans Text" w:cs="Google Sans Text"/>
          <w:b w:val="1"/>
          <w:i w:val="0"/>
          <w:strike w:val="0"/>
          <w:color w:val="000000"/>
          <w:u w:val="none"/>
        </w:rPr>
        <w:t>灵活适配：</w:t>
      </w:r>
      <w:r>
        <w:rPr>
          <w:rFonts w:ascii="Google Sans Text" w:hAnsi="Google Sans Text" w:eastAsia="Google Sans Text" w:cs="Google Sans Text"/>
          <w:i w:val="0"/>
          <w:strike w:val="0"/>
          <w:color w:val="000000"/>
          <w:u w:val="none"/>
        </w:rPr>
        <w:t xml:space="preserve"> 通过删余（周期性丢弃校验位），可以在不改变编码器/译码器核心硬件结构的前提下，将码率从 1/3 提升至 1/2 或更高。这使得系统能根据信道质量实时调整策略：信道好时少发校验位（高码率），信道差时多发（低码率），实现吞吐率最大化。</w:t>
      </w:r>
    </w:p>
    <w:p>
      <w:pPr>
        <w:snapToGrid w:val="1"/>
        <w:spacing w:before="0" w:line="240"/>
        <w:ind w:left="0"/>
        <w:rPr/>
      </w:pPr>
      <w:r>
        <w:rPr>
          <w:rFonts w:ascii="Google Sans Text" w:hAnsi="Google Sans Text" w:eastAsia="Google Sans Text" w:cs="Google Sans Text"/>
          <w:i w:val="0"/>
          <w:strike w:val="0"/>
          <w:color w:val="000000"/>
          <w:u w:val="none"/>
        </w:rPr>
        <w:t>[ ] 90. 既然长帧长 (Frame Size) 的 Turbo 码性能更好，为什么工程上不总是使用最大帧长（如 8920 bits）？</w:t>
      </w:r>
    </w:p>
    <w:p>
      <w:pPr>
        <w:snapToGrid w:val="1"/>
        <w:spacing w:before="0" w:line="240"/>
        <w:ind w:left="0"/>
        <w:rPr/>
      </w:pPr>
      <w:r>
        <w:rPr>
          <w:rFonts w:ascii="Google Sans Text" w:hAnsi="Google Sans Text" w:eastAsia="Google Sans Text" w:cs="Google Sans Text"/>
          <w:i w:val="0"/>
          <w:strike w:val="0"/>
          <w:color w:val="000000"/>
          <w:u w:val="none"/>
        </w:rPr>
        <w:t>● 关键词： 处理时延、内存开销、业务类型敏感度</w:t>
      </w:r>
    </w:p>
    <w:p>
      <w:pPr>
        <w:snapToGrid w:val="1"/>
        <w:spacing w:before="0" w:line="240"/>
        <w:ind w:left="0"/>
        <w:rPr/>
      </w:pPr>
      <w:r>
        <w:rPr>
          <w:rFonts w:ascii="Google Sans Text" w:hAnsi="Google Sans Text" w:eastAsia="Google Sans Text" w:cs="Google Sans Text"/>
          <w:i w:val="0"/>
          <w:strike w:val="0"/>
          <w:color w:val="000000"/>
          <w:u w:val="none"/>
        </w:rPr>
        <w:t>● 完整答案： 这是性能 (Performance) 与 时延 (Latency) 的博弈。</w:t>
      </w:r>
    </w:p>
    <w:p>
      <w:pPr>
        <w:numPr>
          <w:ilvl w:val="0"/>
          <w:numId w:val="90"/>
        </w:numPr>
        <w:snapToGrid w:val="1"/>
        <w:spacing w:before="0" w:line="240"/>
        <w:ind/>
        <w:rPr/>
      </w:pPr>
      <w:r>
        <w:rPr>
          <w:rFonts w:ascii="Google Sans Text" w:hAnsi="Google Sans Text" w:eastAsia="Google Sans Text" w:cs="Google Sans Text"/>
          <w:b w:val="1"/>
          <w:i w:val="0"/>
          <w:strike w:val="0"/>
          <w:color w:val="000000"/>
          <w:u w:val="none"/>
        </w:rPr>
        <w:t>时延代价：</w:t>
      </w:r>
      <w:r>
        <w:rPr>
          <w:rFonts w:ascii="Google Sans Text" w:hAnsi="Google Sans Text" w:eastAsia="Google Sans Text" w:cs="Google Sans Text"/>
          <w:i w:val="0"/>
          <w:strike w:val="0"/>
          <w:color w:val="000000"/>
          <w:u w:val="none"/>
        </w:rPr>
        <w:t xml:space="preserve"> Turbo 码是块编码，译码器必须收齐整个帧（例如 8920 bits）才能开始迭代。长帧会导致巨大的接收端处理时延，这对实时语音/视频业务是不可接受的。</w:t>
      </w:r>
    </w:p>
    <w:p>
      <w:pPr>
        <w:numPr>
          <w:ilvl w:val="0"/>
          <w:numId w:val="90"/>
        </w:numPr>
        <w:snapToGrid w:val="1"/>
        <w:spacing w:before="0" w:line="240"/>
        <w:ind/>
        <w:rPr/>
      </w:pPr>
      <w:r>
        <w:rPr>
          <w:rFonts w:ascii="Google Sans Text" w:hAnsi="Google Sans Text" w:eastAsia="Google Sans Text" w:cs="Google Sans Text"/>
          <w:b w:val="1"/>
          <w:i w:val="0"/>
          <w:strike w:val="0"/>
          <w:color w:val="000000"/>
          <w:u w:val="none"/>
        </w:rPr>
        <w:t>存储开销：</w:t>
      </w:r>
      <w:r>
        <w:rPr>
          <w:rFonts w:ascii="Google Sans Text" w:hAnsi="Google Sans Text" w:eastAsia="Google Sans Text" w:cs="Google Sans Text"/>
          <w:i w:val="0"/>
          <w:strike w:val="0"/>
          <w:color w:val="000000"/>
          <w:u w:val="none"/>
        </w:rPr>
        <w:t xml:space="preserve"> 帧长越大，译码器内部存储软信息（LLR）所需的 RAM 就越大，增加了芯片面积和功耗。</w:t>
      </w:r>
    </w:p>
    <w:p>
      <w:pPr>
        <w:numPr>
          <w:ilvl w:val="0"/>
          <w:numId w:val="90"/>
        </w:numPr>
        <w:snapToGrid w:val="1"/>
        <w:spacing w:before="0" w:line="240"/>
        <w:ind/>
        <w:rPr/>
      </w:pPr>
      <w:r>
        <w:rPr>
          <w:rFonts w:ascii="Google Sans Text" w:hAnsi="Google Sans Text" w:eastAsia="Google Sans Text" w:cs="Google Sans Text"/>
          <w:b w:val="1"/>
          <w:i w:val="0"/>
          <w:strike w:val="0"/>
          <w:color w:val="000000"/>
          <w:u w:val="none"/>
        </w:rPr>
        <w:t>应用场景：</w:t>
      </w:r>
      <w:r>
        <w:rPr>
          <w:rFonts w:ascii="Google Sans Text" w:hAnsi="Google Sans Text" w:eastAsia="Google Sans Text" w:cs="Google Sans Text"/>
          <w:i w:val="0"/>
          <w:strike w:val="0"/>
          <w:color w:val="000000"/>
          <w:u w:val="none"/>
        </w:rPr>
        <w:t xml:space="preserve"> 深空通信（如火星探测）因传输时延本身就极大，对处理时延不敏感，且追求极致可靠性，所以用长帧；而实时通信系统则倾向于短帧。</w:t>
      </w:r>
    </w:p>
    <w:p>
      <w:pPr>
        <w:snapToGrid w:val="1"/>
        <w:spacing w:before="0" w:line="240"/>
        <w:ind w:left="0"/>
        <w:rPr/>
      </w:pPr>
      <w:r>
        <w:rPr>
          <w:rFonts w:ascii="Google Sans Text" w:hAnsi="Google Sans Text" w:eastAsia="Google Sans Text" w:cs="Google Sans Text"/>
          <w:i w:val="0"/>
          <w:strike w:val="0"/>
          <w:color w:val="000000"/>
          <w:u w:val="none"/>
        </w:rPr>
        <w:t>[ ] 91. 你的代码使用了 double 浮点数，但在 FPGA/DSP 工程实现中通常如何处理？会有什么损失？</w:t>
      </w:r>
    </w:p>
    <w:p>
      <w:pPr>
        <w:snapToGrid w:val="1"/>
        <w:spacing w:before="0" w:line="240"/>
        <w:ind w:left="0"/>
        <w:rPr/>
      </w:pPr>
      <w:r>
        <w:rPr>
          <w:rFonts w:ascii="Google Sans Text" w:hAnsi="Google Sans Text" w:eastAsia="Google Sans Text" w:cs="Google Sans Text"/>
          <w:i w:val="0"/>
          <w:strike w:val="0"/>
          <w:color w:val="000000"/>
          <w:u w:val="none"/>
        </w:rPr>
        <w:t>● 关键词： 定点化、量化噪声、动态范围、3-4bit 量化</w:t>
      </w:r>
    </w:p>
    <w:p>
      <w:pPr>
        <w:snapToGrid w:val="1"/>
        <w:spacing w:before="0" w:line="240"/>
        <w:ind w:left="0"/>
        <w:rPr/>
      </w:pPr>
      <w:r>
        <w:rPr>
          <w:rFonts w:ascii="Google Sans Text" w:hAnsi="Google Sans Text" w:eastAsia="Google Sans Text" w:cs="Google Sans Text"/>
          <w:i w:val="0"/>
          <w:strike w:val="0"/>
          <w:color w:val="000000"/>
          <w:u w:val="none"/>
        </w:rPr>
        <w:t>● 完整答案： 实际工程必须进行定点化 (Fixed-point)。</w:t>
      </w:r>
    </w:p>
    <w:p>
      <w:pPr>
        <w:numPr>
          <w:ilvl w:val="0"/>
          <w:numId w:val="91"/>
        </w:numPr>
        <w:snapToGrid w:val="1"/>
        <w:spacing w:before="0" w:line="240"/>
        <w:ind/>
        <w:rPr/>
      </w:pPr>
      <w:r>
        <w:rPr>
          <w:rFonts w:ascii="Google Sans Text" w:hAnsi="Google Sans Text" w:eastAsia="Google Sans Text" w:cs="Google Sans Text"/>
          <w:b w:val="1"/>
          <w:i w:val="0"/>
          <w:strike w:val="0"/>
          <w:color w:val="000000"/>
          <w:u w:val="none"/>
        </w:rPr>
        <w:t>量化策略：</w:t>
      </w:r>
      <w:r>
        <w:rPr>
          <w:rFonts w:ascii="Google Sans Text" w:hAnsi="Google Sans Text" w:eastAsia="Google Sans Text" w:cs="Google Sans Text"/>
          <w:i w:val="0"/>
          <w:strike w:val="0"/>
          <w:color w:val="000000"/>
          <w:u w:val="none"/>
        </w:rPr>
        <w:t xml:space="preserve"> 通常将接收到的软信息量化为 3 到 4 bit 的整数。</w:t>
      </w:r>
    </w:p>
    <w:p>
      <w:pPr>
        <w:numPr>
          <w:ilvl w:val="0"/>
          <w:numId w:val="91"/>
        </w:numPr>
        <w:snapToGrid w:val="1"/>
        <w:spacing w:before="0" w:line="240"/>
        <w:ind/>
        <w:rPr/>
      </w:pPr>
      <w:r>
        <w:rPr>
          <w:rFonts w:ascii="Google Sans Text" w:hAnsi="Google Sans Text" w:eastAsia="Google Sans Text" w:cs="Google Sans Text"/>
          <w:b w:val="1"/>
          <w:i w:val="0"/>
          <w:strike w:val="0"/>
          <w:color w:val="000000"/>
          <w:u w:val="none"/>
        </w:rPr>
        <w:t>性能损失：</w:t>
      </w:r>
      <w:r>
        <w:rPr>
          <w:rFonts w:ascii="Google Sans Text" w:hAnsi="Google Sans Text" w:eastAsia="Google Sans Text" w:cs="Google Sans Text"/>
          <w:i w:val="0"/>
          <w:strike w:val="0"/>
          <w:color w:val="000000"/>
          <w:u w:val="none"/>
        </w:rPr>
        <w:t xml:space="preserve"> 研究表明，相比于无限精度的浮点数，精心设计的 3-4 bit 量化带来的性能损失通常小于 </w:t>
      </w:r>
      <w:r>
        <w:rPr>
          <w:rFonts w:ascii="Google Sans Text" w:hAnsi="Google Sans Text" w:eastAsia="Google Sans Text" w:cs="Google Sans Text"/>
          <w:b w:val="1"/>
          <w:i w:val="0"/>
          <w:strike w:val="0"/>
          <w:color w:val="000000"/>
          <w:u w:val="none"/>
        </w:rPr>
        <w:t>0.2 dB</w:t>
      </w:r>
      <w:r>
        <w:rPr>
          <w:rFonts w:ascii="Google Sans Text" w:hAnsi="Google Sans Text" w:eastAsia="Google Sans Text" w:cs="Google Sans Text"/>
          <w:i w:val="0"/>
          <w:strike w:val="0"/>
          <w:color w:val="000000"/>
          <w:u w:val="none"/>
        </w:rPr>
        <w:t>。</w:t>
      </w:r>
    </w:p>
    <w:p>
      <w:pPr>
        <w:numPr>
          <w:ilvl w:val="0"/>
          <w:numId w:val="91"/>
        </w:numPr>
        <w:snapToGrid w:val="1"/>
        <w:spacing w:before="0" w:line="240"/>
        <w:ind/>
        <w:rPr/>
      </w:pPr>
      <w:r>
        <w:rPr>
          <w:rFonts w:ascii="Google Sans Text" w:hAnsi="Google Sans Text" w:eastAsia="Google Sans Text" w:cs="Google Sans Text"/>
          <w:b w:val="1"/>
          <w:i w:val="0"/>
          <w:strike w:val="0"/>
          <w:color w:val="000000"/>
          <w:u w:val="none"/>
        </w:rPr>
        <w:t>工程收益：</w:t>
      </w:r>
      <w:r>
        <w:rPr>
          <w:rFonts w:ascii="Google Sans Text" w:hAnsi="Google Sans Text" w:eastAsia="Google Sans Text" w:cs="Google Sans Text"/>
          <w:i w:val="0"/>
          <w:strike w:val="0"/>
          <w:color w:val="000000"/>
          <w:u w:val="none"/>
        </w:rPr>
        <w:t xml:space="preserve"> 浮点运算单元逻辑极其复杂，而定点加法器非常小。牺牲微乎其微的 0.2 dB 增益，换取硬件资源和功耗的指数级下降，是极具性价比的工程决策。</w:t>
      </w:r>
    </w:p>
    <w:p>
      <w:pPr>
        <w:snapToGrid w:val="1"/>
        <w:spacing w:before="0" w:line="240"/>
        <w:ind w:left="0"/>
        <w:rPr/>
      </w:pPr>
      <w:r>
        <w:rPr>
          <w:rFonts w:ascii="Google Sans Text" w:hAnsi="Google Sans Text" w:eastAsia="Google Sans Text" w:cs="Google Sans Text"/>
          <w:i w:val="0"/>
          <w:strike w:val="0"/>
          <w:color w:val="000000"/>
          <w:u w:val="none"/>
        </w:rPr>
        <w:t>[ ] 92. Turbo 码在极高信噪比下会出现 Error Floor（错误平层），工程上如何解决？</w:t>
      </w:r>
    </w:p>
    <w:p>
      <w:pPr>
        <w:snapToGrid w:val="1"/>
        <w:spacing w:before="0" w:line="240"/>
        <w:ind w:left="0"/>
        <w:rPr/>
      </w:pPr>
      <w:r>
        <w:rPr>
          <w:rFonts w:ascii="Google Sans Text" w:hAnsi="Google Sans Text" w:eastAsia="Google Sans Text" w:cs="Google Sans Text"/>
          <w:i w:val="0"/>
          <w:strike w:val="0"/>
          <w:color w:val="000000"/>
          <w:u w:val="none"/>
        </w:rPr>
        <w:t>● 关键词： 外码级联、BCH/CRC、自由距离限制</w:t>
      </w:r>
    </w:p>
    <w:p>
      <w:pPr>
        <w:snapToGrid w:val="1"/>
        <w:spacing w:before="0" w:line="240"/>
        <w:ind w:left="0"/>
        <w:rPr/>
      </w:pPr>
      <w:r>
        <w:rPr>
          <w:rFonts w:ascii="Google Sans Text" w:hAnsi="Google Sans Text" w:eastAsia="Google Sans Text" w:cs="Google Sans Text"/>
          <w:i w:val="0"/>
          <w:strike w:val="0"/>
          <w:color w:val="000000"/>
          <w:u w:val="none"/>
        </w:rPr>
        <w:t>● 完整答案： Error Floor 是由 Turbo 码较小的自由距离 $d_{free}$ 决定的。</w:t>
      </w:r>
    </w:p>
    <w:p>
      <w:pPr>
        <w:numPr>
          <w:ilvl w:val="0"/>
          <w:numId w:val="92"/>
        </w:numPr>
        <w:snapToGrid w:val="1"/>
        <w:spacing w:before="0" w:line="240"/>
        <w:ind/>
        <w:rPr/>
      </w:pPr>
      <w:r>
        <w:rPr>
          <w:rFonts w:ascii="Google Sans Text" w:hAnsi="Google Sans Text" w:eastAsia="Google Sans Text" w:cs="Google Sans Text"/>
          <w:b w:val="1"/>
          <w:i w:val="0"/>
          <w:strike w:val="0"/>
          <w:color w:val="000000"/>
          <w:u w:val="none"/>
        </w:rPr>
        <w:t>级联外码：</w:t>
      </w:r>
      <w:r>
        <w:rPr>
          <w:rFonts w:ascii="Google Sans Text" w:hAnsi="Google Sans Text" w:eastAsia="Google Sans Text" w:cs="Google Sans Text"/>
          <w:i w:val="0"/>
          <w:strike w:val="0"/>
          <w:color w:val="000000"/>
          <w:u w:val="none"/>
        </w:rPr>
        <w:t xml:space="preserve"> 最标准的工程解法是</w:t>
      </w:r>
      <w:r>
        <w:rPr>
          <w:rFonts w:ascii="Google Sans Text" w:hAnsi="Google Sans Text" w:eastAsia="Google Sans Text" w:cs="Google Sans Text"/>
          <w:b w:val="1"/>
          <w:i w:val="0"/>
          <w:strike w:val="0"/>
          <w:color w:val="000000"/>
          <w:u w:val="none"/>
        </w:rPr>
        <w:t>级联 (Concatenation)</w:t>
      </w:r>
      <w:r>
        <w:rPr>
          <w:rFonts w:ascii="Google Sans Text" w:hAnsi="Google Sans Text" w:eastAsia="Google Sans Text" w:cs="Google Sans Text"/>
          <w:i w:val="0"/>
          <w:strike w:val="0"/>
          <w:color w:val="000000"/>
          <w:u w:val="none"/>
        </w:rPr>
        <w:t>。在 Turbo 码（内码）外面再加一层</w:t>
      </w:r>
      <w:r>
        <w:rPr>
          <w:rFonts w:ascii="Google Sans Text" w:hAnsi="Google Sans Text" w:eastAsia="Google Sans Text" w:cs="Google Sans Text"/>
          <w:b w:val="1"/>
          <w:i w:val="0"/>
          <w:strike w:val="0"/>
          <w:color w:val="000000"/>
          <w:u w:val="none"/>
        </w:rPr>
        <w:t>BCH 码</w:t>
      </w:r>
      <w:r>
        <w:rPr>
          <w:rFonts w:ascii="Google Sans Text" w:hAnsi="Google Sans Text" w:eastAsia="Google Sans Text" w:cs="Google Sans Text"/>
          <w:i w:val="0"/>
          <w:strike w:val="0"/>
          <w:color w:val="000000"/>
          <w:u w:val="none"/>
        </w:rPr>
        <w:t xml:space="preserve">或 </w:t>
      </w:r>
      <w:r>
        <w:rPr>
          <w:rFonts w:ascii="Google Sans Text" w:hAnsi="Google Sans Text" w:eastAsia="Google Sans Text" w:cs="Google Sans Text"/>
          <w:b w:val="1"/>
          <w:i w:val="0"/>
          <w:strike w:val="0"/>
          <w:color w:val="000000"/>
          <w:u w:val="none"/>
        </w:rPr>
        <w:t>RS 码</w:t>
      </w:r>
      <w:r>
        <w:rPr>
          <w:rFonts w:ascii="Google Sans Text" w:hAnsi="Google Sans Text" w:eastAsia="Google Sans Text" w:cs="Google Sans Text"/>
          <w:i w:val="0"/>
          <w:strike w:val="0"/>
          <w:color w:val="000000"/>
          <w:u w:val="none"/>
        </w:rPr>
        <w:t>（外码）。</w:t>
      </w:r>
    </w:p>
    <w:p>
      <w:pPr>
        <w:numPr>
          <w:ilvl w:val="0"/>
          <w:numId w:val="92"/>
        </w:numPr>
        <w:snapToGrid w:val="1"/>
        <w:spacing w:before="0" w:line="240"/>
        <w:ind/>
        <w:rPr/>
      </w:pPr>
      <w:r>
        <w:rPr>
          <w:rFonts w:ascii="Google Sans Text" w:hAnsi="Google Sans Text" w:eastAsia="Google Sans Text" w:cs="Google Sans Text"/>
          <w:b w:val="1"/>
          <w:i w:val="0"/>
          <w:strike w:val="0"/>
          <w:color w:val="000000"/>
          <w:u w:val="none"/>
        </w:rPr>
        <w:t>作用机制：</w:t>
      </w:r>
      <w:r>
        <w:rPr>
          <w:rFonts w:ascii="Google Sans Text" w:hAnsi="Google Sans Text" w:eastAsia="Google Sans Text" w:cs="Google Sans Text"/>
          <w:i w:val="0"/>
          <w:strike w:val="0"/>
          <w:color w:val="000000"/>
          <w:u w:val="none"/>
        </w:rPr>
        <w:t xml:space="preserve"> Turbo 码负责清除信道中的大部分噪声，将误码率降到 $10^{-5}$ 左右（此时可能还有少量残余错误）；外码（BCH）擅长纠正这些稀疏的残余误码，从而将最终误码率“陡峭”地拉低到 $10^{-9}$ 以下，消除平层现象。CCSDS 标准经常采用这种级联结构。</w:t>
      </w:r>
    </w:p>
    <w:p>
      <w:pPr>
        <w:snapToGrid w:val="1"/>
        <w:spacing w:before="0" w:line="240"/>
        <w:ind w:left="0"/>
        <w:rPr/>
      </w:pPr>
      <w:r>
        <w:rPr>
          <w:rFonts w:ascii="Google Sans Text" w:hAnsi="Google Sans Text" w:eastAsia="Google Sans Text" w:cs="Google Sans Text"/>
          <w:i w:val="0"/>
          <w:strike w:val="0"/>
          <w:color w:val="000000"/>
          <w:u w:val="none"/>
        </w:rPr>
        <w:t>[ ] 93. 仿真中如何确定蒙特卡洛测试的帧数足够？（对应你的实验报告）</w:t>
      </w:r>
    </w:p>
    <w:p>
      <w:pPr>
        <w:snapToGrid w:val="1"/>
        <w:spacing w:before="0" w:line="240"/>
        <w:ind w:left="0"/>
        <w:rPr/>
      </w:pPr>
      <w:r>
        <w:rPr>
          <w:rFonts w:ascii="Google Sans Text" w:hAnsi="Google Sans Text" w:eastAsia="Google Sans Text" w:cs="Google Sans Text"/>
          <w:i w:val="0"/>
          <w:strike w:val="0"/>
          <w:color w:val="000000"/>
          <w:u w:val="none"/>
        </w:rPr>
        <w:t>● 关键词： 置信区间、最少错误数、统计显著性</w:t>
      </w:r>
    </w:p>
    <w:p>
      <w:pPr>
        <w:snapToGrid w:val="1"/>
        <w:spacing w:before="0" w:line="240"/>
        <w:ind w:left="0"/>
        <w:rPr/>
      </w:pPr>
      <w:r>
        <w:rPr>
          <w:rFonts w:ascii="Google Sans Text" w:hAnsi="Google Sans Text" w:eastAsia="Google Sans Text" w:cs="Google Sans Text"/>
          <w:i w:val="0"/>
          <w:strike w:val="0"/>
          <w:color w:val="000000"/>
          <w:u w:val="none"/>
        </w:rPr>
        <w:t>● 完整答案： 仿真停止条件不能只看发送的总帧数，而要看捕获的错误事件数。</w:t>
      </w:r>
    </w:p>
    <w:p>
      <w:pPr>
        <w:snapToGrid w:val="1"/>
        <w:spacing w:before="0" w:line="240"/>
        <w:ind w:left="0"/>
        <w:rPr/>
      </w:pPr>
      <w:r>
        <w:rPr>
          <w:rFonts w:ascii="Google Sans Text" w:hAnsi="Google Sans Text" w:eastAsia="Google Sans Text" w:cs="Google Sans Text"/>
          <w:i w:val="0"/>
          <w:strike w:val="0"/>
          <w:color w:val="000000"/>
          <w:u w:val="none"/>
        </w:rPr>
        <w:t>通常原则是：在该信噪比下，至少收集到 100 个错误比特 (Bit Errors) 或 30-50 个错误帧 (Frame Errors)，仿真结果才具有统计学意义（Statistical Significance）。如果在高信噪比下误码率极低，就需要跑数百万甚至上亿帧，或者采用重要性采样 (Importance Sampling) 等加速技术。</w:t>
      </w:r>
    </w:p>
    <w:p>
      <w:pPr>
        <w:pBdr/>
        <w:snapToGrid w:val="1"/>
        <w:spacing w:line="240"/>
        <w:ind w:left="0"/>
        <w:rPr>
          <w:i w:val="0"/>
          <w:strike w:val="0"/>
          <w:color w:val="000000"/>
          <w:u w:val="none"/>
        </w:rPr>
      </w:pPr>
    </w:p>
    <w:p>
      <w:pPr>
        <w:numPr>
          <w:ilvl w:val="0"/>
          <w:numId w:val="93"/>
        </w:numPr>
        <w:snapToGrid w:val="1"/>
        <w:spacing w:line="240"/>
        <w:rPr>
          <w:i w:val="0"/>
          <w:strike w:val="0"/>
          <w:color w:val="000000"/>
          <w:u w:val="none"/>
        </w:rPr>
      </w:pPr>
      <w:r>
        <w:rPr>
          <w:rFonts w:hint="eastAsia"/>
          <w:i w:val="0"/>
          <w:strike w:val="0"/>
          <w:color w:val="000000"/>
          <w:u w:val="none"/>
        </w:rPr>
        <w:t>(7, 1/2) 中的Trellis有多少条边？</w:t>
      </w:r>
    </w:p>
    <w:p>
      <w:pPr>
        <w:pStyle w:val="000001"/>
        <w:snapToGrid w:val="1"/>
        <w:spacing w:before="0" w:line="240"/>
        <w:ind/>
        <w:rPr>
          <w:rFonts w:hint="eastAsia"/>
        </w:rPr>
      </w:pPr>
    </w:p>
    <w:p>
      <w:pPr>
        <w:rPr>
          <w:rFonts w:hint="eastAsia"/>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0">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5">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6">
    <w:lvl w:ilvl="1">
      <w:start w:val="1"/>
      <w:numFmt w:val="lowerLetter"/>
      <w:lvlText w:val="%2."/>
      <w:pPr>
        <w:ind w:leftChars="200" w:hanging="336"/>
      </w:pPr>
    </w:lvl>
    <w:lvl w:ilvl="5">
      <w:start w:val="1"/>
      <w:numFmt w:val="lowerRoman"/>
      <w:lvlText w:val="%6."/>
      <w:pPr>
        <w:ind w:leftChars="1000" w:hanging="336"/>
      </w:pPr>
    </w:lvl>
    <w:lvl w:ilvl="2">
      <w:start w:val="1"/>
      <w:numFmt w:val="lowerRoman"/>
      <w:lvlText w:val="%3."/>
      <w:pPr>
        <w:ind w:leftChars="400" w:hanging="336"/>
      </w:pPr>
    </w:lvl>
    <w:lvl w:ilvl="8">
      <w:start w:val="1"/>
      <w:numFmt w:val="lowerRoman"/>
      <w:lvlText w:val="%9."/>
      <w:pPr>
        <w:ind w:leftChars="1600" w:hanging="336"/>
      </w:pPr>
    </w:lvl>
    <w:lvl w:ilvl="7">
      <w:start w:val="1"/>
      <w:numFmt w:val="lowerLetter"/>
      <w:lvlText w:val="%8."/>
      <w:pPr>
        <w:ind w:leftChars="1400" w:hanging="336"/>
      </w:pPr>
    </w:lvl>
    <w:lvl w:ilvl="0">
      <w:start w:val="1"/>
      <w:numFmt w:val="decimal"/>
      <w:lvlText w:val="%1."/>
      <w:pPr>
        <w:ind/>
      </w:pPr>
      <w:rPr/>
    </w:lvl>
    <w:lvl w:ilvl="6">
      <w:start w:val="1"/>
      <w:numFmt w:val="decimal"/>
      <w:lvlText w:val="%7."/>
      <w:pPr>
        <w:ind w:leftChars="1200" w:hanging="0"/>
      </w:pPr>
    </w:lvl>
    <w:lvl w:ilvl="3">
      <w:start w:val="1"/>
      <w:numFmt w:val="decimal"/>
      <w:lvlText w:val="%4."/>
      <w:pPr>
        <w:ind w:leftChars="600" w:hanging="0"/>
      </w:pPr>
    </w:lvl>
    <w:lvl w:ilvl="4">
      <w:start w:val="1"/>
      <w:numFmt w:val="lowerLetter"/>
      <w:lvlText w:val="%5."/>
      <w:pPr>
        <w:ind w:leftChars="800" w:hanging="336"/>
      </w:pPr>
    </w:lvl>
  </w:abstractNum>
  <w:abstractNum w:abstractNumId="7">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8">
    <w:lvl w:ilvl="6">
      <w:start w:val="1"/>
      <w:numFmt w:val="decimal"/>
      <w:lvlText w:val="%7."/>
      <w:pPr>
        <w:ind w:leftChars="1200" w:hanging="0"/>
      </w:pPr>
    </w:lvl>
    <w:lvl w:ilvl="5">
      <w:start w:val="1"/>
      <w:numFmt w:val="lowerRoman"/>
      <w:lvlText w:val="%6."/>
      <w:pPr>
        <w:ind w:leftChars="1000" w:hanging="336"/>
      </w:pPr>
    </w:lvl>
    <w:lvl w:ilvl="0">
      <w:start w:val="1"/>
      <w:numFmt w:val="decimal"/>
      <w:lvlText w:val="%1."/>
      <w:pPr>
        <w:ind/>
      </w:pPr>
      <w:rPr/>
    </w:lvl>
    <w:lvl w:ilvl="2">
      <w:start w:val="1"/>
      <w:numFmt w:val="lowerRoman"/>
      <w:lvlText w:val="%3."/>
      <w:pPr>
        <w:ind w:leftChars="400" w:hanging="336"/>
      </w:pPr>
    </w:lvl>
    <w:lvl w:ilvl="8">
      <w:start w:val="1"/>
      <w:numFmt w:val="lowerRoman"/>
      <w:lvlText w:val="%9."/>
      <w:pPr>
        <w:ind w:leftChars="1600" w:hanging="336"/>
      </w:pPr>
    </w:lvl>
    <w:lvl w:ilvl="1">
      <w:start w:val="1"/>
      <w:numFmt w:val="lowerLetter"/>
      <w:lvlText w:val="%2."/>
      <w:pPr>
        <w:ind w:leftChars="200" w:hanging="336"/>
      </w:pPr>
    </w:lvl>
    <w:lvl w:ilvl="7">
      <w:start w:val="1"/>
      <w:numFmt w:val="lowerLetter"/>
      <w:lvlText w:val="%8."/>
      <w:pPr>
        <w:ind w:leftChars="1400" w:hanging="336"/>
      </w:pPr>
    </w:lvl>
    <w:lvl w:ilvl="3">
      <w:start w:val="1"/>
      <w:numFmt w:val="decimal"/>
      <w:lvlText w:val="%4."/>
      <w:pPr>
        <w:ind w:leftChars="600" w:hanging="0"/>
      </w:pPr>
    </w:lvl>
    <w:lvl w:ilvl="4">
      <w:start w:val="1"/>
      <w:numFmt w:val="lowerLetter"/>
      <w:lvlText w:val="%5."/>
      <w:pPr>
        <w:ind w:leftChars="800" w:hanging="336"/>
      </w:pPr>
    </w:lvl>
  </w:abstractNum>
  <w:abstractNum w:abstractNumId="9">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0">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1">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2">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3">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4">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5">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6">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7">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8">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9">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0">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1">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2">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3">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4">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5">
    <w:lvl w:ilvl="7">
      <w:start w:val="1"/>
      <w:numFmt w:val="lowerLetter"/>
      <w:lvlText w:val="%8."/>
      <w:pPr>
        <w:ind w:leftChars="1400" w:hanging="336"/>
      </w:pPr>
    </w:lvl>
    <w:lvl w:ilvl="1">
      <w:start w:val="1"/>
      <w:numFmt w:val="lowerLetter"/>
      <w:lvlText w:val="%2."/>
      <w:pPr>
        <w:ind w:leftChars="200" w:hanging="336"/>
      </w:pPr>
    </w:lvl>
    <w:lvl w:ilvl="4">
      <w:start w:val="1"/>
      <w:numFmt w:val="lowerLetter"/>
      <w:lvlText w:val="%5."/>
      <w:pPr>
        <w:ind w:leftChars="800" w:hanging="336"/>
      </w:pPr>
    </w:lvl>
    <w:lvl w:ilvl="3">
      <w:start w:val="1"/>
      <w:numFmt w:val="decimal"/>
      <w:lvlText w:val="%4."/>
      <w:pPr>
        <w:ind w:leftChars="600" w:hanging="0"/>
      </w:pPr>
    </w:lvl>
    <w:lvl w:ilvl="2">
      <w:start w:val="1"/>
      <w:numFmt w:val="lowerRoman"/>
      <w:lvlText w:val="%3."/>
      <w:pPr>
        <w:ind w:leftChars="400" w:hanging="336"/>
      </w:pPr>
    </w:lvl>
    <w:lvl w:ilvl="5">
      <w:start w:val="1"/>
      <w:numFmt w:val="lowerRoman"/>
      <w:lvlText w:val="%6."/>
      <w:pPr>
        <w:ind w:leftChars="1000" w:hanging="336"/>
      </w:pPr>
    </w:lvl>
    <w:lvl w:ilvl="6">
      <w:start w:val="1"/>
      <w:numFmt w:val="decimal"/>
      <w:lvlText w:val="%7."/>
      <w:pPr>
        <w:ind w:leftChars="1200" w:hanging="0"/>
      </w:pPr>
    </w:lvl>
    <w:lvl w:ilvl="8">
      <w:start w:val="1"/>
      <w:numFmt w:val="lowerRoman"/>
      <w:lvlText w:val="%9."/>
      <w:pPr>
        <w:ind w:leftChars="1600" w:hanging="336"/>
      </w:pPr>
    </w:lvl>
    <w:lvl w:ilvl="0">
      <w:start w:val="1"/>
      <w:numFmt w:val="decimal"/>
      <w:lvlText w:val="%1."/>
      <w:pPr>
        <w:ind/>
      </w:pPr>
      <w:rPr/>
    </w:lvl>
  </w:abstractNum>
  <w:abstractNum w:abstractNumId="26">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7">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8">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9">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0">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1">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2">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3">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4">
    <w:lvl w:ilvl="7">
      <w:start w:val="1"/>
      <w:numFmt w:val="lowerLetter"/>
      <w:lvlText w:val="%8."/>
      <w:pPr>
        <w:ind w:leftChars="1400" w:hanging="336"/>
      </w:pPr>
    </w:lvl>
    <w:lvl w:ilvl="6">
      <w:start w:val="1"/>
      <w:numFmt w:val="decimal"/>
      <w:lvlText w:val="%7."/>
      <w:pPr>
        <w:ind w:leftChars="1200" w:hanging="0"/>
      </w:pPr>
    </w:lvl>
    <w:lvl w:ilvl="2">
      <w:start w:val="1"/>
      <w:numFmt w:val="lowerRoman"/>
      <w:lvlText w:val="%3."/>
      <w:pPr>
        <w:ind w:leftChars="400" w:hanging="336"/>
      </w:pPr>
    </w:lvl>
    <w:lvl w:ilvl="1">
      <w:start w:val="1"/>
      <w:numFmt w:val="lowerLetter"/>
      <w:lvlText w:val="%2."/>
      <w:pPr>
        <w:ind w:leftChars="200" w:hanging="336"/>
      </w:pPr>
    </w:lvl>
    <w:lvl w:ilvl="0">
      <w:start w:val="1"/>
      <w:numFmt w:val="decimal"/>
      <w:lvlText w:val="%1."/>
      <w:pPr>
        <w:ind/>
      </w:pPr>
      <w:rPr/>
    </w:lvl>
    <w:lvl w:ilvl="3">
      <w:start w:val="1"/>
      <w:numFmt w:val="decimal"/>
      <w:lvlText w:val="%4."/>
      <w:pPr>
        <w:ind w:leftChars="600" w:hanging="0"/>
      </w:pPr>
    </w:lvl>
    <w:lvl w:ilvl="8">
      <w:start w:val="1"/>
      <w:numFmt w:val="lowerRoman"/>
      <w:lvlText w:val="%9."/>
      <w:pPr>
        <w:ind w:leftChars="1600" w:hanging="336"/>
      </w:pPr>
    </w:lvl>
    <w:lvl w:ilvl="5">
      <w:start w:val="1"/>
      <w:numFmt w:val="lowerRoman"/>
      <w:lvlText w:val="%6."/>
      <w:pPr>
        <w:ind w:leftChars="1000" w:hanging="336"/>
      </w:pPr>
    </w:lvl>
    <w:lvl w:ilvl="4">
      <w:start w:val="1"/>
      <w:numFmt w:val="lowerLetter"/>
      <w:lvlText w:val="%5."/>
      <w:pPr>
        <w:ind w:leftChars="800" w:hanging="336"/>
      </w:pPr>
    </w:lvl>
  </w:abstractNum>
  <w:abstractNum w:abstractNumId="35">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6">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7">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8">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9">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0">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1">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2">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3">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44">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5">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46">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47">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8">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9">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50">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51">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52">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53">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54">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55">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56">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57">
    <w:lvl w:ilvl="7">
      <w:start w:val="1"/>
      <w:numFmt w:val="lowerLetter"/>
      <w:lvlText w:val="%8."/>
      <w:lvlJc w:val="left"/>
      <w:pPr>
        <w:ind w:left="3416" w:hanging="336"/>
      </w:pPr>
    </w:lvl>
    <w:lvl w:ilvl="2">
      <w:start w:val="1"/>
      <w:numFmt w:val="lowerRoman"/>
      <w:lvlText w:val="%3."/>
      <w:lvlJc w:val="left"/>
      <w:pPr>
        <w:ind w:left="1216" w:hanging="336"/>
      </w:pPr>
    </w:lvl>
    <w:lvl w:ilvl="0">
      <w:start w:val="94"/>
      <w:numFmt w:val="decimal"/>
      <w:lvlText w:val="%1."/>
      <w:lvlJc w:val="left"/>
      <w:pPr>
        <w:ind w:left="336" w:hanging="336"/>
      </w:pPr>
      <w:rPr/>
    </w:lvl>
    <w:lvl w:ilvl="4">
      <w:start w:val="1"/>
      <w:numFmt w:val="lowerLetter"/>
      <w:lvlText w:val="%5."/>
      <w:lvlJc w:val="left"/>
      <w:pPr>
        <w:ind w:left="2096" w:hanging="336"/>
      </w:pPr>
    </w:lvl>
    <w:lvl w:ilvl="8">
      <w:start w:val="1"/>
      <w:numFmt w:val="lowerRoman"/>
      <w:lvlText w:val="%9."/>
      <w:lvlJc w:val="left"/>
      <w:pPr>
        <w:ind w:left="385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58">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59">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0">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61">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2">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63">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4">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5">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66">
    <w:lvl w:ilvl="7">
      <w:start w:val="1"/>
      <w:numFmt w:val="lowerLetter"/>
      <w:lvlText w:val="%8."/>
      <w:pPr>
        <w:ind w:leftChars="1400" w:hanging="336"/>
      </w:pPr>
    </w:lvl>
    <w:lvl w:ilvl="6">
      <w:start w:val="1"/>
      <w:numFmt w:val="decimal"/>
      <w:lvlText w:val="%7."/>
      <w:pPr>
        <w:ind w:leftChars="1200" w:hanging="0"/>
      </w:pPr>
    </w:lvl>
    <w:lvl w:ilvl="4">
      <w:start w:val="1"/>
      <w:numFmt w:val="lowerLetter"/>
      <w:lvlText w:val="%5."/>
      <w:pPr>
        <w:ind w:leftChars="800" w:hanging="336"/>
      </w:pPr>
    </w:lvl>
    <w:lvl w:ilvl="3">
      <w:start w:val="1"/>
      <w:numFmt w:val="decimal"/>
      <w:lvlText w:val="%4."/>
      <w:pPr>
        <w:ind w:leftChars="600" w:hanging="0"/>
      </w:pPr>
    </w:lvl>
    <w:lvl w:ilvl="5">
      <w:start w:val="1"/>
      <w:numFmt w:val="lowerRoman"/>
      <w:lvlText w:val="%6."/>
      <w:pPr>
        <w:ind w:leftChars="1000" w:hanging="336"/>
      </w:pPr>
    </w:lvl>
    <w:lvl w:ilvl="2">
      <w:start w:val="1"/>
      <w:numFmt w:val="lowerRoman"/>
      <w:lvlText w:val="%3."/>
      <w:pPr>
        <w:ind w:leftChars="400" w:hanging="336"/>
      </w:pPr>
    </w:lvl>
    <w:lvl w:ilvl="1">
      <w:start w:val="1"/>
      <w:numFmt w:val="lowerLetter"/>
      <w:lvlText w:val="%2."/>
      <w:pPr>
        <w:ind w:leftChars="200" w:hanging="336"/>
      </w:pPr>
    </w:lvl>
    <w:lvl w:ilvl="0">
      <w:start w:val="1"/>
      <w:numFmt w:val="decimal"/>
      <w:lvlText w:val="%1."/>
      <w:pPr>
        <w:ind/>
      </w:pPr>
      <w:rPr/>
    </w:lvl>
    <w:lvl w:ilvl="8">
      <w:start w:val="1"/>
      <w:numFmt w:val="lowerRoman"/>
      <w:lvlText w:val="%9."/>
      <w:pPr>
        <w:ind w:leftChars="1600" w:hanging="336"/>
      </w:pPr>
    </w:lvl>
  </w:abstractNum>
  <w:abstractNum w:abstractNumId="67">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68">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69">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70">
    <w:lvl w:ilvl="7">
      <w:start w:val="1"/>
      <w:numFmt w:val="lowerLetter"/>
      <w:lvlText w:val="%8."/>
      <w:pPr>
        <w:ind w:leftChars="1400" w:hanging="336"/>
      </w:pPr>
    </w:lvl>
    <w:lvl w:ilvl="1">
      <w:start w:val="1"/>
      <w:numFmt w:val="lowerLetter"/>
      <w:lvlText w:val="%2."/>
      <w:pPr>
        <w:ind w:leftChars="200" w:hanging="336"/>
      </w:pPr>
    </w:lvl>
    <w:lvl w:ilvl="8">
      <w:start w:val="1"/>
      <w:numFmt w:val="lowerRoman"/>
      <w:lvlText w:val="%9."/>
      <w:pPr>
        <w:ind w:leftChars="1600" w:hanging="336"/>
      </w:pPr>
    </w:lvl>
    <w:lvl w:ilvl="6">
      <w:start w:val="1"/>
      <w:numFmt w:val="decimal"/>
      <w:lvlText w:val="%7."/>
      <w:pPr>
        <w:ind w:leftChars="1200" w:hanging="0"/>
      </w:pPr>
    </w:lvl>
    <w:lvl w:ilvl="3">
      <w:start w:val="1"/>
      <w:numFmt w:val="decimal"/>
      <w:lvlText w:val="%4."/>
      <w:pPr>
        <w:ind w:leftChars="600" w:hanging="0"/>
      </w:pPr>
    </w:lvl>
    <w:lvl w:ilvl="5">
      <w:start w:val="1"/>
      <w:numFmt w:val="lowerRoman"/>
      <w:lvlText w:val="%6."/>
      <w:pPr>
        <w:ind w:leftChars="1000" w:hanging="336"/>
      </w:pPr>
    </w:lvl>
    <w:lvl w:ilvl="4">
      <w:start w:val="1"/>
      <w:numFmt w:val="lowerLetter"/>
      <w:lvlText w:val="%5."/>
      <w:pPr>
        <w:ind w:leftChars="800" w:hanging="336"/>
      </w:pPr>
    </w:lvl>
    <w:lvl w:ilvl="0">
      <w:start w:val="1"/>
      <w:numFmt w:val="decimal"/>
      <w:lvlText w:val="%1."/>
      <w:pPr>
        <w:ind/>
      </w:pPr>
      <w:rPr/>
    </w:lvl>
    <w:lvl w:ilvl="2">
      <w:start w:val="1"/>
      <w:numFmt w:val="lowerRoman"/>
      <w:lvlText w:val="%3."/>
      <w:pPr>
        <w:ind w:leftChars="400" w:hanging="336"/>
      </w:pPr>
    </w:lvl>
  </w:abstractNum>
  <w:abstractNum w:abstractNumId="71">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72">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73">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74">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75">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76">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77">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78">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79">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80">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81">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82">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83">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84">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85">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86">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87">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88">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89">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90">
    <w:lvl w:ilvl="4">
      <w:start w:val="1"/>
      <w:numFmt w:val="lowerLetter"/>
      <w:lvlText w:val="%5."/>
      <w:pPr>
        <w:ind w:leftChars="800" w:hanging="336"/>
      </w:pPr>
    </w:lvl>
    <w:lvl w:ilvl="0">
      <w:start w:val="1"/>
      <w:numFmt w:val="decimal"/>
      <w:lvlText w:val="%1."/>
      <w:pPr>
        <w:ind/>
      </w:pPr>
      <w:rPr/>
    </w:lvl>
    <w:lvl w:ilvl="6">
      <w:start w:val="1"/>
      <w:numFmt w:val="decimal"/>
      <w:lvlText w:val="%7."/>
      <w:pPr>
        <w:ind w:leftChars="1200" w:hanging="0"/>
      </w:pPr>
    </w:lvl>
    <w:lvl w:ilvl="8">
      <w:start w:val="1"/>
      <w:numFmt w:val="lowerRoman"/>
      <w:lvlText w:val="%9."/>
      <w:pPr>
        <w:ind w:leftChars="1600" w:hanging="336"/>
      </w:pPr>
    </w:lvl>
    <w:lvl w:ilvl="1">
      <w:start w:val="1"/>
      <w:numFmt w:val="lowerLetter"/>
      <w:lvlText w:val="%2."/>
      <w:pPr>
        <w:ind w:leftChars="200" w:hanging="336"/>
      </w:pPr>
    </w:lvl>
    <w:lvl w:ilvl="5">
      <w:start w:val="1"/>
      <w:numFmt w:val="lowerRoman"/>
      <w:lvlText w:val="%6."/>
      <w:pPr>
        <w:ind w:leftChars="1000" w:hanging="336"/>
      </w:pPr>
    </w:lvl>
    <w:lvl w:ilvl="7">
      <w:start w:val="1"/>
      <w:numFmt w:val="lowerLetter"/>
      <w:lvlText w:val="%8."/>
      <w:pPr>
        <w:ind w:leftChars="1400" w:hanging="336"/>
      </w:pPr>
    </w:lvl>
    <w:lvl w:ilvl="3">
      <w:start w:val="1"/>
      <w:numFmt w:val="decimal"/>
      <w:lvlText w:val="%4."/>
      <w:pPr>
        <w:ind w:leftChars="600" w:hanging="0"/>
      </w:pPr>
    </w:lvl>
    <w:lvl w:ilvl="2">
      <w:start w:val="1"/>
      <w:numFmt w:val="lowerRoman"/>
      <w:lvlText w:val="%3."/>
      <w:pPr>
        <w:ind w:leftChars="400" w:hanging="336"/>
      </w:pPr>
    </w:lvl>
  </w:abstractNum>
  <w:abstractNum w:abstractNumId="91">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92">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abstractNum>
  <w:num w:numId="16">
    <w:abstractNumId w:val="3"/>
  </w:num>
  <w:num w:numId="90">
    <w:abstractNumId w:val="8"/>
  </w:num>
  <w:num w:numId="70">
    <w:abstractNumId w:val="73"/>
  </w:num>
  <w:num w:numId="73">
    <w:abstractNumId w:val="10"/>
  </w:num>
  <w:num w:numId="93">
    <w:abstractNumId w:val="57"/>
  </w:num>
  <w:num w:numId="52">
    <w:abstractNumId w:val="0"/>
  </w:num>
  <w:num w:numId="39">
    <w:abstractNumId w:val="63"/>
  </w:num>
  <w:num w:numId="53">
    <w:abstractNumId w:val="47"/>
  </w:num>
  <w:num w:numId="3">
    <w:abstractNumId w:val="40"/>
  </w:num>
  <w:num w:numId="4">
    <w:abstractNumId w:val="12"/>
  </w:num>
  <w:num w:numId="22">
    <w:abstractNumId w:val="54"/>
  </w:num>
  <w:num w:numId="45">
    <w:abstractNumId w:val="72"/>
  </w:num>
  <w:num w:numId="81">
    <w:abstractNumId w:val="27"/>
  </w:num>
  <w:num w:numId="43">
    <w:abstractNumId w:val="43"/>
  </w:num>
  <w:num w:numId="58">
    <w:abstractNumId w:val="85"/>
  </w:num>
  <w:num w:numId="31">
    <w:abstractNumId w:val="33"/>
  </w:num>
  <w:num w:numId="74">
    <w:abstractNumId w:val="74"/>
  </w:num>
  <w:num w:numId="10">
    <w:abstractNumId w:val="41"/>
  </w:num>
  <w:num w:numId="51">
    <w:abstractNumId w:val="61"/>
  </w:num>
  <w:num w:numId="84">
    <w:abstractNumId w:val="28"/>
  </w:num>
  <w:num w:numId="64">
    <w:abstractNumId w:val="32"/>
  </w:num>
  <w:num w:numId="44">
    <w:abstractNumId w:val="18"/>
  </w:num>
  <w:num w:numId="2">
    <w:abstractNumId w:val="2"/>
  </w:num>
  <w:num w:numId="69">
    <w:abstractNumId w:val="56"/>
  </w:num>
  <w:num w:numId="30">
    <w:abstractNumId w:val="91"/>
  </w:num>
  <w:num w:numId="91">
    <w:abstractNumId w:val="25"/>
  </w:num>
  <w:num w:numId="83">
    <w:abstractNumId w:val="92"/>
  </w:num>
  <w:num w:numId="19">
    <w:abstractNumId w:val="71"/>
  </w:num>
  <w:num w:numId="5">
    <w:abstractNumId w:val="9"/>
  </w:num>
  <w:num w:numId="35">
    <w:abstractNumId w:val="86"/>
  </w:num>
  <w:num w:numId="54">
    <w:abstractNumId w:val="20"/>
  </w:num>
  <w:num w:numId="40">
    <w:abstractNumId w:val="16"/>
  </w:num>
  <w:num w:numId="26">
    <w:abstractNumId w:val="87"/>
  </w:num>
  <w:num w:numId="61">
    <w:abstractNumId w:val="38"/>
  </w:num>
  <w:num w:numId="50">
    <w:abstractNumId w:val="65"/>
  </w:num>
  <w:num w:numId="11">
    <w:abstractNumId w:val="52"/>
  </w:num>
  <w:num w:numId="23">
    <w:abstractNumId w:val="15"/>
  </w:num>
  <w:num w:numId="17">
    <w:abstractNumId w:val="51"/>
  </w:num>
  <w:num w:numId="57">
    <w:abstractNumId w:val="84"/>
  </w:num>
  <w:num w:numId="36">
    <w:abstractNumId w:val="69"/>
  </w:num>
  <w:num w:numId="6">
    <w:abstractNumId w:val="23"/>
  </w:num>
  <w:num w:numId="47">
    <w:abstractNumId w:val="37"/>
  </w:num>
  <w:num w:numId="89">
    <w:abstractNumId w:val="66"/>
  </w:num>
  <w:num w:numId="25">
    <w:abstractNumId w:val="62"/>
  </w:num>
  <w:num w:numId="56">
    <w:abstractNumId w:val="4"/>
  </w:num>
  <w:num w:numId="67">
    <w:abstractNumId w:val="44"/>
  </w:num>
  <w:num w:numId="66">
    <w:abstractNumId w:val="46"/>
  </w:num>
  <w:num w:numId="92">
    <w:abstractNumId w:val="90"/>
  </w:num>
  <w:num w:numId="86">
    <w:abstractNumId w:val="70"/>
  </w:num>
  <w:num w:numId="63">
    <w:abstractNumId w:val="17"/>
  </w:num>
  <w:num w:numId="55">
    <w:abstractNumId w:val="19"/>
  </w:num>
  <w:num w:numId="59">
    <w:abstractNumId w:val="82"/>
  </w:num>
  <w:num w:numId="68">
    <w:abstractNumId w:val="31"/>
  </w:num>
  <w:num w:numId="80">
    <w:abstractNumId w:val="7"/>
  </w:num>
  <w:num w:numId="60">
    <w:abstractNumId w:val="89"/>
  </w:num>
  <w:num w:numId="46">
    <w:abstractNumId w:val="50"/>
  </w:num>
  <w:num w:numId="21">
    <w:abstractNumId w:val="45"/>
  </w:num>
  <w:num w:numId="48">
    <w:abstractNumId w:val="88"/>
  </w:num>
  <w:num w:numId="7">
    <w:abstractNumId w:val="5"/>
  </w:num>
  <w:num w:numId="28">
    <w:abstractNumId w:val="77"/>
  </w:num>
  <w:num w:numId="9">
    <w:abstractNumId w:val="58"/>
  </w:num>
  <w:num w:numId="78">
    <w:abstractNumId w:val="53"/>
  </w:num>
  <w:num w:numId="42">
    <w:abstractNumId w:val="11"/>
  </w:num>
  <w:num w:numId="8">
    <w:abstractNumId w:val="81"/>
  </w:num>
  <w:num w:numId="20">
    <w:abstractNumId w:val="26"/>
  </w:num>
  <w:num w:numId="75">
    <w:abstractNumId w:val="22"/>
  </w:num>
  <w:num w:numId="76">
    <w:abstractNumId w:val="67"/>
  </w:num>
  <w:num w:numId="12">
    <w:abstractNumId w:val="49"/>
  </w:num>
  <w:num w:numId="33">
    <w:abstractNumId w:val="80"/>
  </w:num>
  <w:num w:numId="62">
    <w:abstractNumId w:val="64"/>
  </w:num>
  <w:num w:numId="29">
    <w:abstractNumId w:val="14"/>
  </w:num>
  <w:num w:numId="1">
    <w:abstractNumId w:val="36"/>
  </w:num>
  <w:num w:numId="14">
    <w:abstractNumId w:val="48"/>
  </w:num>
  <w:num w:numId="79">
    <w:abstractNumId w:val="55"/>
  </w:num>
  <w:num w:numId="72">
    <w:abstractNumId w:val="35"/>
  </w:num>
  <w:num w:numId="37">
    <w:abstractNumId w:val="59"/>
  </w:num>
  <w:num w:numId="77">
    <w:abstractNumId w:val="68"/>
  </w:num>
  <w:num w:numId="38">
    <w:abstractNumId w:val="78"/>
  </w:num>
  <w:num w:numId="49">
    <w:abstractNumId w:val="39"/>
  </w:num>
  <w:num w:numId="71">
    <w:abstractNumId w:val="1"/>
  </w:num>
  <w:num w:numId="27">
    <w:abstractNumId w:val="29"/>
  </w:num>
  <w:num w:numId="18">
    <w:abstractNumId w:val="76"/>
  </w:num>
  <w:num w:numId="85">
    <w:abstractNumId w:val="42"/>
  </w:num>
  <w:num w:numId="87">
    <w:abstractNumId w:val="34"/>
  </w:num>
  <w:num w:numId="13">
    <w:abstractNumId w:val="21"/>
  </w:num>
  <w:num w:numId="82">
    <w:abstractNumId w:val="83"/>
  </w:num>
  <w:num w:numId="15">
    <w:abstractNumId w:val="75"/>
  </w:num>
  <w:num w:numId="65">
    <w:abstractNumId w:val="79"/>
  </w:num>
  <w:num w:numId="32">
    <w:abstractNumId w:val="60"/>
  </w:num>
  <w:num w:numId="41">
    <w:abstractNumId w:val="13"/>
  </w:num>
  <w:num w:numId="34">
    <w:abstractNumId w:val="24"/>
  </w:num>
  <w:num w:numId="88">
    <w:abstractNumId w:val="6"/>
  </w:num>
  <w:num w:numId="24">
    <w:abstractNumId w:val="3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1"/>
    <w:compatSetting w:name="enableOpenTypeFeature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Classic 2" w:semiHidden="1" w:unhideWhenUsed="1"/>
    <w:lsdException w:name="Light Shading" w:uiPriority="60"/>
    <w:lsdException w:name="Medium Grid 1 Accent 4" w:uiPriority="67"/>
    <w:lsdException w:name="Subtitle" w:qFormat="1"/>
    <w:lsdException w:name="Medium Grid 3" w:uiPriority="69"/>
    <w:lsdException w:name="Table List 4" w:semiHidden="1" w:unhideWhenUsed="1"/>
    <w:lsdException w:name="Medium List 2 Accent 3" w:uiPriority="66"/>
    <w:lsdException w:name="List Table 7 Colorful Accent 6" w:uiPriority="52"/>
    <w:lsdException w:name="Table List 6" w:semiHidden="1" w:unhideWhenUsed="1"/>
    <w:lsdException w:name="Light List Accent 3" w:uiPriority="61"/>
    <w:lsdException w:name="List Table 7 Colorful Accent 4" w:uiPriority="52"/>
    <w:lsdException w:name="Medium Grid 2" w:uiPriority="68"/>
    <w:lsdException w:name="Title" w:qFormat="1"/>
    <w:lsdException w:name="Medium Grid 2 Accent 3" w:uiPriority="68"/>
    <w:lsdException w:name="Grid Table 1 Light" w:uiPriority="46"/>
    <w:lsdException w:name="Grid Table 4 Accent 1" w:uiPriority="49"/>
    <w:lsdException w:name="List Table 7 Colorful Accent 2" w:uiPriority="52"/>
    <w:lsdException w:name="Emphasis" w:qFormat="1"/>
    <w:lsdException w:name="List Table 6 Colorful Accent 6" w:uiPriority="51"/>
    <w:lsdException w:name="Light List Accent 1" w:uiPriority="61"/>
    <w:lsdException w:name="HTML Cite" w:uiPriority="99"/>
    <w:lsdException w:name="Table Grid" w:qFormat="1"/>
    <w:lsdException w:name="Plain Table 5" w:uiPriority="45"/>
    <w:lsdException w:name="Grid Table 3 Accent 5" w:uiPriority="48"/>
    <w:lsdException w:name="Medium Grid 1 Accent 3" w:uiPriority="67"/>
    <w:lsdException w:name="Medium Shading 1" w:uiPriority="63"/>
    <w:lsdException w:name="List Paragraph" w:uiPriority="99"/>
    <w:lsdException w:name="Book Title" w:uiPriority="33" w:qFormat="1"/>
    <w:lsdException w:name="Grid Table 5 Dark Accent 2" w:uiPriority="50"/>
    <w:lsdException w:name="List Table 2 Accent 1" w:uiPriority="47"/>
    <w:lsdException w:name="Placeholder Text" w:uiPriority="99" w:semiHidden="1"/>
    <w:lsdException w:name="Colorful Shading" w:uiPriority="71"/>
    <w:lsdException w:name="Grid Table 5 Dark Accent 6" w:uiPriority="50"/>
    <w:lsdException w:name="Grid Table 2 Accent 6" w:uiPriority="47"/>
    <w:lsdException w:name="Medium List 2 Accent 2" w:uiPriority="66"/>
    <w:lsdException w:name="Table Columns 5" w:semiHidden="1" w:unhideWhenUsed="1"/>
    <w:lsdException w:name="Medium Shading 1 Accent 2" w:uiPriority="63"/>
    <w:lsdException w:name="Plain Table 2" w:uiPriority="42"/>
    <w:lsdException w:name="TOC Heading" w:uiPriority="39" w:semiHidden="1" w:unhideWhenUsed="1" w:qFormat="1"/>
    <w:lsdException w:name="List Table 5 Dark Accent 6" w:uiPriority="50"/>
    <w:lsdException w:name="Grid Table Light" w:uiPriority="40"/>
    <w:lsdException w:name="Table Columns 1" w:semiHidden="1" w:unhideWhenUsed="1"/>
    <w:lsdException w:name="Medium List 1 Accent 5" w:uiPriority="65"/>
    <w:lsdException w:name="List Table 2 Accent 4" w:uiPriority="47"/>
    <w:lsdException w:name="HTML Bottom of Form" w:uiPriority="99" w:semiHidden="1" w:unhideWhenUsed="1"/>
    <w:lsdException w:name="Grid Table 6 Colorful" w:uiPriority="51"/>
    <w:lsdException w:name="Table Grid 4" w:semiHidden="1" w:unhideWhenUsed="1"/>
    <w:lsdException w:name="heading 1" w:qFormat="1"/>
    <w:lsdException w:name="Medium Grid 1" w:uiPriority="67"/>
    <w:lsdException w:name="List Table 2" w:uiPriority="47"/>
    <w:lsdException w:name="Table Subtle 2" w:semiHidden="1" w:unhideWhenUsed="1"/>
    <w:lsdException w:name="Grid Table 1 Light Accent 4" w:uiPriority="46"/>
    <w:lsdException w:name="Table Colorful 1" w:semiHidden="1" w:unhideWhenUsed="1"/>
    <w:lsdException w:name="Grid Table 1 Light Accent 6" w:uiPriority="46"/>
    <w:lsdException w:name="List Table 5 Dark Accent 4" w:uiPriority="50"/>
    <w:lsdException w:name="Table Classic 3" w:semiHidden="1" w:unhideWhenUsed="1"/>
    <w:lsdException w:name="Medium Grid 2 Accent 1" w:uiPriority="68"/>
    <w:lsdException w:name="Grid Table 3 Accent 6" w:uiPriority="48"/>
    <w:lsdException w:name="toc 6" w:uiPriority="99"/>
    <w:lsdException w:name="caption" w:semiHidden="1" w:unhideWhenUsed="1" w:qFormat="1"/>
    <w:lsdException w:name="List Table 3 Accent 1" w:uiPriority="48"/>
    <w:lsdException w:name="Light List Accent 5" w:uiPriority="61"/>
    <w:lsdException w:name="List Table 3 Accent 5" w:uiPriority="48"/>
    <w:lsdException w:name="List Table 6 Colorful Accent 4" w:uiPriority="51"/>
    <w:lsdException w:name="List Table 6 Colorful Accent 1" w:uiPriority="51"/>
    <w:lsdException w:name="Grid Table 2 Accent 3" w:uiPriority="47"/>
    <w:lsdException w:name="Plain Table 3" w:uiPriority="43"/>
    <w:lsdException w:name="List Table 3 Accent 4" w:uiPriority="48"/>
    <w:lsdException w:name="Light Grid Accent 4" w:uiPriority="62"/>
    <w:lsdException w:name="Outline List 2" w:uiPriority="99" w:semiHidden="1" w:unhideWhenUsed="1"/>
    <w:lsdException w:name="No Spacing" w:uiPriority="99"/>
    <w:lsdException w:name="Grid Table 7 Colorful Accent 1" w:uiPriority="52"/>
    <w:lsdException w:name="HTML Address" w:uiPriority="99"/>
    <w:lsdException w:name="Table Grid 3" w:semiHidden="1" w:unhideWhenUsed="1"/>
    <w:lsdException w:name="Grid Table 1 Light Accent 1" w:uiPriority="46"/>
    <w:lsdException w:name="List Table 3 Accent 2" w:uiPriority="48"/>
    <w:lsdException w:name="Table Web 2" w:semiHidden="1" w:unhideWhenUsed="1"/>
    <w:lsdException w:name="Light Grid Accent 5" w:uiPriority="62"/>
    <w:lsdException w:name="Intense Reference" w:uiPriority="32" w:qFormat="1"/>
    <w:lsdException w:name="heading 6" w:qFormat="1"/>
    <w:lsdException w:name="Colorful Grid Accent 6" w:uiPriority="73"/>
    <w:lsdException w:name="Grid Table 7 Colorful Accent 2" w:uiPriority="52"/>
    <w:lsdException w:name="Table Professional" w:semiHidden="1" w:unhideWhenUsed="1"/>
    <w:lsdException w:name="Medium Shading 1 Accent 1" w:uiPriority="63"/>
    <w:lsdException w:name="Dark List Accent 4" w:uiPriority="70"/>
    <w:lsdException w:name="Mention" w:uiPriority="99" w:semiHidden="1" w:unhideWhenUsed="1"/>
    <w:lsdException w:name="toc 3" w:uiPriority="99"/>
    <w:lsdException w:name="Grid Table 4 Accent 3" w:uiPriority="49"/>
    <w:lsdException w:name="Grid Table 7 Colorful Accent 3" w:uiPriority="52"/>
    <w:lsdException w:name="toc 8" w:uiPriority="99"/>
    <w:lsdException w:name="Dark List Accent 3" w:uiPriority="70"/>
    <w:lsdException w:name="Medium Grid 2 Accent 4" w:uiPriority="68"/>
    <w:lsdException w:name="Table Colorful 3" w:semiHidden="1" w:unhideWhenUsed="1"/>
    <w:lsdException w:name="Subtle Emphasis" w:uiPriority="19" w:qFormat="1"/>
    <w:lsdException w:name="Grid Table 3 Accent 4" w:uiPriority="48"/>
    <w:lsdException w:name="Table List 5" w:semiHidden="1" w:unhideWhenUsed="1"/>
    <w:lsdException w:name="Colorful Shading Accent 3" w:uiPriority="71"/>
    <w:lsdException w:name="Grid Table 4 Accent 4" w:uiPriority="49"/>
    <w:lsdException w:name="Medium List 1 Accent 4" w:uiPriority="65"/>
    <w:lsdException w:name="Grid Table 1 Light Accent 2" w:uiPriority="46"/>
    <w:lsdException w:name="Intense Emphasis" w:uiPriority="21" w:qFormat="1"/>
    <w:lsdException w:name="Medium Grid 2 Accent 2" w:uiPriority="68"/>
    <w:lsdException w:name="Medium Grid 2 Accent 6" w:uiPriority="68"/>
    <w:lsdException w:name="Medium List 2 Accent 5" w:uiPriority="66"/>
    <w:lsdException w:name="List Table 6 Colorful Accent 2" w:uiPriority="51"/>
    <w:lsdException w:name="toc 5" w:uiPriority="99"/>
    <w:lsdException w:name="Normal Table" w:uiPriority="99" w:semiHidden="1" w:unhideWhenUsed="1"/>
    <w:lsdException w:name="Colorful List Accent 2" w:uiPriority="72"/>
    <w:lsdException w:name="footnote text" w:uiPriority="99" w:semiHidden="1" w:unhideWhenUsed="1"/>
    <w:lsdException w:name="Grid Table 3" w:uiPriority="48"/>
    <w:lsdException w:name="Table List 7" w:semiHidden="1" w:unhideWhenUsed="1"/>
    <w:lsdException w:name="Table Classic 4" w:semiHidden="1" w:unhideWhenUsed="1"/>
    <w:lsdException w:name="Grid Table 7 Colorful Accent 5" w:uiPriority="52"/>
    <w:lsdException w:name="Medium Grid 1 Accent 1" w:uiPriority="67"/>
    <w:lsdException w:name="List Table 3" w:uiPriority="48"/>
    <w:lsdException w:name="Colorful List Accent 4" w:uiPriority="72"/>
    <w:lsdException w:name="Medium Grid 3 Accent 2" w:uiPriority="69"/>
    <w:lsdException w:name="List Table 3 Accent 3" w:uiPriority="48"/>
    <w:lsdException w:name="Table 3D effects 2" w:semiHidden="1" w:unhideWhenUsed="1"/>
    <w:lsdException w:name="Dark List" w:uiPriority="70"/>
    <w:lsdException w:name="List Table 1 Light Accent 4" w:uiPriority="46"/>
    <w:lsdException w:name="Light Shading Accent 4" w:uiPriority="60"/>
    <w:lsdException w:name="Light Shading Accent 1" w:uiPriority="60"/>
    <w:lsdException w:name="Medium Grid 3 Accent 5" w:uiPriority="69"/>
    <w:lsdException w:name="Light Shading Accent 5" w:uiPriority="60"/>
    <w:lsdException w:name="Colorful Shading Accent 6" w:uiPriority="71"/>
    <w:lsdException w:name="List Table 1 Light Accent 5" w:uiPriority="46"/>
    <w:lsdException w:name="List Table 6 Colorful Accent 3" w:uiPriority="51"/>
    <w:lsdException w:name="toc 1" w:uiPriority="99"/>
    <w:lsdException w:name="List Table 2 Accent 3" w:uiPriority="47"/>
    <w:lsdException w:name="List Table 5 Dark Accent 5" w:uiPriority="50"/>
    <w:lsdException w:name="Dark List Accent 2" w:uiPriority="70"/>
    <w:lsdException w:name="Table Contemporary" w:semiHidden="1" w:unhideWhenUsed="1"/>
    <w:lsdException w:name="Plain Table 1" w:uiPriority="41"/>
    <w:lsdException w:name="List Table 7 Colorful Accent 1" w:uiPriority="52"/>
    <w:lsdException w:name="List Table 2 Accent 6" w:uiPriority="47"/>
    <w:lsdException w:name="Grid Table 2 Accent 2" w:uiPriority="47"/>
    <w:lsdException w:name="Table Subtle 1" w:semiHidden="1" w:unhideWhenUsed="1"/>
    <w:lsdException w:name="Colorful Grid Accent 1" w:uiPriority="73"/>
    <w:lsdException w:name="heading 5" w:qFormat="1"/>
    <w:lsdException w:name="Medium Shading 2 Accent 3" w:uiPriority="64"/>
    <w:lsdException w:name="Colorful Shading Accent 5" w:uiPriority="71"/>
    <w:lsdException w:name="heading 3" w:qFormat="1"/>
    <w:lsdException w:name="Grid Table 6 Colorful Accent 3" w:uiPriority="51"/>
    <w:lsdException w:name="Grid Table 1 Light Accent 5" w:uiPriority="46"/>
    <w:lsdException w:name="HTML Variable" w:uiPriority="99"/>
    <w:lsdException w:name="Table Grid 1" w:semiHidden="1" w:unhideWhenUsed="1"/>
    <w:lsdException w:name="Light Grid Accent 6" w:uiPriority="62"/>
    <w:lsdException w:name="Hashtag" w:uiPriority="99" w:semiHidden="1" w:unhideWhenUsed="1"/>
    <w:lsdException w:name="Table Classic 1" w:semiHidden="1" w:unhideWhenUsed="1"/>
    <w:lsdException w:name="HTML Definition" w:uiPriority="99"/>
    <w:lsdException w:name="Colorful List Accent 6" w:uiPriority="72"/>
    <w:lsdException w:name="Table List 8" w:semiHidden="1" w:unhideWhenUsed="1"/>
    <w:lsdException w:name="Medium Grid 1 Accent 5" w:uiPriority="67"/>
    <w:lsdException w:name="Subtle Reference" w:uiPriority="31" w:qFormat="1"/>
    <w:lsdException w:name="Medium List 1 Accent 2" w:uiPriority="65"/>
    <w:lsdException w:name="Colorful Grid Accent 3" w:uiPriority="73"/>
    <w:lsdException w:name="toc 4" w:uiPriority="99"/>
    <w:lsdException w:name="heading 8" w:unhideWhenUsed="1" w:qFormat="1"/>
    <w:lsdException w:name="Table Elegant" w:semiHidden="1" w:unhideWhenUsed="1"/>
    <w:lsdException w:name="Table Grid 2" w:semiHidden="1" w:unhideWhenUsed="1"/>
    <w:lsdException w:name="Revision" w:uiPriority="99" w:semiHidden="1"/>
    <w:lsdException w:name="heading 2" w:qFormat="1"/>
    <w:lsdException w:name="Outline List 3" w:uiPriority="99" w:semiHidden="1" w:unhideWhenUsed="1"/>
    <w:lsdException w:name="Medium Shading 1 Accent 3" w:uiPriority="63"/>
    <w:lsdException w:name="Grid Table 1 Light Accent 3" w:uiPriority="46"/>
    <w:lsdException w:name="Medium Shading 2 Accent 4" w:uiPriority="64"/>
    <w:lsdException w:name="List Table 6 Colorful" w:uiPriority="51"/>
    <w:lsdException w:name="List Table 3 Accent 6" w:uiPriority="48"/>
    <w:lsdException w:name="Strong" w:qFormat="1"/>
    <w:lsdException w:name="List Table 5 Dark" w:uiPriority="50"/>
    <w:lsdException w:name="Colorful Shading Accent 2" w:uiPriority="71"/>
    <w:lsdException w:name="Light Shading Accent 3" w:uiPriority="60"/>
    <w:lsdException w:name="HTML Acronym" w:uiPriority="99"/>
    <w:lsdException w:name="Grid Table 3 Accent 1" w:uiPriority="48"/>
    <w:lsdException w:name="List Table 4 Accent 4" w:uiPriority="49"/>
    <w:lsdException w:name="toc 7" w:uiPriority="99"/>
    <w:lsdException w:name="List Table 7 Colorful Accent 5" w:uiPriority="52"/>
    <w:lsdException w:name="Medium Shading 2 Accent 2" w:uiPriority="64"/>
    <w:lsdException w:name="Medium Grid 2 Accent 5" w:uiPriority="68"/>
    <w:lsdException w:name="Colorful List Accent 5" w:uiPriority="72"/>
    <w:lsdException w:name="Plain Table 4" w:uiPriority="44"/>
    <w:lsdException w:name="Grid Table 6 Colorful Accent 4" w:uiPriority="51"/>
    <w:lsdException w:name="Medium List 1" w:uiPriority="65"/>
    <w:lsdException w:name="List Table 5 Dark Accent 1" w:uiPriority="50"/>
    <w:lsdException w:name="Medium List 2" w:uiPriority="66"/>
    <w:lsdException w:name="Dark List Accent 5" w:uiPriority="70"/>
    <w:lsdException w:name="Table Columns 4" w:semiHidden="1" w:unhideWhenUsed="1"/>
    <w:lsdException w:name="heading 7" w:unhideWhenUsed="1" w:qFormat="1"/>
    <w:lsdException w:name="Colorful Shading Accent 1" w:uiPriority="71"/>
    <w:lsdException w:name="HTML Top of Form" w:uiPriority="99" w:semiHidden="1" w:unhideWhenUsed="1"/>
    <w:lsdException w:name="Medium List 2 Accent 1" w:uiPriority="66"/>
    <w:lsdException w:name="heading 9" w:unhideWhenUsed="1" w:qFormat="1"/>
    <w:lsdException w:name="List Table 1 Light Accent 6" w:uiPriority="46"/>
    <w:lsdException w:name="No List" w:uiPriority="99" w:semiHidden="1" w:unhideWhenUsed="1"/>
    <w:lsdException w:name="Medium Shading 1 Accent 4" w:uiPriority="63"/>
    <w:lsdException w:name="Table List 3" w:semiHidden="1" w:unhideWhenUsed="1"/>
    <w:lsdException w:name="Default Paragraph Font" w:uiPriority="1" w:semiHidden="1" w:unhideWhenUsed="1"/>
    <w:lsdException w:name="Intense Quote" w:uiPriority="99"/>
    <w:lsdException w:name="Outline List 1" w:uiPriority="99" w:semiHidden="1" w:unhideWhenUsed="1"/>
    <w:lsdException w:name="Colorful Grid Accent 4" w:uiPriority="73"/>
    <w:lsdException w:name="Grid Table 5 Dark Accent 4" w:uiPriority="50"/>
    <w:lsdException w:name="Colorful List Accent 3" w:uiPriority="72"/>
    <w:lsdException w:name="Table Grid 8" w:semiHidden="1" w:unhideWhenUsed="1"/>
    <w:lsdException w:name="Grid Table 2 Accent 5" w:uiPriority="47"/>
    <w:lsdException w:name="Table List 1" w:semiHidden="1" w:unhideWhenUsed="1"/>
    <w:lsdException w:name="Table Grid 7" w:semiHidden="1" w:unhideWhenUsed="1"/>
    <w:lsdException w:name="List Table 2 Accent 5" w:uiPriority="47"/>
    <w:lsdException w:name="Normal" w:qFormat="1"/>
    <w:lsdException w:name="Grid Table 7 Colorful" w:uiPriority="52"/>
    <w:lsdException w:name="Table Simple 1" w:semiHidden="1" w:unhideWhenUsed="1"/>
    <w:lsdException w:name="Light List Accent 6" w:uiPriority="61"/>
    <w:lsdException w:name="Table Web 3" w:semiHidden="1" w:unhideWhenUsed="1"/>
    <w:lsdException w:name="List Table 2 Accent 2" w:uiPriority="47"/>
    <w:lsdException w:name="Medium Shading 2 Accent 1" w:uiPriority="64"/>
    <w:lsdException w:name="Medium List 1 Accent 1" w:uiPriority="65"/>
    <w:lsdException w:name="Medium List 2 Accent 6" w:uiPriority="66"/>
    <w:lsdException w:name="Light Grid Accent 2" w:uiPriority="62"/>
    <w:lsdException w:name="HTML Keyboard" w:uiPriority="99"/>
    <w:lsdException w:name="Table 3D effects 1" w:semiHidden="1" w:unhideWhenUsed="1"/>
    <w:lsdException w:name="Smart Link" w:uiPriority="99" w:semiHidden="1" w:unhideWhenUsed="1"/>
    <w:lsdException w:name="Grid Table 7 Colorful Accent 6" w:uiPriority="52"/>
    <w:lsdException w:name="Light Grid Accent 1" w:uiPriority="62"/>
    <w:lsdException w:name="Table Web 1" w:semiHidden="1" w:unhideWhenUsed="1"/>
    <w:lsdException w:name="Grid Table 6 Colorful Accent 5" w:uiPriority="51"/>
    <w:lsdException w:name="List Table 5 Dark Accent 2" w:uiPriority="50"/>
    <w:lsdException w:name="List Table 1 Light" w:uiPriority="46"/>
    <w:lsdException w:name="Medium List 1 Accent 3" w:uiPriority="65"/>
    <w:lsdException w:name="Grid Table 7 Colorful Accent 4" w:uiPriority="52"/>
    <w:lsdException w:name="Medium Shading 2" w:uiPriority="64"/>
    <w:lsdException w:name="Medium Shading 2 Accent 5" w:uiPriority="64"/>
    <w:lsdException w:name="Dark List Accent 6" w:uiPriority="70"/>
    <w:lsdException w:name="Table Columns 2" w:semiHidden="1" w:unhideWhenUsed="1"/>
    <w:lsdException w:name="Grid Table 4" w:uiPriority="49"/>
    <w:lsdException w:name="Table Simple 3" w:semiHidden="1" w:unhideWhenUsed="1"/>
    <w:lsdException w:name="Light List Accent 2" w:uiPriority="61"/>
    <w:lsdException w:name="Bibliography" w:uiPriority="37" w:semiHidden="1" w:unhideWhenUsed="1"/>
    <w:lsdException w:name="Table 3D effects 3" w:semiHidden="1" w:unhideWhenUsed="1"/>
    <w:lsdException w:name="Table Columns 3" w:semiHidden="1" w:unhideWhenUsed="1"/>
    <w:lsdException w:name="Medium List 1 Accent 6" w:uiPriority="65"/>
    <w:lsdException w:name="Grid Table 6 Colorful Accent 2" w:uiPriority="51"/>
    <w:lsdException w:name="footnote reference" w:uiPriority="99" w:semiHidden="1" w:unhideWhenUsed="1"/>
    <w:lsdException w:name="List Table 7 Colorful" w:uiPriority="52"/>
    <w:lsdException w:name="Table Grid 6" w:semiHidden="1" w:unhideWhenUsed="1"/>
    <w:lsdException w:name="Colorful List" w:uiPriority="72"/>
    <w:lsdException w:name="Medium Shading 2 Accent 6" w:uiPriority="64"/>
    <w:lsdException w:name="Unresolved Mention" w:uiPriority="99" w:semiHidden="1" w:unhideWhenUsed="1"/>
    <w:lsdException w:name="HTML Sample" w:uiPriority="99"/>
    <w:lsdException w:name="Table Simple 2" w:semiHidden="1" w:unhideWhenUsed="1"/>
    <w:lsdException w:name="Medium Grid 3 Accent 1" w:uiPriority="69"/>
    <w:lsdException w:name="Table List 2" w:semiHidden="1" w:unhideWhenUsed="1"/>
    <w:lsdException w:name="Grid Table 3 Accent 2" w:uiPriority="48"/>
    <w:lsdException w:name="Table Grid 5" w:semiHidden="1" w:unhideWhenUsed="1"/>
    <w:lsdException w:name="toc 9" w:uiPriority="99"/>
    <w:lsdException w:name="HTML Typewriter" w:uiPriority="99"/>
    <w:lsdException w:name="Grid Table 5 Dark Accent 3" w:uiPriority="50"/>
    <w:lsdException w:name="List Table 4" w:uiPriority="49"/>
    <w:lsdException w:name="Colorful Grid Accent 2" w:uiPriority="73"/>
    <w:lsdException w:name="Table Colorful 2" w:semiHidden="1" w:unhideWhenUsed="1"/>
    <w:lsdException w:name="Medium Shading 1 Accent 5" w:uiPriority="63"/>
    <w:lsdException w:name="Medium List 2 Accent 4" w:uiPriority="66"/>
    <w:lsdException w:name="Grid Table 6 Colorful Accent 6" w:uiPriority="51"/>
    <w:lsdException w:name="Colorful Grid Accent 5" w:uiPriority="73"/>
    <w:lsdException w:name="Smart Hyperlink" w:uiPriority="99" w:semiHidden="1" w:unhideWhenUsed="1"/>
    <w:lsdException w:name="Grid Table 5 Dark Accent 5" w:uiPriority="50"/>
    <w:lsdException w:name="Medium Grid 1 Accent 6" w:uiPriority="67"/>
    <w:lsdException w:name="Grid Table 2" w:uiPriority="47"/>
    <w:lsdException w:name="Light List" w:uiPriority="61"/>
    <w:lsdException w:name="Medium Grid 3 Accent 3" w:uiPriority="69"/>
    <w:lsdException w:name="List Table 4 Accent 3" w:uiPriority="49"/>
    <w:lsdException w:name="Light List Accent 4" w:uiPriority="61"/>
    <w:lsdException w:name="List Table 6 Colorful Accent 5" w:uiPriority="51"/>
    <w:lsdException w:name="Quote" w:uiPriority="99"/>
    <w:lsdException w:name="Grid Table 3 Accent 3" w:uiPriority="48"/>
    <w:lsdException w:name="Grid Table 2 Accent 4" w:uiPriority="47"/>
    <w:lsdException w:name="List Table 1 Light Accent 3" w:uiPriority="46"/>
    <w:lsdException w:name="Grid Table 5 Dark" w:uiPriority="50"/>
    <w:lsdException w:name="Grid Table 4 Accent 5" w:uiPriority="49"/>
    <w:lsdException w:name="Light Shading Accent 6" w:uiPriority="60"/>
    <w:lsdException w:name="Grid Table 2 Accent 1" w:uiPriority="47"/>
    <w:lsdException w:name="List Table 1 Light Accent 2" w:uiPriority="46"/>
    <w:lsdException w:name="heading 4" w:qFormat="1"/>
    <w:lsdException w:name="List Table 7 Colorful Accent 3" w:uiPriority="52"/>
    <w:lsdException w:name="List Table 4 Accent 2" w:uiPriority="49"/>
    <w:lsdException w:name="Colorful Grid" w:uiPriority="73"/>
    <w:lsdException w:name="Colorful Shading Accent 4" w:uiPriority="71"/>
    <w:lsdException w:name="Medium Grid 1 Accent 2" w:uiPriority="67"/>
    <w:lsdException w:name="List Table 1 Light Accent 1" w:uiPriority="46"/>
    <w:lsdException w:name="Dark List Accent 1" w:uiPriority="70"/>
    <w:lsdException w:name="toc 2" w:uiPriority="99"/>
    <w:lsdException w:name="Grid Table 6 Colorful Accent 1" w:uiPriority="51"/>
    <w:lsdException w:name="Grid Table 4 Accent 6" w:uiPriority="49"/>
    <w:lsdException w:name="HTML Preformatted" w:uiPriority="99"/>
    <w:lsdException w:name="HTML Code" w:uiPriority="99"/>
    <w:lsdException w:name="Light Grid Accent 3" w:uiPriority="62"/>
    <w:lsdException w:name="Medium Grid 3 Accent 6" w:uiPriority="69"/>
    <w:lsdException w:name="List Table 4 Accent 1" w:uiPriority="49"/>
    <w:lsdException w:name="Light Shading Accent 2" w:uiPriority="60"/>
    <w:lsdException w:name="List Table 5 Dark Accent 3" w:uiPriority="50"/>
    <w:lsdException w:name="Grid Table 5 Dark Accent 1" w:uiPriority="50"/>
    <w:lsdException w:name="Medium Grid 3 Accent 4" w:uiPriority="69"/>
    <w:lsdException w:name="List Table 4 Accent 5" w:uiPriority="49"/>
    <w:lsdException w:name="Grid Table 4 Accent 2" w:uiPriority="49"/>
    <w:lsdException w:name="Colorful List Accent 1" w:uiPriority="72"/>
    <w:lsdException w:name="Table Theme" w:semiHidden="1" w:unhideWhenUsed="1"/>
    <w:lsdException w:name="List Table 4 Accent 6" w:uiPriority="49"/>
    <w:lsdException w:name="Light Grid" w:uiPriority="62"/>
    <w:lsdException w:name="Medium Shading 1 Accent 6" w:uiPriority="63"/>
  </w:latentStyles>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7" w:customStyle="1">
    <w:name w:val="melo-codeblock-Base-theme-char"/>
    <w:uiPriority w:val="99"/>
    <w:rPr>
      <w:rFonts w:ascii="Monaco" w:hAnsi="Monaco" w:eastAsia="Monaco" w:cs="Monaco"/>
      <w:color w:val="000000"/>
      <w:sz w:val="21"/>
    </w:rPr>
  </w:style>
  <w:style w:type="paragraph" w:styleId="000003">
    <w:name w:val="heading 2"/>
    <w:basedOn w:val="000001"/>
    <w:next w:val="000001"/>
    <w:qFormat w:val="1"/>
    <w:pPr>
      <w:keepNext w:val="1"/>
      <w:keepLines w:val="1"/>
      <w:outlineLvl w:val="1"/>
    </w:pPr>
    <w:rPr>
      <w:b w:val="1"/>
      <w:sz w:val="32"/>
    </w:rPr>
  </w:style>
  <w:style w:type="paragraph" w:styleId="000004">
    <w:name w:val="heading 3"/>
    <w:basedOn w:val="000001"/>
    <w:next w:val="000001"/>
    <w:qFormat w:val="1"/>
    <w:pPr>
      <w:keepNext w:val="1"/>
      <w:keepLines w:val="1"/>
      <w:outlineLvl w:val="2"/>
    </w:pPr>
    <w:rPr>
      <w:b w:val="1"/>
      <w:sz w:val="28"/>
    </w:rPr>
  </w:style>
  <w:style w:type="paragraph" w:styleId="000007">
    <w:name w:val="heading 6"/>
    <w:basedOn w:val="000001"/>
    <w:next w:val="000001"/>
    <w:qFormat w:val="1"/>
    <w:pPr>
      <w:keepNext w:val="1"/>
      <w:keepLines w:val="1"/>
      <w:spacing w:line="480" w:lineRule="auto"/>
      <w:outlineLvl w:val="5"/>
    </w:pPr>
    <w:rPr>
      <w:b w:val="1"/>
    </w:rPr>
  </w:style>
  <w:style w:type="paragraph" w:styleId="00000e">
    <w:name w:val="toc 8"/>
    <w:basedOn w:val="000001"/>
    <w:next w:val="000001"/>
    <w:autoRedefine w:val="1"/>
    <w:uiPriority w:val="99"/>
    <w:pPr>
      <w:ind w:left="2940" w:leftChars="1400"/>
    </w:p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f">
    <w:name w:val="footer"/>
    <w:basedOn w:val="000001"/>
    <w:pPr>
      <w:tabs>
        <w:tab w:val="center" w:pos="4153"/>
        <w:tab w:val="right" w:pos="8306"/>
      </w:tabs>
      <w:snapToGrid w:val="0"/>
      <w:jc w:val="center"/>
    </w:pPr>
    <w:rPr>
      <w:sz w:val="18"/>
      <w:szCs w:val="18"/>
    </w:rPr>
  </w:style>
  <w:style w:type="paragraph" w:styleId="000001" w:default="1">
    <w:name w:val="Normal"/>
    <w:qFormat w:val="1"/>
    <w:pPr>
      <w:widowControl w:val="0"/>
      <w:spacing w:before="60" w:after="60"/>
      <w:jc w:val="both"/>
    </w:pPr>
    <w:rPr>
      <w:color w:val="333333"/>
      <w:kern w:val="2"/>
      <w:sz w:val="22"/>
      <w:szCs w:val="24"/>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8">
    <w:name w:val="heading 7"/>
    <w:basedOn w:val="000001"/>
    <w:next w:val="000001"/>
    <w:unhideWhenUsed w:val="1"/>
    <w:qFormat w:val="1"/>
    <w:pPr>
      <w:keepNext w:val="1"/>
      <w:keepLines w:val="1"/>
      <w:spacing w:line="480" w:lineRule="auto"/>
      <w:outlineLvl w:val="6"/>
    </w:pPr>
    <w:rPr>
      <w:b w:val="1"/>
    </w:rPr>
  </w:style>
  <w:style w:type="numbering" w:styleId="00000d" w:default="1">
    <w:name w:val="No List"/>
    <w:uiPriority w:val="99"/>
    <w:semiHidden w:val="1"/>
    <w:unhideWhenUsed w:val="1"/>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6">
    <w:name w:val="heading 5"/>
    <w:basedOn w:val="000001"/>
    <w:next w:val="000001"/>
    <w:qFormat w:val="1"/>
    <w:pPr>
      <w:keepNext w:val="1"/>
      <w:keepLines w:val="1"/>
      <w:spacing w:line="480" w:lineRule="auto"/>
      <w:outlineLvl w:val="4"/>
    </w:pPr>
    <w:rPr>
      <w:b w:val="1"/>
    </w:rPr>
  </w:style>
  <w:style w:type="paragraph" w:styleId="000013">
    <w:name w:val="Title"/>
    <w:basedOn w:val="000001"/>
    <w:next w:val="000001"/>
    <w:link w:val="000014"/>
    <w:qFormat w:val="1"/>
    <w:pPr>
      <w:jc w:val="center"/>
      <w:outlineLvl w:val="0"/>
    </w:pPr>
    <w:rPr>
      <w:rFonts w:cstheme="majorBidi"/>
      <w:b w:val="1"/>
      <w:bCs w:val="1"/>
      <w:sz w:val="48"/>
      <w:szCs w:val="32"/>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character" w:styleId="00000b" w:default="1">
    <w:name w:val="Default Paragraph Font"/>
    <w:uiPriority w:val="1"/>
    <w:semiHidden w:val="1"/>
    <w:unhideWhenUsed w:val="1"/>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character" w:styleId="000016">
    <w:name w:val="Hyperlink"/>
    <w:basedOn w:val="00000b"/>
    <w:rPr>
      <w:color w:val="1E6FFF"/>
      <w:u w:val="single"/>
    </w:rPr>
  </w:style>
  <w:style w:type="paragraph" w:styleId="000002">
    <w:name w:val="heading 1"/>
    <w:basedOn w:val="000001"/>
    <w:next w:val="000001"/>
    <w:qFormat w:val="1"/>
    <w:pPr>
      <w:keepNext w:val="1"/>
      <w:keepLines w:val="1"/>
      <w:outlineLvl w:val="0"/>
    </w:pPr>
    <w:rPr>
      <w:b w:val="1"/>
      <w:kern w:val="44"/>
      <w:sz w:val="36"/>
    </w:rPr>
  </w:style>
  <w:style w:type="paragraph" w:styleId="000005">
    <w:name w:val="heading 4"/>
    <w:basedOn w:val="000001"/>
    <w:next w:val="000001"/>
    <w:qFormat w:val="1"/>
    <w:pPr>
      <w:keepNext w:val="1"/>
      <w:keepLines w:val="1"/>
      <w:outlineLvl w:val="3"/>
    </w:pPr>
    <w:rPr>
      <w:b w:val="1"/>
      <w:sz w:val="24"/>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2026-01-11T14:45:05Z</dcterms:created>
  <dcterms:modified xsi:type="dcterms:W3CDTF">2026-01-11T14:45:05Z</dcterms:modified>
</cp:coreProperties>
</file>