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SYNOPSIS</w:t>
      </w:r>
    </w:p>
    <w:p>
      <w:pPr>
        <w:pStyle w:val="Heading2"/>
      </w:pPr>
      <w:r>
        <w:t>Title</w:t>
      </w:r>
    </w:p>
    <w:p>
      <w:r>
        <w:t>P2P Expense Engine with Receipt Classification &amp; Graph Cleansing</w:t>
      </w:r>
    </w:p>
    <w:p>
      <w:pPr>
        <w:pStyle w:val="Heading2"/>
      </w:pPr>
      <w:r>
        <w:t>Introduction</w:t>
      </w:r>
    </w:p>
    <w:p>
      <w:r>
        <w:t>P2P Expense Engine is an AI-powered group expense management system that automates receipt processing, classifies purchased items, supports multi-currency expenses, and minimizes settlement transactions. The project combines Optical Character Recognition (OCR), Natural Language Processing (NLP), graph algorithms, and backend engineering to simplify expense sharing for friends, families, and organizations. Users upload a receipt, the system extracts relevant fields automatically, categorizes expenses, converts currencies into a common base, and computes the minimum number of transactions required to settle debts.</w:t>
      </w:r>
    </w:p>
    <w:p>
      <w:pPr>
        <w:pStyle w:val="Heading2"/>
      </w:pPr>
      <w:r>
        <w:t>Problem Statement</w:t>
      </w:r>
    </w:p>
    <w:p>
      <w:r>
        <w:t>Existing expense-sharing applications often require manual entry of receipt details, lack intelligent receipt understanding, and generate unnecessary settlement transactions. Additionally, handling expenses across multiple currencies is inconvenient and error-prone. The proposed system addresses these challenges through automated receipt parsing, AI-based classification, currency normalization, and graph-based debt optimization.</w:t>
      </w:r>
    </w:p>
    <w:p>
      <w:pPr>
        <w:pStyle w:val="Heading2"/>
      </w:pPr>
      <w:r>
        <w:t>Objectives</w:t>
      </w:r>
    </w:p>
    <w:p>
      <w:pPr>
        <w:pStyle w:val="ListBullet"/>
      </w:pPr>
      <w:r>
        <w:t>Automatically extract merchant, date, currency, taxes, items, and total from receipt images.</w:t>
      </w:r>
    </w:p>
    <w:p>
      <w:pPr>
        <w:pStyle w:val="ListBullet"/>
      </w:pPr>
      <w:r>
        <w:t>Classify receipt items into categories such as Food, Travel, Shopping, Medical, and Entertainment.</w:t>
      </w:r>
    </w:p>
    <w:p>
      <w:pPr>
        <w:pStyle w:val="ListBullet"/>
      </w:pPr>
      <w:r>
        <w:t>Support multi-currency expense recording with exchange-rate normalization.</w:t>
      </w:r>
    </w:p>
    <w:p>
      <w:pPr>
        <w:pStyle w:val="ListBullet"/>
      </w:pPr>
      <w:r>
        <w:t>Minimize the number of peer-to-peer settlement transactions using graph algorithms.</w:t>
      </w:r>
    </w:p>
    <w:p>
      <w:pPr>
        <w:pStyle w:val="ListBullet"/>
      </w:pPr>
      <w:r>
        <w:t>Provide an intuitive dashboard for expense tracking and reporting.</w:t>
      </w:r>
    </w:p>
    <w:p>
      <w:pPr>
        <w:pStyle w:val="Heading2"/>
      </w:pPr>
      <w:r>
        <w:t>Scope</w:t>
      </w:r>
    </w:p>
    <w:p>
      <w:r>
        <w:t>The project focuses on OCR-based receipt digitization, intelligent expense classification, expense sharing within groups, debt optimization, and reporting. It is suitable for travel groups, students, offices, families, and events. It does not currently include banking integration or automatic payment execution.</w:t>
      </w:r>
    </w:p>
    <w:p>
      <w:pPr>
        <w:pStyle w:val="Heading2"/>
      </w:pPr>
      <w:r>
        <w:t>Proposed Solution / Methodology</w:t>
      </w:r>
    </w:p>
    <w:p>
      <w:r>
        <w:t>1. Upload receipt image.</w:t>
        <w:br/>
        <w:t>2. Preprocess image and perform OCR.</w:t>
        <w:br/>
        <w:t>3. Parse extracted text into structured fields.</w:t>
        <w:br/>
        <w:t>4. Classify line items using NLP.</w:t>
        <w:br/>
        <w:t>5. Store expenses in the database.</w:t>
        <w:br/>
        <w:t>6. Normalize foreign currencies to a base currency.</w:t>
        <w:br/>
        <w:t>7. Build a debt graph and compute minimum cash-flow settlements using greedy graph optimization.</w:t>
        <w:br/>
        <w:t>8. Display balances, reports, and settlement suggestions.</w:t>
      </w:r>
    </w:p>
    <w:p>
      <w:pPr>
        <w:pStyle w:val="Heading2"/>
      </w:pPr>
      <w:r>
        <w:t>Features / Modules</w:t>
      </w:r>
    </w:p>
    <w:p>
      <w:pPr>
        <w:pStyle w:val="ListBullet"/>
      </w:pPr>
      <w:r>
        <w:t>User Authentication</w:t>
      </w:r>
    </w:p>
    <w:p>
      <w:pPr>
        <w:pStyle w:val="ListBullet"/>
      </w:pPr>
      <w:r>
        <w:t>Receipt Upload &amp; OCR</w:t>
      </w:r>
    </w:p>
    <w:p>
      <w:pPr>
        <w:pStyle w:val="ListBullet"/>
      </w:pPr>
      <w:r>
        <w:t>Receipt Field Extraction</w:t>
      </w:r>
    </w:p>
    <w:p>
      <w:pPr>
        <w:pStyle w:val="ListBullet"/>
      </w:pPr>
      <w:r>
        <w:t>Expense Classification</w:t>
      </w:r>
    </w:p>
    <w:p>
      <w:pPr>
        <w:pStyle w:val="ListBullet"/>
      </w:pPr>
      <w:r>
        <w:t>Group Expense Management</w:t>
      </w:r>
    </w:p>
    <w:p>
      <w:pPr>
        <w:pStyle w:val="ListBullet"/>
      </w:pPr>
      <w:r>
        <w:t>Multi-Currency Conversion</w:t>
      </w:r>
    </w:p>
    <w:p>
      <w:pPr>
        <w:pStyle w:val="ListBullet"/>
      </w:pPr>
      <w:r>
        <w:t>Debt Graph Construction &amp; Graph Cleansing</w:t>
      </w:r>
    </w:p>
    <w:p>
      <w:pPr>
        <w:pStyle w:val="ListBullet"/>
      </w:pPr>
      <w:r>
        <w:t>Dashboard &amp; Analytics</w:t>
      </w:r>
    </w:p>
    <w:p>
      <w:pPr>
        <w:pStyle w:val="Heading2"/>
      </w:pPr>
      <w:r>
        <w:t>Technology Stack</w:t>
      </w:r>
    </w:p>
    <w:p>
      <w:r>
        <w:t>Programming Language: Python, JavaScript</w:t>
        <w:br/>
        <w:t>Frontend: React / Next.js</w:t>
        <w:br/>
        <w:t>Backend: FastAPI</w:t>
        <w:br/>
        <w:t>Database: PostgreSQL</w:t>
        <w:br/>
        <w:t>OCR: PaddleOCR / Tesseract OCR</w:t>
        <w:br/>
        <w:t>NLP: spaCy, Hugging Face Transformers</w:t>
        <w:br/>
        <w:t>ORM: SQLAlchemy</w:t>
        <w:br/>
        <w:t>Authentication: JWT</w:t>
        <w:br/>
        <w:t>Storage: Cloudinary / AWS S3</w:t>
        <w:br/>
        <w:t>Deployment: Docker</w:t>
      </w:r>
    </w:p>
    <w:p>
      <w:pPr>
        <w:pStyle w:val="Heading2"/>
      </w:pPr>
      <w:r>
        <w:t>System Requirements</w:t>
      </w:r>
    </w:p>
    <w:p>
      <w:r>
        <w:t>Hardware: 8 GB RAM, Dual-core processor, 10 GB storage</w:t>
        <w:br/>
        <w:t>Software: Python 3.11+, Node.js, Docker</w:t>
        <w:br/>
        <w:t>Operating System: Windows/Linux/macOS</w:t>
        <w:br/>
        <w:t>Browser: Chrome, Edge, Firefox</w:t>
      </w:r>
    </w:p>
    <w:p>
      <w:pPr>
        <w:pStyle w:val="Heading2"/>
      </w:pPr>
      <w:r>
        <w:t>Expected Outcomes</w:t>
      </w:r>
    </w:p>
    <w:p>
      <w:r>
        <w:t>The system will reduce manual data entry, improve expense accuracy, simplify debt settlement through graph optimization, support international expense management, and provide clear analytics for users.</w:t>
      </w:r>
    </w:p>
    <w:p>
      <w:pPr>
        <w:pStyle w:val="Heading2"/>
      </w:pPr>
      <w:r>
        <w:t>Future Scope</w:t>
      </w:r>
    </w:p>
    <w:p>
      <w:pPr>
        <w:pStyle w:val="ListBullet"/>
      </w:pPr>
      <w:r>
        <w:t>LLM-based receipt understanding</w:t>
      </w:r>
    </w:p>
    <w:p>
      <w:pPr>
        <w:pStyle w:val="ListBullet"/>
      </w:pPr>
      <w:r>
        <w:t>Duplicate receipt and fraud detection</w:t>
      </w:r>
    </w:p>
    <w:p>
      <w:pPr>
        <w:pStyle w:val="ListBullet"/>
      </w:pPr>
      <w:r>
        <w:t>Real-time collaboration using WebSockets</w:t>
      </w:r>
    </w:p>
    <w:p>
      <w:pPr>
        <w:pStyle w:val="ListBullet"/>
      </w:pPr>
      <w:r>
        <w:t>Budget prediction using machine learning</w:t>
      </w:r>
    </w:p>
    <w:p>
      <w:pPr>
        <w:pStyle w:val="ListBullet"/>
      </w:pPr>
      <w:r>
        <w:t>Mobile application with offline receipt scanning</w:t>
      </w:r>
    </w:p>
    <w:p>
      <w:pPr>
        <w:pStyle w:val="ListBullet"/>
      </w:pPr>
      <w:r>
        <w:t>Integration with payment gateways</w:t>
      </w:r>
    </w:p>
    <w:p>
      <w:pPr>
        <w:pStyle w:val="Heading2"/>
      </w:pPr>
      <w:r>
        <w:t>Conclusion</w:t>
      </w:r>
    </w:p>
    <w:p>
      <w:r>
        <w:t>The P2P Expense Engine with Receipt Classification &amp; Graph Cleansing is an intelligent expense management solution that combines AI, OCR, NLP, and graph algorithms to automate receipt processing and optimize settlements. The project demonstrates practical applications of computer vision, machine learning, and data structures while solving a real-world financial management problem.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