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0B" w:rsidRDefault="0031480B" w:rsidP="0031480B">
      <w:pPr>
        <w:numPr>
          <w:ilvl w:val="0"/>
          <w:numId w:val="1"/>
        </w:numPr>
      </w:pPr>
      <w:r>
        <w:rPr>
          <w:rFonts w:hint="eastAsia"/>
        </w:rPr>
        <w:t>有两个离散线性时不变（</w:t>
      </w:r>
      <w:r>
        <w:rPr>
          <w:rFonts w:hint="eastAsia"/>
        </w:rPr>
        <w:t>LTI</w:t>
      </w:r>
      <w:r>
        <w:rPr>
          <w:rFonts w:hint="eastAsia"/>
        </w:rPr>
        <w:t>）系统，其冲激响应为</w:t>
      </w:r>
      <w:r w:rsidRPr="00790F55">
        <w:rPr>
          <w:position w:val="-32"/>
        </w:rPr>
        <w:object w:dxaOrig="31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6.65pt;height:38pt" o:ole="">
            <v:imagedata r:id="rId8" o:title=""/>
          </v:shape>
          <o:OLEObject Type="Embed" ProgID="Equation.3" ShapeID="_x0000_i1026" DrawAspect="Content" ObjectID="_1413363956" r:id="rId9"/>
        </w:object>
      </w:r>
      <w:r>
        <w:rPr>
          <w:rFonts w:hint="eastAsia"/>
        </w:rPr>
        <w:t>，两个系统级联构成一个新系统，</w:t>
      </w:r>
      <w:r>
        <w:rPr>
          <w:rFonts w:hint="eastAsia"/>
        </w:rPr>
        <w:t xml:space="preserve"> </w:t>
      </w:r>
    </w:p>
    <w:p w:rsidR="0031480B" w:rsidRDefault="0031480B" w:rsidP="0031480B">
      <w:pPr>
        <w:numPr>
          <w:ilvl w:val="1"/>
          <w:numId w:val="1"/>
        </w:numPr>
      </w:pPr>
      <w:r>
        <w:rPr>
          <w:rFonts w:hint="eastAsia"/>
        </w:rPr>
        <w:t>新系统冲激响应</w:t>
      </w:r>
      <w:proofErr w:type="gramStart"/>
      <w:r>
        <w:rPr>
          <w:rFonts w:hint="eastAsia"/>
        </w:rPr>
        <w:t>的非零范围</w:t>
      </w:r>
      <w:proofErr w:type="gramEnd"/>
      <w:r>
        <w:rPr>
          <w:rFonts w:hint="eastAsia"/>
        </w:rPr>
        <w:t>？</w:t>
      </w:r>
    </w:p>
    <w:p w:rsidR="0031480B" w:rsidRDefault="0031480B" w:rsidP="0031480B">
      <w:pPr>
        <w:numPr>
          <w:ilvl w:val="1"/>
          <w:numId w:val="1"/>
        </w:numPr>
      </w:pPr>
      <w:r>
        <w:rPr>
          <w:rFonts w:hint="eastAsia"/>
        </w:rPr>
        <w:t>新系统冲激响应的最大值？最大值对应的时刻？（直接回答，不必计算）</w:t>
      </w:r>
    </w:p>
    <w:p w:rsidR="0031480B" w:rsidRDefault="0031480B" w:rsidP="0031480B">
      <w:pPr>
        <w:ind w:left="360"/>
        <w:rPr>
          <w:rFonts w:ascii="Times New Roman" w:eastAsia="宋体" w:hAnsi="Times New Roman" w:cs="Times New Roman"/>
          <w:szCs w:val="24"/>
        </w:rPr>
      </w:pPr>
    </w:p>
    <w:p w:rsidR="0031480B" w:rsidRDefault="0031480B" w:rsidP="0031480B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31480B">
        <w:rPr>
          <w:rFonts w:ascii="Times New Roman" w:eastAsia="宋体" w:hAnsi="Times New Roman" w:cs="Times New Roman" w:hint="eastAsia"/>
          <w:szCs w:val="24"/>
        </w:rPr>
        <w:t>一个</w:t>
      </w:r>
      <w:r w:rsidRPr="0031480B">
        <w:rPr>
          <w:rFonts w:ascii="Times New Roman" w:eastAsia="宋体" w:hAnsi="Times New Roman" w:cs="Times New Roman" w:hint="eastAsia"/>
          <w:szCs w:val="24"/>
        </w:rPr>
        <w:t>4</w:t>
      </w:r>
      <w:r w:rsidRPr="0031480B">
        <w:rPr>
          <w:rFonts w:ascii="Times New Roman" w:eastAsia="宋体" w:hAnsi="Times New Roman" w:cs="Times New Roman" w:hint="eastAsia"/>
          <w:szCs w:val="24"/>
        </w:rPr>
        <w:t>点序列的</w:t>
      </w:r>
      <w:r w:rsidRPr="0031480B">
        <w:rPr>
          <w:rFonts w:ascii="Times New Roman" w:eastAsia="宋体" w:hAnsi="Times New Roman" w:cs="Times New Roman" w:hint="eastAsia"/>
          <w:szCs w:val="24"/>
        </w:rPr>
        <w:t>DFT</w:t>
      </w:r>
      <w:r w:rsidRPr="0031480B">
        <w:rPr>
          <w:rFonts w:ascii="Times New Roman" w:eastAsia="宋体" w:hAnsi="Times New Roman" w:cs="Times New Roman" w:hint="eastAsia"/>
          <w:szCs w:val="24"/>
        </w:rPr>
        <w:t>系数分别为：</w:t>
      </w:r>
      <w:r w:rsidRPr="0031480B">
        <w:rPr>
          <w:rFonts w:ascii="Times New Roman" w:eastAsia="宋体" w:hAnsi="Times New Roman" w:cs="Times New Roman"/>
          <w:szCs w:val="24"/>
        </w:rPr>
        <w:object w:dxaOrig="1420" w:dyaOrig="340">
          <v:shape id="_x0000_i1027" type="#_x0000_t75" style="width:70.85pt;height:16.7pt" o:ole="">
            <v:imagedata r:id="rId10" o:title=""/>
          </v:shape>
          <o:OLEObject Type="Embed" ProgID="Equation.3" ShapeID="_x0000_i1027" DrawAspect="Content" ObjectID="_1413363957" r:id="rId11"/>
        </w:object>
      </w:r>
      <w:r w:rsidRPr="0031480B">
        <w:rPr>
          <w:rFonts w:ascii="Times New Roman" w:eastAsia="宋体" w:hAnsi="Times New Roman" w:cs="Times New Roman" w:hint="eastAsia"/>
          <w:szCs w:val="24"/>
        </w:rPr>
        <w:t>，不加运算你能否判断原序列是实序列还是复序列，为什么？序列的</w:t>
      </w:r>
      <w:proofErr w:type="gramStart"/>
      <w:r w:rsidRPr="0031480B">
        <w:rPr>
          <w:rFonts w:ascii="Times New Roman" w:eastAsia="宋体" w:hAnsi="Times New Roman" w:cs="Times New Roman" w:hint="eastAsia"/>
          <w:szCs w:val="24"/>
        </w:rPr>
        <w:t>零序号值</w:t>
      </w:r>
      <w:proofErr w:type="gramEnd"/>
      <w:r w:rsidRPr="0031480B">
        <w:rPr>
          <w:rFonts w:ascii="Times New Roman" w:eastAsia="宋体" w:hAnsi="Times New Roman" w:cs="Times New Roman"/>
          <w:szCs w:val="24"/>
        </w:rPr>
        <w:object w:dxaOrig="680" w:dyaOrig="320">
          <v:shape id="_x0000_i1028" type="#_x0000_t75" style="width:34pt;height:16.15pt" o:ole="">
            <v:imagedata r:id="rId12" o:title=""/>
          </v:shape>
          <o:OLEObject Type="Embed" ProgID="Equation.3" ShapeID="_x0000_i1028" DrawAspect="Content" ObjectID="_1413363958" r:id="rId13"/>
        </w:object>
      </w:r>
      <w:r w:rsidRPr="0031480B">
        <w:rPr>
          <w:rFonts w:ascii="Times New Roman" w:eastAsia="宋体" w:hAnsi="Times New Roman" w:cs="Times New Roman" w:hint="eastAsia"/>
          <w:szCs w:val="24"/>
        </w:rPr>
        <w:t>？。</w:t>
      </w:r>
    </w:p>
    <w:p w:rsidR="003C1978" w:rsidRDefault="003C1978" w:rsidP="003C1978">
      <w:pPr>
        <w:ind w:left="360"/>
        <w:rPr>
          <w:rFonts w:ascii="Times New Roman" w:eastAsia="宋体" w:hAnsi="Times New Roman" w:cs="Times New Roman"/>
          <w:szCs w:val="24"/>
        </w:rPr>
      </w:pPr>
    </w:p>
    <w:p w:rsidR="00DD5F38" w:rsidRDefault="00DD5F38" w:rsidP="00DD5F38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DD5F38">
        <w:rPr>
          <w:rFonts w:ascii="Times New Roman" w:eastAsia="宋体" w:hAnsi="Times New Roman" w:cs="Times New Roman" w:hint="eastAsia"/>
          <w:szCs w:val="24"/>
        </w:rPr>
        <w:t>一个长度为</w:t>
      </w:r>
      <w:r w:rsidRPr="00DD5F38">
        <w:rPr>
          <w:rFonts w:ascii="Times New Roman" w:eastAsia="宋体" w:hAnsi="Times New Roman" w:cs="Times New Roman" w:hint="eastAsia"/>
          <w:szCs w:val="24"/>
        </w:rPr>
        <w:t>N</w:t>
      </w:r>
      <w:r w:rsidRPr="00DD5F38">
        <w:rPr>
          <w:rFonts w:ascii="Times New Roman" w:eastAsia="宋体" w:hAnsi="Times New Roman" w:cs="Times New Roman" w:hint="eastAsia"/>
          <w:szCs w:val="24"/>
        </w:rPr>
        <w:t>的有限长序列，从</w:t>
      </w:r>
      <w:r w:rsidRPr="00DD5F38">
        <w:rPr>
          <w:rFonts w:ascii="Times New Roman" w:eastAsia="宋体" w:hAnsi="Times New Roman" w:cs="Times New Roman" w:hint="eastAsia"/>
          <w:szCs w:val="24"/>
        </w:rPr>
        <w:t>0</w:t>
      </w:r>
      <w:r w:rsidRPr="00DD5F38">
        <w:rPr>
          <w:rFonts w:ascii="Times New Roman" w:eastAsia="宋体" w:hAnsi="Times New Roman" w:cs="Times New Roman" w:hint="eastAsia"/>
          <w:szCs w:val="24"/>
        </w:rPr>
        <w:t>时刻起有连续</w:t>
      </w:r>
      <w:r w:rsidRPr="00DD5F38">
        <w:rPr>
          <w:rFonts w:ascii="Times New Roman" w:eastAsia="宋体" w:hAnsi="Times New Roman" w:cs="Times New Roman" w:hint="eastAsia"/>
          <w:szCs w:val="24"/>
        </w:rPr>
        <w:t>N</w:t>
      </w:r>
      <w:proofErr w:type="gramStart"/>
      <w:r w:rsidRPr="00DD5F38">
        <w:rPr>
          <w:rFonts w:ascii="Times New Roman" w:eastAsia="宋体" w:hAnsi="Times New Roman" w:cs="Times New Roman" w:hint="eastAsia"/>
          <w:szCs w:val="24"/>
        </w:rPr>
        <w:t>个非零</w:t>
      </w:r>
      <w:proofErr w:type="gramEnd"/>
      <w:r w:rsidRPr="00DD5F38">
        <w:rPr>
          <w:rFonts w:ascii="Times New Roman" w:eastAsia="宋体" w:hAnsi="Times New Roman" w:cs="Times New Roman" w:hint="eastAsia"/>
          <w:szCs w:val="24"/>
        </w:rPr>
        <w:t>值，该序列的</w:t>
      </w:r>
      <w:r w:rsidRPr="00DD5F38">
        <w:rPr>
          <w:rFonts w:ascii="Times New Roman" w:eastAsia="宋体" w:hAnsi="Times New Roman" w:cs="Times New Roman" w:hint="eastAsia"/>
          <w:szCs w:val="24"/>
        </w:rPr>
        <w:t>Z</w:t>
      </w:r>
      <w:r w:rsidRPr="00DD5F38">
        <w:rPr>
          <w:rFonts w:ascii="Times New Roman" w:eastAsia="宋体" w:hAnsi="Times New Roman" w:cs="Times New Roman" w:hint="eastAsia"/>
          <w:szCs w:val="24"/>
        </w:rPr>
        <w:t>变换为</w:t>
      </w:r>
      <w:r w:rsidRPr="00DD5F38">
        <w:rPr>
          <w:rFonts w:ascii="Times New Roman" w:eastAsia="宋体" w:hAnsi="Times New Roman" w:cs="Times New Roman"/>
          <w:position w:val="-10"/>
          <w:szCs w:val="24"/>
        </w:rPr>
        <w:object w:dxaOrig="560" w:dyaOrig="320">
          <v:shape id="_x0000_i1029" type="#_x0000_t75" style="width:27.65pt;height:16.15pt" o:ole="">
            <v:imagedata r:id="rId14" o:title=""/>
          </v:shape>
          <o:OLEObject Type="Embed" ProgID="Equation.3" ShapeID="_x0000_i1029" DrawAspect="Content" ObjectID="_1413363959" r:id="rId15"/>
        </w:object>
      </w:r>
      <w:r w:rsidRPr="00DD5F38">
        <w:rPr>
          <w:rFonts w:ascii="Times New Roman" w:eastAsia="宋体" w:hAnsi="Times New Roman" w:cs="Times New Roman" w:hint="eastAsia"/>
          <w:szCs w:val="24"/>
        </w:rPr>
        <w:t>，对该序列补</w:t>
      </w:r>
      <w:r w:rsidRPr="00DD5F38">
        <w:rPr>
          <w:rFonts w:ascii="Times New Roman" w:eastAsia="宋体" w:hAnsi="Times New Roman" w:cs="Times New Roman" w:hint="eastAsia"/>
          <w:szCs w:val="24"/>
        </w:rPr>
        <w:t>2N</w:t>
      </w:r>
      <w:proofErr w:type="gramStart"/>
      <w:r w:rsidRPr="00DD5F38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DD5F38">
        <w:rPr>
          <w:rFonts w:ascii="Times New Roman" w:eastAsia="宋体" w:hAnsi="Times New Roman" w:cs="Times New Roman" w:hint="eastAsia"/>
          <w:szCs w:val="24"/>
        </w:rPr>
        <w:t>零，做</w:t>
      </w:r>
      <w:r w:rsidRPr="00DD5F38">
        <w:rPr>
          <w:rFonts w:ascii="Times New Roman" w:eastAsia="宋体" w:hAnsi="Times New Roman" w:cs="Times New Roman" w:hint="eastAsia"/>
          <w:szCs w:val="24"/>
        </w:rPr>
        <w:t>3N</w:t>
      </w:r>
      <w:r w:rsidRPr="00DD5F38">
        <w:rPr>
          <w:rFonts w:ascii="Times New Roman" w:eastAsia="宋体" w:hAnsi="Times New Roman" w:cs="Times New Roman" w:hint="eastAsia"/>
          <w:szCs w:val="24"/>
        </w:rPr>
        <w:t>点长度的</w:t>
      </w:r>
      <w:r w:rsidRPr="00DD5F38">
        <w:rPr>
          <w:rFonts w:ascii="Times New Roman" w:eastAsia="宋体" w:hAnsi="Times New Roman" w:cs="Times New Roman" w:hint="eastAsia"/>
          <w:szCs w:val="24"/>
        </w:rPr>
        <w:t>DFT</w:t>
      </w:r>
      <w:r w:rsidRPr="00DD5F38">
        <w:rPr>
          <w:rFonts w:ascii="Times New Roman" w:eastAsia="宋体" w:hAnsi="Times New Roman" w:cs="Times New Roman" w:hint="eastAsia"/>
          <w:szCs w:val="24"/>
        </w:rPr>
        <w:t>，用</w:t>
      </w:r>
      <w:r w:rsidRPr="00DD5F38">
        <w:rPr>
          <w:rFonts w:ascii="Times New Roman" w:eastAsia="宋体" w:hAnsi="Times New Roman" w:cs="Times New Roman"/>
          <w:position w:val="-10"/>
          <w:szCs w:val="24"/>
        </w:rPr>
        <w:object w:dxaOrig="560" w:dyaOrig="320">
          <v:shape id="_x0000_i1030" type="#_x0000_t75" style="width:27.65pt;height:16.15pt" o:ole="">
            <v:imagedata r:id="rId16" o:title=""/>
          </v:shape>
          <o:OLEObject Type="Embed" ProgID="Equation.3" ShapeID="_x0000_i1030" DrawAspect="Content" ObjectID="_1413363960" r:id="rId17"/>
        </w:object>
      </w:r>
      <w:r w:rsidRPr="00DD5F38">
        <w:rPr>
          <w:rFonts w:ascii="Times New Roman" w:eastAsia="宋体" w:hAnsi="Times New Roman" w:cs="Times New Roman" w:hint="eastAsia"/>
          <w:szCs w:val="24"/>
        </w:rPr>
        <w:t>表示第</w:t>
      </w:r>
      <w:r w:rsidRPr="00DD5F38">
        <w:rPr>
          <w:rFonts w:ascii="Times New Roman" w:eastAsia="宋体" w:hAnsi="Times New Roman" w:cs="Times New Roman"/>
          <w:position w:val="-6"/>
          <w:szCs w:val="24"/>
        </w:rPr>
        <w:object w:dxaOrig="560" w:dyaOrig="279">
          <v:shape id="_x0000_i1031" type="#_x0000_t75" style="width:27.65pt;height:14.4pt" o:ole="">
            <v:imagedata r:id="rId18" o:title=""/>
          </v:shape>
          <o:OLEObject Type="Embed" ProgID="Equation.3" ShapeID="_x0000_i1031" DrawAspect="Content" ObjectID="_1413363961" r:id="rId19"/>
        </w:object>
      </w:r>
      <w:r w:rsidRPr="00DD5F38">
        <w:rPr>
          <w:rFonts w:ascii="Times New Roman" w:eastAsia="宋体" w:hAnsi="Times New Roman" w:cs="Times New Roman" w:hint="eastAsia"/>
          <w:szCs w:val="24"/>
        </w:rPr>
        <w:t>的</w:t>
      </w:r>
      <w:r w:rsidRPr="00DD5F38">
        <w:rPr>
          <w:rFonts w:ascii="Times New Roman" w:eastAsia="宋体" w:hAnsi="Times New Roman" w:cs="Times New Roman" w:hint="eastAsia"/>
          <w:szCs w:val="24"/>
        </w:rPr>
        <w:t>DFT</w:t>
      </w:r>
      <w:r w:rsidRPr="00DD5F38">
        <w:rPr>
          <w:rFonts w:ascii="Times New Roman" w:eastAsia="宋体" w:hAnsi="Times New Roman" w:cs="Times New Roman" w:hint="eastAsia"/>
          <w:szCs w:val="24"/>
        </w:rPr>
        <w:t>系数值。</w:t>
      </w:r>
    </w:p>
    <w:p w:rsidR="0031480B" w:rsidRDefault="0031480B" w:rsidP="0031480B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31480B">
        <w:rPr>
          <w:rFonts w:ascii="Times New Roman" w:eastAsia="宋体" w:hAnsi="Times New Roman" w:cs="Times New Roman" w:hint="eastAsia"/>
          <w:szCs w:val="24"/>
        </w:rPr>
        <w:t>一个有限长因果序列，</w:t>
      </w:r>
      <w:proofErr w:type="gramStart"/>
      <w:r w:rsidRPr="0031480B">
        <w:rPr>
          <w:rFonts w:ascii="Times New Roman" w:eastAsia="宋体" w:hAnsi="Times New Roman" w:cs="Times New Roman" w:hint="eastAsia"/>
          <w:szCs w:val="24"/>
        </w:rPr>
        <w:t>其非零值</w:t>
      </w:r>
      <w:proofErr w:type="gramEnd"/>
      <w:r w:rsidRPr="0031480B">
        <w:rPr>
          <w:rFonts w:ascii="Times New Roman" w:eastAsia="宋体" w:hAnsi="Times New Roman" w:cs="Times New Roman" w:hint="eastAsia"/>
          <w:szCs w:val="24"/>
        </w:rPr>
        <w:t>（序号从零起）为：</w:t>
      </w:r>
      <w:r w:rsidRPr="0031480B">
        <w:rPr>
          <w:rFonts w:ascii="Times New Roman" w:eastAsia="宋体" w:hAnsi="Times New Roman" w:cs="Times New Roman"/>
          <w:szCs w:val="24"/>
        </w:rPr>
        <w:object w:dxaOrig="1060" w:dyaOrig="340">
          <v:shape id="_x0000_i1032" type="#_x0000_t75" style="width:53pt;height:16.7pt" o:ole="">
            <v:imagedata r:id="rId20" o:title=""/>
          </v:shape>
          <o:OLEObject Type="Embed" ProgID="Equation.3" ShapeID="_x0000_i1032" DrawAspect="Content" ObjectID="_1413363962" r:id="rId21"/>
        </w:object>
      </w:r>
      <w:r w:rsidRPr="0031480B">
        <w:rPr>
          <w:rFonts w:ascii="Times New Roman" w:eastAsia="宋体" w:hAnsi="Times New Roman" w:cs="Times New Roman" w:hint="eastAsia"/>
          <w:szCs w:val="24"/>
        </w:rPr>
        <w:t>，求</w:t>
      </w:r>
      <w:r w:rsidRPr="0031480B">
        <w:rPr>
          <w:rFonts w:ascii="Times New Roman" w:eastAsia="宋体" w:hAnsi="Times New Roman" w:cs="Times New Roman"/>
          <w:szCs w:val="24"/>
        </w:rPr>
        <w:object w:dxaOrig="1880" w:dyaOrig="740">
          <v:shape id="_x0000_i1033" type="#_x0000_t75" style="width:93.9pt;height:36.85pt" o:ole="">
            <v:imagedata r:id="rId22" o:title=""/>
          </v:shape>
          <o:OLEObject Type="Embed" ProgID="Equation.3" ShapeID="_x0000_i1033" DrawAspect="Content" ObjectID="_1413363963" r:id="rId23"/>
        </w:object>
      </w:r>
      <w:bookmarkStart w:id="0" w:name="_GoBack"/>
      <w:bookmarkEnd w:id="0"/>
    </w:p>
    <w:p w:rsidR="0031480B" w:rsidRPr="0031480B" w:rsidRDefault="0031480B" w:rsidP="0031480B">
      <w:pPr>
        <w:ind w:left="360"/>
        <w:rPr>
          <w:rFonts w:ascii="Times New Roman" w:eastAsia="宋体" w:hAnsi="Times New Roman" w:cs="Times New Roman"/>
          <w:szCs w:val="24"/>
        </w:rPr>
      </w:pPr>
    </w:p>
    <w:p w:rsidR="0031480B" w:rsidRDefault="0031480B" w:rsidP="0031480B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31480B">
        <w:rPr>
          <w:rFonts w:ascii="Times New Roman" w:eastAsia="宋体" w:hAnsi="Times New Roman" w:cs="Times New Roman" w:hint="eastAsia"/>
          <w:szCs w:val="24"/>
        </w:rPr>
        <w:t>在按时间抽取基</w:t>
      </w:r>
      <w:r w:rsidRPr="0031480B">
        <w:rPr>
          <w:rFonts w:ascii="Times New Roman" w:eastAsia="宋体" w:hAnsi="Times New Roman" w:cs="Times New Roman" w:hint="eastAsia"/>
          <w:szCs w:val="24"/>
        </w:rPr>
        <w:t>2</w:t>
      </w:r>
      <w:r w:rsidRPr="0031480B">
        <w:rPr>
          <w:rFonts w:ascii="Times New Roman" w:eastAsia="宋体" w:hAnsi="Times New Roman" w:cs="Times New Roman" w:hint="eastAsia"/>
          <w:szCs w:val="24"/>
        </w:rPr>
        <w:t>的</w:t>
      </w:r>
      <w:r w:rsidRPr="0031480B">
        <w:rPr>
          <w:rFonts w:ascii="Times New Roman" w:eastAsia="宋体" w:hAnsi="Times New Roman" w:cs="Times New Roman" w:hint="eastAsia"/>
          <w:szCs w:val="24"/>
        </w:rPr>
        <w:t>128</w:t>
      </w:r>
      <w:r w:rsidRPr="0031480B">
        <w:rPr>
          <w:rFonts w:ascii="Times New Roman" w:eastAsia="宋体" w:hAnsi="Times New Roman" w:cs="Times New Roman" w:hint="eastAsia"/>
          <w:szCs w:val="24"/>
        </w:rPr>
        <w:t>点</w:t>
      </w:r>
      <w:r w:rsidRPr="0031480B">
        <w:rPr>
          <w:rFonts w:ascii="Times New Roman" w:eastAsia="宋体" w:hAnsi="Times New Roman" w:cs="Times New Roman" w:hint="eastAsia"/>
          <w:szCs w:val="24"/>
        </w:rPr>
        <w:t>FFT</w:t>
      </w:r>
      <w:r w:rsidRPr="0031480B">
        <w:rPr>
          <w:rFonts w:ascii="Times New Roman" w:eastAsia="宋体" w:hAnsi="Times New Roman" w:cs="Times New Roman" w:hint="eastAsia"/>
          <w:szCs w:val="24"/>
        </w:rPr>
        <w:t>算法中，第一级中与</w:t>
      </w:r>
      <w:r w:rsidRPr="0031480B">
        <w:rPr>
          <w:rFonts w:ascii="Times New Roman" w:eastAsia="宋体" w:hAnsi="Times New Roman" w:cs="Times New Roman"/>
          <w:szCs w:val="24"/>
        </w:rPr>
        <w:object w:dxaOrig="600" w:dyaOrig="320">
          <v:shape id="_x0000_i1034" type="#_x0000_t75" style="width:29.95pt;height:16.15pt" o:ole="">
            <v:imagedata r:id="rId24" o:title=""/>
          </v:shape>
          <o:OLEObject Type="Embed" ProgID="Equation.3" ShapeID="_x0000_i1034" DrawAspect="Content" ObjectID="_1413363964" r:id="rId25"/>
        </w:object>
      </w:r>
      <w:r w:rsidRPr="0031480B">
        <w:rPr>
          <w:rFonts w:ascii="Times New Roman" w:eastAsia="宋体" w:hAnsi="Times New Roman" w:cs="Times New Roman" w:hint="eastAsia"/>
          <w:szCs w:val="24"/>
        </w:rPr>
        <w:t>组成同一个蝶形的是</w:t>
      </w:r>
      <w:r w:rsidRPr="0031480B">
        <w:rPr>
          <w:rFonts w:ascii="Times New Roman" w:eastAsia="宋体" w:hAnsi="Times New Roman" w:cs="Times New Roman"/>
          <w:szCs w:val="24"/>
        </w:rPr>
        <w:object w:dxaOrig="999" w:dyaOrig="320">
          <v:shape id="_x0000_i1035" type="#_x0000_t75" style="width:50.1pt;height:16.15pt" o:ole="">
            <v:imagedata r:id="rId26" o:title=""/>
          </v:shape>
          <o:OLEObject Type="Embed" ProgID="Equation.3" ShapeID="_x0000_i1035" DrawAspect="Content" ObjectID="_1413363965" r:id="rId27"/>
        </w:object>
      </w:r>
      <w:r w:rsidRPr="0031480B">
        <w:rPr>
          <w:rFonts w:ascii="Times New Roman" w:eastAsia="宋体" w:hAnsi="Times New Roman" w:cs="Times New Roman" w:hint="eastAsia"/>
          <w:szCs w:val="24"/>
        </w:rPr>
        <w:t>？</w:t>
      </w:r>
    </w:p>
    <w:p w:rsidR="0031480B" w:rsidRPr="0031480B" w:rsidRDefault="0031480B" w:rsidP="0031480B">
      <w:pPr>
        <w:ind w:left="360"/>
        <w:rPr>
          <w:rFonts w:ascii="Times New Roman" w:eastAsia="宋体" w:hAnsi="Times New Roman" w:cs="Times New Roman"/>
          <w:szCs w:val="24"/>
        </w:rPr>
      </w:pPr>
    </w:p>
    <w:p w:rsidR="0031480B" w:rsidRPr="0031480B" w:rsidRDefault="0031480B" w:rsidP="0031480B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31480B">
        <w:rPr>
          <w:rFonts w:ascii="Times New Roman" w:eastAsia="宋体" w:hAnsi="Times New Roman" w:cs="Times New Roman" w:hint="eastAsia"/>
          <w:szCs w:val="24"/>
        </w:rPr>
        <w:t>在用</w:t>
      </w:r>
      <w:r w:rsidRPr="0031480B">
        <w:rPr>
          <w:rFonts w:ascii="Times New Roman" w:eastAsia="宋体" w:hAnsi="Times New Roman" w:cs="Times New Roman" w:hint="eastAsia"/>
          <w:szCs w:val="24"/>
        </w:rPr>
        <w:t>DFT</w:t>
      </w:r>
      <w:r w:rsidRPr="0031480B">
        <w:rPr>
          <w:rFonts w:ascii="Times New Roman" w:eastAsia="宋体" w:hAnsi="Times New Roman" w:cs="Times New Roman" w:hint="eastAsia"/>
          <w:szCs w:val="24"/>
        </w:rPr>
        <w:t>做频谱分析时，一般要选择一种特殊窗函数，而不是采用矩形窗，写出加特殊窗和加矩形窗相比的一条优点和一条缺点。</w:t>
      </w:r>
    </w:p>
    <w:p w:rsidR="0031480B" w:rsidRPr="0031480B" w:rsidRDefault="0031480B" w:rsidP="0031480B">
      <w:pPr>
        <w:rPr>
          <w:rFonts w:ascii="Times New Roman" w:eastAsia="宋体" w:hAnsi="Times New Roman" w:cs="Times New Roman"/>
          <w:szCs w:val="24"/>
        </w:rPr>
      </w:pPr>
    </w:p>
    <w:p w:rsidR="00D61A79" w:rsidRDefault="00B83080" w:rsidP="00DD5F38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F5AA" wp14:editId="569A659B">
                <wp:simplePos x="0" y="0"/>
                <wp:positionH relativeFrom="column">
                  <wp:posOffset>-1642745</wp:posOffset>
                </wp:positionH>
                <wp:positionV relativeFrom="paragraph">
                  <wp:posOffset>1485900</wp:posOffset>
                </wp:positionV>
                <wp:extent cx="9144000" cy="0"/>
                <wp:effectExtent l="0" t="57150" r="0" b="57150"/>
                <wp:wrapNone/>
                <wp:docPr id="1127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left:0;text-align:left;margin-left:-129.35pt;margin-top:117pt;width:10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" filled="f" stroked="f">
                <v:textbox style="mso-fit-shape-to-text:t"/>
              </v:rect>
            </w:pict>
          </mc:Fallback>
        </mc:AlternateContent>
      </w:r>
      <w:proofErr w:type="gramStart"/>
      <w:r w:rsidR="00D61A79">
        <w:rPr>
          <w:rFonts w:hint="eastAsia"/>
        </w:rPr>
        <w:t>用基</w:t>
      </w:r>
      <w:proofErr w:type="gramEnd"/>
      <w:r w:rsidR="00D61A79">
        <w:rPr>
          <w:rFonts w:hint="eastAsia"/>
        </w:rPr>
        <w:t>2</w:t>
      </w:r>
      <w:r w:rsidR="00D61A79">
        <w:rPr>
          <w:rFonts w:hint="eastAsia"/>
        </w:rPr>
        <w:t>的</w:t>
      </w:r>
      <w:r w:rsidR="00D61A79">
        <w:rPr>
          <w:rFonts w:hint="eastAsia"/>
        </w:rPr>
        <w:t>FFT</w:t>
      </w:r>
      <w:r w:rsidR="00D61A79">
        <w:rPr>
          <w:rFonts w:hint="eastAsia"/>
        </w:rPr>
        <w:t>处理器做线性卷积和运算，参与运算的两个信号第一个长度</w:t>
      </w:r>
      <w:r w:rsidR="00D61A79">
        <w:rPr>
          <w:rFonts w:hint="eastAsia"/>
        </w:rPr>
        <w:t>97</w:t>
      </w:r>
      <w:r w:rsidR="00D61A79">
        <w:rPr>
          <w:rFonts w:hint="eastAsia"/>
        </w:rPr>
        <w:t>，第二个长度</w:t>
      </w:r>
      <w:r w:rsidR="00D61A79">
        <w:rPr>
          <w:rFonts w:hint="eastAsia"/>
        </w:rPr>
        <w:t>132</w:t>
      </w:r>
      <w:r w:rsidR="00D61A79">
        <w:rPr>
          <w:rFonts w:hint="eastAsia"/>
        </w:rPr>
        <w:t>，均为实信号，对该问题，（</w:t>
      </w:r>
      <w:r w:rsidR="00D61A79">
        <w:rPr>
          <w:rFonts w:hint="eastAsia"/>
        </w:rPr>
        <w:t>1</w:t>
      </w:r>
      <w:r w:rsidR="00D61A79">
        <w:rPr>
          <w:rFonts w:hint="eastAsia"/>
        </w:rPr>
        <w:t>）选择多长的</w:t>
      </w:r>
      <w:r w:rsidR="00D61A79">
        <w:rPr>
          <w:rFonts w:hint="eastAsia"/>
        </w:rPr>
        <w:t>FFT</w:t>
      </w:r>
      <w:r w:rsidR="00D61A79">
        <w:rPr>
          <w:rFonts w:hint="eastAsia"/>
        </w:rPr>
        <w:t>点数是合适的？（</w:t>
      </w:r>
      <w:r w:rsidR="00D61A79">
        <w:rPr>
          <w:rFonts w:hint="eastAsia"/>
        </w:rPr>
        <w:t>2</w:t>
      </w:r>
      <w:r w:rsidR="00D61A79">
        <w:rPr>
          <w:rFonts w:hint="eastAsia"/>
        </w:rPr>
        <w:t>）统计实数乘法运算次数并与直接卷积求和比较运算量（假设第一个信号的</w:t>
      </w:r>
      <w:r w:rsidR="00D61A79">
        <w:rPr>
          <w:rFonts w:hint="eastAsia"/>
        </w:rPr>
        <w:t>DFT</w:t>
      </w:r>
      <w:r w:rsidR="00D61A79">
        <w:rPr>
          <w:rFonts w:hint="eastAsia"/>
        </w:rPr>
        <w:t>预先做好，不需要实际统计其运算次数）。</w:t>
      </w:r>
      <w:r w:rsidR="00DD5F38">
        <w:br/>
      </w:r>
    </w:p>
    <w:p w:rsidR="00D61A79" w:rsidRDefault="00D61A79" w:rsidP="00D61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一个长度为</w:t>
      </w:r>
      <w:r w:rsidRPr="005B5896">
        <w:rPr>
          <w:position w:val="-6"/>
        </w:rPr>
        <w:object w:dxaOrig="780" w:dyaOrig="320">
          <v:shape id="_x0000_i1036" type="#_x0000_t75" style="width:38.6pt;height:16.15pt" o:ole="">
            <v:imagedata r:id="rId28" o:title=""/>
          </v:shape>
          <o:OLEObject Type="Embed" ProgID="Equation.3" ShapeID="_x0000_i1036" DrawAspect="Content" ObjectID="_1413363966" r:id="rId29"/>
        </w:object>
      </w:r>
      <w:r>
        <w:rPr>
          <w:rFonts w:hint="eastAsia"/>
        </w:rPr>
        <w:t>的序列</w:t>
      </w:r>
      <w:r w:rsidRPr="005B5896">
        <w:rPr>
          <w:position w:val="-10"/>
        </w:rPr>
        <w:object w:dxaOrig="499" w:dyaOrig="320">
          <v:shape id="_x0000_i1037" type="#_x0000_t75" style="width:24.75pt;height:16.15pt" o:ole="">
            <v:imagedata r:id="rId30" o:title=""/>
          </v:shape>
          <o:OLEObject Type="Embed" ProgID="Equation.3" ShapeID="_x0000_i1037" DrawAspect="Content" ObjectID="_1413363967" r:id="rId31"/>
        </w:object>
      </w:r>
      <w:r>
        <w:rPr>
          <w:rFonts w:hint="eastAsia"/>
        </w:rPr>
        <w:t>，做</w:t>
      </w:r>
      <w:r>
        <w:rPr>
          <w:rFonts w:hint="eastAsia"/>
        </w:rPr>
        <w:t>N</w:t>
      </w:r>
      <w:r>
        <w:rPr>
          <w:rFonts w:hint="eastAsia"/>
        </w:rPr>
        <w:t>点</w:t>
      </w:r>
      <w:r>
        <w:rPr>
          <w:rFonts w:hint="eastAsia"/>
        </w:rPr>
        <w:t>DFT</w:t>
      </w:r>
      <w:r>
        <w:rPr>
          <w:rFonts w:hint="eastAsia"/>
        </w:rPr>
        <w:t>，如果我们只需要计算</w:t>
      </w:r>
      <w:r>
        <w:rPr>
          <w:rFonts w:hint="eastAsia"/>
        </w:rPr>
        <w:t>DFT</w:t>
      </w:r>
      <w:r>
        <w:rPr>
          <w:rFonts w:hint="eastAsia"/>
        </w:rPr>
        <w:t>的奇数序号值，即</w:t>
      </w:r>
      <w:r w:rsidRPr="005B5896">
        <w:rPr>
          <w:position w:val="-10"/>
        </w:rPr>
        <w:object w:dxaOrig="2360" w:dyaOrig="320">
          <v:shape id="_x0000_i1038" type="#_x0000_t75" style="width:118.1pt;height:16.15pt" o:ole="">
            <v:imagedata r:id="rId32" o:title=""/>
          </v:shape>
          <o:OLEObject Type="Embed" ProgID="Equation.3" ShapeID="_x0000_i1038" DrawAspect="Content" ObjectID="_1413363968" r:id="rId33"/>
        </w:object>
      </w:r>
      <w:r>
        <w:rPr>
          <w:rFonts w:hint="eastAsia"/>
        </w:rPr>
        <w:t>，能否用一个</w:t>
      </w:r>
      <w:r>
        <w:rPr>
          <w:rFonts w:hint="eastAsia"/>
        </w:rPr>
        <w:t>N/2</w:t>
      </w:r>
      <w:r>
        <w:rPr>
          <w:rFonts w:hint="eastAsia"/>
        </w:rPr>
        <w:t>点的</w:t>
      </w:r>
      <w:r>
        <w:rPr>
          <w:rFonts w:hint="eastAsia"/>
        </w:rPr>
        <w:t>DFT</w:t>
      </w:r>
      <w:r>
        <w:rPr>
          <w:rFonts w:hint="eastAsia"/>
        </w:rPr>
        <w:t>处理器进行计算？如果可以，请写出</w:t>
      </w:r>
      <w:r>
        <w:rPr>
          <w:rFonts w:hint="eastAsia"/>
        </w:rPr>
        <w:t>N/2</w:t>
      </w:r>
      <w:r>
        <w:rPr>
          <w:rFonts w:hint="eastAsia"/>
        </w:rPr>
        <w:t>点</w:t>
      </w:r>
      <w:r>
        <w:rPr>
          <w:rFonts w:hint="eastAsia"/>
        </w:rPr>
        <w:t>DFT</w:t>
      </w:r>
      <w:r>
        <w:rPr>
          <w:rFonts w:hint="eastAsia"/>
        </w:rPr>
        <w:t>处理器的输入序列的一般表达式。</w:t>
      </w:r>
    </w:p>
    <w:p w:rsidR="00B333A7" w:rsidRDefault="00B333A7" w:rsidP="00B333A7"/>
    <w:p w:rsidR="00B333A7" w:rsidRDefault="00B333A7" w:rsidP="00B333A7"/>
    <w:p w:rsidR="00B333A7" w:rsidRDefault="00B333A7" w:rsidP="00B333A7"/>
    <w:p w:rsidR="00B333A7" w:rsidRDefault="00B333A7" w:rsidP="00B333A7"/>
    <w:p w:rsidR="00B333A7" w:rsidRDefault="00B333A7" w:rsidP="00B333A7"/>
    <w:p w:rsidR="00B83080" w:rsidRDefault="00B83080" w:rsidP="00B83080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lastRenderedPageBreak/>
        <w:t>下图是利用两个</w:t>
      </w:r>
      <w:r>
        <w:rPr>
          <w:rFonts w:hint="eastAsia"/>
        </w:rPr>
        <w:t>FFT</w:t>
      </w:r>
      <w:r>
        <w:rPr>
          <w:rFonts w:hint="eastAsia"/>
        </w:rPr>
        <w:t>正变换实现两个实序列循环卷积的原理框图，试证明框图输出序列是实序列</w:t>
      </w:r>
      <w:r>
        <w:rPr>
          <w:rFonts w:hint="eastAsia"/>
        </w:rPr>
        <w:t>x[n]</w:t>
      </w:r>
      <w:r>
        <w:rPr>
          <w:rFonts w:hint="eastAsia"/>
        </w:rPr>
        <w:t>和</w:t>
      </w:r>
      <w:r>
        <w:rPr>
          <w:rFonts w:hint="eastAsia"/>
        </w:rPr>
        <w:t>h[n]=IDFT{H[k]}</w:t>
      </w:r>
      <w:r>
        <w:rPr>
          <w:rFonts w:hint="eastAsia"/>
        </w:rPr>
        <w:t>的循环卷积。</w:t>
      </w:r>
    </w:p>
    <w:p w:rsidR="00B83080" w:rsidRPr="00B83080" w:rsidRDefault="00B83080" w:rsidP="00B83080"/>
    <w:p w:rsidR="00D61A79" w:rsidRDefault="00E3164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</w:r>
      <w:r>
        <w:rPr>
          <w:rFonts w:ascii="Times New Roman" w:eastAsia="宋体" w:hAnsi="Times New Roman" w:cs="Times New Roman"/>
          <w:szCs w:val="24"/>
        </w:rPr>
        <w:pict>
          <v:group id="_x0000_s1032" style="width:441pt;height:87.75pt;mso-position-horizontal-relative:char;mso-position-vertical-relative:line" coordorigin="1440,1548" coordsize="8820,1755">
            <v:shape id="_x0000_s1033" type="#_x0000_t75" style="position:absolute;left:1800;top:1548;width:8310;height:1365">
              <v:imagedata r:id="rId34" o:title=""/>
            </v:shape>
            <v:group id="_x0000_s1034" style="position:absolute;left:1440;top:1548;width:8820;height:1755" coordorigin="1440,1548" coordsize="8820,1755">
              <v:shape id="_x0000_s1035" type="#_x0000_t75" style="position:absolute;left:7500;top:1908;width:2040;height:315">
                <v:imagedata r:id="rId35" o:title=""/>
              </v:shape>
              <v:shape id="_x0000_s1036" type="#_x0000_t75" style="position:absolute;left:3960;top:1596;width:1845;height:1005">
                <v:imagedata r:id="rId36" o:title=""/>
              </v:shape>
              <v:shape id="_x0000_s1037" type="#_x0000_t75" style="position:absolute;left:1440;top:1908;width:495;height:315">
                <v:imagedata r:id="rId37" o:title=""/>
              </v:shape>
              <v:shape id="_x0000_s1038" type="#_x0000_t75" style="position:absolute;left:3060;top:2688;width:855;height:615">
                <v:imagedata r:id="rId38" o:title=""/>
              </v:shape>
              <v:shape id="_x0000_s1039" type="#_x0000_t75" style="position:absolute;left:6840;top:1596;width:540;height:315">
                <v:imagedata r:id="rId39" o:title=""/>
              </v:shape>
              <v:shape id="_x0000_s1040" type="#_x0000_t75" style="position:absolute;left:9675;top:1548;width:585;height:360">
                <v:imagedata r:id="rId40" o:title=""/>
              </v:shape>
            </v:group>
            <w10:wrap type="none"/>
            <w10:anchorlock/>
          </v:group>
          <o:OLEObject Type="Embed" ProgID="Visio.Drawing.11" ShapeID="_x0000_s1033" DrawAspect="Content" ObjectID="_1413363979" r:id="rId41"/>
          <o:OLEObject Type="Embed" ProgID="Equation.DSMT4" ShapeID="_x0000_s1035" DrawAspect="Content" ObjectID="_1413363980" r:id="rId42"/>
          <o:OLEObject Type="Embed" ProgID="Equation.DSMT4" ShapeID="_x0000_s1036" DrawAspect="Content" ObjectID="_1413363981" r:id="rId43"/>
          <o:OLEObject Type="Embed" ProgID="Equation.DSMT4" ShapeID="_x0000_s1037" DrawAspect="Content" ObjectID="_1413363982" r:id="rId44"/>
          <o:OLEObject Type="Embed" ProgID="Equation.DSMT4" ShapeID="_x0000_s1038" DrawAspect="Content" ObjectID="_1413363983" r:id="rId45"/>
          <o:OLEObject Type="Embed" ProgID="Equation.DSMT4" ShapeID="_x0000_s1039" DrawAspect="Content" ObjectID="_1413363984" r:id="rId46"/>
          <o:OLEObject Type="Embed" ProgID="Equation.DSMT4" ShapeID="_x0000_s1040" DrawAspect="Content" ObjectID="_1413363985" r:id="rId47"/>
        </w:pict>
      </w:r>
    </w:p>
    <w:p w:rsidR="0093338C" w:rsidRDefault="0093338C">
      <w:pPr>
        <w:rPr>
          <w:rFonts w:ascii="Times New Roman" w:eastAsia="宋体" w:hAnsi="Times New Roman" w:cs="Times New Roman"/>
          <w:szCs w:val="24"/>
        </w:rPr>
      </w:pPr>
    </w:p>
    <w:p w:rsidR="0093338C" w:rsidRDefault="0093338C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 w:hint="eastAsia"/>
          <w:szCs w:val="24"/>
        </w:rPr>
      </w:pPr>
    </w:p>
    <w:p w:rsidR="0066432F" w:rsidRDefault="0066432F">
      <w:pPr>
        <w:rPr>
          <w:rFonts w:ascii="Times New Roman" w:eastAsia="宋体" w:hAnsi="Times New Roman" w:cs="Times New Roman"/>
          <w:szCs w:val="24"/>
        </w:rPr>
      </w:pPr>
    </w:p>
    <w:p w:rsidR="0093338C" w:rsidRDefault="0093338C" w:rsidP="0093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在通信和雷达系统中，经常需要将已调制的高频实信号采集为复信号，称为</w:t>
      </w:r>
      <w:r>
        <w:rPr>
          <w:rFonts w:hint="eastAsia"/>
        </w:rPr>
        <w:t xml:space="preserve">I/Q </w:t>
      </w:r>
      <w:r>
        <w:rPr>
          <w:rFonts w:hint="eastAsia"/>
        </w:rPr>
        <w:t>采样。图</w:t>
      </w:r>
      <w:r>
        <w:rPr>
          <w:rFonts w:hint="eastAsia"/>
        </w:rPr>
        <w:t>1</w:t>
      </w:r>
      <w:r>
        <w:rPr>
          <w:rFonts w:hint="eastAsia"/>
        </w:rPr>
        <w:t>是一种典型的实现方案，共有</w:t>
      </w:r>
      <w:r>
        <w:rPr>
          <w:rFonts w:hint="eastAsia"/>
        </w:rPr>
        <w:t>6</w:t>
      </w:r>
      <w:r>
        <w:rPr>
          <w:rFonts w:hint="eastAsia"/>
        </w:rPr>
        <w:t>个模块组成，模块序号从左向右。图中标出了模块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6</w:t>
      </w:r>
      <w:r>
        <w:rPr>
          <w:rFonts w:hint="eastAsia"/>
        </w:rPr>
        <w:t>输出信号的表示符号，（题目后面需要表示频谱时，用相应大写字母表示）。图</w:t>
      </w:r>
      <w:r>
        <w:rPr>
          <w:rFonts w:hint="eastAsia"/>
        </w:rPr>
        <w:t>2</w:t>
      </w:r>
      <w:r>
        <w:rPr>
          <w:rFonts w:hint="eastAsia"/>
        </w:rPr>
        <w:t>是输入连续实信号的频谱示意图，其中</w:t>
      </w:r>
      <w:r w:rsidRPr="00B333A7">
        <w:object w:dxaOrig="240" w:dyaOrig="320">
          <v:shape id="_x0000_i1039" type="#_x0000_t75" style="width:12.1pt;height:16.15pt" o:ole="">
            <v:imagedata r:id="rId48" o:title=""/>
          </v:shape>
          <o:OLEObject Type="Embed" ProgID="Equation.3" ShapeID="_x0000_i1039" DrawAspect="Content" ObjectID="_1413363969" r:id="rId49"/>
        </w:object>
      </w:r>
      <w:r>
        <w:rPr>
          <w:rFonts w:hint="eastAsia"/>
        </w:rPr>
        <w:t>表示有效频带宽度。</w:t>
      </w:r>
    </w:p>
    <w:p w:rsidR="0093338C" w:rsidRDefault="0093338C" w:rsidP="0093338C">
      <w:r>
        <w:rPr>
          <w:rFonts w:hint="eastAsia"/>
        </w:rPr>
        <w:t>6</w:t>
      </w:r>
      <w:r>
        <w:rPr>
          <w:rFonts w:hint="eastAsia"/>
        </w:rPr>
        <w:t>个模块说明如下：</w:t>
      </w:r>
    </w:p>
    <w:p w:rsidR="0093338C" w:rsidRDefault="0093338C" w:rsidP="0093338C"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：连续域乘法器；</w:t>
      </w:r>
    </w:p>
    <w:p w:rsidR="0093338C" w:rsidRDefault="0093338C" w:rsidP="0093338C"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：连续信号的带通滤波器，中心频率分别为</w:t>
      </w:r>
      <w:r w:rsidRPr="001231B8">
        <w:rPr>
          <w:position w:val="-10"/>
        </w:rPr>
        <w:object w:dxaOrig="960" w:dyaOrig="320">
          <v:shape id="_x0000_i1040" type="#_x0000_t75" style="width:48.4pt;height:16.15pt" o:ole="">
            <v:imagedata r:id="rId50" o:title=""/>
          </v:shape>
          <o:OLEObject Type="Embed" ProgID="Equation.3" ShapeID="_x0000_i1040" DrawAspect="Content" ObjectID="_1413363970" r:id="rId51"/>
        </w:object>
      </w:r>
      <w:r>
        <w:rPr>
          <w:rFonts w:hint="eastAsia"/>
        </w:rPr>
        <w:t>，正负频带的通带宽度均为</w:t>
      </w:r>
      <w:r w:rsidRPr="001231B8">
        <w:rPr>
          <w:position w:val="-10"/>
        </w:rPr>
        <w:object w:dxaOrig="240" w:dyaOrig="320">
          <v:shape id="_x0000_i1041" type="#_x0000_t75" style="width:12.1pt;height:16.15pt" o:ole="">
            <v:imagedata r:id="rId48" o:title=""/>
          </v:shape>
          <o:OLEObject Type="Embed" ProgID="Equation.3" ShapeID="_x0000_i1041" DrawAspect="Content" ObjectID="_1413363971" r:id="rId52"/>
        </w:object>
      </w:r>
      <w:r>
        <w:rPr>
          <w:rFonts w:hint="eastAsia"/>
        </w:rPr>
        <w:t>；</w:t>
      </w:r>
    </w:p>
    <w:p w:rsidR="0093338C" w:rsidRDefault="0093338C" w:rsidP="0093338C"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：用</w:t>
      </w:r>
      <w:r w:rsidRPr="001231B8">
        <w:rPr>
          <w:position w:val="-10"/>
        </w:rPr>
        <w:object w:dxaOrig="540" w:dyaOrig="320">
          <v:shape id="_x0000_i1042" type="#_x0000_t75" style="width:27.05pt;height:16.15pt" o:ole="">
            <v:imagedata r:id="rId53" o:title=""/>
          </v:shape>
          <o:OLEObject Type="Embed" ProgID="Equation.3" ShapeID="_x0000_i1042" DrawAspect="Content" ObjectID="_1413363972" r:id="rId54"/>
        </w:object>
      </w:r>
      <w:r>
        <w:rPr>
          <w:rFonts w:hint="eastAsia"/>
        </w:rPr>
        <w:t>的采样率对连续信号采样，得到离散信号（不考虑量化误差）；</w:t>
      </w:r>
    </w:p>
    <w:p w:rsidR="0093338C" w:rsidRDefault="0093338C" w:rsidP="0093338C">
      <w:r>
        <w:rPr>
          <w:rFonts w:hint="eastAsia"/>
        </w:rPr>
        <w:t>模块</w:t>
      </w:r>
      <w:r>
        <w:rPr>
          <w:rFonts w:hint="eastAsia"/>
        </w:rPr>
        <w:t>4</w:t>
      </w:r>
      <w:r>
        <w:rPr>
          <w:rFonts w:hint="eastAsia"/>
        </w:rPr>
        <w:t>：离散域乘法器，用</w:t>
      </w:r>
      <w:r w:rsidRPr="001231B8">
        <w:rPr>
          <w:position w:val="-10"/>
        </w:rPr>
        <w:object w:dxaOrig="300" w:dyaOrig="360">
          <v:shape id="_x0000_i1043" type="#_x0000_t75" style="width:15pt;height:17.85pt" o:ole="">
            <v:imagedata r:id="rId55" o:title=""/>
          </v:shape>
          <o:OLEObject Type="Embed" ProgID="Equation.3" ShapeID="_x0000_i1043" DrawAspect="Content" ObjectID="_1413363973" r:id="rId56"/>
        </w:object>
      </w:r>
      <w:r>
        <w:rPr>
          <w:rFonts w:hint="eastAsia"/>
        </w:rPr>
        <w:t>与</w:t>
      </w:r>
      <w:r w:rsidRPr="001231B8">
        <w:rPr>
          <w:position w:val="-10"/>
        </w:rPr>
        <w:object w:dxaOrig="520" w:dyaOrig="320">
          <v:shape id="_x0000_i1044" type="#_x0000_t75" style="width:25.9pt;height:16.15pt" o:ole="">
            <v:imagedata r:id="rId57" o:title=""/>
          </v:shape>
          <o:OLEObject Type="Embed" ProgID="Equation.3" ShapeID="_x0000_i1044" DrawAspect="Content" ObjectID="_1413363974" r:id="rId58"/>
        </w:object>
      </w:r>
      <w:r>
        <w:rPr>
          <w:rFonts w:hint="eastAsia"/>
        </w:rPr>
        <w:t>相乘；</w:t>
      </w:r>
    </w:p>
    <w:p w:rsidR="0093338C" w:rsidRDefault="0093338C" w:rsidP="0093338C">
      <w:r>
        <w:rPr>
          <w:rFonts w:hint="eastAsia"/>
        </w:rPr>
        <w:t>模块</w:t>
      </w:r>
      <w:r>
        <w:rPr>
          <w:rFonts w:hint="eastAsia"/>
        </w:rPr>
        <w:t>5</w:t>
      </w:r>
      <w:r>
        <w:rPr>
          <w:rFonts w:hint="eastAsia"/>
        </w:rPr>
        <w:t>：数字低通滤波器，通带频率</w:t>
      </w:r>
      <w:r w:rsidRPr="0006187B">
        <w:rPr>
          <w:position w:val="-6"/>
        </w:rPr>
        <w:object w:dxaOrig="700" w:dyaOrig="279">
          <v:shape id="_x0000_i1045" type="#_x0000_t75" style="width:35.15pt;height:14.4pt" o:ole="">
            <v:imagedata r:id="rId59" o:title=""/>
          </v:shape>
          <o:OLEObject Type="Embed" ProgID="Equation.3" ShapeID="_x0000_i1045" DrawAspect="Content" ObjectID="_1413363975" r:id="rId60"/>
        </w:object>
      </w:r>
      <w:r>
        <w:rPr>
          <w:rFonts w:hint="eastAsia"/>
        </w:rPr>
        <w:t>至</w:t>
      </w:r>
      <w:r w:rsidRPr="008C17DE">
        <w:rPr>
          <w:position w:val="-6"/>
        </w:rPr>
        <w:object w:dxaOrig="520" w:dyaOrig="279">
          <v:shape id="_x0000_i1046" type="#_x0000_t75" style="width:25.9pt;height:14.4pt" o:ole="">
            <v:imagedata r:id="rId61" o:title=""/>
          </v:shape>
          <o:OLEObject Type="Embed" ProgID="Equation.3" ShapeID="_x0000_i1046" DrawAspect="Content" ObjectID="_1413363976" r:id="rId62"/>
        </w:object>
      </w:r>
      <w:r>
        <w:rPr>
          <w:rFonts w:hint="eastAsia"/>
        </w:rPr>
        <w:t>，假设通带内频谱无失真；</w:t>
      </w:r>
    </w:p>
    <w:p w:rsidR="0093338C" w:rsidRDefault="0093338C" w:rsidP="0093338C">
      <w:r>
        <w:rPr>
          <w:rFonts w:hint="eastAsia"/>
        </w:rPr>
        <w:t>模块</w:t>
      </w:r>
      <w:r>
        <w:rPr>
          <w:rFonts w:hint="eastAsia"/>
        </w:rPr>
        <w:t>6</w:t>
      </w:r>
      <w:r>
        <w:rPr>
          <w:rFonts w:hint="eastAsia"/>
        </w:rPr>
        <w:t>：降</w:t>
      </w:r>
      <w:r>
        <w:rPr>
          <w:rFonts w:hint="eastAsia"/>
        </w:rPr>
        <w:t>2</w:t>
      </w:r>
      <w:r>
        <w:rPr>
          <w:rFonts w:hint="eastAsia"/>
        </w:rPr>
        <w:t>倍采样率（实部、虚部均降采样率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93338C" w:rsidRPr="0006187B" w:rsidRDefault="0093338C" w:rsidP="0093338C"/>
    <w:p w:rsidR="0093338C" w:rsidRDefault="0093338C" w:rsidP="0093338C">
      <w:r>
        <w:rPr>
          <w:rFonts w:hint="eastAsia"/>
          <w:noProof/>
        </w:rPr>
        <w:drawing>
          <wp:inline distT="0" distB="0" distL="0" distR="0" wp14:anchorId="2FF70C03" wp14:editId="33949C31">
            <wp:extent cx="5372100" cy="1257300"/>
            <wp:effectExtent l="0" t="0" r="0" b="0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C" w:rsidRDefault="0093338C" w:rsidP="009333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93338C" w:rsidRDefault="0093338C" w:rsidP="0093338C">
      <w:r>
        <w:rPr>
          <w:rFonts w:hint="eastAsia"/>
          <w:noProof/>
        </w:rPr>
        <w:drawing>
          <wp:inline distT="0" distB="0" distL="0" distR="0" wp14:anchorId="6738DA1E" wp14:editId="0B149455">
            <wp:extent cx="4229100" cy="1076325"/>
            <wp:effectExtent l="0" t="0" r="0" b="9525"/>
            <wp:docPr id="1" name="图片 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未标题-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C" w:rsidRDefault="0093338C" w:rsidP="009333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93338C" w:rsidRDefault="0093338C" w:rsidP="0093338C">
      <w:pPr>
        <w:numPr>
          <w:ilvl w:val="1"/>
          <w:numId w:val="3"/>
        </w:numPr>
      </w:pPr>
      <w:r>
        <w:rPr>
          <w:rFonts w:hint="eastAsia"/>
        </w:rPr>
        <w:t>求出模块</w:t>
      </w:r>
      <w:r>
        <w:rPr>
          <w:rFonts w:hint="eastAsia"/>
        </w:rPr>
        <w:t>4</w:t>
      </w:r>
      <w:r>
        <w:rPr>
          <w:rFonts w:hint="eastAsia"/>
        </w:rPr>
        <w:t>离散域乘法器（用</w:t>
      </w:r>
      <w:r w:rsidRPr="001231B8">
        <w:rPr>
          <w:position w:val="-10"/>
        </w:rPr>
        <w:object w:dxaOrig="300" w:dyaOrig="360">
          <v:shape id="_x0000_i1047" type="#_x0000_t75" style="width:15pt;height:17.85pt" o:ole="">
            <v:imagedata r:id="rId55" o:title=""/>
          </v:shape>
          <o:OLEObject Type="Embed" ProgID="Equation.3" ShapeID="_x0000_i1047" DrawAspect="Content" ObjectID="_1413363977" r:id="rId65"/>
        </w:object>
      </w:r>
      <w:r>
        <w:rPr>
          <w:rFonts w:hint="eastAsia"/>
        </w:rPr>
        <w:t>与</w:t>
      </w:r>
      <w:r w:rsidRPr="001231B8">
        <w:rPr>
          <w:position w:val="-10"/>
        </w:rPr>
        <w:object w:dxaOrig="520" w:dyaOrig="320">
          <v:shape id="_x0000_i1048" type="#_x0000_t75" style="width:25.9pt;height:16.15pt" o:ole="">
            <v:imagedata r:id="rId57" o:title=""/>
          </v:shape>
          <o:OLEObject Type="Embed" ProgID="Equation.3" ShapeID="_x0000_i1048" DrawAspect="Content" ObjectID="_1413363978" r:id="rId66"/>
        </w:object>
      </w:r>
      <w:r>
        <w:rPr>
          <w:rFonts w:hint="eastAsia"/>
        </w:rPr>
        <w:t>相乘）输入输出之间的频域关系（用</w:t>
      </w:r>
      <w:r>
        <w:rPr>
          <w:rFonts w:hint="eastAsia"/>
        </w:rPr>
        <w:t>DTFT</w:t>
      </w:r>
      <w:r>
        <w:rPr>
          <w:rFonts w:hint="eastAsia"/>
        </w:rPr>
        <w:t>表示）</w:t>
      </w:r>
    </w:p>
    <w:p w:rsidR="0093338C" w:rsidRPr="0017596B" w:rsidRDefault="0093338C" w:rsidP="0093338C">
      <w:pPr>
        <w:numPr>
          <w:ilvl w:val="1"/>
          <w:numId w:val="3"/>
        </w:numPr>
      </w:pPr>
      <w:r>
        <w:rPr>
          <w:rFonts w:hint="eastAsia"/>
        </w:rPr>
        <w:t>按照题目各模块的说明，画出模块</w:t>
      </w:r>
      <w:r>
        <w:rPr>
          <w:rFonts w:hint="eastAsia"/>
        </w:rPr>
        <w:t>2</w:t>
      </w:r>
      <w:r>
        <w:rPr>
          <w:rFonts w:hint="eastAsia"/>
        </w:rPr>
        <w:t>至模块</w:t>
      </w:r>
      <w:r>
        <w:rPr>
          <w:rFonts w:hint="eastAsia"/>
        </w:rPr>
        <w:t>6</w:t>
      </w:r>
      <w:r>
        <w:rPr>
          <w:rFonts w:hint="eastAsia"/>
        </w:rPr>
        <w:t>，各模块输出的频谱图，注明关键点的值（中心频率，端点频率）。</w:t>
      </w:r>
    </w:p>
    <w:p w:rsidR="0093338C" w:rsidRDefault="0093338C" w:rsidP="0093338C">
      <w:r>
        <w:rPr>
          <w:rFonts w:hint="eastAsia"/>
        </w:rPr>
        <w:t>（注：该结构是由</w:t>
      </w:r>
      <w:r>
        <w:rPr>
          <w:rFonts w:hint="eastAsia"/>
        </w:rPr>
        <w:t>MIT</w:t>
      </w:r>
      <w:r>
        <w:rPr>
          <w:rFonts w:hint="eastAsia"/>
        </w:rPr>
        <w:t>林肯实验室于</w:t>
      </w:r>
      <w:r>
        <w:rPr>
          <w:rFonts w:hint="eastAsia"/>
        </w:rPr>
        <w:t>1995</w:t>
      </w:r>
      <w:r>
        <w:rPr>
          <w:rFonts w:hint="eastAsia"/>
        </w:rPr>
        <w:t>年提出的一种</w:t>
      </w:r>
      <w:r>
        <w:rPr>
          <w:rFonts w:hint="eastAsia"/>
        </w:rPr>
        <w:t>I/Q</w:t>
      </w:r>
      <w:r>
        <w:rPr>
          <w:rFonts w:hint="eastAsia"/>
        </w:rPr>
        <w:t>方案，图中，模块</w:t>
      </w:r>
      <w:r>
        <w:rPr>
          <w:rFonts w:hint="eastAsia"/>
        </w:rPr>
        <w:t>4</w:t>
      </w:r>
      <w:r>
        <w:rPr>
          <w:rFonts w:hint="eastAsia"/>
        </w:rPr>
        <w:t>至模块</w:t>
      </w:r>
      <w:r>
        <w:rPr>
          <w:rFonts w:hint="eastAsia"/>
        </w:rPr>
        <w:t>6</w:t>
      </w:r>
      <w:r>
        <w:rPr>
          <w:rFonts w:hint="eastAsia"/>
        </w:rPr>
        <w:t>的输出为复信号，只需画出复信号的频谱示意图，不需要分别考虑实部和虚部）</w:t>
      </w:r>
    </w:p>
    <w:p w:rsidR="0093338C" w:rsidRPr="0093338C" w:rsidRDefault="0093338C"/>
    <w:sectPr w:rsidR="0093338C" w:rsidRPr="0093338C" w:rsidSect="00DD5F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64F" w:rsidRDefault="00E3164F" w:rsidP="0031480B">
      <w:r>
        <w:separator/>
      </w:r>
    </w:p>
  </w:endnote>
  <w:endnote w:type="continuationSeparator" w:id="0">
    <w:p w:rsidR="00E3164F" w:rsidRDefault="00E3164F" w:rsidP="0031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64F" w:rsidRDefault="00E3164F" w:rsidP="0031480B">
      <w:r>
        <w:separator/>
      </w:r>
    </w:p>
  </w:footnote>
  <w:footnote w:type="continuationSeparator" w:id="0">
    <w:p w:rsidR="00E3164F" w:rsidRDefault="00E3164F" w:rsidP="00314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0683"/>
    <w:multiLevelType w:val="hybridMultilevel"/>
    <w:tmpl w:val="D196246C"/>
    <w:lvl w:ilvl="0" w:tplc="BA224E0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lang w:val="en-US"/>
      </w:rPr>
    </w:lvl>
    <w:lvl w:ilvl="1" w:tplc="69066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FE1F77"/>
    <w:multiLevelType w:val="hybridMultilevel"/>
    <w:tmpl w:val="0ADE3E1A"/>
    <w:lvl w:ilvl="0" w:tplc="4F3AC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B581020"/>
    <w:multiLevelType w:val="hybridMultilevel"/>
    <w:tmpl w:val="FD02EBA4"/>
    <w:lvl w:ilvl="0" w:tplc="143CC6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B02AE9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71B47ACE">
      <w:start w:val="3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79"/>
    <w:rsid w:val="0031480B"/>
    <w:rsid w:val="0032340D"/>
    <w:rsid w:val="003C1978"/>
    <w:rsid w:val="005E28B0"/>
    <w:rsid w:val="0066432F"/>
    <w:rsid w:val="00782314"/>
    <w:rsid w:val="008D0131"/>
    <w:rsid w:val="0093338C"/>
    <w:rsid w:val="00AE6F12"/>
    <w:rsid w:val="00B333A7"/>
    <w:rsid w:val="00B83080"/>
    <w:rsid w:val="00CC6C24"/>
    <w:rsid w:val="00D6139E"/>
    <w:rsid w:val="00D61A79"/>
    <w:rsid w:val="00DD5F38"/>
    <w:rsid w:val="00E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30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30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14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148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4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148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30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30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14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148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4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14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jpe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7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jpe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opy</dc:creator>
  <cp:lastModifiedBy>sijia</cp:lastModifiedBy>
  <cp:revision>11</cp:revision>
  <dcterms:created xsi:type="dcterms:W3CDTF">2011-11-01T03:46:00Z</dcterms:created>
  <dcterms:modified xsi:type="dcterms:W3CDTF">2012-11-02T04:19:00Z</dcterms:modified>
</cp:coreProperties>
</file>